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5402" w14:textId="77777777" w:rsidR="0087583D" w:rsidRDefault="0087583D" w:rsidP="005F5208">
      <w:pPr>
        <w:jc w:val="center"/>
        <w:rPr>
          <w:rFonts w:ascii="Meiryo UI" w:eastAsia="Meiryo UI" w:hAnsi="Meiryo UI"/>
          <w:b/>
          <w:bCs/>
          <w:sz w:val="24"/>
          <w:szCs w:val="28"/>
          <w:u w:val="single"/>
        </w:rPr>
      </w:pPr>
    </w:p>
    <w:p w14:paraId="26A343F0" w14:textId="5DDC0391" w:rsidR="005F5208" w:rsidRPr="0087583D" w:rsidRDefault="005F5208" w:rsidP="0087583D">
      <w:pPr>
        <w:jc w:val="center"/>
        <w:rPr>
          <w:rFonts w:ascii="Meiryo UI" w:eastAsia="Meiryo UI" w:hAnsi="Meiryo UI" w:hint="eastAsia"/>
          <w:b/>
          <w:bCs/>
          <w:sz w:val="28"/>
          <w:szCs w:val="28"/>
        </w:rPr>
      </w:pPr>
      <w:r w:rsidRPr="0087583D">
        <w:rPr>
          <w:rFonts w:ascii="Meiryo UI" w:eastAsia="Meiryo UI" w:hAnsi="Meiryo UI" w:hint="eastAsia"/>
          <w:b/>
          <w:bCs/>
          <w:sz w:val="28"/>
          <w:szCs w:val="28"/>
          <w:u w:val="single"/>
        </w:rPr>
        <w:t xml:space="preserve">【健康保険組合】　</w:t>
      </w:r>
      <w:r w:rsidRPr="0087583D">
        <w:rPr>
          <w:rFonts w:ascii="Meiryo UI" w:eastAsia="Meiryo UI" w:hAnsi="Meiryo UI"/>
          <w:b/>
          <w:bCs/>
          <w:sz w:val="28"/>
          <w:szCs w:val="28"/>
          <w:u w:val="single"/>
        </w:rPr>
        <w:t xml:space="preserve">労使協議会 </w:t>
      </w:r>
      <w:r w:rsidRPr="0087583D">
        <w:rPr>
          <w:rFonts w:ascii="Meiryo UI" w:eastAsia="Meiryo UI" w:hAnsi="Meiryo UI" w:hint="eastAsia"/>
          <w:b/>
          <w:bCs/>
          <w:sz w:val="28"/>
          <w:szCs w:val="28"/>
          <w:u w:val="single"/>
        </w:rPr>
        <w:t>健保回答および大貫常務理事からのコメント</w:t>
      </w:r>
    </w:p>
    <w:p w14:paraId="1B582528" w14:textId="7704C8AA" w:rsidR="00B9513D" w:rsidRPr="0087583D" w:rsidRDefault="006E5C1E" w:rsidP="005F5208">
      <w:pPr>
        <w:jc w:val="center"/>
        <w:rPr>
          <w:rFonts w:ascii="Meiryo UI" w:eastAsia="Meiryo UI" w:hAnsi="Meiryo UI"/>
          <w:b/>
          <w:bCs/>
          <w:sz w:val="24"/>
          <w:szCs w:val="24"/>
        </w:rPr>
      </w:pPr>
      <w:r w:rsidRPr="0087583D">
        <w:rPr>
          <w:rFonts w:ascii="Meiryo UI" w:eastAsia="Meiryo UI" w:hAnsi="Meiryo UI" w:hint="eastAsia"/>
          <w:b/>
          <w:bCs/>
          <w:sz w:val="24"/>
          <w:szCs w:val="24"/>
        </w:rPr>
        <w:t>202</w:t>
      </w:r>
      <w:r w:rsidR="00E32ACC" w:rsidRPr="0087583D">
        <w:rPr>
          <w:rFonts w:ascii="Meiryo UI" w:eastAsia="Meiryo UI" w:hAnsi="Meiryo UI" w:hint="eastAsia"/>
          <w:b/>
          <w:bCs/>
          <w:sz w:val="24"/>
          <w:szCs w:val="24"/>
        </w:rPr>
        <w:t>3</w:t>
      </w:r>
      <w:r w:rsidRPr="0087583D">
        <w:rPr>
          <w:rFonts w:ascii="Meiryo UI" w:eastAsia="Meiryo UI" w:hAnsi="Meiryo UI" w:hint="eastAsia"/>
          <w:b/>
          <w:bCs/>
          <w:sz w:val="24"/>
          <w:szCs w:val="24"/>
        </w:rPr>
        <w:t>年</w:t>
      </w:r>
      <w:r w:rsidR="0091357E" w:rsidRPr="0087583D">
        <w:rPr>
          <w:rFonts w:ascii="Meiryo UI" w:eastAsia="Meiryo UI" w:hAnsi="Meiryo UI" w:hint="eastAsia"/>
          <w:b/>
          <w:bCs/>
          <w:sz w:val="24"/>
          <w:szCs w:val="24"/>
        </w:rPr>
        <w:t>1</w:t>
      </w:r>
      <w:r w:rsidR="0091357E" w:rsidRPr="0087583D">
        <w:rPr>
          <w:rFonts w:ascii="Meiryo UI" w:eastAsia="Meiryo UI" w:hAnsi="Meiryo UI"/>
          <w:b/>
          <w:bCs/>
          <w:sz w:val="24"/>
          <w:szCs w:val="24"/>
        </w:rPr>
        <w:t>2</w:t>
      </w:r>
      <w:r w:rsidRPr="0087583D">
        <w:rPr>
          <w:rFonts w:ascii="Meiryo UI" w:eastAsia="Meiryo UI" w:hAnsi="Meiryo UI" w:hint="eastAsia"/>
          <w:b/>
          <w:bCs/>
          <w:sz w:val="24"/>
          <w:szCs w:val="24"/>
        </w:rPr>
        <w:t>月</w:t>
      </w:r>
      <w:r w:rsidR="0091357E" w:rsidRPr="0087583D">
        <w:rPr>
          <w:rFonts w:ascii="Meiryo UI" w:eastAsia="Meiryo UI" w:hAnsi="Meiryo UI" w:hint="eastAsia"/>
          <w:b/>
          <w:bCs/>
          <w:sz w:val="24"/>
          <w:szCs w:val="24"/>
        </w:rPr>
        <w:t>の</w:t>
      </w:r>
      <w:r w:rsidRPr="0087583D">
        <w:rPr>
          <w:rFonts w:ascii="Meiryo UI" w:eastAsia="Meiryo UI" w:hAnsi="Meiryo UI" w:hint="eastAsia"/>
          <w:b/>
          <w:bCs/>
          <w:sz w:val="24"/>
          <w:szCs w:val="24"/>
        </w:rPr>
        <w:t>賞与要求につきまして、要求書の内容通り</w:t>
      </w:r>
      <w:r w:rsidR="005F5208" w:rsidRPr="0087583D">
        <w:rPr>
          <w:rFonts w:ascii="Meiryo UI" w:eastAsia="Meiryo UI" w:hAnsi="Meiryo UI" w:hint="eastAsia"/>
          <w:b/>
          <w:bCs/>
          <w:sz w:val="24"/>
          <w:szCs w:val="24"/>
        </w:rPr>
        <w:t>『</w:t>
      </w:r>
      <w:r w:rsidRPr="0087583D">
        <w:rPr>
          <w:rFonts w:ascii="Meiryo UI" w:eastAsia="Meiryo UI" w:hAnsi="Meiryo UI" w:hint="eastAsia"/>
          <w:b/>
          <w:bCs/>
          <w:sz w:val="24"/>
          <w:szCs w:val="24"/>
        </w:rPr>
        <w:t>満額回答</w:t>
      </w:r>
      <w:r w:rsidR="005F5208" w:rsidRPr="0087583D">
        <w:rPr>
          <w:rFonts w:ascii="Meiryo UI" w:eastAsia="Meiryo UI" w:hAnsi="Meiryo UI" w:hint="eastAsia"/>
          <w:b/>
          <w:bCs/>
          <w:sz w:val="24"/>
          <w:szCs w:val="24"/>
        </w:rPr>
        <w:t>』</w:t>
      </w:r>
      <w:r w:rsidR="00FD6897" w:rsidRPr="0087583D">
        <w:rPr>
          <w:rFonts w:ascii="Meiryo UI" w:eastAsia="Meiryo UI" w:hAnsi="Meiryo UI" w:hint="eastAsia"/>
          <w:b/>
          <w:bCs/>
          <w:sz w:val="24"/>
          <w:szCs w:val="24"/>
        </w:rPr>
        <w:t>と</w:t>
      </w:r>
      <w:r w:rsidR="005F5208" w:rsidRPr="0087583D">
        <w:rPr>
          <w:rFonts w:ascii="Meiryo UI" w:eastAsia="Meiryo UI" w:hAnsi="Meiryo UI" w:hint="eastAsia"/>
          <w:b/>
          <w:bCs/>
          <w:sz w:val="24"/>
          <w:szCs w:val="24"/>
        </w:rPr>
        <w:t>致します</w:t>
      </w:r>
      <w:r w:rsidR="004F5D70" w:rsidRPr="0087583D">
        <w:rPr>
          <w:rFonts w:ascii="Meiryo UI" w:eastAsia="Meiryo UI" w:hAnsi="Meiryo UI" w:hint="eastAsia"/>
          <w:b/>
          <w:bCs/>
          <w:sz w:val="24"/>
          <w:szCs w:val="24"/>
        </w:rPr>
        <w:t>。</w:t>
      </w:r>
    </w:p>
    <w:p w14:paraId="0D930927" w14:textId="05CFD487" w:rsidR="0087583D" w:rsidRPr="005F5208" w:rsidRDefault="0087583D" w:rsidP="005F5208">
      <w:pPr>
        <w:jc w:val="center"/>
        <w:rPr>
          <w:rFonts w:ascii="Meiryo UI" w:eastAsia="Meiryo UI" w:hAnsi="Meiryo UI" w:hint="eastAsia"/>
          <w:b/>
          <w:bCs/>
          <w:szCs w:val="21"/>
        </w:rPr>
      </w:pPr>
      <w:r>
        <w:rPr>
          <w:rFonts w:ascii="Meiryo UI" w:eastAsia="Meiryo UI" w:hAnsi="Meiryo UI"/>
          <w:noProof/>
          <w:szCs w:val="21"/>
        </w:rPr>
        <w:drawing>
          <wp:anchor distT="0" distB="0" distL="114300" distR="114300" simplePos="0" relativeHeight="251658240" behindDoc="0" locked="0" layoutInCell="1" allowOverlap="1" wp14:anchorId="6D65B552" wp14:editId="6195EC75">
            <wp:simplePos x="0" y="0"/>
            <wp:positionH relativeFrom="column">
              <wp:posOffset>4766310</wp:posOffset>
            </wp:positionH>
            <wp:positionV relativeFrom="paragraph">
              <wp:posOffset>121920</wp:posOffset>
            </wp:positionV>
            <wp:extent cx="1347470" cy="1591310"/>
            <wp:effectExtent l="0" t="0" r="5080" b="8890"/>
            <wp:wrapSquare wrapText="bothSides"/>
            <wp:docPr id="19827528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7470" cy="1591310"/>
                    </a:xfrm>
                    <a:prstGeom prst="rect">
                      <a:avLst/>
                    </a:prstGeom>
                    <a:noFill/>
                    <a:ln>
                      <a:noFill/>
                    </a:ln>
                  </pic:spPr>
                </pic:pic>
              </a:graphicData>
            </a:graphic>
          </wp:anchor>
        </w:drawing>
      </w:r>
    </w:p>
    <w:p w14:paraId="30034E73" w14:textId="628790EE" w:rsidR="004F5D70" w:rsidRPr="005F5208" w:rsidRDefault="0087583D" w:rsidP="0087583D">
      <w:pPr>
        <w:ind w:firstLineChars="100" w:firstLine="210"/>
        <w:rPr>
          <w:rFonts w:ascii="Meiryo UI" w:eastAsia="Meiryo UI" w:hAnsi="Meiryo UI" w:hint="eastAsia"/>
          <w:szCs w:val="21"/>
        </w:rPr>
      </w:pPr>
      <w:r w:rsidRPr="0087583D">
        <w:rPr>
          <w:rFonts w:ascii="Meiryo UI" w:eastAsia="Meiryo UI" w:hAnsi="Meiryo UI" w:hint="eastAsia"/>
          <w:szCs w:val="21"/>
        </w:rPr>
        <w:t>回答にあたり、この場を借りて会社コメントとして、健保の認識を共有させて頂きます。</w:t>
      </w:r>
    </w:p>
    <w:p w14:paraId="6586D3B7" w14:textId="77777777" w:rsidR="00FD6897" w:rsidRPr="005F5208" w:rsidRDefault="00FD6897" w:rsidP="00E32ACC">
      <w:pPr>
        <w:ind w:firstLineChars="100" w:firstLine="210"/>
        <w:rPr>
          <w:rFonts w:ascii="Meiryo UI" w:eastAsia="Meiryo UI" w:hAnsi="Meiryo UI"/>
          <w:szCs w:val="21"/>
        </w:rPr>
      </w:pPr>
    </w:p>
    <w:p w14:paraId="06C17CD9" w14:textId="02116C55" w:rsidR="00AA7331" w:rsidRPr="005F5208" w:rsidRDefault="00AA7331" w:rsidP="000F3D3F">
      <w:pPr>
        <w:ind w:firstLineChars="100" w:firstLine="210"/>
        <w:rPr>
          <w:rFonts w:ascii="Meiryo UI" w:eastAsia="Meiryo UI" w:hAnsi="Meiryo UI"/>
          <w:szCs w:val="21"/>
        </w:rPr>
      </w:pPr>
      <w:r w:rsidRPr="005F5208">
        <w:rPr>
          <w:rFonts w:ascii="Meiryo UI" w:eastAsia="Meiryo UI" w:hAnsi="Meiryo UI" w:hint="eastAsia"/>
          <w:szCs w:val="21"/>
        </w:rPr>
        <w:t>本体の業績は</w:t>
      </w:r>
      <w:r w:rsidR="00E32ACC" w:rsidRPr="005F5208">
        <w:rPr>
          <w:rFonts w:ascii="Meiryo UI" w:eastAsia="Meiryo UI" w:hAnsi="Meiryo UI" w:hint="eastAsia"/>
          <w:szCs w:val="21"/>
        </w:rPr>
        <w:t>昨年のコロナの制限解除以降、インバウンドの戻りもあり、</w:t>
      </w:r>
      <w:r w:rsidR="007C267F" w:rsidRPr="005F5208">
        <w:rPr>
          <w:rFonts w:ascii="Meiryo UI" w:eastAsia="Meiryo UI" w:hAnsi="Meiryo UI" w:hint="eastAsia"/>
          <w:szCs w:val="21"/>
        </w:rPr>
        <w:t>基幹店を中心に業績の回復</w:t>
      </w:r>
      <w:r w:rsidR="00E32ACC" w:rsidRPr="005F5208">
        <w:rPr>
          <w:rFonts w:ascii="Meiryo UI" w:eastAsia="Meiryo UI" w:hAnsi="Meiryo UI" w:hint="eastAsia"/>
          <w:szCs w:val="21"/>
        </w:rPr>
        <w:t>が顕著に</w:t>
      </w:r>
      <w:r w:rsidR="007C267F" w:rsidRPr="005F5208">
        <w:rPr>
          <w:rFonts w:ascii="Meiryo UI" w:eastAsia="Meiryo UI" w:hAnsi="Meiryo UI" w:hint="eastAsia"/>
          <w:szCs w:val="21"/>
        </w:rPr>
        <w:t>見られるようになりました。</w:t>
      </w:r>
    </w:p>
    <w:p w14:paraId="2C27BBB6" w14:textId="77777777" w:rsidR="000F3D3F" w:rsidRPr="005F5208" w:rsidRDefault="000F3D3F" w:rsidP="000F3D3F">
      <w:pPr>
        <w:ind w:firstLineChars="100" w:firstLine="210"/>
        <w:rPr>
          <w:rFonts w:ascii="Meiryo UI" w:eastAsia="Meiryo UI" w:hAnsi="Meiryo UI" w:hint="eastAsia"/>
          <w:szCs w:val="21"/>
        </w:rPr>
      </w:pPr>
    </w:p>
    <w:p w14:paraId="36DA1B52" w14:textId="0E666D42" w:rsidR="000F3D3F" w:rsidRPr="005F5208" w:rsidRDefault="00AA7331" w:rsidP="000F3D3F">
      <w:pPr>
        <w:ind w:firstLineChars="100" w:firstLine="210"/>
        <w:rPr>
          <w:rFonts w:ascii="Meiryo UI" w:eastAsia="Meiryo UI" w:hAnsi="Meiryo UI" w:hint="eastAsia"/>
          <w:szCs w:val="21"/>
        </w:rPr>
      </w:pPr>
      <w:r w:rsidRPr="005F5208">
        <w:rPr>
          <w:rFonts w:ascii="Meiryo UI" w:eastAsia="Meiryo UI" w:hAnsi="Meiryo UI" w:hint="eastAsia"/>
          <w:szCs w:val="21"/>
        </w:rPr>
        <w:t>しかし</w:t>
      </w:r>
      <w:r w:rsidR="00E32ACC" w:rsidRPr="005F5208">
        <w:rPr>
          <w:rFonts w:ascii="Meiryo UI" w:eastAsia="Meiryo UI" w:hAnsi="Meiryo UI" w:hint="eastAsia"/>
          <w:szCs w:val="21"/>
        </w:rPr>
        <w:t>、</w:t>
      </w:r>
      <w:r w:rsidRPr="005F5208">
        <w:rPr>
          <w:rFonts w:ascii="Meiryo UI" w:eastAsia="Meiryo UI" w:hAnsi="Meiryo UI" w:hint="eastAsia"/>
          <w:szCs w:val="21"/>
        </w:rPr>
        <w:t>従来型の百貨店アイテムの動きは決して堅調とは言えず、</w:t>
      </w:r>
      <w:r w:rsidR="00E32ACC" w:rsidRPr="005F5208">
        <w:rPr>
          <w:rFonts w:ascii="Meiryo UI" w:eastAsia="Meiryo UI" w:hAnsi="Meiryo UI" w:hint="eastAsia"/>
          <w:szCs w:val="21"/>
        </w:rPr>
        <w:t>その中身は円安を背景とした「ラグジュアリーブランドや宝飾・時計などの高額品」の好調さに支えられている部分は否めません。</w:t>
      </w:r>
    </w:p>
    <w:p w14:paraId="7DB36800" w14:textId="509E7401" w:rsidR="00E32ACC" w:rsidRPr="005F5208" w:rsidRDefault="00AA7331" w:rsidP="00AB79A3">
      <w:pPr>
        <w:rPr>
          <w:rFonts w:ascii="Meiryo UI" w:eastAsia="Meiryo UI" w:hAnsi="Meiryo UI"/>
          <w:szCs w:val="21"/>
        </w:rPr>
      </w:pPr>
      <w:r w:rsidRPr="005F5208">
        <w:rPr>
          <w:rFonts w:ascii="Meiryo UI" w:eastAsia="Meiryo UI" w:hAnsi="Meiryo UI" w:hint="eastAsia"/>
          <w:szCs w:val="21"/>
        </w:rPr>
        <w:t>持続可能な安定した利益を確保する為には今後の百貨店の在り方、あるいは働き方を変革していくこ</w:t>
      </w:r>
      <w:r w:rsidR="00AB79A3" w:rsidRPr="005F5208">
        <w:rPr>
          <w:rFonts w:ascii="Meiryo UI" w:eastAsia="Meiryo UI" w:hAnsi="Meiryo UI" w:hint="eastAsia"/>
          <w:szCs w:val="21"/>
        </w:rPr>
        <w:t>とが</w:t>
      </w:r>
      <w:r w:rsidRPr="005F5208">
        <w:rPr>
          <w:rFonts w:ascii="Meiryo UI" w:eastAsia="Meiryo UI" w:hAnsi="Meiryo UI" w:hint="eastAsia"/>
          <w:szCs w:val="21"/>
        </w:rPr>
        <w:t>継続的課題であると認識しています。</w:t>
      </w:r>
    </w:p>
    <w:p w14:paraId="70CDF3A0" w14:textId="77777777" w:rsidR="000F3D3F" w:rsidRPr="005F5208" w:rsidRDefault="000F3D3F" w:rsidP="00AB79A3">
      <w:pPr>
        <w:rPr>
          <w:rFonts w:ascii="Meiryo UI" w:eastAsia="Meiryo UI" w:hAnsi="Meiryo UI" w:hint="eastAsia"/>
          <w:szCs w:val="21"/>
        </w:rPr>
      </w:pPr>
    </w:p>
    <w:p w14:paraId="66A48ECA" w14:textId="4520455A" w:rsidR="00AA7331" w:rsidRPr="005F5208" w:rsidRDefault="00AA7331" w:rsidP="00AA7331">
      <w:pPr>
        <w:ind w:firstLineChars="100" w:firstLine="210"/>
        <w:rPr>
          <w:rFonts w:ascii="Meiryo UI" w:eastAsia="Meiryo UI" w:hAnsi="Meiryo UI"/>
          <w:szCs w:val="21"/>
        </w:rPr>
      </w:pPr>
      <w:r w:rsidRPr="005F5208">
        <w:rPr>
          <w:rFonts w:ascii="Meiryo UI" w:eastAsia="Meiryo UI" w:hAnsi="Meiryo UI" w:hint="eastAsia"/>
          <w:szCs w:val="21"/>
        </w:rPr>
        <w:t>その一方で従業員の高齢化は、加速し</w:t>
      </w:r>
      <w:r w:rsidR="00491931" w:rsidRPr="005F5208">
        <w:rPr>
          <w:rFonts w:ascii="Meiryo UI" w:eastAsia="Meiryo UI" w:hAnsi="Meiryo UI" w:hint="eastAsia"/>
          <w:szCs w:val="21"/>
        </w:rPr>
        <w:t>60歳定年以降の多様な働き方が求められる時代となり、60歳以降の働き方の整備は、正に急務であると認識します。</w:t>
      </w:r>
    </w:p>
    <w:p w14:paraId="3944FB8D" w14:textId="746891E4" w:rsidR="00491931" w:rsidRPr="005F5208" w:rsidRDefault="00491931" w:rsidP="00AA7331">
      <w:pPr>
        <w:ind w:firstLineChars="100" w:firstLine="210"/>
        <w:rPr>
          <w:rFonts w:ascii="Meiryo UI" w:eastAsia="Meiryo UI" w:hAnsi="Meiryo UI"/>
          <w:szCs w:val="21"/>
        </w:rPr>
      </w:pPr>
    </w:p>
    <w:p w14:paraId="38F6045B" w14:textId="318FC86B" w:rsidR="00AB79A3" w:rsidRPr="005F5208" w:rsidRDefault="0014677A" w:rsidP="00491931">
      <w:pPr>
        <w:ind w:firstLineChars="100" w:firstLine="210"/>
        <w:rPr>
          <w:rFonts w:ascii="Meiryo UI" w:eastAsia="Meiryo UI" w:hAnsi="Meiryo UI"/>
          <w:szCs w:val="21"/>
        </w:rPr>
      </w:pPr>
      <w:r w:rsidRPr="005F5208">
        <w:rPr>
          <w:rFonts w:ascii="Meiryo UI" w:eastAsia="Meiryo UI" w:hAnsi="Meiryo UI" w:hint="eastAsia"/>
          <w:szCs w:val="21"/>
        </w:rPr>
        <w:t>健保において</w:t>
      </w:r>
      <w:r w:rsidR="00491931" w:rsidRPr="005F5208">
        <w:rPr>
          <w:rFonts w:ascii="Meiryo UI" w:eastAsia="Meiryo UI" w:hAnsi="Meiryo UI" w:hint="eastAsia"/>
          <w:szCs w:val="21"/>
        </w:rPr>
        <w:t>は、本体の業績の回復と賞与額の増加も相まって、保険料収入の増加に繋がっています。</w:t>
      </w:r>
      <w:r w:rsidR="00F2768B" w:rsidRPr="005F5208">
        <w:rPr>
          <w:rFonts w:ascii="Meiryo UI" w:eastAsia="Meiryo UI" w:hAnsi="Meiryo UI" w:hint="eastAsia"/>
          <w:szCs w:val="21"/>
        </w:rPr>
        <w:t>一方で支出については</w:t>
      </w:r>
      <w:r w:rsidR="00491931" w:rsidRPr="005F5208">
        <w:rPr>
          <w:rFonts w:ascii="Meiryo UI" w:eastAsia="Meiryo UI" w:hAnsi="Meiryo UI" w:hint="eastAsia"/>
          <w:szCs w:val="21"/>
        </w:rPr>
        <w:t>業務改革を図り抑える所は抑えながら、今年度については経常黒字で推移しています。</w:t>
      </w:r>
    </w:p>
    <w:p w14:paraId="6682DE38" w14:textId="02434D65" w:rsidR="00491931" w:rsidRPr="005F5208" w:rsidRDefault="003D13C9" w:rsidP="00AB79A3">
      <w:pPr>
        <w:rPr>
          <w:rFonts w:ascii="Meiryo UI" w:eastAsia="Meiryo UI" w:hAnsi="Meiryo UI"/>
          <w:szCs w:val="21"/>
        </w:rPr>
      </w:pPr>
      <w:r w:rsidRPr="005F5208">
        <w:rPr>
          <w:rFonts w:ascii="Meiryo UI" w:eastAsia="Meiryo UI" w:hAnsi="Meiryo UI" w:hint="eastAsia"/>
          <w:szCs w:val="21"/>
        </w:rPr>
        <w:t>しかしながら、今後の高齢化に伴う保険料収入の減少、</w:t>
      </w:r>
      <w:r w:rsidR="00F2768B" w:rsidRPr="005F5208">
        <w:rPr>
          <w:rFonts w:ascii="Meiryo UI" w:eastAsia="Meiryo UI" w:hAnsi="Meiryo UI" w:hint="eastAsia"/>
          <w:szCs w:val="21"/>
        </w:rPr>
        <w:t>反面</w:t>
      </w:r>
      <w:r w:rsidRPr="005F5208">
        <w:rPr>
          <w:rFonts w:ascii="Meiryo UI" w:eastAsia="Meiryo UI" w:hAnsi="Meiryo UI" w:hint="eastAsia"/>
          <w:szCs w:val="21"/>
        </w:rPr>
        <w:t>医療費の増加は避けては通れずいかに健康を維持しながら働くことが出来るかという点は、労使共通の重要課題であると</w:t>
      </w:r>
      <w:r w:rsidR="00E06AE1" w:rsidRPr="005F5208">
        <w:rPr>
          <w:rFonts w:ascii="Meiryo UI" w:eastAsia="Meiryo UI" w:hAnsi="Meiryo UI" w:hint="eastAsia"/>
          <w:szCs w:val="21"/>
        </w:rPr>
        <w:t>言えます</w:t>
      </w:r>
      <w:r w:rsidRPr="005F5208">
        <w:rPr>
          <w:rFonts w:ascii="Meiryo UI" w:eastAsia="Meiryo UI" w:hAnsi="Meiryo UI" w:hint="eastAsia"/>
          <w:szCs w:val="21"/>
        </w:rPr>
        <w:t>。</w:t>
      </w:r>
    </w:p>
    <w:p w14:paraId="5C3E2D9C" w14:textId="77777777" w:rsidR="000F3D3F" w:rsidRPr="005F5208" w:rsidRDefault="000F3D3F" w:rsidP="00AB79A3">
      <w:pPr>
        <w:rPr>
          <w:rFonts w:ascii="Meiryo UI" w:eastAsia="Meiryo UI" w:hAnsi="Meiryo UI" w:hint="eastAsia"/>
          <w:szCs w:val="21"/>
        </w:rPr>
      </w:pPr>
    </w:p>
    <w:p w14:paraId="422A8982" w14:textId="7ECA001F" w:rsidR="0014677A" w:rsidRPr="005F5208" w:rsidRDefault="00F2768B" w:rsidP="000F3D3F">
      <w:pPr>
        <w:ind w:firstLineChars="100" w:firstLine="210"/>
        <w:rPr>
          <w:rFonts w:ascii="Meiryo UI" w:eastAsia="Meiryo UI" w:hAnsi="Meiryo UI"/>
          <w:szCs w:val="21"/>
        </w:rPr>
      </w:pPr>
      <w:r w:rsidRPr="005F5208">
        <w:rPr>
          <w:rFonts w:ascii="Meiryo UI" w:eastAsia="Meiryo UI" w:hAnsi="Meiryo UI" w:hint="eastAsia"/>
          <w:szCs w:val="21"/>
        </w:rPr>
        <w:t>健保内においては</w:t>
      </w:r>
      <w:r w:rsidR="003D13C9" w:rsidRPr="005F5208">
        <w:rPr>
          <w:rFonts w:ascii="Meiryo UI" w:eastAsia="Meiryo UI" w:hAnsi="Meiryo UI" w:hint="eastAsia"/>
          <w:szCs w:val="21"/>
        </w:rPr>
        <w:t>今年度</w:t>
      </w:r>
      <w:r w:rsidR="00E06AE1" w:rsidRPr="005F5208">
        <w:rPr>
          <w:rFonts w:ascii="Meiryo UI" w:eastAsia="Meiryo UI" w:hAnsi="Meiryo UI" w:hint="eastAsia"/>
          <w:szCs w:val="21"/>
        </w:rPr>
        <w:t>職員の</w:t>
      </w:r>
      <w:r w:rsidRPr="005F5208">
        <w:rPr>
          <w:rFonts w:ascii="Meiryo UI" w:eastAsia="Meiryo UI" w:hAnsi="Meiryo UI" w:hint="eastAsia"/>
          <w:szCs w:val="21"/>
        </w:rPr>
        <w:t>「</w:t>
      </w:r>
      <w:r w:rsidR="00491931" w:rsidRPr="005F5208">
        <w:rPr>
          <w:rFonts w:ascii="Meiryo UI" w:eastAsia="Meiryo UI" w:hAnsi="Meiryo UI" w:hint="eastAsia"/>
          <w:szCs w:val="21"/>
        </w:rPr>
        <w:t>本体出向</w:t>
      </w:r>
      <w:r w:rsidRPr="005F5208">
        <w:rPr>
          <w:rFonts w:ascii="Meiryo UI" w:eastAsia="Meiryo UI" w:hAnsi="Meiryo UI" w:hint="eastAsia"/>
          <w:szCs w:val="21"/>
        </w:rPr>
        <w:t>」</w:t>
      </w:r>
      <w:r w:rsidR="00491931" w:rsidRPr="005F5208">
        <w:rPr>
          <w:rFonts w:ascii="Meiryo UI" w:eastAsia="Meiryo UI" w:hAnsi="Meiryo UI" w:hint="eastAsia"/>
          <w:szCs w:val="21"/>
        </w:rPr>
        <w:t>や</w:t>
      </w:r>
      <w:r w:rsidRPr="005F5208">
        <w:rPr>
          <w:rFonts w:ascii="Meiryo UI" w:eastAsia="Meiryo UI" w:hAnsi="Meiryo UI" w:hint="eastAsia"/>
          <w:szCs w:val="21"/>
        </w:rPr>
        <w:t>「</w:t>
      </w:r>
      <w:r w:rsidR="00491931" w:rsidRPr="005F5208">
        <w:rPr>
          <w:rFonts w:ascii="Meiryo UI" w:eastAsia="Meiryo UI" w:hAnsi="Meiryo UI" w:hint="eastAsia"/>
          <w:szCs w:val="21"/>
        </w:rPr>
        <w:t>エルダー職員</w:t>
      </w:r>
      <w:r w:rsidR="003D13C9" w:rsidRPr="005F5208">
        <w:rPr>
          <w:rFonts w:ascii="Meiryo UI" w:eastAsia="Meiryo UI" w:hAnsi="Meiryo UI" w:hint="eastAsia"/>
          <w:szCs w:val="21"/>
        </w:rPr>
        <w:t>の増加</w:t>
      </w:r>
      <w:r w:rsidRPr="005F5208">
        <w:rPr>
          <w:rFonts w:ascii="Meiryo UI" w:eastAsia="Meiryo UI" w:hAnsi="Meiryo UI" w:hint="eastAsia"/>
          <w:szCs w:val="21"/>
        </w:rPr>
        <w:t>」</w:t>
      </w:r>
      <w:r w:rsidR="003D13C9" w:rsidRPr="005F5208">
        <w:rPr>
          <w:rFonts w:ascii="Meiryo UI" w:eastAsia="Meiryo UI" w:hAnsi="Meiryo UI" w:hint="eastAsia"/>
          <w:szCs w:val="21"/>
        </w:rPr>
        <w:t>等、今までに無い変革の中で新たな働き方を構築中です。</w:t>
      </w:r>
    </w:p>
    <w:p w14:paraId="072AB16B" w14:textId="4782FECC" w:rsidR="00314425" w:rsidRPr="005F5208" w:rsidRDefault="00314425" w:rsidP="0000677E">
      <w:pPr>
        <w:ind w:firstLineChars="100" w:firstLine="210"/>
        <w:rPr>
          <w:rFonts w:ascii="Meiryo UI" w:eastAsia="Meiryo UI" w:hAnsi="Meiryo UI"/>
          <w:szCs w:val="21"/>
        </w:rPr>
      </w:pPr>
    </w:p>
    <w:p w14:paraId="6B489CA6" w14:textId="26739C06" w:rsidR="00314425" w:rsidRPr="005F5208" w:rsidRDefault="00E06AE1" w:rsidP="00043F90">
      <w:pPr>
        <w:ind w:firstLineChars="100" w:firstLine="210"/>
        <w:rPr>
          <w:rFonts w:ascii="Meiryo UI" w:eastAsia="Meiryo UI" w:hAnsi="Meiryo UI"/>
          <w:szCs w:val="21"/>
        </w:rPr>
      </w:pPr>
      <w:r w:rsidRPr="005F5208">
        <w:rPr>
          <w:rFonts w:ascii="Meiryo UI" w:eastAsia="Meiryo UI" w:hAnsi="Meiryo UI" w:hint="eastAsia"/>
          <w:szCs w:val="21"/>
        </w:rPr>
        <w:t>そうした</w:t>
      </w:r>
      <w:r w:rsidR="00F2768B" w:rsidRPr="005F5208">
        <w:rPr>
          <w:rFonts w:ascii="Meiryo UI" w:eastAsia="Meiryo UI" w:hAnsi="Meiryo UI" w:hint="eastAsia"/>
          <w:szCs w:val="21"/>
        </w:rPr>
        <w:t>状況の</w:t>
      </w:r>
      <w:r w:rsidRPr="005F5208">
        <w:rPr>
          <w:rFonts w:ascii="Meiryo UI" w:eastAsia="Meiryo UI" w:hAnsi="Meiryo UI" w:hint="eastAsia"/>
          <w:szCs w:val="21"/>
        </w:rPr>
        <w:t>中での</w:t>
      </w:r>
      <w:r w:rsidR="00FD6897" w:rsidRPr="005F5208">
        <w:rPr>
          <w:rFonts w:ascii="Meiryo UI" w:eastAsia="Meiryo UI" w:hAnsi="Meiryo UI" w:hint="eastAsia"/>
          <w:szCs w:val="21"/>
        </w:rPr>
        <w:t>12月の賞与</w:t>
      </w:r>
      <w:r w:rsidRPr="005F5208">
        <w:rPr>
          <w:rFonts w:ascii="Meiryo UI" w:eastAsia="Meiryo UI" w:hAnsi="Meiryo UI" w:hint="eastAsia"/>
          <w:szCs w:val="21"/>
        </w:rPr>
        <w:t>要求は、</w:t>
      </w:r>
      <w:r w:rsidR="00043F90" w:rsidRPr="005F5208">
        <w:rPr>
          <w:rFonts w:ascii="Meiryo UI" w:eastAsia="Meiryo UI" w:hAnsi="Meiryo UI" w:hint="eastAsia"/>
          <w:szCs w:val="21"/>
        </w:rPr>
        <w:t>今年度の本体の業績や健保の経常収支を考えれば、</w:t>
      </w:r>
      <w:r w:rsidR="00FD6897" w:rsidRPr="005F5208">
        <w:rPr>
          <w:rFonts w:ascii="Meiryo UI" w:eastAsia="Meiryo UI" w:hAnsi="Meiryo UI" w:hint="eastAsia"/>
          <w:szCs w:val="21"/>
        </w:rPr>
        <w:t>昨年、支給表通りに戻ったこともあり</w:t>
      </w:r>
      <w:r w:rsidR="00043F90" w:rsidRPr="005F5208">
        <w:rPr>
          <w:rFonts w:ascii="Meiryo UI" w:eastAsia="Meiryo UI" w:hAnsi="Meiryo UI" w:hint="eastAsia"/>
          <w:szCs w:val="21"/>
        </w:rPr>
        <w:t>妥当</w:t>
      </w:r>
      <w:r w:rsidR="00F2768B" w:rsidRPr="005F5208">
        <w:rPr>
          <w:rFonts w:ascii="Meiryo UI" w:eastAsia="Meiryo UI" w:hAnsi="Meiryo UI" w:hint="eastAsia"/>
          <w:szCs w:val="21"/>
        </w:rPr>
        <w:t>な要求</w:t>
      </w:r>
      <w:r w:rsidR="00043F90" w:rsidRPr="005F5208">
        <w:rPr>
          <w:rFonts w:ascii="Meiryo UI" w:eastAsia="Meiryo UI" w:hAnsi="Meiryo UI" w:hint="eastAsia"/>
          <w:szCs w:val="21"/>
        </w:rPr>
        <w:t>であると判断</w:t>
      </w:r>
      <w:r w:rsidR="00FD6897" w:rsidRPr="005F5208">
        <w:rPr>
          <w:rFonts w:ascii="Meiryo UI" w:eastAsia="Meiryo UI" w:hAnsi="Meiryo UI" w:hint="eastAsia"/>
          <w:szCs w:val="21"/>
        </w:rPr>
        <w:t>しております。</w:t>
      </w:r>
    </w:p>
    <w:p w14:paraId="02BAF039" w14:textId="77777777" w:rsidR="00E56398" w:rsidRPr="005F5208" w:rsidRDefault="00E56398">
      <w:pPr>
        <w:rPr>
          <w:rFonts w:ascii="Meiryo UI" w:eastAsia="Meiryo UI" w:hAnsi="Meiryo UI"/>
          <w:szCs w:val="21"/>
        </w:rPr>
      </w:pPr>
    </w:p>
    <w:p w14:paraId="525BDFD2" w14:textId="055A1D04" w:rsidR="004F5D70" w:rsidRPr="005F5208" w:rsidRDefault="00A23260" w:rsidP="00AB79A3">
      <w:pPr>
        <w:ind w:firstLineChars="100" w:firstLine="210"/>
        <w:rPr>
          <w:rFonts w:ascii="Meiryo UI" w:eastAsia="Meiryo UI" w:hAnsi="Meiryo UI"/>
          <w:szCs w:val="21"/>
        </w:rPr>
      </w:pPr>
      <w:r w:rsidRPr="005F5208">
        <w:rPr>
          <w:rFonts w:ascii="Meiryo UI" w:eastAsia="Meiryo UI" w:hAnsi="Meiryo UI" w:hint="eastAsia"/>
          <w:szCs w:val="21"/>
        </w:rPr>
        <w:t>引き続き</w:t>
      </w:r>
      <w:r w:rsidR="00E56398" w:rsidRPr="005F5208">
        <w:rPr>
          <w:rFonts w:ascii="Meiryo UI" w:eastAsia="Meiryo UI" w:hAnsi="Meiryo UI" w:hint="eastAsia"/>
          <w:szCs w:val="21"/>
        </w:rPr>
        <w:t>、</w:t>
      </w:r>
      <w:r w:rsidR="00E06AE1" w:rsidRPr="005F5208">
        <w:rPr>
          <w:rFonts w:ascii="Meiryo UI" w:eastAsia="Meiryo UI" w:hAnsi="Meiryo UI" w:hint="eastAsia"/>
          <w:szCs w:val="21"/>
        </w:rPr>
        <w:t>健保の中期計画を推進していく為にも、</w:t>
      </w:r>
      <w:r w:rsidR="00E56398" w:rsidRPr="005F5208">
        <w:rPr>
          <w:rFonts w:ascii="Meiryo UI" w:eastAsia="Meiryo UI" w:hAnsi="Meiryo UI" w:hint="eastAsia"/>
          <w:szCs w:val="21"/>
        </w:rPr>
        <w:t>組合員の皆さんの声を聞いていただき</w:t>
      </w:r>
      <w:r w:rsidR="00FD6897" w:rsidRPr="005F5208">
        <w:rPr>
          <w:rFonts w:ascii="Meiryo UI" w:eastAsia="Meiryo UI" w:hAnsi="Meiryo UI" w:hint="eastAsia"/>
          <w:szCs w:val="21"/>
        </w:rPr>
        <w:t>、</w:t>
      </w:r>
      <w:r w:rsidRPr="005F5208">
        <w:rPr>
          <w:rFonts w:ascii="Meiryo UI" w:eastAsia="Meiryo UI" w:hAnsi="Meiryo UI" w:hint="eastAsia"/>
          <w:szCs w:val="21"/>
        </w:rPr>
        <w:t>それらを</w:t>
      </w:r>
      <w:r w:rsidR="00533A59" w:rsidRPr="005F5208">
        <w:rPr>
          <w:rFonts w:ascii="Meiryo UI" w:eastAsia="Meiryo UI" w:hAnsi="Meiryo UI" w:hint="eastAsia"/>
          <w:szCs w:val="21"/>
        </w:rPr>
        <w:t>労使で共有させて頂きながら</w:t>
      </w:r>
      <w:r w:rsidRPr="005F5208">
        <w:rPr>
          <w:rFonts w:ascii="Meiryo UI" w:eastAsia="Meiryo UI" w:hAnsi="Meiryo UI" w:hint="eastAsia"/>
          <w:szCs w:val="21"/>
        </w:rPr>
        <w:t>課題解決に取組</w:t>
      </w:r>
      <w:r w:rsidR="00FD6897" w:rsidRPr="005F5208">
        <w:rPr>
          <w:rFonts w:ascii="Meiryo UI" w:eastAsia="Meiryo UI" w:hAnsi="Meiryo UI" w:hint="eastAsia"/>
          <w:szCs w:val="21"/>
        </w:rPr>
        <w:t>み、1歩でも前に進んでいきたいと</w:t>
      </w:r>
      <w:r w:rsidRPr="005F5208">
        <w:rPr>
          <w:rFonts w:ascii="Meiryo UI" w:eastAsia="Meiryo UI" w:hAnsi="Meiryo UI" w:hint="eastAsia"/>
          <w:szCs w:val="21"/>
        </w:rPr>
        <w:t>考え</w:t>
      </w:r>
      <w:r w:rsidR="00AB79A3" w:rsidRPr="005F5208">
        <w:rPr>
          <w:rFonts w:ascii="Meiryo UI" w:eastAsia="Meiryo UI" w:hAnsi="Meiryo UI" w:hint="eastAsia"/>
          <w:szCs w:val="21"/>
        </w:rPr>
        <w:t>ていますので、</w:t>
      </w:r>
      <w:r w:rsidR="00FD6897" w:rsidRPr="005F5208">
        <w:rPr>
          <w:rFonts w:ascii="Meiryo UI" w:eastAsia="Meiryo UI" w:hAnsi="Meiryo UI" w:hint="eastAsia"/>
          <w:szCs w:val="21"/>
        </w:rPr>
        <w:t>今後</w:t>
      </w:r>
      <w:r w:rsidR="00F2768B" w:rsidRPr="005F5208">
        <w:rPr>
          <w:rFonts w:ascii="Meiryo UI" w:eastAsia="Meiryo UI" w:hAnsi="Meiryo UI" w:hint="eastAsia"/>
          <w:szCs w:val="21"/>
        </w:rPr>
        <w:t>と</w:t>
      </w:r>
      <w:r w:rsidR="00FD6897" w:rsidRPr="005F5208">
        <w:rPr>
          <w:rFonts w:ascii="Meiryo UI" w:eastAsia="Meiryo UI" w:hAnsi="Meiryo UI" w:hint="eastAsia"/>
          <w:szCs w:val="21"/>
        </w:rPr>
        <w:t>も</w:t>
      </w:r>
      <w:r w:rsidRPr="005F5208">
        <w:rPr>
          <w:rFonts w:ascii="Meiryo UI" w:eastAsia="Meiryo UI" w:hAnsi="Meiryo UI" w:hint="eastAsia"/>
          <w:szCs w:val="21"/>
        </w:rPr>
        <w:t>労働組合</w:t>
      </w:r>
      <w:r w:rsidR="000F3D3F" w:rsidRPr="005F5208">
        <w:rPr>
          <w:rFonts w:ascii="Meiryo UI" w:eastAsia="Meiryo UI" w:hAnsi="Meiryo UI" w:hint="eastAsia"/>
          <w:szCs w:val="21"/>
        </w:rPr>
        <w:t>へ</w:t>
      </w:r>
      <w:r w:rsidRPr="005F5208">
        <w:rPr>
          <w:rFonts w:ascii="Meiryo UI" w:eastAsia="Meiryo UI" w:hAnsi="Meiryo UI" w:hint="eastAsia"/>
          <w:szCs w:val="21"/>
        </w:rPr>
        <w:t>の</w:t>
      </w:r>
      <w:r w:rsidR="00E56398" w:rsidRPr="005F5208">
        <w:rPr>
          <w:rFonts w:ascii="Meiryo UI" w:eastAsia="Meiryo UI" w:hAnsi="Meiryo UI" w:hint="eastAsia"/>
          <w:szCs w:val="21"/>
        </w:rPr>
        <w:t>ご協力をよろしくお願いいたします。</w:t>
      </w:r>
    </w:p>
    <w:p w14:paraId="4B49A262" w14:textId="6E2359A2" w:rsidR="00F2768B" w:rsidRDefault="00F2768B" w:rsidP="003358F4">
      <w:pPr>
        <w:rPr>
          <w:szCs w:val="21"/>
        </w:rPr>
      </w:pPr>
    </w:p>
    <w:p w14:paraId="5D32892C" w14:textId="76C5376B" w:rsidR="00D17854" w:rsidRDefault="00D17854" w:rsidP="003358F4">
      <w:pPr>
        <w:rPr>
          <w:szCs w:val="21"/>
        </w:rPr>
      </w:pPr>
    </w:p>
    <w:p w14:paraId="06EC0D4B" w14:textId="6EC2BCB7" w:rsidR="00D17854" w:rsidRPr="00F2768B" w:rsidRDefault="00D17854" w:rsidP="00D17854">
      <w:pPr>
        <w:jc w:val="right"/>
        <w:rPr>
          <w:rFonts w:hint="eastAsia"/>
          <w:szCs w:val="21"/>
        </w:rPr>
      </w:pPr>
      <w:r>
        <w:rPr>
          <w:rFonts w:hint="eastAsia"/>
          <w:szCs w:val="21"/>
        </w:rPr>
        <w:t>2023年10月某日</w:t>
      </w:r>
    </w:p>
    <w:sectPr w:rsidR="00D17854" w:rsidRPr="00F2768B" w:rsidSect="0087583D">
      <w:pgSz w:w="11906" w:h="16838" w:code="9"/>
      <w:pgMar w:top="720" w:right="1134" w:bottom="720" w:left="1134" w:header="851" w:footer="992" w:gutter="0"/>
      <w:pgBorders w:offsetFrom="page">
        <w:top w:val="cornerTriangles" w:sz="10" w:space="24" w:color="auto"/>
        <w:left w:val="cornerTriangles" w:sz="10" w:space="24" w:color="auto"/>
        <w:bottom w:val="cornerTriangles" w:sz="10" w:space="24" w:color="auto"/>
        <w:right w:val="cornerTriangles" w:sz="10"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D961" w14:textId="77777777" w:rsidR="000F3D3F" w:rsidRDefault="000F3D3F" w:rsidP="000F3D3F">
      <w:r>
        <w:separator/>
      </w:r>
    </w:p>
  </w:endnote>
  <w:endnote w:type="continuationSeparator" w:id="0">
    <w:p w14:paraId="72A981E8" w14:textId="77777777" w:rsidR="000F3D3F" w:rsidRDefault="000F3D3F" w:rsidP="000F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37773" w14:textId="77777777" w:rsidR="000F3D3F" w:rsidRDefault="000F3D3F" w:rsidP="000F3D3F">
      <w:r>
        <w:separator/>
      </w:r>
    </w:p>
  </w:footnote>
  <w:footnote w:type="continuationSeparator" w:id="0">
    <w:p w14:paraId="05DAD21F" w14:textId="77777777" w:rsidR="000F3D3F" w:rsidRDefault="000F3D3F" w:rsidP="000F3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C1E"/>
    <w:rsid w:val="0000677E"/>
    <w:rsid w:val="00043F90"/>
    <w:rsid w:val="000A0359"/>
    <w:rsid w:val="000A3509"/>
    <w:rsid w:val="000F3D3F"/>
    <w:rsid w:val="00106A41"/>
    <w:rsid w:val="00117D49"/>
    <w:rsid w:val="00130DFC"/>
    <w:rsid w:val="0014677A"/>
    <w:rsid w:val="001A7857"/>
    <w:rsid w:val="00314425"/>
    <w:rsid w:val="00322B14"/>
    <w:rsid w:val="003358F4"/>
    <w:rsid w:val="00347DCC"/>
    <w:rsid w:val="00382B54"/>
    <w:rsid w:val="00396468"/>
    <w:rsid w:val="003D13C9"/>
    <w:rsid w:val="003F0C13"/>
    <w:rsid w:val="003F4E7B"/>
    <w:rsid w:val="00491931"/>
    <w:rsid w:val="004C1F1C"/>
    <w:rsid w:val="004F5D70"/>
    <w:rsid w:val="00533A59"/>
    <w:rsid w:val="00552729"/>
    <w:rsid w:val="005C5D00"/>
    <w:rsid w:val="005D10E9"/>
    <w:rsid w:val="005F5208"/>
    <w:rsid w:val="006E5C1E"/>
    <w:rsid w:val="007259BF"/>
    <w:rsid w:val="007C267F"/>
    <w:rsid w:val="0087583D"/>
    <w:rsid w:val="008A7B54"/>
    <w:rsid w:val="0091357E"/>
    <w:rsid w:val="009A71D0"/>
    <w:rsid w:val="009D58F7"/>
    <w:rsid w:val="00A23260"/>
    <w:rsid w:val="00AA7331"/>
    <w:rsid w:val="00AB79A3"/>
    <w:rsid w:val="00B0587F"/>
    <w:rsid w:val="00B15BF6"/>
    <w:rsid w:val="00B5597B"/>
    <w:rsid w:val="00B9513D"/>
    <w:rsid w:val="00C17510"/>
    <w:rsid w:val="00C2054B"/>
    <w:rsid w:val="00D144FF"/>
    <w:rsid w:val="00D17854"/>
    <w:rsid w:val="00E06AE1"/>
    <w:rsid w:val="00E32ACC"/>
    <w:rsid w:val="00E50722"/>
    <w:rsid w:val="00E56398"/>
    <w:rsid w:val="00E966E8"/>
    <w:rsid w:val="00F2768B"/>
    <w:rsid w:val="00F67455"/>
    <w:rsid w:val="00FD6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61ED0A"/>
  <w15:chartTrackingRefBased/>
  <w15:docId w15:val="{A669D764-6688-4D17-B6F3-4ACD30AE2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D3F"/>
    <w:pPr>
      <w:tabs>
        <w:tab w:val="center" w:pos="4252"/>
        <w:tab w:val="right" w:pos="8504"/>
      </w:tabs>
      <w:snapToGrid w:val="0"/>
    </w:pPr>
  </w:style>
  <w:style w:type="character" w:customStyle="1" w:styleId="a4">
    <w:name w:val="ヘッダー (文字)"/>
    <w:basedOn w:val="a0"/>
    <w:link w:val="a3"/>
    <w:uiPriority w:val="99"/>
    <w:rsid w:val="000F3D3F"/>
  </w:style>
  <w:style w:type="paragraph" w:styleId="a5">
    <w:name w:val="footer"/>
    <w:basedOn w:val="a"/>
    <w:link w:val="a6"/>
    <w:uiPriority w:val="99"/>
    <w:unhideWhenUsed/>
    <w:rsid w:val="000F3D3F"/>
    <w:pPr>
      <w:tabs>
        <w:tab w:val="center" w:pos="4252"/>
        <w:tab w:val="right" w:pos="8504"/>
      </w:tabs>
      <w:snapToGrid w:val="0"/>
    </w:pPr>
  </w:style>
  <w:style w:type="character" w:customStyle="1" w:styleId="a6">
    <w:name w:val="フッター (文字)"/>
    <w:basedOn w:val="a0"/>
    <w:link w:val="a5"/>
    <w:uiPriority w:val="99"/>
    <w:rsid w:val="000F3D3F"/>
  </w:style>
  <w:style w:type="paragraph" w:styleId="a7">
    <w:name w:val="No Spacing"/>
    <w:uiPriority w:val="1"/>
    <w:qFormat/>
    <w:rsid w:val="0087583D"/>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324C08E1F90C842A771618EAEB8D475" ma:contentTypeVersion="9" ma:contentTypeDescription="新しいドキュメントを作成します。" ma:contentTypeScope="" ma:versionID="860b0f4df318ca908aae405f08aea278">
  <xsd:schema xmlns:xsd="http://www.w3.org/2001/XMLSchema" xmlns:xs="http://www.w3.org/2001/XMLSchema" xmlns:p="http://schemas.microsoft.com/office/2006/metadata/properties" xmlns:ns3="bb7d42ea-11db-46a5-8d50-8518cb04977c" targetNamespace="http://schemas.microsoft.com/office/2006/metadata/properties" ma:root="true" ma:fieldsID="e8c158cb74ba65e1716f05c27d9a2983" ns3:_="">
    <xsd:import namespace="bb7d42ea-11db-46a5-8d50-8518cb04977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42ea-11db-46a5-8d50-8518cb049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885A0-D718-44A7-9C28-00EE4E9D4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42ea-11db-46a5-8d50-8518cb049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2E42D-50BA-4E5E-9BBE-7CAF5381C0BE}">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bb7d42ea-11db-46a5-8d50-8518cb04977c"/>
    <ds:schemaRef ds:uri="http://www.w3.org/XML/1998/namespace"/>
  </ds:schemaRefs>
</ds:datastoreItem>
</file>

<file path=customXml/itemProps3.xml><?xml version="1.0" encoding="utf-8"?>
<ds:datastoreItem xmlns:ds="http://schemas.openxmlformats.org/officeDocument/2006/customXml" ds:itemID="{32DCDA51-64E4-4798-B8C7-919ADEDE960A}">
  <ds:schemaRefs>
    <ds:schemaRef ds:uri="http://schemas.microsoft.com/sharepoint/v3/contenttype/forms"/>
  </ds:schemaRefs>
</ds:datastoreItem>
</file>

<file path=customXml/itemProps4.xml><?xml version="1.0" encoding="utf-8"?>
<ds:datastoreItem xmlns:ds="http://schemas.openxmlformats.org/officeDocument/2006/customXml" ds:itemID="{14CD58D9-6420-4F16-BA16-022A2BBC5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大貫　益枝</dc:creator>
  <cp:keywords/>
  <dc:description/>
  <cp:lastModifiedBy>立川 悠</cp:lastModifiedBy>
  <cp:revision>7</cp:revision>
  <dcterms:created xsi:type="dcterms:W3CDTF">2023-10-19T06:12:00Z</dcterms:created>
  <dcterms:modified xsi:type="dcterms:W3CDTF">2023-11-01T03:40:00Z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0x0101009324C08E1F90C842A771618EAEB8D475</vt:lpwstr>
  </property>
</Properties>
</file>