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body>
    <w:p w:rsidR="001B026F" w:rsidRDefault="0082217D" w14:paraId="05ACBDE7" w14:textId="0D008D91">
      <w:pPr>
        <w:widowControl/>
        <w:jc w:val="left"/>
        <w:rPr>
          <w:rFonts w:ascii="ＭＳ ゴシック" w:hAnsi="Courier New" w:eastAsia="ＭＳ ゴシック" w:cs="Times New Roman"/>
          <w:b/>
          <w:sz w:val="32"/>
          <w:szCs w:val="32"/>
        </w:rPr>
      </w:pPr>
      <w:r w:rsidRPr="003A1825">
        <w:rPr>
          <w:noProof/>
        </w:rPr>
        <mc:AlternateContent>
          <mc:Choice Requires="wps">
            <w:drawing>
              <wp:anchor distT="0" distB="0" distL="114300" distR="114300" simplePos="0" relativeHeight="251834368" behindDoc="0" locked="0" layoutInCell="1" allowOverlap="1" wp14:anchorId="69439A09" wp14:editId="2D4F26A1">
                <wp:simplePos x="0" y="0"/>
                <wp:positionH relativeFrom="column">
                  <wp:posOffset>-1270</wp:posOffset>
                </wp:positionH>
                <wp:positionV relativeFrom="paragraph">
                  <wp:posOffset>7625803</wp:posOffset>
                </wp:positionV>
                <wp:extent cx="6389725" cy="1084314"/>
                <wp:effectExtent l="0" t="0" r="0" b="0"/>
                <wp:wrapNone/>
                <wp:docPr id="60" name="正方形/長方形 6"/>
                <wp:cNvGraphicFramePr/>
                <a:graphic xmlns:a="http://schemas.openxmlformats.org/drawingml/2006/main">
                  <a:graphicData uri="http://schemas.microsoft.com/office/word/2010/wordprocessingShape">
                    <wps:wsp>
                      <wps:cNvSpPr/>
                      <wps:spPr>
                        <a:xfrm>
                          <a:off x="0" y="0"/>
                          <a:ext cx="6389725" cy="1084314"/>
                        </a:xfrm>
                        <a:prstGeom prst="rect">
                          <a:avLst/>
                        </a:prstGeom>
                        <a:noFill/>
                      </wps:spPr>
                      <wps:txbx>
                        <w:txbxContent>
                          <w:p w:rsidRPr="0082217D" w:rsidR="0082217D" w:rsidP="0082217D" w:rsidRDefault="0082217D" w14:paraId="382D7E27" w14:textId="39E6AC5B">
                            <w:pPr>
                              <w:jc w:val="center"/>
                              <w:rPr>
                                <w:rFonts w:hAnsi="游明朝"/>
                                <w:bCs/>
                                <w:color w:val="000000" w:themeColor="text1"/>
                                <w:kern w:val="24"/>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217D">
                              <w:rPr>
                                <w:rFonts w:hint="eastAsia" w:hAnsi="游明朝"/>
                                <w:bCs/>
                                <w:color w:val="000000" w:themeColor="text1"/>
                                <w:kern w:val="24"/>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株式会社高松三越</w:t>
                            </w:r>
                          </w:p>
                          <w:p w:rsidRPr="0082217D" w:rsidR="0082217D" w:rsidP="0082217D" w:rsidRDefault="0082217D" w14:paraId="7846ED1F" w14:textId="7C91E35F">
                            <w:pPr>
                              <w:jc w:val="center"/>
                              <w:rPr>
                                <w:rFonts w:hAnsi="游明朝"/>
                                <w:bCs/>
                                <w:color w:val="000000" w:themeColor="text1"/>
                                <w:kern w:val="24"/>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217D">
                              <w:rPr>
                                <w:rFonts w:hint="eastAsia" w:hAnsi="游明朝"/>
                                <w:bCs/>
                                <w:color w:val="000000" w:themeColor="text1"/>
                                <w:kern w:val="24"/>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三越伊勢丹グループ労働組合　高松三越支部</w:t>
                            </w:r>
                          </w:p>
                        </w:txbxContent>
                      </wps:txbx>
                      <wps:bodyPr wrap="square" lIns="91440" tIns="45720" rIns="91440" bIns="45720">
                        <a:noAutofit/>
                      </wps:bodyPr>
                    </wps:wsp>
                  </a:graphicData>
                </a:graphic>
                <wp14:sizeRelH relativeFrom="margin">
                  <wp14:pctWidth>0</wp14:pctWidth>
                </wp14:sizeRelH>
                <wp14:sizeRelV relativeFrom="margin">
                  <wp14:pctHeight>0</wp14:pctHeight>
                </wp14:sizeRelV>
              </wp:anchor>
            </w:drawing>
          </mc:Choice>
          <mc:Fallback>
            <w:pict w14:anchorId="0EAACD6A">
              <v:rect id="正方形/長方形 6" style="position:absolute;margin-left:-.1pt;margin-top:600.45pt;width:503.15pt;height:85.4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w14:anchorId="69439A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">
                <v:textbox>
                  <w:txbxContent>
                    <w:p w:rsidRPr="0082217D" w:rsidR="0082217D" w:rsidP="0082217D" w:rsidRDefault="0082217D" w14:paraId="78E81F6A" w14:textId="39E6AC5B">
                      <w:pPr>
                        <w:jc w:val="center"/>
                        <w:rPr>
                          <w:rFonts w:hAnsi="游明朝"/>
                          <w:bCs/>
                          <w:color w:val="000000" w:themeColor="text1"/>
                          <w:kern w:val="24"/>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217D">
                        <w:rPr>
                          <w:rFonts w:hint="eastAsia" w:hAnsi="游明朝"/>
                          <w:bCs/>
                          <w:color w:val="000000" w:themeColor="text1"/>
                          <w:kern w:val="24"/>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株式会社高松三越</w:t>
                      </w:r>
                    </w:p>
                    <w:p w:rsidRPr="0082217D" w:rsidR="0082217D" w:rsidP="0082217D" w:rsidRDefault="0082217D" w14:paraId="5F314409" w14:textId="7C91E35F">
                      <w:pPr>
                        <w:jc w:val="center"/>
                        <w:rPr>
                          <w:rFonts w:hAnsi="游明朝"/>
                          <w:bCs/>
                          <w:color w:val="000000" w:themeColor="text1"/>
                          <w:kern w:val="24"/>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217D">
                        <w:rPr>
                          <w:rFonts w:hint="eastAsia" w:hAnsi="游明朝"/>
                          <w:bCs/>
                          <w:color w:val="000000" w:themeColor="text1"/>
                          <w:kern w:val="24"/>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三越伊勢丹グループ労働組合　高松三越支部</w:t>
                      </w:r>
                    </w:p>
                  </w:txbxContent>
                </v:textbox>
              </v:rect>
            </w:pict>
          </mc:Fallback>
        </mc:AlternateContent>
      </w:r>
      <w:r w:rsidRPr="003A1825" w:rsidR="00275C50">
        <w:rPr>
          <w:noProof/>
        </w:rPr>
        <mc:AlternateContent>
          <mc:Choice Requires="wps">
            <w:drawing>
              <wp:anchor distT="0" distB="0" distL="114300" distR="114300" simplePos="0" relativeHeight="251830272" behindDoc="0" locked="0" layoutInCell="1" allowOverlap="1" wp14:anchorId="64CF641D" wp14:editId="20314055">
                <wp:simplePos x="0" y="0"/>
                <wp:positionH relativeFrom="column">
                  <wp:posOffset>-1905</wp:posOffset>
                </wp:positionH>
                <wp:positionV relativeFrom="paragraph">
                  <wp:posOffset>2681605</wp:posOffset>
                </wp:positionV>
                <wp:extent cx="6390005" cy="3519377"/>
                <wp:effectExtent l="0" t="0" r="0" b="0"/>
                <wp:wrapNone/>
                <wp:docPr id="259" name="正方形/長方形 6"/>
                <wp:cNvGraphicFramePr/>
                <a:graphic xmlns:a="http://schemas.openxmlformats.org/drawingml/2006/main">
                  <a:graphicData uri="http://schemas.microsoft.com/office/word/2010/wordprocessingShape">
                    <wps:wsp>
                      <wps:cNvSpPr/>
                      <wps:spPr>
                        <a:xfrm>
                          <a:off x="0" y="0"/>
                          <a:ext cx="6390005" cy="3519377"/>
                        </a:xfrm>
                        <a:prstGeom prst="rect">
                          <a:avLst/>
                        </a:prstGeom>
                        <a:noFill/>
                      </wps:spPr>
                      <wps:txbx>
                        <w:txbxContent>
                          <w:p w:rsidR="00275C50" w:rsidP="00275C50" w:rsidRDefault="00275C50" w14:paraId="7CFBF4A1" w14:textId="77777777">
                            <w:pPr>
                              <w:jc w:val="center"/>
                              <w:rPr>
                                <w:rFonts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pPr>
                            <w:r>
                              <w:rPr>
                                <w:rFonts w:hint="eastAsia"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t>2023年度</w:t>
                            </w:r>
                          </w:p>
                          <w:p w:rsidR="00275C50" w:rsidP="00275C50" w:rsidRDefault="00275C50" w14:paraId="434E4E9D" w14:textId="77777777">
                            <w:pPr>
                              <w:jc w:val="center"/>
                              <w:rPr>
                                <w:rFonts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pPr>
                            <w:r>
                              <w:rPr>
                                <w:rFonts w:hint="eastAsia"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t>社員</w:t>
                            </w:r>
                          </w:p>
                          <w:p w:rsidRPr="00761088" w:rsidR="00275C50" w:rsidP="00275C50" w:rsidRDefault="00275C50" w14:paraId="7AD92D4A" w14:textId="646F46C6">
                            <w:pPr>
                              <w:jc w:val="center"/>
                              <w:rPr>
                                <w:rFonts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pPr>
                            <w:r>
                              <w:rPr>
                                <w:rFonts w:hint="eastAsia"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t>労働協約</w:t>
                            </w:r>
                          </w:p>
                        </w:txbxContent>
                      </wps:txbx>
                      <wps:bodyPr wrap="square" lIns="91440" tIns="45720" rIns="91440" bIns="45720">
                        <a:noAutofit/>
                      </wps:bodyPr>
                    </wps:wsp>
                  </a:graphicData>
                </a:graphic>
                <wp14:sizeRelH relativeFrom="margin">
                  <wp14:pctWidth>0</wp14:pctWidth>
                </wp14:sizeRelH>
                <wp14:sizeRelV relativeFrom="margin">
                  <wp14:pctHeight>0</wp14:pctHeight>
                </wp14:sizeRelV>
              </wp:anchor>
            </w:drawing>
          </mc:Choice>
          <mc:Fallback>
            <w:pict w14:anchorId="6F24C8A1">
              <v:rect id="_x0000_s1027" style="position:absolute;margin-left:-.15pt;margin-top:211.15pt;width:503.15pt;height:277.1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w14:anchorId="64CF64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">
                <v:textbox>
                  <w:txbxContent>
                    <w:p w:rsidR="00275C50" w:rsidP="00275C50" w:rsidRDefault="00275C50" w14:paraId="1BA79342" w14:textId="77777777">
                      <w:pPr>
                        <w:jc w:val="center"/>
                        <w:rPr>
                          <w:rFonts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pPr>
                      <w:r>
                        <w:rPr>
                          <w:rFonts w:hint="eastAsia"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t>2023年度</w:t>
                      </w:r>
                    </w:p>
                    <w:p w:rsidR="00275C50" w:rsidP="00275C50" w:rsidRDefault="00275C50" w14:paraId="35A62D6E" w14:textId="77777777">
                      <w:pPr>
                        <w:jc w:val="center"/>
                        <w:rPr>
                          <w:rFonts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pPr>
                      <w:r>
                        <w:rPr>
                          <w:rFonts w:hint="eastAsia"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t>社員</w:t>
                      </w:r>
                    </w:p>
                    <w:p w:rsidRPr="00761088" w:rsidR="00275C50" w:rsidP="00275C50" w:rsidRDefault="00275C50" w14:paraId="34371AB7" w14:textId="646F46C6">
                      <w:pPr>
                        <w:jc w:val="center"/>
                        <w:rPr>
                          <w:rFonts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pPr>
                      <w:r>
                        <w:rPr>
                          <w:rFonts w:hint="eastAsia"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t>労働協約</w:t>
                      </w:r>
                    </w:p>
                  </w:txbxContent>
                </v:textbox>
              </v:rect>
            </w:pict>
          </mc:Fallback>
        </mc:AlternateContent>
      </w:r>
      <w:r w:rsidRPr="003A1825" w:rsidR="00275C50">
        <w:rPr>
          <w:noProof/>
        </w:rPr>
        <mc:AlternateContent>
          <mc:Choice Requires="wps">
            <w:drawing>
              <wp:anchor distT="0" distB="0" distL="114300" distR="114300" simplePos="0" relativeHeight="251828224" behindDoc="0" locked="0" layoutInCell="1" allowOverlap="1" wp14:anchorId="01843A78" wp14:editId="1C7DBE25">
                <wp:simplePos x="0" y="0"/>
                <wp:positionH relativeFrom="column">
                  <wp:posOffset>-1270</wp:posOffset>
                </wp:positionH>
                <wp:positionV relativeFrom="paragraph">
                  <wp:posOffset>2540</wp:posOffset>
                </wp:positionV>
                <wp:extent cx="6390168" cy="8877935"/>
                <wp:effectExtent l="0" t="0" r="0" b="0"/>
                <wp:wrapNone/>
                <wp:docPr id="58" name="正方形/長方形 7"/>
                <wp:cNvGraphicFramePr/>
                <a:graphic xmlns:a="http://schemas.openxmlformats.org/drawingml/2006/main">
                  <a:graphicData uri="http://schemas.microsoft.com/office/word/2010/wordprocessingShape">
                    <wps:wsp>
                      <wps:cNvSpPr/>
                      <wps:spPr>
                        <a:xfrm>
                          <a:off x="0" y="0"/>
                          <a:ext cx="6390168" cy="8877935"/>
                        </a:xfrm>
                        <a:prstGeom prst="rect">
                          <a:avLst/>
                        </a:prstGeom>
                        <a:gradFill flip="none" rotWithShape="1">
                          <a:gsLst>
                            <a:gs pos="72000">
                              <a:schemeClr val="bg1"/>
                            </a:gs>
                            <a:gs pos="29000">
                              <a:schemeClr val="accent1">
                                <a:lumMod val="5000"/>
                                <a:lumOff val="95000"/>
                              </a:schemeClr>
                            </a:gs>
                            <a:gs pos="0">
                              <a:schemeClr val="accent1">
                                <a:lumMod val="40000"/>
                                <a:lumOff val="60000"/>
                              </a:schemeClr>
                            </a:gs>
                            <a:gs pos="100000">
                              <a:schemeClr val="accent1">
                                <a:lumMod val="45000"/>
                                <a:lumOff val="55000"/>
                              </a:schemeClr>
                            </a:gs>
                            <a:gs pos="100000">
                              <a:schemeClr val="accent1">
                                <a:lumMod val="40000"/>
                                <a:lumOff val="60000"/>
                              </a:schemeClr>
                            </a:gs>
                          </a:gsLst>
                          <a:path path="circle">
                            <a:fillToRect l="100000" t="100000"/>
                          </a:path>
                          <a:tileRect r="-100000" b="-100000"/>
                        </a:gradFill>
                        <a:ln w="317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w14:anchorId="4A7D2C4A">
              <v:rect id="正方形/長方形 7" style="position:absolute;left:0;text-align:left;margin-left:-.1pt;margin-top:.2pt;width:503.15pt;height:699.0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4c6e7 [1300]" stroked="f" strokeweight=".25pt" w14:anchorId="5724A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">
                <v:fill type="gradientRadial" color2="#b4c6e7 [1300]" colors="0 #b4c7e7;19005f #f6f8fc;47186f white;1 #abc0e4;1 #b4c7e7" focus="100%" focussize="" focusposition="1,1" rotate="t"/>
              </v:rect>
            </w:pict>
          </mc:Fallback>
        </mc:AlternateContent>
      </w:r>
      <w:r w:rsidR="001B026F">
        <w:rPr>
          <w:rFonts w:ascii="ＭＳ ゴシック" w:hAnsi="Courier New" w:eastAsia="ＭＳ ゴシック" w:cs="Times New Roman"/>
          <w:b/>
          <w:sz w:val="32"/>
          <w:szCs w:val="32"/>
        </w:rPr>
        <w:br w:type="page"/>
      </w:r>
    </w:p>
    <w:p w:rsidRPr="00D01C24" w:rsidR="00883134" w:rsidP="00883134" w:rsidRDefault="00883134" w14:paraId="5660D5EB" w14:textId="6375CAAA">
      <w:pPr>
        <w:jc w:val="center"/>
        <w:rPr>
          <w:b/>
          <w:sz w:val="36"/>
          <w:szCs w:val="20"/>
        </w:rPr>
      </w:pPr>
      <w:r w:rsidRPr="00D01C24">
        <w:rPr>
          <w:rFonts w:hint="eastAsia"/>
          <w:b/>
          <w:sz w:val="36"/>
          <w:szCs w:val="20"/>
        </w:rPr>
        <w:lastRenderedPageBreak/>
        <w:t>目</w:t>
      </w:r>
      <w:r>
        <w:rPr>
          <w:rFonts w:hint="eastAsia"/>
          <w:b/>
          <w:sz w:val="36"/>
          <w:szCs w:val="20"/>
        </w:rPr>
        <w:t xml:space="preserve">　　　</w:t>
      </w:r>
      <w:r w:rsidRPr="00D01C24">
        <w:rPr>
          <w:rFonts w:hint="eastAsia"/>
          <w:b/>
          <w:sz w:val="36"/>
          <w:szCs w:val="20"/>
        </w:rPr>
        <w:t>次</w:t>
      </w:r>
    </w:p>
    <w:p w:rsidR="00883134" w:rsidP="00883134" w:rsidRDefault="00883134" w14:paraId="61E97C5D" w14:textId="3972D313">
      <w:pPr>
        <w:rPr>
          <w:b/>
          <w:sz w:val="28"/>
          <w:szCs w:val="20"/>
        </w:rPr>
      </w:pPr>
      <w:r w:rsidRPr="00D01C24">
        <w:rPr>
          <w:rFonts w:hint="eastAsia"/>
          <w:b/>
          <w:sz w:val="28"/>
          <w:szCs w:val="20"/>
        </w:rPr>
        <w:t>労 働 協 約</w:t>
      </w:r>
      <w:r>
        <w:rPr>
          <w:rFonts w:hint="eastAsia"/>
          <w:b/>
          <w:sz w:val="28"/>
          <w:szCs w:val="20"/>
        </w:rPr>
        <w:t xml:space="preserve"> </w:t>
      </w:r>
      <w:r>
        <w:rPr>
          <w:b/>
          <w:sz w:val="28"/>
          <w:szCs w:val="20"/>
        </w:rPr>
        <w:t xml:space="preserve"> </w:t>
      </w:r>
      <w:r>
        <w:rPr>
          <w:rFonts w:hint="eastAsia"/>
          <w:b/>
          <w:sz w:val="28"/>
          <w:szCs w:val="20"/>
        </w:rPr>
        <w:t>本則</w:t>
      </w:r>
    </w:p>
    <w:p w:rsidRPr="002600B4" w:rsidR="00883134" w:rsidP="00883134" w:rsidRDefault="00883134" w14:paraId="11490A6F" w14:textId="77777777">
      <w:pPr>
        <w:rPr>
          <w:b/>
          <w:szCs w:val="14"/>
        </w:rPr>
      </w:pPr>
    </w:p>
    <w:p w:rsidRPr="003A7C0D" w:rsidR="00883134" w:rsidP="008E4D5E" w:rsidRDefault="00883134" w14:paraId="50A22419" w14:textId="022D7E5D">
      <w:pPr>
        <w:numPr>
          <w:ilvl w:val="0"/>
          <w:numId w:val="82"/>
        </w:numPr>
        <w:rPr>
          <w:szCs w:val="20"/>
          <w:u w:val="single"/>
        </w:rPr>
      </w:pPr>
      <w:r w:rsidRPr="003A7C0D">
        <w:rPr>
          <w:rFonts w:hint="eastAsia"/>
          <w:szCs w:val="20"/>
          <w:u w:val="single"/>
        </w:rPr>
        <w:t>総則</w:t>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 xml:space="preserve"> </w:t>
      </w:r>
      <w:r w:rsidRPr="003A7C0D" w:rsidR="008F15F2">
        <w:rPr>
          <w:rFonts w:hint="eastAsia"/>
          <w:szCs w:val="20"/>
          <w:u w:val="single"/>
        </w:rPr>
        <w:t>5</w:t>
      </w:r>
    </w:p>
    <w:p w:rsidRPr="003A7C0D" w:rsidR="00883134" w:rsidP="008E4D5E" w:rsidRDefault="00883134" w14:paraId="451CFD41" w14:textId="033EF5BC">
      <w:pPr>
        <w:numPr>
          <w:ilvl w:val="0"/>
          <w:numId w:val="82"/>
        </w:numPr>
        <w:rPr>
          <w:szCs w:val="20"/>
          <w:u w:val="single"/>
        </w:rPr>
      </w:pPr>
      <w:r w:rsidRPr="003A7C0D">
        <w:rPr>
          <w:rFonts w:hint="eastAsia"/>
          <w:szCs w:val="20"/>
          <w:u w:val="single"/>
        </w:rPr>
        <w:t>組合活動</w:t>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 xml:space="preserve"> </w:t>
      </w:r>
      <w:r w:rsidRPr="003A7C0D" w:rsidR="005B6FB9">
        <w:rPr>
          <w:rFonts w:hint="eastAsia"/>
          <w:szCs w:val="20"/>
          <w:u w:val="single"/>
        </w:rPr>
        <w:t>6</w:t>
      </w:r>
    </w:p>
    <w:p w:rsidRPr="003A7C0D" w:rsidR="00883134" w:rsidP="008E4D5E" w:rsidRDefault="00883134" w14:paraId="042C7943" w14:textId="24B21C26">
      <w:pPr>
        <w:numPr>
          <w:ilvl w:val="0"/>
          <w:numId w:val="82"/>
        </w:numPr>
        <w:rPr>
          <w:szCs w:val="20"/>
          <w:u w:val="single"/>
        </w:rPr>
      </w:pPr>
      <w:r w:rsidRPr="003A7C0D">
        <w:rPr>
          <w:rFonts w:hint="eastAsia"/>
          <w:szCs w:val="20"/>
          <w:u w:val="single"/>
        </w:rPr>
        <w:t>労使交渉</w:t>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 xml:space="preserve"> </w:t>
      </w:r>
      <w:r w:rsidRPr="003A7C0D" w:rsidR="005B6FB9">
        <w:rPr>
          <w:rFonts w:hint="eastAsia"/>
          <w:szCs w:val="20"/>
          <w:u w:val="single"/>
        </w:rPr>
        <w:t>7</w:t>
      </w:r>
    </w:p>
    <w:p w:rsidRPr="003A7C0D" w:rsidR="00883134" w:rsidP="008E4D5E" w:rsidRDefault="00883134" w14:paraId="3934C03A" w14:textId="56D2419F">
      <w:pPr>
        <w:numPr>
          <w:ilvl w:val="0"/>
          <w:numId w:val="83"/>
        </w:numPr>
        <w:tabs>
          <w:tab w:val="num" w:pos="1706"/>
        </w:tabs>
        <w:ind w:left="1706"/>
        <w:rPr>
          <w:szCs w:val="20"/>
          <w:u w:val="single"/>
        </w:rPr>
      </w:pPr>
      <w:r w:rsidRPr="003A7C0D">
        <w:rPr>
          <w:rFonts w:hint="eastAsia"/>
          <w:szCs w:val="20"/>
          <w:u w:val="single"/>
        </w:rPr>
        <w:t>団体交渉</w:t>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 xml:space="preserve"> </w:t>
      </w:r>
      <w:r w:rsidRPr="003A7C0D" w:rsidR="005B6FB9">
        <w:rPr>
          <w:rFonts w:hint="eastAsia"/>
          <w:szCs w:val="20"/>
          <w:u w:val="single"/>
        </w:rPr>
        <w:t>7</w:t>
      </w:r>
    </w:p>
    <w:p w:rsidRPr="003A7C0D" w:rsidR="00883134" w:rsidP="008E4D5E" w:rsidRDefault="00883134" w14:paraId="37BF5673" w14:textId="7BD60554">
      <w:pPr>
        <w:numPr>
          <w:ilvl w:val="0"/>
          <w:numId w:val="83"/>
        </w:numPr>
        <w:tabs>
          <w:tab w:val="num" w:pos="1706"/>
        </w:tabs>
        <w:ind w:left="1706"/>
        <w:rPr>
          <w:szCs w:val="20"/>
          <w:u w:val="single"/>
        </w:rPr>
      </w:pPr>
      <w:r w:rsidRPr="003A7C0D">
        <w:rPr>
          <w:rFonts w:hint="eastAsia"/>
          <w:szCs w:val="20"/>
          <w:u w:val="single"/>
        </w:rPr>
        <w:t>平和条項</w:t>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 xml:space="preserve"> </w:t>
      </w:r>
      <w:r w:rsidRPr="003A7C0D" w:rsidR="005B6FB9">
        <w:rPr>
          <w:rFonts w:hint="eastAsia"/>
          <w:szCs w:val="20"/>
          <w:u w:val="single"/>
        </w:rPr>
        <w:t>7</w:t>
      </w:r>
    </w:p>
    <w:p w:rsidRPr="003A7C0D" w:rsidR="00883134" w:rsidP="008E4D5E" w:rsidRDefault="00883134" w14:paraId="1C8715FB" w14:textId="4B1BACA1">
      <w:pPr>
        <w:numPr>
          <w:ilvl w:val="0"/>
          <w:numId w:val="83"/>
        </w:numPr>
        <w:tabs>
          <w:tab w:val="num" w:pos="1706"/>
        </w:tabs>
        <w:ind w:left="1706"/>
        <w:rPr>
          <w:szCs w:val="20"/>
          <w:u w:val="single"/>
        </w:rPr>
      </w:pPr>
      <w:r w:rsidRPr="003A7C0D">
        <w:rPr>
          <w:rFonts w:hint="eastAsia"/>
          <w:szCs w:val="20"/>
          <w:u w:val="single"/>
        </w:rPr>
        <w:t>労使協議会</w:t>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 xml:space="preserve"> </w:t>
      </w:r>
      <w:r w:rsidRPr="003A7C0D" w:rsidR="005B6FB9">
        <w:rPr>
          <w:rFonts w:hint="eastAsia"/>
          <w:szCs w:val="20"/>
          <w:u w:val="single"/>
        </w:rPr>
        <w:t>7</w:t>
      </w:r>
    </w:p>
    <w:p w:rsidRPr="003A7C0D" w:rsidR="00883134" w:rsidP="008E4D5E" w:rsidRDefault="00883134" w14:paraId="0562F961" w14:textId="522BD89F">
      <w:pPr>
        <w:numPr>
          <w:ilvl w:val="0"/>
          <w:numId w:val="82"/>
        </w:numPr>
        <w:rPr>
          <w:szCs w:val="20"/>
          <w:u w:val="single"/>
        </w:rPr>
      </w:pPr>
      <w:r w:rsidRPr="003A7C0D">
        <w:rPr>
          <w:rFonts w:hint="eastAsia"/>
          <w:szCs w:val="20"/>
          <w:u w:val="single"/>
        </w:rPr>
        <w:t>労使懇話会</w:t>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 xml:space="preserve"> </w:t>
      </w:r>
      <w:r w:rsidRPr="003A7C0D" w:rsidR="005B6FB9">
        <w:rPr>
          <w:rFonts w:hint="eastAsia"/>
          <w:szCs w:val="20"/>
          <w:u w:val="single"/>
        </w:rPr>
        <w:t>9</w:t>
      </w:r>
    </w:p>
    <w:p w:rsidRPr="003A7C0D" w:rsidR="00883134" w:rsidP="008E4D5E" w:rsidRDefault="00883134" w14:paraId="4105C4BF" w14:textId="56CA634C">
      <w:pPr>
        <w:numPr>
          <w:ilvl w:val="0"/>
          <w:numId w:val="84"/>
        </w:numPr>
        <w:tabs>
          <w:tab w:val="num" w:pos="1706"/>
        </w:tabs>
        <w:ind w:left="1706"/>
        <w:rPr>
          <w:szCs w:val="20"/>
          <w:u w:val="single"/>
        </w:rPr>
      </w:pPr>
      <w:r w:rsidRPr="003A7C0D">
        <w:rPr>
          <w:rFonts w:hint="eastAsia"/>
          <w:szCs w:val="20"/>
          <w:u w:val="single"/>
        </w:rPr>
        <w:t>経営懇話会</w:t>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 xml:space="preserve"> </w:t>
      </w:r>
      <w:r w:rsidRPr="003A7C0D" w:rsidR="005B6FB9">
        <w:rPr>
          <w:rFonts w:hint="eastAsia"/>
          <w:szCs w:val="20"/>
          <w:u w:val="single"/>
        </w:rPr>
        <w:t>9</w:t>
      </w:r>
    </w:p>
    <w:p w:rsidRPr="003A7C0D" w:rsidR="00883134" w:rsidP="008E4D5E" w:rsidRDefault="00883134" w14:paraId="2BE740CA" w14:textId="5AF937CC">
      <w:pPr>
        <w:numPr>
          <w:ilvl w:val="0"/>
          <w:numId w:val="84"/>
        </w:numPr>
        <w:tabs>
          <w:tab w:val="num" w:pos="1706"/>
        </w:tabs>
        <w:ind w:left="1706"/>
        <w:rPr>
          <w:szCs w:val="20"/>
          <w:u w:val="single"/>
        </w:rPr>
      </w:pPr>
      <w:r w:rsidRPr="003A7C0D">
        <w:rPr>
          <w:rFonts w:hint="eastAsia"/>
          <w:szCs w:val="20"/>
          <w:u w:val="single"/>
        </w:rPr>
        <w:t>職場懇話会</w:t>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 xml:space="preserve"> </w:t>
      </w:r>
      <w:r w:rsidRPr="003A7C0D" w:rsidR="005B6FB9">
        <w:rPr>
          <w:rFonts w:hint="eastAsia"/>
          <w:szCs w:val="20"/>
          <w:u w:val="single"/>
        </w:rPr>
        <w:t>9</w:t>
      </w:r>
    </w:p>
    <w:p w:rsidRPr="003A7C0D" w:rsidR="00883134" w:rsidP="008E4D5E" w:rsidRDefault="00883134" w14:paraId="61AD3FAD" w14:textId="19CBAADA">
      <w:pPr>
        <w:numPr>
          <w:ilvl w:val="0"/>
          <w:numId w:val="82"/>
        </w:numPr>
        <w:rPr>
          <w:szCs w:val="20"/>
          <w:u w:val="single"/>
        </w:rPr>
      </w:pPr>
      <w:r w:rsidRPr="003A7C0D">
        <w:rPr>
          <w:rFonts w:hint="eastAsia"/>
          <w:szCs w:val="20"/>
          <w:u w:val="single"/>
        </w:rPr>
        <w:t>人事</w:t>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 xml:space="preserve"> </w:t>
      </w:r>
      <w:r w:rsidRPr="003A7C0D" w:rsidR="003A7C0D">
        <w:rPr>
          <w:rFonts w:hint="eastAsia"/>
          <w:szCs w:val="20"/>
          <w:u w:val="single"/>
        </w:rPr>
        <w:t>11</w:t>
      </w:r>
    </w:p>
    <w:p w:rsidRPr="003A7C0D" w:rsidR="00883134" w:rsidP="008E4D5E" w:rsidRDefault="00883134" w14:paraId="4E70B5D3" w14:textId="2A50B489">
      <w:pPr>
        <w:numPr>
          <w:ilvl w:val="0"/>
          <w:numId w:val="85"/>
        </w:numPr>
        <w:tabs>
          <w:tab w:val="num" w:pos="1706"/>
        </w:tabs>
        <w:ind w:left="1706"/>
        <w:rPr>
          <w:szCs w:val="20"/>
          <w:u w:val="single"/>
        </w:rPr>
      </w:pPr>
      <w:r w:rsidRPr="003A7C0D">
        <w:rPr>
          <w:rFonts w:hint="eastAsia"/>
          <w:szCs w:val="20"/>
          <w:u w:val="single"/>
        </w:rPr>
        <w:t>人事</w:t>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 xml:space="preserve"> </w:t>
      </w:r>
      <w:r w:rsidRPr="003A7C0D" w:rsidR="003A7C0D">
        <w:rPr>
          <w:rFonts w:hint="eastAsia"/>
          <w:szCs w:val="20"/>
          <w:u w:val="single"/>
        </w:rPr>
        <w:t>11</w:t>
      </w:r>
    </w:p>
    <w:p w:rsidRPr="003A7C0D" w:rsidR="00883134" w:rsidP="008E4D5E" w:rsidRDefault="00883134" w14:paraId="54FC41A8" w14:textId="571CD95C">
      <w:pPr>
        <w:numPr>
          <w:ilvl w:val="0"/>
          <w:numId w:val="85"/>
        </w:numPr>
        <w:tabs>
          <w:tab w:val="num" w:pos="1706"/>
        </w:tabs>
        <w:ind w:left="1706"/>
        <w:rPr>
          <w:szCs w:val="20"/>
          <w:u w:val="single"/>
        </w:rPr>
      </w:pPr>
      <w:r w:rsidRPr="003A7C0D">
        <w:rPr>
          <w:rFonts w:hint="eastAsia"/>
          <w:szCs w:val="20"/>
          <w:u w:val="single"/>
        </w:rPr>
        <w:t>休職</w:t>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 xml:space="preserve"> </w:t>
      </w:r>
      <w:r w:rsidRPr="003A7C0D" w:rsidR="003A7C0D">
        <w:rPr>
          <w:rFonts w:hint="eastAsia"/>
          <w:szCs w:val="20"/>
          <w:u w:val="single"/>
        </w:rPr>
        <w:t>12</w:t>
      </w:r>
    </w:p>
    <w:p w:rsidRPr="003A7C0D" w:rsidR="00883134" w:rsidP="008E4D5E" w:rsidRDefault="00883134" w14:paraId="6C6FBA59" w14:textId="5CCA89B9">
      <w:pPr>
        <w:numPr>
          <w:ilvl w:val="0"/>
          <w:numId w:val="85"/>
        </w:numPr>
        <w:tabs>
          <w:tab w:val="num" w:pos="1706"/>
        </w:tabs>
        <w:ind w:left="1706"/>
        <w:rPr>
          <w:szCs w:val="20"/>
          <w:u w:val="single"/>
        </w:rPr>
      </w:pPr>
      <w:r w:rsidRPr="003A7C0D">
        <w:rPr>
          <w:rFonts w:hint="eastAsia"/>
          <w:szCs w:val="20"/>
          <w:u w:val="single"/>
        </w:rPr>
        <w:t>表彰及び懲戒</w:t>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 xml:space="preserve"> </w:t>
      </w:r>
      <w:r w:rsidRPr="003A7C0D" w:rsidR="003A7C0D">
        <w:rPr>
          <w:rFonts w:hint="eastAsia"/>
          <w:szCs w:val="20"/>
          <w:u w:val="single"/>
        </w:rPr>
        <w:t>13</w:t>
      </w:r>
    </w:p>
    <w:p w:rsidRPr="003A7C0D" w:rsidR="00883134" w:rsidP="008E4D5E" w:rsidRDefault="00883134" w14:paraId="154CCCE4" w14:textId="1B0A3087">
      <w:pPr>
        <w:numPr>
          <w:ilvl w:val="0"/>
          <w:numId w:val="85"/>
        </w:numPr>
        <w:tabs>
          <w:tab w:val="num" w:pos="1706"/>
        </w:tabs>
        <w:ind w:left="1706"/>
        <w:rPr>
          <w:szCs w:val="20"/>
          <w:u w:val="single"/>
        </w:rPr>
      </w:pPr>
      <w:r w:rsidRPr="003A7C0D">
        <w:rPr>
          <w:rFonts w:hint="eastAsia"/>
          <w:szCs w:val="20"/>
          <w:u w:val="single"/>
        </w:rPr>
        <w:t>退職</w:t>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 xml:space="preserve"> </w:t>
      </w:r>
      <w:r w:rsidRPr="003A7C0D" w:rsidR="003A7C0D">
        <w:rPr>
          <w:rFonts w:hint="eastAsia"/>
          <w:szCs w:val="20"/>
          <w:u w:val="single"/>
        </w:rPr>
        <w:t>13</w:t>
      </w:r>
    </w:p>
    <w:p w:rsidRPr="003A7C0D" w:rsidR="00883134" w:rsidP="008E4D5E" w:rsidRDefault="00883134" w14:paraId="0EA26388" w14:textId="2F95C1CA">
      <w:pPr>
        <w:numPr>
          <w:ilvl w:val="0"/>
          <w:numId w:val="85"/>
        </w:numPr>
        <w:tabs>
          <w:tab w:val="num" w:pos="1706"/>
        </w:tabs>
        <w:ind w:left="1706"/>
        <w:rPr>
          <w:szCs w:val="20"/>
          <w:u w:val="single"/>
        </w:rPr>
      </w:pPr>
      <w:r w:rsidRPr="003A7C0D">
        <w:rPr>
          <w:rFonts w:hint="eastAsia"/>
          <w:szCs w:val="20"/>
          <w:u w:val="single"/>
        </w:rPr>
        <w:t>解雇</w:t>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 xml:space="preserve"> </w:t>
      </w:r>
      <w:r w:rsidRPr="003A7C0D" w:rsidR="003A7C0D">
        <w:rPr>
          <w:rFonts w:hint="eastAsia"/>
          <w:szCs w:val="20"/>
          <w:u w:val="single"/>
        </w:rPr>
        <w:t>13</w:t>
      </w:r>
    </w:p>
    <w:p w:rsidRPr="003A7C0D" w:rsidR="00883134" w:rsidP="008E4D5E" w:rsidRDefault="00883134" w14:paraId="06D1073E" w14:textId="0D344066">
      <w:pPr>
        <w:numPr>
          <w:ilvl w:val="0"/>
          <w:numId w:val="82"/>
        </w:numPr>
        <w:rPr>
          <w:szCs w:val="20"/>
          <w:u w:val="single"/>
        </w:rPr>
      </w:pPr>
      <w:r w:rsidRPr="003A7C0D">
        <w:rPr>
          <w:rFonts w:hint="eastAsia"/>
          <w:szCs w:val="20"/>
          <w:u w:val="single"/>
        </w:rPr>
        <w:t>労働条件</w:t>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 xml:space="preserve"> </w:t>
      </w:r>
      <w:r w:rsidRPr="003A7C0D" w:rsidR="003A7C0D">
        <w:rPr>
          <w:rFonts w:hint="eastAsia"/>
          <w:szCs w:val="20"/>
          <w:u w:val="single"/>
        </w:rPr>
        <w:t>15</w:t>
      </w:r>
    </w:p>
    <w:p w:rsidRPr="003A7C0D" w:rsidR="00883134" w:rsidP="008E4D5E" w:rsidRDefault="00883134" w14:paraId="1C0F76CB" w14:textId="2982D385">
      <w:pPr>
        <w:numPr>
          <w:ilvl w:val="0"/>
          <w:numId w:val="86"/>
        </w:numPr>
        <w:tabs>
          <w:tab w:val="num" w:pos="1706"/>
        </w:tabs>
        <w:ind w:left="1706"/>
        <w:rPr>
          <w:szCs w:val="20"/>
          <w:u w:val="single"/>
        </w:rPr>
      </w:pPr>
      <w:r w:rsidRPr="003A7C0D">
        <w:rPr>
          <w:rFonts w:hint="eastAsia"/>
          <w:szCs w:val="20"/>
          <w:u w:val="single"/>
        </w:rPr>
        <w:t>就業時間</w:t>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 xml:space="preserve"> </w:t>
      </w:r>
      <w:r w:rsidRPr="003A7C0D" w:rsidR="003A7C0D">
        <w:rPr>
          <w:rFonts w:hint="eastAsia"/>
          <w:szCs w:val="20"/>
          <w:u w:val="single"/>
        </w:rPr>
        <w:t>15</w:t>
      </w:r>
    </w:p>
    <w:p w:rsidRPr="003A7C0D" w:rsidR="00883134" w:rsidP="008E4D5E" w:rsidRDefault="00883134" w14:paraId="184D161A" w14:textId="236F19ED">
      <w:pPr>
        <w:numPr>
          <w:ilvl w:val="0"/>
          <w:numId w:val="86"/>
        </w:numPr>
        <w:tabs>
          <w:tab w:val="num" w:pos="1706"/>
        </w:tabs>
        <w:ind w:left="1706"/>
        <w:rPr>
          <w:szCs w:val="20"/>
          <w:u w:val="single"/>
        </w:rPr>
      </w:pPr>
      <w:r w:rsidRPr="003A7C0D">
        <w:rPr>
          <w:rFonts w:hint="eastAsia"/>
          <w:szCs w:val="20"/>
          <w:u w:val="single"/>
        </w:rPr>
        <w:t>休日・休暇</w:t>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 xml:space="preserve">        </w:t>
      </w:r>
      <w:r w:rsidRPr="003A7C0D" w:rsidR="003A7C0D">
        <w:rPr>
          <w:szCs w:val="20"/>
          <w:u w:val="single"/>
        </w:rPr>
        <w:t xml:space="preserve"> 16</w:t>
      </w:r>
    </w:p>
    <w:p w:rsidRPr="003A7C0D" w:rsidR="00883134" w:rsidP="008E4D5E" w:rsidRDefault="00883134" w14:paraId="60559A71" w14:textId="6F7D3138">
      <w:pPr>
        <w:numPr>
          <w:ilvl w:val="0"/>
          <w:numId w:val="86"/>
        </w:numPr>
        <w:tabs>
          <w:tab w:val="num" w:pos="1706"/>
        </w:tabs>
        <w:ind w:left="1706"/>
        <w:rPr>
          <w:szCs w:val="20"/>
          <w:u w:val="single"/>
        </w:rPr>
      </w:pPr>
      <w:r w:rsidRPr="003A7C0D">
        <w:rPr>
          <w:rFonts w:hint="eastAsia"/>
          <w:szCs w:val="20"/>
          <w:u w:val="single"/>
        </w:rPr>
        <w:t>母性保護</w:t>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 xml:space="preserve">        </w:t>
      </w:r>
      <w:r w:rsidRPr="003A7C0D" w:rsidR="003A7C0D">
        <w:rPr>
          <w:rFonts w:hint="eastAsia"/>
          <w:szCs w:val="20"/>
          <w:u w:val="single"/>
        </w:rPr>
        <w:t xml:space="preserve"> </w:t>
      </w:r>
      <w:r w:rsidRPr="003A7C0D" w:rsidR="003A7C0D">
        <w:rPr>
          <w:szCs w:val="20"/>
          <w:u w:val="single"/>
        </w:rPr>
        <w:t>19</w:t>
      </w:r>
    </w:p>
    <w:p w:rsidRPr="003A7C0D" w:rsidR="00883134" w:rsidP="008E4D5E" w:rsidRDefault="00883134" w14:paraId="4F12C754" w14:textId="3DEB28A2">
      <w:pPr>
        <w:numPr>
          <w:ilvl w:val="0"/>
          <w:numId w:val="86"/>
        </w:numPr>
        <w:tabs>
          <w:tab w:val="num" w:pos="1706"/>
        </w:tabs>
        <w:ind w:left="1706"/>
        <w:rPr>
          <w:szCs w:val="20"/>
          <w:u w:val="single"/>
        </w:rPr>
      </w:pPr>
      <w:r w:rsidRPr="003A7C0D">
        <w:rPr>
          <w:rFonts w:hint="eastAsia"/>
          <w:szCs w:val="20"/>
          <w:u w:val="single"/>
        </w:rPr>
        <w:t>賃金</w:t>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sidR="003A7C0D">
        <w:rPr>
          <w:szCs w:val="20"/>
          <w:u w:val="single"/>
        </w:rPr>
        <w:t xml:space="preserve"> 19</w:t>
      </w:r>
    </w:p>
    <w:p w:rsidRPr="003A7C0D" w:rsidR="00883134" w:rsidP="008E4D5E" w:rsidRDefault="00883134" w14:paraId="254847BE" w14:textId="6A492DC7">
      <w:pPr>
        <w:numPr>
          <w:ilvl w:val="0"/>
          <w:numId w:val="86"/>
        </w:numPr>
        <w:tabs>
          <w:tab w:val="num" w:pos="1706"/>
        </w:tabs>
        <w:ind w:left="1706"/>
        <w:rPr>
          <w:szCs w:val="20"/>
          <w:u w:val="single"/>
        </w:rPr>
      </w:pPr>
      <w:r w:rsidRPr="003A7C0D">
        <w:rPr>
          <w:rFonts w:hint="eastAsia"/>
          <w:szCs w:val="20"/>
          <w:u w:val="single"/>
        </w:rPr>
        <w:t>出張・外出</w:t>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sidR="003A7C0D">
        <w:rPr>
          <w:szCs w:val="20"/>
          <w:u w:val="single"/>
        </w:rPr>
        <w:t xml:space="preserve"> 19</w:t>
      </w:r>
    </w:p>
    <w:p w:rsidRPr="003A7C0D" w:rsidR="00883134" w:rsidP="008E4D5E" w:rsidRDefault="00883134" w14:paraId="60F503B6" w14:textId="7A1BF1DD">
      <w:pPr>
        <w:numPr>
          <w:ilvl w:val="0"/>
          <w:numId w:val="82"/>
        </w:numPr>
        <w:rPr>
          <w:szCs w:val="20"/>
          <w:u w:val="single"/>
        </w:rPr>
      </w:pPr>
      <w:r w:rsidRPr="003A7C0D">
        <w:rPr>
          <w:rFonts w:hint="eastAsia"/>
          <w:szCs w:val="20"/>
          <w:u w:val="single"/>
        </w:rPr>
        <w:t>キャリア形成支援制度</w:t>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sidR="003A7C0D">
        <w:rPr>
          <w:szCs w:val="20"/>
          <w:u w:val="single"/>
        </w:rPr>
        <w:t xml:space="preserve"> 20</w:t>
      </w:r>
    </w:p>
    <w:p w:rsidRPr="003A7C0D" w:rsidR="003A7C0D" w:rsidP="007D1DE9" w:rsidRDefault="00883134" w14:paraId="521E2063" w14:textId="69E37E89">
      <w:pPr>
        <w:numPr>
          <w:ilvl w:val="0"/>
          <w:numId w:val="82"/>
        </w:numPr>
        <w:rPr>
          <w:szCs w:val="20"/>
          <w:u w:val="single"/>
        </w:rPr>
      </w:pPr>
      <w:r w:rsidRPr="003A7C0D">
        <w:rPr>
          <w:rFonts w:hint="eastAsia"/>
          <w:szCs w:val="20"/>
          <w:u w:val="single"/>
        </w:rPr>
        <w:t>テレワーク</w:t>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sidR="003A7C0D">
        <w:rPr>
          <w:rFonts w:hint="eastAsia"/>
          <w:szCs w:val="20"/>
          <w:u w:val="single"/>
        </w:rPr>
        <w:t xml:space="preserve"> </w:t>
      </w:r>
      <w:r w:rsidRPr="003A7C0D" w:rsidR="003A7C0D">
        <w:rPr>
          <w:szCs w:val="20"/>
          <w:u w:val="single"/>
        </w:rPr>
        <w:t>20</w:t>
      </w:r>
    </w:p>
    <w:p w:rsidRPr="003A7C0D" w:rsidR="00883134" w:rsidP="007D1DE9" w:rsidRDefault="00883134" w14:paraId="3039CC8E" w14:textId="7D6D75C3">
      <w:pPr>
        <w:numPr>
          <w:ilvl w:val="0"/>
          <w:numId w:val="82"/>
        </w:numPr>
        <w:rPr>
          <w:szCs w:val="20"/>
          <w:u w:val="single"/>
        </w:rPr>
      </w:pPr>
      <w:r w:rsidRPr="003A7C0D">
        <w:rPr>
          <w:rFonts w:hint="eastAsia"/>
          <w:szCs w:val="20"/>
          <w:u w:val="single"/>
        </w:rPr>
        <w:t>災害補償</w:t>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sidR="003A7C0D">
        <w:rPr>
          <w:szCs w:val="20"/>
          <w:u w:val="single"/>
        </w:rPr>
        <w:t xml:space="preserve"> 20</w:t>
      </w:r>
    </w:p>
    <w:p w:rsidRPr="003A7C0D" w:rsidR="00883134" w:rsidP="008E4D5E" w:rsidRDefault="00883134" w14:paraId="34692227" w14:textId="0330C4E7">
      <w:pPr>
        <w:numPr>
          <w:ilvl w:val="0"/>
          <w:numId w:val="82"/>
        </w:numPr>
        <w:rPr>
          <w:szCs w:val="20"/>
          <w:u w:val="single"/>
        </w:rPr>
      </w:pPr>
      <w:r w:rsidRPr="003A7C0D">
        <w:rPr>
          <w:rFonts w:hint="eastAsia"/>
          <w:szCs w:val="20"/>
          <w:u w:val="single"/>
        </w:rPr>
        <w:t>安全衛生</w:t>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sidR="003A7C0D">
        <w:rPr>
          <w:szCs w:val="20"/>
          <w:u w:val="single"/>
        </w:rPr>
        <w:t xml:space="preserve"> 20</w:t>
      </w:r>
    </w:p>
    <w:p w:rsidRPr="003A7C0D" w:rsidR="00883134" w:rsidP="008E4D5E" w:rsidRDefault="00883134" w14:paraId="404FFF58" w14:textId="12B430F7">
      <w:pPr>
        <w:numPr>
          <w:ilvl w:val="0"/>
          <w:numId w:val="82"/>
        </w:numPr>
        <w:rPr>
          <w:szCs w:val="20"/>
          <w:u w:val="single"/>
        </w:rPr>
      </w:pPr>
      <w:r w:rsidRPr="003A7C0D">
        <w:rPr>
          <w:rFonts w:hint="eastAsia"/>
          <w:szCs w:val="20"/>
          <w:u w:val="single"/>
        </w:rPr>
        <w:t>福利厚生</w:t>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sidR="003A7C0D">
        <w:rPr>
          <w:szCs w:val="20"/>
          <w:u w:val="single"/>
        </w:rPr>
        <w:t xml:space="preserve"> 20</w:t>
      </w:r>
    </w:p>
    <w:p w:rsidRPr="003A7C0D" w:rsidR="00883134" w:rsidP="008E4D5E" w:rsidRDefault="00883134" w14:paraId="5803B041" w14:textId="202C0DC9">
      <w:pPr>
        <w:numPr>
          <w:ilvl w:val="0"/>
          <w:numId w:val="82"/>
        </w:numPr>
        <w:rPr>
          <w:szCs w:val="20"/>
          <w:u w:val="single"/>
        </w:rPr>
      </w:pPr>
      <w:r w:rsidRPr="003A7C0D">
        <w:rPr>
          <w:rFonts w:hint="eastAsia"/>
          <w:szCs w:val="20"/>
          <w:u w:val="single"/>
        </w:rPr>
        <w:t>職務発明</w:t>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sidR="003A7C0D">
        <w:rPr>
          <w:szCs w:val="20"/>
          <w:u w:val="single"/>
        </w:rPr>
        <w:t xml:space="preserve"> 20</w:t>
      </w:r>
    </w:p>
    <w:p w:rsidRPr="003A7C0D" w:rsidR="00883134" w:rsidP="008E4D5E" w:rsidRDefault="00883134" w14:paraId="7164155E" w14:textId="06CFB63A">
      <w:pPr>
        <w:numPr>
          <w:ilvl w:val="0"/>
          <w:numId w:val="82"/>
        </w:numPr>
        <w:rPr>
          <w:szCs w:val="20"/>
          <w:u w:val="single"/>
        </w:rPr>
      </w:pPr>
      <w:r w:rsidRPr="003A7C0D">
        <w:rPr>
          <w:rFonts w:hint="eastAsia"/>
          <w:szCs w:val="20"/>
          <w:u w:val="single"/>
        </w:rPr>
        <w:t>苦情処理</w:t>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sidR="003A7C0D">
        <w:rPr>
          <w:szCs w:val="20"/>
          <w:u w:val="single"/>
        </w:rPr>
        <w:t xml:space="preserve"> 21</w:t>
      </w:r>
    </w:p>
    <w:p w:rsidRPr="003A7C0D" w:rsidR="00883134" w:rsidP="008E4D5E" w:rsidRDefault="00883134" w14:paraId="2794BCF9" w14:textId="7AF1951C">
      <w:pPr>
        <w:numPr>
          <w:ilvl w:val="0"/>
          <w:numId w:val="82"/>
        </w:numPr>
        <w:rPr>
          <w:szCs w:val="20"/>
          <w:u w:val="single"/>
        </w:rPr>
      </w:pPr>
      <w:r w:rsidRPr="003A7C0D">
        <w:rPr>
          <w:rFonts w:hint="eastAsia"/>
          <w:szCs w:val="20"/>
          <w:u w:val="single"/>
        </w:rPr>
        <w:t>効力</w:t>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sidR="003A7C0D">
        <w:rPr>
          <w:szCs w:val="20"/>
          <w:u w:val="single"/>
        </w:rPr>
        <w:t xml:space="preserve"> 21</w:t>
      </w:r>
    </w:p>
    <w:p w:rsidRPr="003A7C0D" w:rsidR="00883134" w:rsidP="008E4D5E" w:rsidRDefault="00883134" w14:paraId="10225FD2" w14:textId="0685B98B">
      <w:pPr>
        <w:numPr>
          <w:ilvl w:val="0"/>
          <w:numId w:val="82"/>
        </w:numPr>
        <w:rPr>
          <w:szCs w:val="20"/>
          <w:u w:val="single"/>
        </w:rPr>
      </w:pPr>
      <w:r w:rsidRPr="003A7C0D">
        <w:rPr>
          <w:rFonts w:hint="eastAsia"/>
          <w:szCs w:val="20"/>
          <w:u w:val="single"/>
        </w:rPr>
        <w:t>付則</w:t>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Pr>
          <w:rFonts w:hint="eastAsia"/>
          <w:szCs w:val="20"/>
          <w:u w:val="single"/>
        </w:rPr>
        <w:tab/>
      </w:r>
      <w:r w:rsidRPr="003A7C0D" w:rsidR="003A7C0D">
        <w:rPr>
          <w:szCs w:val="20"/>
          <w:u w:val="single"/>
        </w:rPr>
        <w:t xml:space="preserve"> 22</w:t>
      </w:r>
    </w:p>
    <w:p w:rsidRPr="008E4D5E" w:rsidR="00883134" w:rsidP="00883134" w:rsidRDefault="00883134" w14:paraId="11C2BA15" w14:textId="77777777">
      <w:pPr>
        <w:rPr>
          <w:b/>
          <w:color w:val="FF0000"/>
          <w:sz w:val="28"/>
          <w:szCs w:val="20"/>
        </w:rPr>
      </w:pPr>
    </w:p>
    <w:p w:rsidRPr="008E4D5E" w:rsidR="00883134" w:rsidP="00883134" w:rsidRDefault="00883134" w14:paraId="76697358" w14:textId="77777777">
      <w:pPr>
        <w:rPr>
          <w:b/>
          <w:color w:val="FF0000"/>
          <w:sz w:val="28"/>
          <w:szCs w:val="20"/>
        </w:rPr>
      </w:pPr>
    </w:p>
    <w:p w:rsidRPr="00153B0B" w:rsidR="00883134" w:rsidP="00883134" w:rsidRDefault="00883134" w14:paraId="7513140B" w14:textId="5AB4D3F7">
      <w:pPr>
        <w:jc w:val="left"/>
        <w:rPr>
          <w:b/>
          <w:sz w:val="28"/>
          <w:szCs w:val="20"/>
        </w:rPr>
      </w:pPr>
      <w:r w:rsidRPr="00153B0B">
        <w:rPr>
          <w:rFonts w:hint="eastAsia"/>
          <w:b/>
          <w:sz w:val="28"/>
          <w:szCs w:val="20"/>
        </w:rPr>
        <w:lastRenderedPageBreak/>
        <w:t>付</w:t>
      </w:r>
      <w:r w:rsidRPr="00153B0B" w:rsidR="00C9685D">
        <w:rPr>
          <w:rFonts w:hint="eastAsia"/>
          <w:b/>
          <w:sz w:val="28"/>
          <w:szCs w:val="20"/>
        </w:rPr>
        <w:t xml:space="preserve"> </w:t>
      </w:r>
      <w:r w:rsidRPr="00153B0B">
        <w:rPr>
          <w:rFonts w:hint="eastAsia"/>
          <w:b/>
          <w:sz w:val="28"/>
          <w:szCs w:val="20"/>
        </w:rPr>
        <w:t>属</w:t>
      </w:r>
      <w:r w:rsidRPr="00153B0B" w:rsidR="00C9685D">
        <w:rPr>
          <w:rFonts w:hint="eastAsia"/>
          <w:b/>
          <w:sz w:val="28"/>
          <w:szCs w:val="20"/>
        </w:rPr>
        <w:t xml:space="preserve"> </w:t>
      </w:r>
      <w:r w:rsidRPr="00153B0B">
        <w:rPr>
          <w:rFonts w:hint="eastAsia"/>
          <w:b/>
          <w:sz w:val="28"/>
          <w:szCs w:val="20"/>
        </w:rPr>
        <w:t>諸</w:t>
      </w:r>
      <w:r w:rsidRPr="00153B0B" w:rsidR="00C9685D">
        <w:rPr>
          <w:rFonts w:hint="eastAsia"/>
          <w:b/>
          <w:sz w:val="28"/>
          <w:szCs w:val="20"/>
        </w:rPr>
        <w:t xml:space="preserve"> </w:t>
      </w:r>
      <w:r w:rsidRPr="00153B0B">
        <w:rPr>
          <w:rFonts w:hint="eastAsia"/>
          <w:b/>
          <w:sz w:val="28"/>
          <w:szCs w:val="20"/>
        </w:rPr>
        <w:t>規</w:t>
      </w:r>
      <w:r w:rsidRPr="00153B0B" w:rsidR="00C9685D">
        <w:rPr>
          <w:rFonts w:hint="eastAsia"/>
          <w:b/>
          <w:sz w:val="28"/>
          <w:szCs w:val="20"/>
        </w:rPr>
        <w:t xml:space="preserve"> </w:t>
      </w:r>
      <w:r w:rsidRPr="00153B0B">
        <w:rPr>
          <w:rFonts w:hint="eastAsia"/>
          <w:b/>
          <w:sz w:val="28"/>
          <w:szCs w:val="20"/>
        </w:rPr>
        <w:t>程</w:t>
      </w:r>
    </w:p>
    <w:p w:rsidRPr="002600B4" w:rsidR="002600B4" w:rsidP="00883134" w:rsidRDefault="002600B4" w14:paraId="72A57415" w14:textId="77777777">
      <w:pPr>
        <w:jc w:val="left"/>
        <w:rPr>
          <w:b/>
          <w:color w:val="FF0000"/>
          <w:szCs w:val="14"/>
        </w:rPr>
      </w:pPr>
    </w:p>
    <w:p w:rsidRPr="00153B0B" w:rsidR="00883134" w:rsidP="00883134" w:rsidRDefault="00883134" w14:paraId="0879277C" w14:textId="05C3FEB6">
      <w:pPr>
        <w:spacing w:before="90" w:beforeLines="25"/>
        <w:rPr>
          <w:szCs w:val="20"/>
          <w:u w:val="single"/>
        </w:rPr>
      </w:pPr>
      <w:bookmarkStart w:name="就業規則" w:id="0"/>
      <w:r w:rsidRPr="00153B0B">
        <w:rPr>
          <w:rFonts w:hint="eastAsia"/>
          <w:szCs w:val="20"/>
          <w:u w:val="single"/>
        </w:rPr>
        <w:t>・就業形態規程</w:t>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 xml:space="preserve"> </w:t>
      </w:r>
      <w:r w:rsidRPr="00153B0B" w:rsidR="00CA316C">
        <w:rPr>
          <w:rFonts w:hint="eastAsia"/>
          <w:szCs w:val="20"/>
          <w:u w:val="single"/>
        </w:rPr>
        <w:t>23</w:t>
      </w:r>
    </w:p>
    <w:p w:rsidRPr="00153B0B" w:rsidR="00883134" w:rsidP="00883134" w:rsidRDefault="00883134" w14:paraId="2AEC7087" w14:textId="30B5090F">
      <w:pPr>
        <w:spacing w:before="90" w:beforeLines="25"/>
        <w:rPr>
          <w:szCs w:val="20"/>
          <w:u w:val="single"/>
        </w:rPr>
      </w:pPr>
      <w:r w:rsidRPr="00153B0B">
        <w:rPr>
          <w:rFonts w:hint="eastAsia"/>
          <w:szCs w:val="20"/>
          <w:u w:val="single"/>
        </w:rPr>
        <w:t xml:space="preserve">・時間外・休日勤務に関する規程　　　　　　　　　　　　　　　　　　　　　 </w:t>
      </w:r>
      <w:r w:rsidRPr="00153B0B" w:rsidR="00CA316C">
        <w:rPr>
          <w:rFonts w:hint="eastAsia"/>
          <w:szCs w:val="20"/>
          <w:u w:val="single"/>
        </w:rPr>
        <w:t>27</w:t>
      </w:r>
    </w:p>
    <w:bookmarkEnd w:id="0"/>
    <w:p w:rsidRPr="00153B0B" w:rsidR="00883134" w:rsidP="00883134" w:rsidRDefault="00883134" w14:paraId="4BA5B286" w14:textId="68BF579D">
      <w:pPr>
        <w:spacing w:before="90" w:beforeLines="25"/>
        <w:rPr>
          <w:szCs w:val="20"/>
          <w:u w:val="single"/>
        </w:rPr>
      </w:pPr>
      <w:r w:rsidRPr="00153B0B">
        <w:rPr>
          <w:rFonts w:hint="eastAsia"/>
          <w:szCs w:val="20"/>
          <w:u w:val="single"/>
        </w:rPr>
        <w:t>・休日規程</w:t>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 xml:space="preserve"> </w:t>
      </w:r>
      <w:r w:rsidRPr="00153B0B" w:rsidR="00CA316C">
        <w:rPr>
          <w:rFonts w:hint="eastAsia"/>
          <w:szCs w:val="20"/>
          <w:u w:val="single"/>
        </w:rPr>
        <w:t>3</w:t>
      </w:r>
      <w:r w:rsidRPr="00153B0B">
        <w:rPr>
          <w:rFonts w:hint="eastAsia"/>
          <w:szCs w:val="20"/>
          <w:u w:val="single"/>
        </w:rPr>
        <w:t>1</w:t>
      </w:r>
    </w:p>
    <w:p w:rsidRPr="00153B0B" w:rsidR="00883134" w:rsidP="00883134" w:rsidRDefault="00883134" w14:paraId="2EBEA376" w14:textId="2B54EF16">
      <w:pPr>
        <w:spacing w:before="90" w:beforeLines="25"/>
        <w:rPr>
          <w:szCs w:val="20"/>
          <w:u w:val="single"/>
        </w:rPr>
      </w:pPr>
      <w:r w:rsidRPr="00153B0B">
        <w:rPr>
          <w:rFonts w:hint="eastAsia"/>
          <w:szCs w:val="20"/>
          <w:u w:val="single"/>
        </w:rPr>
        <w:t>・連続休暇規程</w:t>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 xml:space="preserve">　　　　</w:t>
      </w:r>
      <w:r w:rsidRPr="00153B0B">
        <w:rPr>
          <w:rFonts w:hint="eastAsia"/>
          <w:szCs w:val="20"/>
          <w:u w:val="single"/>
        </w:rPr>
        <w:tab/>
      </w:r>
      <w:r w:rsidRPr="00153B0B">
        <w:rPr>
          <w:rFonts w:hint="eastAsia"/>
          <w:szCs w:val="20"/>
          <w:u w:val="single"/>
        </w:rPr>
        <w:t xml:space="preserve"> </w:t>
      </w:r>
      <w:r w:rsidRPr="00153B0B" w:rsidR="00CA316C">
        <w:rPr>
          <w:rFonts w:hint="eastAsia"/>
          <w:szCs w:val="20"/>
          <w:u w:val="single"/>
        </w:rPr>
        <w:t>33</w:t>
      </w:r>
    </w:p>
    <w:p w:rsidRPr="00153B0B" w:rsidR="00883134" w:rsidP="00883134" w:rsidRDefault="00883134" w14:paraId="6291A51B" w14:textId="5F34C7F1">
      <w:pPr>
        <w:spacing w:before="90" w:beforeLines="25"/>
        <w:rPr>
          <w:szCs w:val="20"/>
          <w:u w:val="single"/>
        </w:rPr>
      </w:pPr>
      <w:r w:rsidRPr="00153B0B">
        <w:rPr>
          <w:rFonts w:hint="eastAsia"/>
          <w:szCs w:val="20"/>
          <w:u w:val="single"/>
        </w:rPr>
        <w:t>・ストック有給休暇規程</w:t>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 xml:space="preserve">　　　　</w:t>
      </w:r>
      <w:r w:rsidRPr="00153B0B">
        <w:rPr>
          <w:rFonts w:hint="eastAsia"/>
          <w:szCs w:val="20"/>
          <w:u w:val="single"/>
        </w:rPr>
        <w:tab/>
      </w:r>
      <w:r w:rsidRPr="00153B0B">
        <w:rPr>
          <w:rFonts w:hint="eastAsia"/>
          <w:szCs w:val="20"/>
          <w:u w:val="single"/>
        </w:rPr>
        <w:t xml:space="preserve"> </w:t>
      </w:r>
      <w:r w:rsidRPr="00153B0B" w:rsidR="00CA316C">
        <w:rPr>
          <w:rFonts w:hint="eastAsia"/>
          <w:szCs w:val="20"/>
          <w:u w:val="single"/>
        </w:rPr>
        <w:t>35</w:t>
      </w:r>
    </w:p>
    <w:p w:rsidRPr="00153B0B" w:rsidR="00883134" w:rsidP="00883134" w:rsidRDefault="00883134" w14:paraId="0877E257" w14:textId="61DC3A5C">
      <w:pPr>
        <w:spacing w:before="90" w:beforeLines="25"/>
        <w:rPr>
          <w:szCs w:val="20"/>
          <w:u w:val="single"/>
        </w:rPr>
      </w:pPr>
      <w:r w:rsidRPr="00153B0B">
        <w:rPr>
          <w:rFonts w:hint="eastAsia"/>
          <w:szCs w:val="20"/>
          <w:u w:val="single"/>
        </w:rPr>
        <w:t>・賃金規程</w:t>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 xml:space="preserve"> </w:t>
      </w:r>
      <w:r w:rsidRPr="00153B0B" w:rsidR="00CA316C">
        <w:rPr>
          <w:rFonts w:hint="eastAsia"/>
          <w:szCs w:val="20"/>
          <w:u w:val="single"/>
        </w:rPr>
        <w:t>38</w:t>
      </w:r>
    </w:p>
    <w:p w:rsidRPr="00153B0B" w:rsidR="00883134" w:rsidP="00883134" w:rsidRDefault="00883134" w14:paraId="7A32DBCC" w14:textId="396294A1">
      <w:pPr>
        <w:spacing w:before="90" w:beforeLines="25"/>
        <w:rPr>
          <w:szCs w:val="20"/>
          <w:u w:val="single"/>
        </w:rPr>
      </w:pPr>
      <w:r w:rsidRPr="00153B0B">
        <w:rPr>
          <w:rFonts w:hint="eastAsia"/>
          <w:szCs w:val="20"/>
          <w:u w:val="single"/>
        </w:rPr>
        <w:t>・退職給付規程</w:t>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 xml:space="preserve"> 　　　　</w:t>
      </w:r>
      <w:r w:rsidRPr="00153B0B" w:rsidR="00CA316C">
        <w:rPr>
          <w:rFonts w:hint="eastAsia"/>
          <w:szCs w:val="20"/>
          <w:u w:val="single"/>
        </w:rPr>
        <w:t>53</w:t>
      </w:r>
    </w:p>
    <w:p w:rsidRPr="00153B0B" w:rsidR="00883134" w:rsidP="00883134" w:rsidRDefault="00883134" w14:paraId="0C272A28" w14:textId="41136BC2">
      <w:pPr>
        <w:spacing w:before="90" w:beforeLines="25"/>
        <w:rPr>
          <w:szCs w:val="20"/>
          <w:u w:val="single"/>
        </w:rPr>
      </w:pPr>
      <w:r w:rsidRPr="00153B0B">
        <w:rPr>
          <w:rFonts w:hint="eastAsia"/>
          <w:szCs w:val="20"/>
          <w:u w:val="single"/>
        </w:rPr>
        <w:t>・表彰・懲戒規程</w:t>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 xml:space="preserve"> </w:t>
      </w:r>
      <w:r w:rsidRPr="00153B0B" w:rsidR="00CA316C">
        <w:rPr>
          <w:rFonts w:hint="eastAsia"/>
          <w:szCs w:val="20"/>
          <w:u w:val="single"/>
        </w:rPr>
        <w:t>57</w:t>
      </w:r>
    </w:p>
    <w:p w:rsidRPr="00153B0B" w:rsidR="00883134" w:rsidP="00883134" w:rsidRDefault="00883134" w14:paraId="5588FC8C" w14:textId="5314E4CA">
      <w:pPr>
        <w:spacing w:before="90" w:beforeLines="25"/>
        <w:rPr>
          <w:szCs w:val="20"/>
          <w:u w:val="single"/>
        </w:rPr>
      </w:pPr>
      <w:r w:rsidRPr="00153B0B">
        <w:rPr>
          <w:rFonts w:hint="eastAsia"/>
          <w:szCs w:val="20"/>
          <w:u w:val="single"/>
        </w:rPr>
        <w:t xml:space="preserve">・キャリア形成支援制度規程　　　　　　　　　　　　　　　　　　　　　　　 </w:t>
      </w:r>
      <w:r w:rsidRPr="00153B0B" w:rsidR="00CA316C">
        <w:rPr>
          <w:rFonts w:hint="eastAsia"/>
          <w:szCs w:val="20"/>
          <w:u w:val="single"/>
        </w:rPr>
        <w:t>60</w:t>
      </w:r>
    </w:p>
    <w:p w:rsidRPr="00153B0B" w:rsidR="00CA316C" w:rsidP="00883134" w:rsidRDefault="00CA316C" w14:paraId="4DA63C7D" w14:textId="5C35A902">
      <w:pPr>
        <w:spacing w:before="90" w:beforeLines="25"/>
        <w:rPr>
          <w:szCs w:val="20"/>
          <w:u w:val="single"/>
        </w:rPr>
      </w:pPr>
      <w:r w:rsidRPr="00153B0B">
        <w:rPr>
          <w:rFonts w:hint="eastAsia"/>
          <w:szCs w:val="20"/>
          <w:u w:val="single"/>
        </w:rPr>
        <w:t>・配偶者転勤休職規程</w:t>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 xml:space="preserve"> </w:t>
      </w:r>
      <w:r w:rsidRPr="00153B0B" w:rsidR="00376B45">
        <w:rPr>
          <w:rFonts w:hint="eastAsia"/>
          <w:szCs w:val="20"/>
          <w:u w:val="single"/>
        </w:rPr>
        <w:t>66</w:t>
      </w:r>
    </w:p>
    <w:p w:rsidRPr="00153B0B" w:rsidR="00883134" w:rsidP="00883134" w:rsidRDefault="00883134" w14:paraId="034D73A9" w14:textId="232B1ABF">
      <w:pPr>
        <w:spacing w:before="90" w:beforeLines="25"/>
        <w:rPr>
          <w:szCs w:val="20"/>
          <w:u w:val="single"/>
        </w:rPr>
      </w:pPr>
      <w:r w:rsidRPr="00153B0B">
        <w:rPr>
          <w:rFonts w:hint="eastAsia"/>
          <w:szCs w:val="20"/>
          <w:u w:val="single"/>
        </w:rPr>
        <w:t>・自己研修休職規程</w:t>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 xml:space="preserve"> </w:t>
      </w:r>
      <w:r w:rsidRPr="00153B0B" w:rsidR="00CA316C">
        <w:rPr>
          <w:rFonts w:hint="eastAsia"/>
          <w:szCs w:val="20"/>
          <w:u w:val="single"/>
        </w:rPr>
        <w:t>6</w:t>
      </w:r>
      <w:r w:rsidRPr="00153B0B" w:rsidR="00376B45">
        <w:rPr>
          <w:rFonts w:hint="eastAsia"/>
          <w:szCs w:val="20"/>
          <w:u w:val="single"/>
        </w:rPr>
        <w:t>8</w:t>
      </w:r>
    </w:p>
    <w:p w:rsidRPr="00153B0B" w:rsidR="00883134" w:rsidP="00883134" w:rsidRDefault="00883134" w14:paraId="4D5AC3FB" w14:textId="29CF42FD">
      <w:pPr>
        <w:spacing w:before="90" w:beforeLines="25"/>
        <w:rPr>
          <w:szCs w:val="20"/>
          <w:u w:val="single"/>
        </w:rPr>
      </w:pPr>
      <w:r w:rsidRPr="00153B0B">
        <w:rPr>
          <w:rFonts w:hint="eastAsia"/>
          <w:szCs w:val="20"/>
          <w:u w:val="single"/>
        </w:rPr>
        <w:t>・育児休業規程</w:t>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 xml:space="preserve">        </w:t>
      </w:r>
      <w:r w:rsidRPr="00153B0B">
        <w:rPr>
          <w:rFonts w:hint="eastAsia"/>
          <w:szCs w:val="20"/>
          <w:u w:val="single"/>
        </w:rPr>
        <w:tab/>
      </w:r>
      <w:r w:rsidRPr="00153B0B">
        <w:rPr>
          <w:rFonts w:hint="eastAsia"/>
          <w:szCs w:val="20"/>
          <w:u w:val="single"/>
        </w:rPr>
        <w:t xml:space="preserve"> </w:t>
      </w:r>
      <w:r w:rsidRPr="00153B0B" w:rsidR="00376B45">
        <w:rPr>
          <w:rFonts w:hint="eastAsia"/>
          <w:szCs w:val="20"/>
          <w:u w:val="single"/>
        </w:rPr>
        <w:t>70</w:t>
      </w:r>
    </w:p>
    <w:p w:rsidRPr="00153B0B" w:rsidR="00883134" w:rsidP="00883134" w:rsidRDefault="00883134" w14:paraId="2E1D46C2" w14:textId="0AE57CD9">
      <w:pPr>
        <w:spacing w:before="90" w:beforeLines="25"/>
        <w:rPr>
          <w:szCs w:val="20"/>
          <w:u w:val="single"/>
        </w:rPr>
      </w:pPr>
      <w:r w:rsidRPr="00153B0B">
        <w:rPr>
          <w:rFonts w:hint="eastAsia"/>
          <w:szCs w:val="20"/>
          <w:u w:val="single"/>
        </w:rPr>
        <w:t>・育児勤務規程</w:t>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 xml:space="preserve"> </w:t>
      </w:r>
      <w:r w:rsidRPr="00153B0B" w:rsidR="00376B45">
        <w:rPr>
          <w:rFonts w:hint="eastAsia"/>
          <w:szCs w:val="20"/>
          <w:u w:val="single"/>
        </w:rPr>
        <w:t>74</w:t>
      </w:r>
    </w:p>
    <w:p w:rsidRPr="00153B0B" w:rsidR="00883134" w:rsidP="00883134" w:rsidRDefault="00883134" w14:paraId="34305166" w14:textId="31CD9233">
      <w:pPr>
        <w:spacing w:before="90" w:beforeLines="25"/>
        <w:rPr>
          <w:szCs w:val="20"/>
          <w:u w:val="single"/>
        </w:rPr>
      </w:pPr>
      <w:r w:rsidRPr="00153B0B">
        <w:rPr>
          <w:rFonts w:hint="eastAsia"/>
          <w:szCs w:val="20"/>
          <w:u w:val="single"/>
        </w:rPr>
        <w:t>・介護・介護準備休業規程</w:t>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 xml:space="preserve">　　　 </w:t>
      </w:r>
      <w:r w:rsidRPr="00153B0B">
        <w:rPr>
          <w:szCs w:val="20"/>
          <w:u w:val="single"/>
        </w:rPr>
        <w:t xml:space="preserve">  </w:t>
      </w:r>
      <w:r w:rsidRPr="00153B0B" w:rsidR="00376B45">
        <w:rPr>
          <w:rFonts w:hint="eastAsia"/>
          <w:szCs w:val="20"/>
          <w:u w:val="single"/>
        </w:rPr>
        <w:t>76</w:t>
      </w:r>
    </w:p>
    <w:p w:rsidRPr="00153B0B" w:rsidR="00883134" w:rsidP="00883134" w:rsidRDefault="00883134" w14:paraId="3CAF967D" w14:textId="01A99DC7">
      <w:pPr>
        <w:spacing w:before="90" w:beforeLines="25"/>
        <w:rPr>
          <w:szCs w:val="20"/>
          <w:u w:val="single"/>
        </w:rPr>
      </w:pPr>
      <w:r w:rsidRPr="00153B0B">
        <w:rPr>
          <w:rFonts w:hint="eastAsia"/>
          <w:szCs w:val="20"/>
          <w:u w:val="single"/>
        </w:rPr>
        <w:t>・介護・介護準備勤務規程</w:t>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 xml:space="preserve">　　　</w:t>
      </w:r>
      <w:r w:rsidRPr="00153B0B">
        <w:rPr>
          <w:szCs w:val="20"/>
          <w:u w:val="single"/>
        </w:rPr>
        <w:t xml:space="preserve">   </w:t>
      </w:r>
      <w:r w:rsidRPr="00153B0B" w:rsidR="00376B45">
        <w:rPr>
          <w:rFonts w:hint="eastAsia"/>
          <w:szCs w:val="20"/>
          <w:u w:val="single"/>
        </w:rPr>
        <w:t>78</w:t>
      </w:r>
    </w:p>
    <w:p w:rsidRPr="00153B0B" w:rsidR="00376B45" w:rsidP="00883134" w:rsidRDefault="00376B45" w14:paraId="0857EB41" w14:textId="35FEB163">
      <w:pPr>
        <w:spacing w:before="90" w:beforeLines="25"/>
        <w:rPr>
          <w:szCs w:val="20"/>
          <w:u w:val="single"/>
        </w:rPr>
      </w:pPr>
      <w:r w:rsidRPr="00153B0B">
        <w:rPr>
          <w:rFonts w:hint="eastAsia"/>
          <w:szCs w:val="20"/>
          <w:u w:val="single"/>
        </w:rPr>
        <w:t>・短時間勤務規程</w:t>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szCs w:val="20"/>
          <w:u w:val="single"/>
        </w:rPr>
        <w:t xml:space="preserve">        </w:t>
      </w:r>
      <w:r w:rsidRPr="00153B0B">
        <w:rPr>
          <w:rFonts w:hint="eastAsia"/>
          <w:szCs w:val="20"/>
          <w:u w:val="single"/>
        </w:rPr>
        <w:tab/>
      </w:r>
      <w:r w:rsidRPr="00153B0B">
        <w:rPr>
          <w:rFonts w:hint="eastAsia"/>
          <w:szCs w:val="20"/>
          <w:u w:val="single"/>
        </w:rPr>
        <w:t xml:space="preserve">　　　</w:t>
      </w:r>
      <w:r w:rsidRPr="00153B0B">
        <w:rPr>
          <w:szCs w:val="20"/>
          <w:u w:val="single"/>
        </w:rPr>
        <w:t xml:space="preserve">   80</w:t>
      </w:r>
    </w:p>
    <w:p w:rsidRPr="00153B0B" w:rsidR="00883134" w:rsidP="00883134" w:rsidRDefault="00883134" w14:paraId="372D0A7C" w14:textId="7D02E4A8">
      <w:pPr>
        <w:spacing w:before="90" w:beforeLines="25"/>
        <w:rPr>
          <w:szCs w:val="20"/>
          <w:u w:val="single"/>
        </w:rPr>
      </w:pPr>
      <w:r w:rsidRPr="00153B0B">
        <w:rPr>
          <w:rFonts w:hint="eastAsia"/>
          <w:szCs w:val="20"/>
          <w:u w:val="single"/>
        </w:rPr>
        <w:t>・子の看護・家族の介護のための半日休暇規程</w:t>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szCs w:val="20"/>
          <w:u w:val="single"/>
        </w:rPr>
        <w:t xml:space="preserve"> </w:t>
      </w:r>
      <w:r w:rsidRPr="00153B0B" w:rsidR="00376B45">
        <w:rPr>
          <w:rFonts w:hint="eastAsia"/>
          <w:szCs w:val="20"/>
          <w:u w:val="single"/>
        </w:rPr>
        <w:t>83</w:t>
      </w:r>
    </w:p>
    <w:p w:rsidRPr="00153B0B" w:rsidR="00376B45" w:rsidP="00883134" w:rsidRDefault="00883134" w14:paraId="6F2CA7D5" w14:textId="093CFC3E">
      <w:pPr>
        <w:spacing w:before="90" w:beforeLines="25"/>
        <w:rPr>
          <w:szCs w:val="20"/>
          <w:u w:val="single"/>
        </w:rPr>
      </w:pPr>
      <w:r w:rsidRPr="00153B0B">
        <w:rPr>
          <w:rFonts w:hint="eastAsia"/>
          <w:szCs w:val="20"/>
          <w:u w:val="single"/>
        </w:rPr>
        <w:t>・出張規程</w:t>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 xml:space="preserve"> </w:t>
      </w:r>
      <w:r w:rsidRPr="00153B0B" w:rsidR="00376B45">
        <w:rPr>
          <w:szCs w:val="20"/>
          <w:u w:val="single"/>
        </w:rPr>
        <w:t>85</w:t>
      </w:r>
    </w:p>
    <w:p w:rsidRPr="00153B0B" w:rsidR="00883134" w:rsidP="00883134" w:rsidRDefault="00883134" w14:paraId="260084EB" w14:textId="35969141">
      <w:pPr>
        <w:spacing w:before="90" w:beforeLines="25"/>
        <w:rPr>
          <w:szCs w:val="20"/>
          <w:u w:val="single"/>
        </w:rPr>
      </w:pPr>
      <w:r w:rsidRPr="00153B0B">
        <w:rPr>
          <w:rFonts w:hint="eastAsia"/>
          <w:szCs w:val="20"/>
          <w:u w:val="single"/>
        </w:rPr>
        <w:t xml:space="preserve">・国内出向規程                                                           </w:t>
      </w:r>
      <w:r w:rsidRPr="00153B0B" w:rsidR="00376B45">
        <w:rPr>
          <w:szCs w:val="20"/>
          <w:u w:val="single"/>
        </w:rPr>
        <w:t>88</w:t>
      </w:r>
    </w:p>
    <w:p w:rsidRPr="00153B0B" w:rsidR="00883134" w:rsidP="00883134" w:rsidRDefault="00883134" w14:paraId="7CF7F420" w14:textId="7499F417">
      <w:pPr>
        <w:spacing w:before="90" w:beforeLines="25"/>
        <w:rPr>
          <w:szCs w:val="20"/>
          <w:u w:val="single"/>
        </w:rPr>
      </w:pPr>
      <w:r w:rsidRPr="00153B0B">
        <w:rPr>
          <w:rFonts w:hint="eastAsia"/>
          <w:szCs w:val="20"/>
          <w:u w:val="single"/>
        </w:rPr>
        <w:t>・国内転勤規程</w:t>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 xml:space="preserve">         </w:t>
      </w:r>
      <w:r w:rsidRPr="00153B0B" w:rsidR="00376B45">
        <w:rPr>
          <w:szCs w:val="20"/>
          <w:u w:val="single"/>
        </w:rPr>
        <w:t>92</w:t>
      </w:r>
    </w:p>
    <w:p w:rsidRPr="00153B0B" w:rsidR="00883134" w:rsidP="00883134" w:rsidRDefault="00883134" w14:paraId="4F5D57C6" w14:textId="2A57BE5B">
      <w:pPr>
        <w:spacing w:before="90" w:beforeLines="25"/>
        <w:rPr>
          <w:szCs w:val="20"/>
          <w:u w:val="single"/>
        </w:rPr>
      </w:pPr>
      <w:r w:rsidRPr="00153B0B">
        <w:rPr>
          <w:rFonts w:hint="eastAsia"/>
          <w:szCs w:val="20"/>
          <w:u w:val="single"/>
        </w:rPr>
        <w:t>・海外勤務者規程</w:t>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 xml:space="preserve"> </w:t>
      </w:r>
      <w:r w:rsidRPr="00153B0B" w:rsidR="00376B45">
        <w:rPr>
          <w:szCs w:val="20"/>
          <w:u w:val="single"/>
        </w:rPr>
        <w:t>97</w:t>
      </w:r>
    </w:p>
    <w:p w:rsidRPr="00153B0B" w:rsidR="00883134" w:rsidP="00883134" w:rsidRDefault="00883134" w14:paraId="4AFD335A" w14:textId="3BCB0EA5">
      <w:pPr>
        <w:spacing w:before="90" w:beforeLines="25"/>
        <w:rPr>
          <w:szCs w:val="20"/>
          <w:u w:val="single"/>
        </w:rPr>
      </w:pPr>
      <w:r w:rsidRPr="00153B0B">
        <w:rPr>
          <w:rFonts w:hint="eastAsia"/>
          <w:szCs w:val="20"/>
          <w:u w:val="single"/>
        </w:rPr>
        <w:t>・災害補償規程</w:t>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sidR="00376B45">
        <w:rPr>
          <w:szCs w:val="20"/>
          <w:u w:val="single"/>
        </w:rPr>
        <w:t>104</w:t>
      </w:r>
    </w:p>
    <w:p w:rsidRPr="00153B0B" w:rsidR="00883134" w:rsidP="00883134" w:rsidRDefault="00883134" w14:paraId="6EA7D72A" w14:textId="261FC734">
      <w:pPr>
        <w:spacing w:before="90" w:beforeLines="25"/>
        <w:rPr>
          <w:szCs w:val="20"/>
          <w:u w:val="single"/>
        </w:rPr>
      </w:pPr>
      <w:r w:rsidRPr="00153B0B">
        <w:rPr>
          <w:rFonts w:hint="eastAsia"/>
          <w:szCs w:val="20"/>
          <w:u w:val="single"/>
        </w:rPr>
        <w:t>・安全衛生管理規程</w:t>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sidR="00395A5D">
        <w:rPr>
          <w:szCs w:val="20"/>
          <w:u w:val="single"/>
        </w:rPr>
        <w:t>110</w:t>
      </w:r>
    </w:p>
    <w:p w:rsidRPr="00153B0B" w:rsidR="00883134" w:rsidP="00883134" w:rsidRDefault="00883134" w14:paraId="37F64D6F" w14:textId="5581C307">
      <w:pPr>
        <w:spacing w:before="90" w:beforeLines="25"/>
        <w:rPr>
          <w:szCs w:val="20"/>
          <w:u w:val="single"/>
        </w:rPr>
      </w:pPr>
      <w:r w:rsidRPr="00153B0B">
        <w:rPr>
          <w:rFonts w:hint="eastAsia"/>
          <w:szCs w:val="20"/>
          <w:u w:val="single"/>
        </w:rPr>
        <w:t>・安全衛生管理規程運用細則</w:t>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sidR="00395A5D">
        <w:rPr>
          <w:szCs w:val="20"/>
          <w:u w:val="single"/>
        </w:rPr>
        <w:t>119</w:t>
      </w:r>
    </w:p>
    <w:p w:rsidRPr="00153B0B" w:rsidR="00883134" w:rsidP="00883134" w:rsidRDefault="00883134" w14:paraId="7F0579CE" w14:textId="2FC52D75">
      <w:pPr>
        <w:spacing w:before="90" w:beforeLines="25"/>
        <w:rPr>
          <w:szCs w:val="20"/>
          <w:u w:val="single"/>
        </w:rPr>
      </w:pPr>
      <w:r w:rsidRPr="00153B0B">
        <w:rPr>
          <w:rFonts w:hint="eastAsia"/>
          <w:szCs w:val="20"/>
          <w:u w:val="single"/>
        </w:rPr>
        <w:t>・安全衛生委員会規則</w:t>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 xml:space="preserve">　　　　　　　　</w:t>
      </w:r>
      <w:r w:rsidRPr="00153B0B" w:rsidR="00C242BD">
        <w:rPr>
          <w:szCs w:val="20"/>
          <w:u w:val="single"/>
        </w:rPr>
        <w:t>121</w:t>
      </w:r>
    </w:p>
    <w:p w:rsidRPr="00153B0B" w:rsidR="00883134" w:rsidP="00883134" w:rsidRDefault="00883134" w14:paraId="101ED5EA" w14:textId="5BE57624">
      <w:pPr>
        <w:spacing w:before="90" w:beforeLines="25"/>
        <w:rPr>
          <w:szCs w:val="20"/>
          <w:u w:val="single"/>
        </w:rPr>
      </w:pPr>
      <w:r w:rsidRPr="00153B0B">
        <w:rPr>
          <w:rFonts w:hint="eastAsia"/>
          <w:szCs w:val="20"/>
          <w:u w:val="single"/>
        </w:rPr>
        <w:t>・健康情報等の取扱規程</w:t>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 xml:space="preserve">　　　　　　　　</w:t>
      </w:r>
      <w:r w:rsidRPr="00153B0B" w:rsidR="00C242BD">
        <w:rPr>
          <w:szCs w:val="20"/>
          <w:u w:val="single"/>
        </w:rPr>
        <w:t>12</w:t>
      </w:r>
      <w:r w:rsidRPr="00153B0B">
        <w:rPr>
          <w:szCs w:val="20"/>
          <w:u w:val="single"/>
        </w:rPr>
        <w:t>3</w:t>
      </w:r>
    </w:p>
    <w:p w:rsidRPr="00153B0B" w:rsidR="00883134" w:rsidP="00883134" w:rsidRDefault="00883134" w14:paraId="0A013213" w14:textId="46713EEC">
      <w:pPr>
        <w:spacing w:before="90" w:beforeLines="25"/>
        <w:rPr>
          <w:szCs w:val="20"/>
          <w:u w:val="single"/>
        </w:rPr>
      </w:pPr>
      <w:r w:rsidRPr="00153B0B">
        <w:rPr>
          <w:rFonts w:hint="eastAsia"/>
          <w:szCs w:val="20"/>
          <w:u w:val="single"/>
        </w:rPr>
        <w:t>・宿日直勤務規程</w:t>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sidR="00C242BD">
        <w:rPr>
          <w:szCs w:val="20"/>
          <w:u w:val="single"/>
        </w:rPr>
        <w:t>128</w:t>
      </w:r>
    </w:p>
    <w:p w:rsidRPr="00153B0B" w:rsidR="00883134" w:rsidP="00883134" w:rsidRDefault="00883134" w14:paraId="6AEAC1FD" w14:textId="2BBE7B9F">
      <w:pPr>
        <w:spacing w:before="90" w:beforeLines="25"/>
        <w:rPr>
          <w:szCs w:val="20"/>
          <w:u w:val="single"/>
        </w:rPr>
      </w:pPr>
      <w:r w:rsidRPr="00153B0B">
        <w:rPr>
          <w:rFonts w:hint="eastAsia"/>
          <w:szCs w:val="20"/>
          <w:u w:val="single"/>
        </w:rPr>
        <w:t>・自動車安全運転規程</w:t>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sidR="00C242BD">
        <w:rPr>
          <w:szCs w:val="20"/>
          <w:u w:val="single"/>
        </w:rPr>
        <w:t>129</w:t>
      </w:r>
    </w:p>
    <w:p w:rsidRPr="00153B0B" w:rsidR="00883134" w:rsidP="00883134" w:rsidRDefault="00883134" w14:paraId="4B2104DD" w14:textId="432DB30E">
      <w:pPr>
        <w:spacing w:before="90" w:beforeLines="25"/>
        <w:rPr>
          <w:szCs w:val="20"/>
          <w:u w:val="single"/>
        </w:rPr>
      </w:pPr>
      <w:r w:rsidRPr="00153B0B">
        <w:rPr>
          <w:rFonts w:hint="eastAsia"/>
          <w:szCs w:val="20"/>
          <w:u w:val="single"/>
        </w:rPr>
        <w:t>・</w:t>
      </w:r>
      <w:r w:rsidRPr="00153B0B" w:rsidR="00C242BD">
        <w:rPr>
          <w:rFonts w:hint="eastAsia"/>
          <w:szCs w:val="20"/>
          <w:u w:val="single"/>
        </w:rPr>
        <w:t>福利厚生規程</w:t>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sidR="007D0DA7">
        <w:rPr>
          <w:szCs w:val="20"/>
          <w:u w:val="single"/>
        </w:rPr>
        <w:t>132</w:t>
      </w:r>
    </w:p>
    <w:p w:rsidRPr="00153B0B" w:rsidR="00883134" w:rsidP="00883134" w:rsidRDefault="00883134" w14:paraId="4CC47929" w14:textId="23596AA7">
      <w:pPr>
        <w:spacing w:before="90" w:beforeLines="25"/>
        <w:rPr>
          <w:szCs w:val="20"/>
          <w:u w:val="single"/>
        </w:rPr>
      </w:pPr>
      <w:r w:rsidRPr="00153B0B">
        <w:rPr>
          <w:rFonts w:hint="eastAsia"/>
          <w:szCs w:val="20"/>
          <w:u w:val="single"/>
        </w:rPr>
        <w:lastRenderedPageBreak/>
        <w:t xml:space="preserve">・ハラスメント防止規程　　　　　　　　　　　　　　 　　　　　　　　　　 </w:t>
      </w:r>
      <w:r w:rsidRPr="00153B0B" w:rsidR="007D0DA7">
        <w:rPr>
          <w:szCs w:val="20"/>
          <w:u w:val="single"/>
        </w:rPr>
        <w:t>138</w:t>
      </w:r>
    </w:p>
    <w:p w:rsidRPr="00153B0B" w:rsidR="00883134" w:rsidP="00883134" w:rsidRDefault="00883134" w14:paraId="286902CC" w14:textId="157B5067">
      <w:pPr>
        <w:spacing w:before="90" w:beforeLines="25"/>
        <w:rPr>
          <w:szCs w:val="20"/>
          <w:u w:val="single"/>
        </w:rPr>
      </w:pPr>
      <w:r w:rsidRPr="00153B0B">
        <w:rPr>
          <w:rFonts w:hint="eastAsia"/>
          <w:szCs w:val="20"/>
          <w:u w:val="single"/>
        </w:rPr>
        <w:t xml:space="preserve">・テレワーク規程　　　　　　　　　　　　　　　　　　　　　　　　　　　　</w:t>
      </w:r>
      <w:r w:rsidRPr="00153B0B" w:rsidR="007D0DA7">
        <w:rPr>
          <w:szCs w:val="20"/>
          <w:u w:val="single"/>
        </w:rPr>
        <w:t>143</w:t>
      </w:r>
    </w:p>
    <w:p w:rsidRPr="00153B0B" w:rsidR="00883134" w:rsidP="00883134" w:rsidRDefault="00883134" w14:paraId="5F9D0AF9" w14:textId="37B0129A">
      <w:pPr>
        <w:spacing w:before="90" w:beforeLines="25"/>
        <w:rPr>
          <w:szCs w:val="20"/>
          <w:u w:val="single"/>
        </w:rPr>
      </w:pPr>
      <w:r w:rsidRPr="00153B0B">
        <w:rPr>
          <w:rFonts w:hint="eastAsia"/>
          <w:szCs w:val="20"/>
          <w:u w:val="single"/>
        </w:rPr>
        <w:t>・職務発明規程</w:t>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szCs w:val="20"/>
          <w:u w:val="single"/>
        </w:rPr>
        <w:t>1</w:t>
      </w:r>
      <w:r w:rsidRPr="00153B0B" w:rsidR="007D0DA7">
        <w:rPr>
          <w:szCs w:val="20"/>
          <w:u w:val="single"/>
        </w:rPr>
        <w:t>48</w:t>
      </w:r>
    </w:p>
    <w:p w:rsidRPr="00153B0B" w:rsidR="007D0DA7" w:rsidP="00883134" w:rsidRDefault="00883134" w14:paraId="33F40FE6" w14:textId="59238966">
      <w:pPr>
        <w:spacing w:before="90" w:beforeLines="25"/>
        <w:rPr>
          <w:szCs w:val="20"/>
          <w:u w:val="single"/>
        </w:rPr>
      </w:pPr>
      <w:r w:rsidRPr="00153B0B">
        <w:rPr>
          <w:rFonts w:hint="eastAsia"/>
          <w:szCs w:val="20"/>
          <w:u w:val="single"/>
        </w:rPr>
        <w:t>・苦情処理規程</w:t>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1</w:t>
      </w:r>
      <w:r w:rsidRPr="00153B0B" w:rsidR="007D0DA7">
        <w:rPr>
          <w:szCs w:val="20"/>
          <w:u w:val="single"/>
        </w:rPr>
        <w:t>52</w:t>
      </w:r>
    </w:p>
    <w:p w:rsidRPr="00153B0B" w:rsidR="00153B0B" w:rsidP="00153B0B" w:rsidRDefault="00153B0B" w14:paraId="6D55AF35" w14:textId="71B29FC8">
      <w:pPr>
        <w:spacing w:before="90" w:beforeLines="25"/>
        <w:rPr>
          <w:szCs w:val="20"/>
          <w:u w:val="single"/>
        </w:rPr>
      </w:pPr>
      <w:r w:rsidRPr="00153B0B">
        <w:rPr>
          <w:rFonts w:hint="eastAsia"/>
          <w:szCs w:val="20"/>
          <w:u w:val="single"/>
        </w:rPr>
        <w:t>・紛争の解決・平和条項に関する協定</w:t>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155</w:t>
      </w:r>
    </w:p>
    <w:p w:rsidRPr="00153B0B" w:rsidR="00153B0B" w:rsidP="00883134" w:rsidRDefault="00153B0B" w14:paraId="27EDEACE" w14:textId="75C7080C">
      <w:pPr>
        <w:spacing w:before="90" w:beforeLines="25"/>
        <w:rPr>
          <w:rFonts w:hint="eastAsia"/>
          <w:szCs w:val="20"/>
          <w:u w:val="single"/>
        </w:rPr>
      </w:pPr>
      <w:r w:rsidRPr="00153B0B">
        <w:rPr>
          <w:rFonts w:hint="eastAsia"/>
          <w:szCs w:val="20"/>
          <w:u w:val="single"/>
        </w:rPr>
        <w:t xml:space="preserve">・自家用車通勤管理規程　　　　　　　　　　　　　　　　　　　　　　　　 </w:t>
      </w:r>
      <w:r w:rsidRPr="00153B0B">
        <w:rPr>
          <w:szCs w:val="20"/>
          <w:u w:val="single"/>
        </w:rPr>
        <w:t xml:space="preserve"> </w:t>
      </w:r>
      <w:r w:rsidRPr="00153B0B">
        <w:rPr>
          <w:rFonts w:hint="eastAsia"/>
          <w:szCs w:val="20"/>
          <w:u w:val="single"/>
        </w:rPr>
        <w:t>1</w:t>
      </w:r>
      <w:r w:rsidRPr="00153B0B">
        <w:rPr>
          <w:rFonts w:hint="eastAsia"/>
          <w:szCs w:val="20"/>
          <w:u w:val="single"/>
        </w:rPr>
        <w:t>57</w:t>
      </w:r>
    </w:p>
    <w:p w:rsidRPr="00153B0B" w:rsidR="00883134" w:rsidP="00883134" w:rsidRDefault="00883134" w14:paraId="6983D707" w14:textId="67B3706D">
      <w:pPr>
        <w:spacing w:before="90" w:beforeLines="25"/>
        <w:rPr>
          <w:szCs w:val="20"/>
          <w:u w:val="single"/>
        </w:rPr>
      </w:pPr>
      <w:r w:rsidRPr="00153B0B">
        <w:rPr>
          <w:rFonts w:hint="eastAsia"/>
          <w:szCs w:val="20"/>
          <w:u w:val="single"/>
        </w:rPr>
        <w:t>・就業規則</w:t>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sidR="00153B0B">
        <w:rPr>
          <w:rFonts w:hint="eastAsia"/>
          <w:szCs w:val="20"/>
          <w:u w:val="single"/>
        </w:rPr>
        <w:t>160</w:t>
      </w:r>
    </w:p>
    <w:p w:rsidRPr="00153B0B" w:rsidR="00883134" w:rsidP="00883134" w:rsidRDefault="00883134" w14:paraId="01DD085B" w14:textId="6F5D19C3">
      <w:pPr>
        <w:spacing w:before="90" w:beforeLines="25"/>
        <w:rPr>
          <w:szCs w:val="20"/>
          <w:u w:val="single"/>
        </w:rPr>
      </w:pPr>
      <w:r w:rsidRPr="00153B0B">
        <w:rPr>
          <w:rFonts w:hint="eastAsia"/>
          <w:szCs w:val="20"/>
          <w:u w:val="single"/>
        </w:rPr>
        <w:t>・服務規律</w:t>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Pr>
          <w:rFonts w:hint="eastAsia"/>
          <w:szCs w:val="20"/>
          <w:u w:val="single"/>
        </w:rPr>
        <w:tab/>
      </w:r>
      <w:r w:rsidRPr="00153B0B" w:rsidR="001A7DC5">
        <w:rPr>
          <w:rFonts w:hint="eastAsia"/>
          <w:szCs w:val="20"/>
          <w:u w:val="single"/>
        </w:rPr>
        <w:t>161</w:t>
      </w:r>
    </w:p>
    <w:p w:rsidRPr="00376E2B" w:rsidR="00376E2B" w:rsidP="00883134" w:rsidRDefault="00376E2B" w14:paraId="2BEF65A5" w14:textId="77777777">
      <w:pPr>
        <w:spacing w:before="90" w:beforeLines="25"/>
        <w:rPr>
          <w:color w:val="FF0000"/>
          <w:szCs w:val="20"/>
          <w:u w:val="single"/>
        </w:rPr>
      </w:pPr>
    </w:p>
    <w:p w:rsidR="002600B4" w:rsidRDefault="002600B4" w14:paraId="234BC189" w14:textId="57A179E7">
      <w:pPr>
        <w:widowControl/>
        <w:jc w:val="left"/>
        <w:rPr>
          <w:rFonts w:ascii="ＭＳ ゴシック" w:hAnsi="Courier New" w:eastAsia="ＭＳ ゴシック" w:cs="Times New Roman"/>
          <w:b/>
          <w:color w:val="FF0000"/>
          <w:sz w:val="32"/>
          <w:szCs w:val="32"/>
        </w:rPr>
        <w:sectPr w:rsidR="002600B4" w:rsidSect="002600B4">
          <w:headerReference w:type="default" r:id="rId8"/>
          <w:footerReference w:type="default" r:id="rId9"/>
          <w:pgSz w:w="11906" w:h="16838" w:orient="portrait" w:code="9"/>
          <w:pgMar w:top="1134" w:right="907" w:bottom="1134" w:left="907" w:header="340" w:footer="567" w:gutter="0"/>
          <w:cols w:space="425"/>
          <w:docGrid w:type="lines" w:linePitch="360"/>
        </w:sectPr>
      </w:pPr>
    </w:p>
    <w:p w:rsidRPr="008E4D5E" w:rsidR="00275C50" w:rsidRDefault="00275C50" w14:paraId="1D384F35" w14:textId="77777777">
      <w:pPr>
        <w:widowControl/>
        <w:jc w:val="left"/>
        <w:rPr>
          <w:rFonts w:ascii="ＭＳ ゴシック" w:hAnsi="Courier New" w:eastAsia="ＭＳ ゴシック" w:cs="Times New Roman"/>
          <w:b/>
          <w:color w:val="FF0000"/>
          <w:sz w:val="32"/>
          <w:szCs w:val="32"/>
        </w:rPr>
      </w:pPr>
    </w:p>
    <w:p w:rsidR="002600B4" w:rsidRDefault="002600B4" w14:paraId="5442E839" w14:textId="77777777">
      <w:pPr>
        <w:widowControl/>
        <w:jc w:val="left"/>
        <w:rPr>
          <w:rFonts w:ascii="ＭＳ ゴシック" w:hAnsi="Courier New" w:eastAsia="ＭＳ ゴシック" w:cs="Times New Roman"/>
          <w:b/>
          <w:sz w:val="32"/>
          <w:szCs w:val="32"/>
        </w:rPr>
      </w:pPr>
      <w:r>
        <w:rPr>
          <w:rFonts w:ascii="ＭＳ ゴシック" w:hAnsi="Courier New" w:eastAsia="ＭＳ ゴシック" w:cs="Times New Roman"/>
          <w:b/>
          <w:sz w:val="32"/>
          <w:szCs w:val="32"/>
        </w:rPr>
        <w:br w:type="page"/>
      </w:r>
    </w:p>
    <w:p w:rsidRPr="00771869" w:rsidR="0019665B" w:rsidP="001B026F" w:rsidRDefault="0019665B" w14:paraId="3B8B8E4C" w14:textId="68CE7A9E">
      <w:pPr>
        <w:jc w:val="center"/>
        <w:outlineLvl w:val="0"/>
        <w:rPr>
          <w:rFonts w:ascii="ＭＳ ゴシック" w:hAnsi="Courier New" w:eastAsia="ＭＳ ゴシック" w:cs="Times New Roman"/>
          <w:b/>
          <w:sz w:val="32"/>
          <w:szCs w:val="32"/>
        </w:rPr>
      </w:pPr>
      <w:r w:rsidRPr="00771869">
        <w:rPr>
          <w:rFonts w:hint="eastAsia" w:ascii="ＭＳ ゴシック" w:hAnsi="Courier New" w:eastAsia="ＭＳ ゴシック" w:cs="Times New Roman"/>
          <w:b/>
          <w:sz w:val="32"/>
          <w:szCs w:val="32"/>
        </w:rPr>
        <w:lastRenderedPageBreak/>
        <w:t>労</w:t>
      </w:r>
      <w:r w:rsidRPr="00771869">
        <w:rPr>
          <w:rFonts w:ascii="ＭＳ ゴシック" w:hAnsi="Courier New" w:eastAsia="ＭＳ ゴシック" w:cs="Times New Roman"/>
          <w:b/>
          <w:sz w:val="32"/>
          <w:szCs w:val="32"/>
        </w:rPr>
        <w:t xml:space="preserve"> </w:t>
      </w:r>
      <w:r w:rsidRPr="00771869">
        <w:rPr>
          <w:rFonts w:hint="eastAsia" w:ascii="ＭＳ ゴシック" w:hAnsi="Courier New" w:eastAsia="ＭＳ ゴシック" w:cs="Times New Roman"/>
          <w:b/>
          <w:sz w:val="32"/>
          <w:szCs w:val="32"/>
        </w:rPr>
        <w:t>働</w:t>
      </w:r>
      <w:r w:rsidRPr="00771869">
        <w:rPr>
          <w:rFonts w:ascii="ＭＳ ゴシック" w:hAnsi="Courier New" w:eastAsia="ＭＳ ゴシック" w:cs="Times New Roman"/>
          <w:b/>
          <w:sz w:val="32"/>
          <w:szCs w:val="32"/>
        </w:rPr>
        <w:t xml:space="preserve"> </w:t>
      </w:r>
      <w:r w:rsidRPr="00771869">
        <w:rPr>
          <w:rFonts w:hint="eastAsia" w:ascii="ＭＳ ゴシック" w:hAnsi="Courier New" w:eastAsia="ＭＳ ゴシック" w:cs="Times New Roman"/>
          <w:b/>
          <w:sz w:val="32"/>
          <w:szCs w:val="32"/>
        </w:rPr>
        <w:t>協</w:t>
      </w:r>
      <w:r w:rsidRPr="00771869">
        <w:rPr>
          <w:rFonts w:ascii="ＭＳ ゴシック" w:hAnsi="Courier New" w:eastAsia="ＭＳ ゴシック" w:cs="Times New Roman"/>
          <w:b/>
          <w:sz w:val="32"/>
          <w:szCs w:val="32"/>
        </w:rPr>
        <w:t xml:space="preserve"> </w:t>
      </w:r>
      <w:r w:rsidRPr="00771869">
        <w:rPr>
          <w:rFonts w:hint="eastAsia" w:ascii="ＭＳ ゴシック" w:hAnsi="Courier New" w:eastAsia="ＭＳ ゴシック" w:cs="Times New Roman"/>
          <w:b/>
          <w:sz w:val="32"/>
          <w:szCs w:val="32"/>
        </w:rPr>
        <w:t>約</w:t>
      </w:r>
    </w:p>
    <w:p w:rsidRPr="00771869" w:rsidR="0019665B" w:rsidP="0019665B" w:rsidRDefault="0019665B" w14:paraId="73DEDCE3" w14:textId="77777777">
      <w:pPr>
        <w:rPr>
          <w:rFonts w:ascii="ＭＳ 明朝" w:hAnsi="Courier New" w:eastAsia="ＭＳ 明朝" w:cs="Times New Roman"/>
          <w:sz w:val="18"/>
          <w:szCs w:val="18"/>
        </w:rPr>
      </w:pPr>
    </w:p>
    <w:p w:rsidRPr="00771869" w:rsidR="0019665B" w:rsidP="0019665B" w:rsidRDefault="0019665B" w14:paraId="47CCE427" w14:textId="77777777">
      <w:pPr>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株式会社高松三越</w:t>
      </w:r>
      <w:r w:rsidRPr="00771869">
        <w:rPr>
          <w:rFonts w:ascii="ＭＳ 明朝" w:hAnsi="Courier New" w:eastAsia="ＭＳ 明朝" w:cs="Times New Roman"/>
          <w:sz w:val="18"/>
          <w:szCs w:val="18"/>
        </w:rPr>
        <w:t>(</w:t>
      </w:r>
      <w:r w:rsidRPr="00771869">
        <w:rPr>
          <w:rFonts w:hint="eastAsia" w:ascii="ＭＳ 明朝" w:hAnsi="Courier New" w:eastAsia="ＭＳ 明朝" w:cs="Times New Roman"/>
          <w:sz w:val="18"/>
          <w:szCs w:val="18"/>
        </w:rPr>
        <w:t>以下会社という</w:t>
      </w:r>
      <w:r w:rsidRPr="00771869">
        <w:rPr>
          <w:rFonts w:ascii="ＭＳ 明朝" w:hAnsi="Courier New" w:eastAsia="ＭＳ 明朝" w:cs="Times New Roman"/>
          <w:sz w:val="18"/>
          <w:szCs w:val="18"/>
        </w:rPr>
        <w:t>)</w:t>
      </w:r>
      <w:r w:rsidRPr="00771869">
        <w:rPr>
          <w:rFonts w:hint="eastAsia" w:ascii="ＭＳ 明朝" w:hAnsi="Courier New" w:eastAsia="ＭＳ 明朝" w:cs="Times New Roman"/>
          <w:sz w:val="18"/>
          <w:szCs w:val="18"/>
        </w:rPr>
        <w:t>と三越伊勢丹グループ労働組合高松三越支部</w:t>
      </w:r>
      <w:r w:rsidRPr="00771869">
        <w:rPr>
          <w:rFonts w:ascii="ＭＳ 明朝" w:hAnsi="Courier New" w:eastAsia="ＭＳ 明朝" w:cs="Times New Roman"/>
          <w:sz w:val="18"/>
          <w:szCs w:val="18"/>
        </w:rPr>
        <w:t>(</w:t>
      </w:r>
      <w:r w:rsidRPr="00771869">
        <w:rPr>
          <w:rFonts w:hint="eastAsia" w:ascii="ＭＳ 明朝" w:hAnsi="Courier New" w:eastAsia="ＭＳ 明朝" w:cs="Times New Roman"/>
          <w:sz w:val="18"/>
          <w:szCs w:val="18"/>
        </w:rPr>
        <w:t>以下組合という</w:t>
      </w:r>
      <w:r w:rsidRPr="00771869">
        <w:rPr>
          <w:rFonts w:ascii="ＭＳ 明朝" w:hAnsi="Courier New" w:eastAsia="ＭＳ 明朝" w:cs="Times New Roman"/>
          <w:sz w:val="18"/>
          <w:szCs w:val="18"/>
        </w:rPr>
        <w:t>)</w:t>
      </w:r>
      <w:r w:rsidRPr="00771869">
        <w:rPr>
          <w:rFonts w:hint="eastAsia" w:ascii="ＭＳ 明朝" w:hAnsi="Courier New" w:eastAsia="ＭＳ 明朝" w:cs="Times New Roman"/>
          <w:sz w:val="18"/>
          <w:szCs w:val="18"/>
        </w:rPr>
        <w:t>は労働法の精神に基づいて、相互に理解と信頼をもって協力し、企業の発展と労働条件の維持向上を図るため次の労働協約</w:t>
      </w:r>
      <w:r w:rsidRPr="00771869">
        <w:rPr>
          <w:rFonts w:ascii="ＭＳ 明朝" w:hAnsi="Courier New" w:eastAsia="ＭＳ 明朝" w:cs="Times New Roman"/>
          <w:sz w:val="18"/>
          <w:szCs w:val="18"/>
        </w:rPr>
        <w:t>(</w:t>
      </w:r>
      <w:r w:rsidRPr="00771869">
        <w:rPr>
          <w:rFonts w:hint="eastAsia" w:ascii="ＭＳ 明朝" w:hAnsi="Courier New" w:eastAsia="ＭＳ 明朝" w:cs="Times New Roman"/>
          <w:sz w:val="18"/>
          <w:szCs w:val="18"/>
        </w:rPr>
        <w:t>以下協約という</w:t>
      </w:r>
      <w:r w:rsidRPr="00771869">
        <w:rPr>
          <w:rFonts w:ascii="ＭＳ 明朝" w:hAnsi="Courier New" w:eastAsia="ＭＳ 明朝" w:cs="Times New Roman"/>
          <w:sz w:val="18"/>
          <w:szCs w:val="18"/>
        </w:rPr>
        <w:t>)</w:t>
      </w:r>
      <w:r w:rsidRPr="00771869">
        <w:rPr>
          <w:rFonts w:hint="eastAsia" w:ascii="ＭＳ 明朝" w:hAnsi="Courier New" w:eastAsia="ＭＳ 明朝" w:cs="Times New Roman"/>
          <w:sz w:val="18"/>
          <w:szCs w:val="18"/>
        </w:rPr>
        <w:t>を締結し、双方誠意をもってこれを遵守する。</w:t>
      </w:r>
    </w:p>
    <w:p w:rsidRPr="00771869" w:rsidR="0019665B" w:rsidP="0019665B" w:rsidRDefault="0019665B" w14:paraId="1A599765" w14:textId="77777777">
      <w:pPr>
        <w:rPr>
          <w:rFonts w:ascii="ＭＳ 明朝" w:hAnsi="Courier New" w:eastAsia="ＭＳ 明朝" w:cs="Times New Roman"/>
          <w:sz w:val="18"/>
          <w:szCs w:val="18"/>
        </w:rPr>
      </w:pPr>
    </w:p>
    <w:p w:rsidRPr="00771869" w:rsidR="0019665B" w:rsidP="0019665B" w:rsidRDefault="0019665B" w14:paraId="7A11AE64" w14:textId="77777777">
      <w:pPr>
        <w:jc w:val="center"/>
        <w:outlineLvl w:val="0"/>
        <w:rPr>
          <w:rFonts w:ascii="ＭＳ ゴシック" w:hAnsi="Courier New" w:eastAsia="ＭＳ ゴシック" w:cs="Times New Roman"/>
          <w:szCs w:val="21"/>
        </w:rPr>
      </w:pPr>
      <w:r w:rsidRPr="00771869">
        <w:rPr>
          <w:rFonts w:hint="eastAsia" w:ascii="ＭＳ ゴシック" w:hAnsi="Courier New" w:eastAsia="ＭＳ ゴシック" w:cs="Times New Roman"/>
          <w:szCs w:val="21"/>
        </w:rPr>
        <w:t>第</w:t>
      </w:r>
      <w:r w:rsidRPr="00771869">
        <w:rPr>
          <w:rFonts w:ascii="ＭＳ ゴシック" w:hAnsi="Courier New" w:eastAsia="ＭＳ ゴシック" w:cs="Times New Roman"/>
          <w:szCs w:val="21"/>
        </w:rPr>
        <w:t>1</w:t>
      </w:r>
      <w:r w:rsidRPr="00771869">
        <w:rPr>
          <w:rFonts w:hint="eastAsia" w:ascii="ＭＳ ゴシック" w:hAnsi="Courier New" w:eastAsia="ＭＳ ゴシック" w:cs="Times New Roman"/>
          <w:szCs w:val="21"/>
        </w:rPr>
        <w:t>章　総　則</w:t>
      </w:r>
    </w:p>
    <w:p w:rsidRPr="00771869" w:rsidR="0019665B" w:rsidP="0019665B" w:rsidRDefault="0019665B" w14:paraId="135C3515" w14:textId="77777777">
      <w:pPr>
        <w:rPr>
          <w:rFonts w:ascii="ＭＳ 明朝" w:hAnsi="Courier New" w:eastAsia="ＭＳ 明朝" w:cs="Times New Roman"/>
          <w:sz w:val="18"/>
          <w:szCs w:val="18"/>
        </w:rPr>
      </w:pPr>
    </w:p>
    <w:p w:rsidRPr="00771869" w:rsidR="0019665B" w:rsidP="0019665B" w:rsidRDefault="0019665B" w14:paraId="536D18C1" w14:textId="77777777">
      <w:pPr>
        <w:rPr>
          <w:rFonts w:ascii="ＭＳ ゴシック" w:hAnsi="Century" w:eastAsia="ＭＳ ゴシック" w:cs="Times New Roman"/>
          <w:sz w:val="18"/>
          <w:szCs w:val="18"/>
        </w:rPr>
      </w:pPr>
      <w:r w:rsidRPr="00771869">
        <w:rPr>
          <w:rFonts w:hint="eastAsia" w:ascii="ＭＳ ゴシック" w:hAnsi="Century" w:eastAsia="ＭＳ ゴシック" w:cs="Times New Roman"/>
          <w:sz w:val="18"/>
          <w:szCs w:val="18"/>
        </w:rPr>
        <w:t>第</w:t>
      </w:r>
      <w:r w:rsidRPr="00771869">
        <w:rPr>
          <w:rFonts w:ascii="ＭＳ ゴシック" w:hAnsi="Century" w:eastAsia="ＭＳ ゴシック" w:cs="Times New Roman"/>
          <w:sz w:val="18"/>
          <w:szCs w:val="18"/>
        </w:rPr>
        <w:t>101</w:t>
      </w:r>
      <w:r w:rsidRPr="00771869">
        <w:rPr>
          <w:rFonts w:hint="eastAsia" w:ascii="ＭＳ ゴシック" w:hAnsi="Century" w:eastAsia="ＭＳ ゴシック" w:cs="Times New Roman"/>
          <w:sz w:val="18"/>
          <w:szCs w:val="18"/>
        </w:rPr>
        <w:t>条</w:t>
      </w:r>
      <w:r w:rsidRPr="00771869">
        <w:rPr>
          <w:rFonts w:ascii="ＭＳ ゴシック" w:hAnsi="Century" w:eastAsia="ＭＳ ゴシック" w:cs="Times New Roman"/>
          <w:sz w:val="18"/>
          <w:szCs w:val="18"/>
        </w:rPr>
        <w:t>(</w:t>
      </w:r>
      <w:r w:rsidRPr="00771869">
        <w:rPr>
          <w:rFonts w:hint="eastAsia" w:ascii="ＭＳ ゴシック" w:hAnsi="Century" w:eastAsia="ＭＳ ゴシック" w:cs="Times New Roman"/>
          <w:sz w:val="18"/>
          <w:szCs w:val="18"/>
        </w:rPr>
        <w:t>役割の尊重</w:t>
      </w:r>
      <w:r w:rsidRPr="00771869">
        <w:rPr>
          <w:rFonts w:ascii="ＭＳ ゴシック" w:hAnsi="Century" w:eastAsia="ＭＳ ゴシック" w:cs="Times New Roman"/>
          <w:sz w:val="18"/>
          <w:szCs w:val="18"/>
        </w:rPr>
        <w:t>)</w:t>
      </w:r>
    </w:p>
    <w:p w:rsidRPr="00771869" w:rsidR="0019665B" w:rsidP="0019665B" w:rsidRDefault="0019665B" w14:paraId="1B5B91D0" w14:textId="77777777">
      <w:pPr>
        <w:tabs>
          <w:tab w:val="left" w:pos="420"/>
        </w:tabs>
        <w:ind w:left="210"/>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会社と組合は相互の役割を確認し、尊重する。</w:t>
      </w:r>
    </w:p>
    <w:p w:rsidRPr="00771869" w:rsidR="0019665B" w:rsidP="0019665B" w:rsidRDefault="0019665B" w14:paraId="22F5890B" w14:textId="77777777">
      <w:pPr>
        <w:numPr>
          <w:ilvl w:val="0"/>
          <w:numId w:val="1"/>
        </w:numPr>
        <w:tabs>
          <w:tab w:val="left" w:pos="500"/>
        </w:tabs>
        <w:ind w:firstLine="216"/>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会社は経営上の権限と責任を有し、これを行使する。</w:t>
      </w:r>
    </w:p>
    <w:p w:rsidRPr="00771869" w:rsidR="0019665B" w:rsidP="0019665B" w:rsidRDefault="0019665B" w14:paraId="4097327A" w14:textId="77777777">
      <w:pPr>
        <w:numPr>
          <w:ilvl w:val="0"/>
          <w:numId w:val="1"/>
        </w:numPr>
        <w:tabs>
          <w:tab w:val="left" w:pos="500"/>
        </w:tabs>
        <w:ind w:firstLine="216"/>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組合は労働条件の向上に関する活動を中心に行う。</w:t>
      </w:r>
    </w:p>
    <w:p w:rsidR="0019665B" w:rsidP="0019665B" w:rsidRDefault="0019665B" w14:paraId="49CB5E85" w14:textId="77777777">
      <w:pPr>
        <w:rPr>
          <w:rFonts w:ascii="ＭＳ ゴシック" w:hAnsi="Courier New" w:eastAsia="ＭＳ ゴシック" w:cs="Times New Roman"/>
          <w:sz w:val="18"/>
          <w:szCs w:val="18"/>
        </w:rPr>
      </w:pPr>
    </w:p>
    <w:p w:rsidRPr="00771869" w:rsidR="0019665B" w:rsidP="0019665B" w:rsidRDefault="0019665B" w14:paraId="0378571A" w14:textId="5973C7F8">
      <w:pPr>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t>第</w:t>
      </w:r>
      <w:r w:rsidRPr="00771869">
        <w:rPr>
          <w:rFonts w:ascii="ＭＳ ゴシック" w:hAnsi="Courier New" w:eastAsia="ＭＳ ゴシック" w:cs="Times New Roman"/>
          <w:sz w:val="18"/>
          <w:szCs w:val="18"/>
        </w:rPr>
        <w:t>102</w:t>
      </w:r>
      <w:r w:rsidRPr="00771869">
        <w:rPr>
          <w:rFonts w:hint="eastAsia" w:ascii="ＭＳ ゴシック" w:hAnsi="Courier New" w:eastAsia="ＭＳ ゴシック" w:cs="Times New Roman"/>
          <w:sz w:val="18"/>
          <w:szCs w:val="18"/>
        </w:rPr>
        <w:t>条</w:t>
      </w:r>
      <w:r w:rsidRPr="00771869">
        <w:rPr>
          <w:rFonts w:ascii="ＭＳ ゴシック" w:hAnsi="Courier New" w:eastAsia="ＭＳ ゴシック" w:cs="Times New Roman"/>
          <w:sz w:val="18"/>
          <w:szCs w:val="18"/>
        </w:rPr>
        <w:t>(</w:t>
      </w:r>
      <w:r w:rsidRPr="00771869">
        <w:rPr>
          <w:rFonts w:hint="eastAsia" w:ascii="ＭＳ ゴシック" w:hAnsi="Courier New" w:eastAsia="ＭＳ ゴシック" w:cs="Times New Roman"/>
          <w:sz w:val="18"/>
          <w:szCs w:val="18"/>
        </w:rPr>
        <w:t>交渉団体</w:t>
      </w:r>
      <w:r w:rsidRPr="00771869">
        <w:rPr>
          <w:rFonts w:ascii="ＭＳ ゴシック" w:hAnsi="Courier New" w:eastAsia="ＭＳ ゴシック" w:cs="Times New Roman"/>
          <w:sz w:val="18"/>
          <w:szCs w:val="18"/>
        </w:rPr>
        <w:t>)</w:t>
      </w:r>
    </w:p>
    <w:p w:rsidR="0019665B" w:rsidP="0019665B" w:rsidRDefault="0019665B" w14:paraId="7C5EA123" w14:textId="77777777">
      <w:pPr>
        <w:ind w:firstLine="210"/>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会社は組合が従業員を代表する唯一の正当な交渉団体であることを承認する。</w:t>
      </w:r>
    </w:p>
    <w:p w:rsidRPr="00771869" w:rsidR="0019665B" w:rsidP="0019665B" w:rsidRDefault="0019665B" w14:paraId="6342021A" w14:textId="11F8443D">
      <w:pPr>
        <w:ind w:firstLine="210"/>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②会社は、労働条件については労働法の精神に基づき誠意をもって組合と協議する。</w:t>
      </w:r>
    </w:p>
    <w:p w:rsidR="0019665B" w:rsidP="0019665B" w:rsidRDefault="0019665B" w14:paraId="47B53D8D" w14:textId="77777777">
      <w:pPr>
        <w:rPr>
          <w:rFonts w:ascii="ＭＳ ゴシック" w:hAnsi="Courier New" w:eastAsia="ＭＳ ゴシック" w:cs="Times New Roman"/>
          <w:sz w:val="18"/>
          <w:szCs w:val="18"/>
        </w:rPr>
      </w:pPr>
    </w:p>
    <w:p w:rsidRPr="00771869" w:rsidR="0019665B" w:rsidP="0019665B" w:rsidRDefault="0019665B" w14:paraId="76577E00" w14:textId="5558B8C5">
      <w:pPr>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t>第</w:t>
      </w:r>
      <w:r w:rsidRPr="00771869">
        <w:rPr>
          <w:rFonts w:ascii="ＭＳ ゴシック" w:hAnsi="Courier New" w:eastAsia="ＭＳ ゴシック" w:cs="Times New Roman"/>
          <w:sz w:val="18"/>
          <w:szCs w:val="18"/>
        </w:rPr>
        <w:t>103</w:t>
      </w:r>
      <w:r w:rsidRPr="00771869">
        <w:rPr>
          <w:rFonts w:hint="eastAsia" w:ascii="ＭＳ ゴシック" w:hAnsi="Courier New" w:eastAsia="ＭＳ ゴシック" w:cs="Times New Roman"/>
          <w:sz w:val="18"/>
          <w:szCs w:val="18"/>
        </w:rPr>
        <w:t>条</w:t>
      </w:r>
      <w:r w:rsidRPr="00771869">
        <w:rPr>
          <w:rFonts w:ascii="ＭＳ ゴシック" w:hAnsi="Courier New" w:eastAsia="ＭＳ ゴシック" w:cs="Times New Roman"/>
          <w:sz w:val="18"/>
          <w:szCs w:val="18"/>
        </w:rPr>
        <w:t>(</w:t>
      </w:r>
      <w:r w:rsidRPr="00771869">
        <w:rPr>
          <w:rFonts w:hint="eastAsia" w:ascii="ＭＳ ゴシック" w:hAnsi="Courier New" w:eastAsia="ＭＳ ゴシック" w:cs="Times New Roman"/>
          <w:sz w:val="18"/>
          <w:szCs w:val="18"/>
        </w:rPr>
        <w:t>適用範囲</w:t>
      </w:r>
      <w:r w:rsidRPr="00771869">
        <w:rPr>
          <w:rFonts w:ascii="ＭＳ ゴシック" w:hAnsi="Courier New" w:eastAsia="ＭＳ ゴシック" w:cs="Times New Roman"/>
          <w:sz w:val="18"/>
          <w:szCs w:val="18"/>
        </w:rPr>
        <w:t>)</w:t>
      </w:r>
    </w:p>
    <w:p w:rsidR="00C9685D" w:rsidP="0019665B" w:rsidRDefault="0019665B" w14:paraId="3EFEAE9E" w14:textId="77777777">
      <w:pPr>
        <w:ind w:left="189" w:leftChars="90" w:firstLine="20" w:firstLineChars="11"/>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本協約は、原則として組合員である社員(以下、「社員」という｡)に適用する。</w:t>
      </w:r>
    </w:p>
    <w:p w:rsidR="0019665B" w:rsidP="0019665B" w:rsidRDefault="0019665B" w14:paraId="1589CF0C" w14:textId="765F3EF2">
      <w:pPr>
        <w:ind w:left="189" w:leftChars="90" w:firstLine="20" w:firstLineChars="11"/>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但し、特に定めた者については別に定める。</w:t>
      </w:r>
    </w:p>
    <w:p w:rsidRPr="00771869" w:rsidR="00C9685D" w:rsidP="0019665B" w:rsidRDefault="00C9685D" w14:paraId="087B1EF4" w14:textId="77777777">
      <w:pPr>
        <w:ind w:left="189" w:leftChars="90" w:firstLine="20" w:firstLineChars="11"/>
        <w:rPr>
          <w:rFonts w:ascii="ＭＳ 明朝" w:hAnsi="Courier New" w:eastAsia="ＭＳ 明朝" w:cs="Times New Roman"/>
          <w:sz w:val="18"/>
          <w:szCs w:val="18"/>
        </w:rPr>
      </w:pPr>
    </w:p>
    <w:p w:rsidRPr="00771869" w:rsidR="0019665B" w:rsidP="0019665B" w:rsidRDefault="0019665B" w14:paraId="62D8BB60" w14:textId="77777777">
      <w:pPr>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t>第</w:t>
      </w:r>
      <w:r w:rsidRPr="00771869">
        <w:rPr>
          <w:rFonts w:ascii="ＭＳ ゴシック" w:hAnsi="Courier New" w:eastAsia="ＭＳ ゴシック" w:cs="Times New Roman"/>
          <w:sz w:val="18"/>
          <w:szCs w:val="18"/>
        </w:rPr>
        <w:t>104</w:t>
      </w:r>
      <w:r w:rsidRPr="00771869">
        <w:rPr>
          <w:rFonts w:hint="eastAsia" w:ascii="ＭＳ ゴシック" w:hAnsi="Courier New" w:eastAsia="ＭＳ ゴシック" w:cs="Times New Roman"/>
          <w:sz w:val="18"/>
          <w:szCs w:val="18"/>
        </w:rPr>
        <w:t>条</w:t>
      </w:r>
      <w:r w:rsidRPr="00771869">
        <w:rPr>
          <w:rFonts w:ascii="ＭＳ ゴシック" w:hAnsi="Courier New" w:eastAsia="ＭＳ ゴシック" w:cs="Times New Roman"/>
          <w:sz w:val="18"/>
          <w:szCs w:val="18"/>
        </w:rPr>
        <w:t>(</w:t>
      </w:r>
      <w:r w:rsidRPr="00771869">
        <w:rPr>
          <w:rFonts w:hint="eastAsia" w:ascii="ＭＳ ゴシック" w:hAnsi="Courier New" w:eastAsia="ＭＳ ゴシック" w:cs="Times New Roman"/>
          <w:sz w:val="18"/>
          <w:szCs w:val="18"/>
        </w:rPr>
        <w:t>組合員の範囲</w:t>
      </w:r>
      <w:r w:rsidRPr="00771869">
        <w:rPr>
          <w:rFonts w:ascii="ＭＳ ゴシック" w:hAnsi="Courier New" w:eastAsia="ＭＳ ゴシック" w:cs="Times New Roman"/>
          <w:sz w:val="18"/>
          <w:szCs w:val="18"/>
        </w:rPr>
        <w:t>)</w:t>
      </w:r>
    </w:p>
    <w:p w:rsidRPr="00771869" w:rsidR="0019665B" w:rsidP="0019665B" w:rsidRDefault="0019665B" w14:paraId="2F993EAC" w14:textId="77777777">
      <w:pPr>
        <w:ind w:left="210"/>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社員は、別に定める者を除きすべて組合員でなければならない。</w:t>
      </w:r>
    </w:p>
    <w:p w:rsidR="0019665B" w:rsidP="0019665B" w:rsidRDefault="0019665B" w14:paraId="1E2AC091" w14:textId="77777777">
      <w:pPr>
        <w:rPr>
          <w:rFonts w:ascii="ＭＳ ゴシック" w:hAnsi="Courier New" w:eastAsia="ＭＳ ゴシック" w:cs="Times New Roman"/>
          <w:sz w:val="18"/>
          <w:szCs w:val="18"/>
        </w:rPr>
      </w:pPr>
    </w:p>
    <w:p w:rsidRPr="00771869" w:rsidR="0019665B" w:rsidP="0019665B" w:rsidRDefault="0019665B" w14:paraId="25061C6F" w14:textId="0F0717DA">
      <w:pPr>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t>第105条</w:t>
      </w:r>
      <w:r w:rsidRPr="00771869">
        <w:rPr>
          <w:rFonts w:ascii="ＭＳ ゴシック" w:hAnsi="Courier New" w:eastAsia="ＭＳ ゴシック" w:cs="Times New Roman"/>
          <w:sz w:val="18"/>
          <w:szCs w:val="18"/>
        </w:rPr>
        <w:t>(</w:t>
      </w:r>
      <w:r w:rsidRPr="00771869">
        <w:rPr>
          <w:rFonts w:hint="eastAsia" w:ascii="ＭＳ ゴシック" w:hAnsi="Courier New" w:eastAsia="ＭＳ ゴシック" w:cs="Times New Roman"/>
          <w:sz w:val="18"/>
          <w:szCs w:val="18"/>
        </w:rPr>
        <w:t>ユニオンショップ</w:t>
      </w:r>
      <w:r w:rsidRPr="00771869">
        <w:rPr>
          <w:rFonts w:ascii="ＭＳ ゴシック" w:hAnsi="Courier New" w:eastAsia="ＭＳ ゴシック" w:cs="Times New Roman"/>
          <w:sz w:val="18"/>
          <w:szCs w:val="18"/>
        </w:rPr>
        <w:t>)</w:t>
      </w:r>
    </w:p>
    <w:p w:rsidRPr="00771869" w:rsidR="0019665B" w:rsidP="0019665B" w:rsidRDefault="0019665B" w14:paraId="767DA0E4" w14:textId="77777777">
      <w:pPr>
        <w:ind w:left="210"/>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会社は、前条に定める者であって、組合に加入の手続きをしない者及び組合が除名した者を解雇する。但し、会社が解雇を不適当と認めた場合は、会社・組合協議する。</w:t>
      </w:r>
    </w:p>
    <w:p w:rsidR="0019665B" w:rsidP="0019665B" w:rsidRDefault="0019665B" w14:paraId="15165EDD" w14:textId="77777777">
      <w:pPr>
        <w:rPr>
          <w:rFonts w:ascii="ＭＳ ゴシック" w:hAnsi="Courier New" w:eastAsia="ＭＳ ゴシック" w:cs="Times New Roman"/>
          <w:sz w:val="18"/>
          <w:szCs w:val="18"/>
        </w:rPr>
      </w:pPr>
    </w:p>
    <w:p w:rsidRPr="00771869" w:rsidR="0019665B" w:rsidP="0019665B" w:rsidRDefault="0019665B" w14:paraId="4C925179" w14:textId="692A4142">
      <w:pPr>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t>第</w:t>
      </w:r>
      <w:r w:rsidRPr="00771869">
        <w:rPr>
          <w:rFonts w:ascii="ＭＳ ゴシック" w:hAnsi="Courier New" w:eastAsia="ＭＳ ゴシック" w:cs="Times New Roman"/>
          <w:sz w:val="18"/>
          <w:szCs w:val="18"/>
        </w:rPr>
        <w:t>10</w:t>
      </w:r>
      <w:r w:rsidRPr="00771869">
        <w:rPr>
          <w:rFonts w:hint="eastAsia" w:ascii="ＭＳ ゴシック" w:hAnsi="Courier New" w:eastAsia="ＭＳ ゴシック" w:cs="Times New Roman"/>
          <w:sz w:val="18"/>
          <w:szCs w:val="18"/>
        </w:rPr>
        <w:t>6条</w:t>
      </w:r>
      <w:r w:rsidRPr="00771869">
        <w:rPr>
          <w:rFonts w:ascii="ＭＳ ゴシック" w:hAnsi="Courier New" w:eastAsia="ＭＳ ゴシック" w:cs="Times New Roman"/>
          <w:sz w:val="18"/>
          <w:szCs w:val="18"/>
        </w:rPr>
        <w:t>(</w:t>
      </w:r>
      <w:r w:rsidRPr="00771869">
        <w:rPr>
          <w:rFonts w:hint="eastAsia" w:ascii="ＭＳ ゴシック" w:hAnsi="Courier New" w:eastAsia="ＭＳ ゴシック" w:cs="Times New Roman"/>
          <w:sz w:val="18"/>
          <w:szCs w:val="18"/>
        </w:rPr>
        <w:t>通告義務</w:t>
      </w:r>
      <w:r w:rsidRPr="00771869">
        <w:rPr>
          <w:rFonts w:ascii="ＭＳ ゴシック" w:hAnsi="Courier New" w:eastAsia="ＭＳ ゴシック" w:cs="Times New Roman"/>
          <w:sz w:val="18"/>
          <w:szCs w:val="18"/>
        </w:rPr>
        <w:t>)</w:t>
      </w:r>
    </w:p>
    <w:p w:rsidRPr="00771869" w:rsidR="0019665B" w:rsidP="0019665B" w:rsidRDefault="0019665B" w14:paraId="244C7888" w14:textId="77777777">
      <w:pPr>
        <w:tabs>
          <w:tab w:val="left" w:pos="630"/>
        </w:tabs>
        <w:ind w:left="200" w:firstLine="10"/>
        <w:rPr>
          <w:rFonts w:ascii="ＭＳ 明朝" w:hAnsi="Courier New" w:eastAsia="ＭＳ 明朝" w:cs="Times New Roman"/>
          <w:spacing w:val="-2"/>
          <w:sz w:val="18"/>
          <w:szCs w:val="18"/>
        </w:rPr>
      </w:pPr>
      <w:r w:rsidRPr="00771869">
        <w:rPr>
          <w:rFonts w:hint="eastAsia" w:ascii="ＭＳ 明朝" w:hAnsi="Courier New" w:eastAsia="ＭＳ 明朝" w:cs="Times New Roman"/>
          <w:spacing w:val="-2"/>
          <w:sz w:val="18"/>
          <w:szCs w:val="18"/>
        </w:rPr>
        <w:t>会社及び組合は、次にあげる事項が発生した場合、速やかに各々相手方にその旨を通告する。</w:t>
      </w:r>
    </w:p>
    <w:p w:rsidRPr="00771869" w:rsidR="0019665B" w:rsidP="0019665B" w:rsidRDefault="0019665B" w14:paraId="24B8D0A0" w14:textId="77777777">
      <w:pPr>
        <w:numPr>
          <w:ilvl w:val="0"/>
          <w:numId w:val="2"/>
        </w:numPr>
        <w:tabs>
          <w:tab w:val="left" w:pos="500"/>
        </w:tabs>
        <w:ind w:firstLine="216"/>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会社役員または組合員が、経営団体または労働団体の役員に就任した時。</w:t>
      </w:r>
    </w:p>
    <w:p w:rsidRPr="00771869" w:rsidR="0019665B" w:rsidP="0019665B" w:rsidRDefault="0019665B" w14:paraId="61284E15" w14:textId="77777777">
      <w:pPr>
        <w:numPr>
          <w:ilvl w:val="0"/>
          <w:numId w:val="2"/>
        </w:numPr>
        <w:tabs>
          <w:tab w:val="left" w:pos="500"/>
        </w:tabs>
        <w:ind w:firstLine="216"/>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会社または組合が、経営団体または労働団体に加入した時。</w:t>
      </w:r>
    </w:p>
    <w:p w:rsidRPr="00771869" w:rsidR="0019665B" w:rsidP="0019665B" w:rsidRDefault="0019665B" w14:paraId="6248722A" w14:textId="77777777">
      <w:pPr>
        <w:numPr>
          <w:ilvl w:val="0"/>
          <w:numId w:val="2"/>
        </w:numPr>
        <w:tabs>
          <w:tab w:val="left" w:pos="500"/>
        </w:tabs>
        <w:ind w:firstLine="216"/>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会社または組合の役員変更時。</w:t>
      </w:r>
    </w:p>
    <w:p w:rsidRPr="00771869" w:rsidR="0019665B" w:rsidP="0019665B" w:rsidRDefault="0019665B" w14:paraId="10509CBD" w14:textId="77777777">
      <w:pPr>
        <w:numPr>
          <w:ilvl w:val="0"/>
          <w:numId w:val="2"/>
        </w:numPr>
        <w:tabs>
          <w:tab w:val="left" w:pos="500"/>
        </w:tabs>
        <w:ind w:firstLine="216"/>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会社が定款または組合が組合規約を改訂した時。</w:t>
      </w:r>
    </w:p>
    <w:p w:rsidRPr="00771869" w:rsidR="0019665B" w:rsidP="0019665B" w:rsidRDefault="0019665B" w14:paraId="7F99AC37" w14:textId="77777777">
      <w:pPr>
        <w:rPr>
          <w:rFonts w:ascii="ＭＳ 明朝" w:hAnsi="Courier New" w:eastAsia="ＭＳ 明朝" w:cs="Times New Roman"/>
          <w:sz w:val="18"/>
          <w:szCs w:val="18"/>
        </w:rPr>
      </w:pPr>
    </w:p>
    <w:p w:rsidRPr="00771869" w:rsidR="0019665B" w:rsidP="0019665B" w:rsidRDefault="0019665B" w14:paraId="4570A49A" w14:textId="77777777">
      <w:pPr>
        <w:rPr>
          <w:rFonts w:ascii="ＭＳ 明朝" w:hAnsi="Courier New" w:eastAsia="ＭＳ 明朝" w:cs="Times New Roman"/>
          <w:sz w:val="18"/>
          <w:szCs w:val="18"/>
        </w:rPr>
      </w:pPr>
    </w:p>
    <w:p w:rsidRPr="00771869" w:rsidR="0019665B" w:rsidP="0019665B" w:rsidRDefault="0019665B" w14:paraId="0D679412" w14:textId="77777777">
      <w:pPr>
        <w:rPr>
          <w:rFonts w:ascii="ＭＳ 明朝" w:hAnsi="Courier New" w:eastAsia="ＭＳ 明朝" w:cs="Times New Roman"/>
          <w:sz w:val="18"/>
          <w:szCs w:val="18"/>
        </w:rPr>
      </w:pPr>
    </w:p>
    <w:p w:rsidR="0019665B" w:rsidP="0019665B" w:rsidRDefault="0019665B" w14:paraId="59A82E22" w14:textId="77777777">
      <w:pPr>
        <w:widowControl/>
        <w:jc w:val="left"/>
        <w:rPr>
          <w:rFonts w:ascii="ＭＳ 明朝" w:hAnsi="Courier New" w:eastAsia="ＭＳ 明朝" w:cs="Times New Roman"/>
          <w:sz w:val="18"/>
          <w:szCs w:val="18"/>
        </w:rPr>
      </w:pPr>
      <w:r>
        <w:rPr>
          <w:rFonts w:ascii="ＭＳ 明朝" w:hAnsi="Courier New" w:eastAsia="ＭＳ 明朝" w:cs="Times New Roman"/>
          <w:sz w:val="18"/>
          <w:szCs w:val="18"/>
        </w:rPr>
        <w:br w:type="page"/>
      </w:r>
    </w:p>
    <w:p w:rsidRPr="00771869" w:rsidR="0019665B" w:rsidP="0019665B" w:rsidRDefault="0019665B" w14:paraId="23FEC604" w14:textId="77777777">
      <w:pPr>
        <w:jc w:val="center"/>
        <w:outlineLvl w:val="0"/>
        <w:rPr>
          <w:rFonts w:ascii="ＭＳ ゴシック" w:hAnsi="Courier New" w:eastAsia="ＭＳ ゴシック" w:cs="Times New Roman"/>
          <w:szCs w:val="21"/>
        </w:rPr>
      </w:pPr>
      <w:r w:rsidRPr="00771869">
        <w:rPr>
          <w:rFonts w:hint="eastAsia" w:ascii="ＭＳ ゴシック" w:hAnsi="Courier New" w:eastAsia="ＭＳ ゴシック" w:cs="Times New Roman"/>
          <w:szCs w:val="21"/>
        </w:rPr>
        <w:lastRenderedPageBreak/>
        <w:t>第</w:t>
      </w:r>
      <w:r w:rsidRPr="00771869">
        <w:rPr>
          <w:rFonts w:ascii="ＭＳ ゴシック" w:hAnsi="Courier New" w:eastAsia="ＭＳ ゴシック" w:cs="Times New Roman"/>
          <w:szCs w:val="21"/>
        </w:rPr>
        <w:t>2</w:t>
      </w:r>
      <w:r w:rsidRPr="00771869">
        <w:rPr>
          <w:rFonts w:hint="eastAsia" w:ascii="ＭＳ ゴシック" w:hAnsi="Courier New" w:eastAsia="ＭＳ ゴシック" w:cs="Times New Roman"/>
          <w:szCs w:val="21"/>
        </w:rPr>
        <w:t>章　組合活動</w:t>
      </w:r>
    </w:p>
    <w:p w:rsidRPr="00771869" w:rsidR="0019665B" w:rsidP="0019665B" w:rsidRDefault="0019665B" w14:paraId="7FFF3DFF" w14:textId="77777777">
      <w:pPr>
        <w:rPr>
          <w:rFonts w:ascii="ＭＳ 明朝" w:hAnsi="Courier New" w:eastAsia="ＭＳ 明朝" w:cs="Times New Roman"/>
          <w:szCs w:val="21"/>
        </w:rPr>
      </w:pPr>
    </w:p>
    <w:p w:rsidRPr="00771869" w:rsidR="0019665B" w:rsidP="0019665B" w:rsidRDefault="0019665B" w14:paraId="7DFA68D4" w14:textId="77777777">
      <w:pPr>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t>第</w:t>
      </w:r>
      <w:r w:rsidRPr="00771869">
        <w:rPr>
          <w:rFonts w:ascii="ＭＳ ゴシック" w:hAnsi="Courier New" w:eastAsia="ＭＳ ゴシック" w:cs="Times New Roman"/>
          <w:sz w:val="18"/>
          <w:szCs w:val="18"/>
        </w:rPr>
        <w:t>201</w:t>
      </w:r>
      <w:r w:rsidRPr="00771869">
        <w:rPr>
          <w:rFonts w:hint="eastAsia" w:ascii="ＭＳ ゴシック" w:hAnsi="Courier New" w:eastAsia="ＭＳ ゴシック" w:cs="Times New Roman"/>
          <w:sz w:val="18"/>
          <w:szCs w:val="18"/>
        </w:rPr>
        <w:t>条</w:t>
      </w:r>
      <w:r w:rsidRPr="00771869">
        <w:rPr>
          <w:rFonts w:ascii="ＭＳ ゴシック" w:hAnsi="Courier New" w:eastAsia="ＭＳ ゴシック" w:cs="Times New Roman"/>
          <w:sz w:val="18"/>
          <w:szCs w:val="18"/>
        </w:rPr>
        <w:t>(</w:t>
      </w:r>
      <w:r w:rsidRPr="00771869">
        <w:rPr>
          <w:rFonts w:hint="eastAsia" w:ascii="ＭＳ ゴシック" w:hAnsi="Courier New" w:eastAsia="ＭＳ ゴシック" w:cs="Times New Roman"/>
          <w:sz w:val="18"/>
          <w:szCs w:val="18"/>
        </w:rPr>
        <w:t>組合活動の自由</w:t>
      </w:r>
      <w:r w:rsidRPr="00771869">
        <w:rPr>
          <w:rFonts w:ascii="ＭＳ ゴシック" w:hAnsi="Courier New" w:eastAsia="ＭＳ ゴシック" w:cs="Times New Roman"/>
          <w:sz w:val="18"/>
          <w:szCs w:val="18"/>
        </w:rPr>
        <w:t xml:space="preserve">) </w:t>
      </w:r>
    </w:p>
    <w:p w:rsidRPr="00771869" w:rsidR="0019665B" w:rsidP="0019665B" w:rsidRDefault="0019665B" w14:paraId="0A947D56" w14:textId="77777777">
      <w:pPr>
        <w:ind w:left="210"/>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会社は、組合員の正当な組合活動の自由と権利を認める。</w:t>
      </w:r>
    </w:p>
    <w:p w:rsidR="0019665B" w:rsidP="0019665B" w:rsidRDefault="0019665B" w14:paraId="66F4679C" w14:textId="77777777">
      <w:pPr>
        <w:rPr>
          <w:rFonts w:ascii="ＭＳ ゴシック" w:hAnsi="Courier New" w:eastAsia="ＭＳ ゴシック" w:cs="Times New Roman"/>
          <w:sz w:val="18"/>
          <w:szCs w:val="18"/>
        </w:rPr>
      </w:pPr>
    </w:p>
    <w:p w:rsidRPr="00771869" w:rsidR="0019665B" w:rsidP="0019665B" w:rsidRDefault="0019665B" w14:paraId="7D990A81" w14:textId="49193433">
      <w:pPr>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t>第</w:t>
      </w:r>
      <w:r w:rsidRPr="00771869">
        <w:rPr>
          <w:rFonts w:ascii="ＭＳ ゴシック" w:hAnsi="Courier New" w:eastAsia="ＭＳ ゴシック" w:cs="Times New Roman"/>
          <w:sz w:val="18"/>
          <w:szCs w:val="18"/>
        </w:rPr>
        <w:t>202</w:t>
      </w:r>
      <w:r w:rsidRPr="00771869">
        <w:rPr>
          <w:rFonts w:hint="eastAsia" w:ascii="ＭＳ ゴシック" w:hAnsi="Courier New" w:eastAsia="ＭＳ ゴシック" w:cs="Times New Roman"/>
          <w:sz w:val="18"/>
          <w:szCs w:val="18"/>
        </w:rPr>
        <w:t>条</w:t>
      </w:r>
      <w:r w:rsidRPr="00771869">
        <w:rPr>
          <w:rFonts w:ascii="ＭＳ ゴシック" w:hAnsi="Courier New" w:eastAsia="ＭＳ ゴシック" w:cs="Times New Roman"/>
          <w:sz w:val="18"/>
          <w:szCs w:val="18"/>
        </w:rPr>
        <w:t>(</w:t>
      </w:r>
      <w:r w:rsidRPr="00771869">
        <w:rPr>
          <w:rFonts w:hint="eastAsia" w:ascii="ＭＳ ゴシック" w:hAnsi="Courier New" w:eastAsia="ＭＳ ゴシック" w:cs="Times New Roman"/>
          <w:sz w:val="18"/>
          <w:szCs w:val="18"/>
        </w:rPr>
        <w:t>不利益取扱の禁止</w:t>
      </w:r>
      <w:r w:rsidRPr="00771869">
        <w:rPr>
          <w:rFonts w:ascii="ＭＳ ゴシック" w:hAnsi="Courier New" w:eastAsia="ＭＳ ゴシック" w:cs="Times New Roman"/>
          <w:sz w:val="18"/>
          <w:szCs w:val="18"/>
        </w:rPr>
        <w:t>)</w:t>
      </w:r>
    </w:p>
    <w:p w:rsidRPr="00771869" w:rsidR="0019665B" w:rsidP="0019665B" w:rsidRDefault="0019665B" w14:paraId="7334F4E4" w14:textId="77777777">
      <w:pPr>
        <w:ind w:left="210"/>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会社は、組合員であること、あるいは正当な組合活動をしたことにより、組合員に対して不利益な取扱いをしない。</w:t>
      </w:r>
    </w:p>
    <w:p w:rsidR="0019665B" w:rsidP="0019665B" w:rsidRDefault="0019665B" w14:paraId="79B82306" w14:textId="77777777">
      <w:pPr>
        <w:rPr>
          <w:rFonts w:ascii="ＭＳ ゴシック" w:hAnsi="Courier New" w:eastAsia="ＭＳ ゴシック" w:cs="Times New Roman"/>
          <w:sz w:val="18"/>
          <w:szCs w:val="18"/>
        </w:rPr>
      </w:pPr>
    </w:p>
    <w:p w:rsidRPr="00771869" w:rsidR="0019665B" w:rsidP="0019665B" w:rsidRDefault="0019665B" w14:paraId="51A3BCBF" w14:textId="4937B8C4">
      <w:pPr>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t>第203条</w:t>
      </w:r>
      <w:r w:rsidRPr="00771869">
        <w:rPr>
          <w:rFonts w:ascii="ＭＳ ゴシック" w:hAnsi="Courier New" w:eastAsia="ＭＳ ゴシック" w:cs="Times New Roman"/>
          <w:sz w:val="18"/>
          <w:szCs w:val="18"/>
        </w:rPr>
        <w:t>(</w:t>
      </w:r>
      <w:r w:rsidRPr="00771869">
        <w:rPr>
          <w:rFonts w:hint="eastAsia" w:ascii="ＭＳ ゴシック" w:hAnsi="Courier New" w:eastAsia="ＭＳ ゴシック" w:cs="Times New Roman"/>
          <w:sz w:val="18"/>
          <w:szCs w:val="18"/>
        </w:rPr>
        <w:t>就業時間中の組合活動</w:t>
      </w:r>
      <w:r w:rsidRPr="00771869">
        <w:rPr>
          <w:rFonts w:ascii="ＭＳ ゴシック" w:hAnsi="Courier New" w:eastAsia="ＭＳ ゴシック" w:cs="Times New Roman"/>
          <w:sz w:val="18"/>
          <w:szCs w:val="18"/>
        </w:rPr>
        <w:t>)</w:t>
      </w:r>
    </w:p>
    <w:p w:rsidRPr="00771869" w:rsidR="0019665B" w:rsidP="0019665B" w:rsidRDefault="0019665B" w14:paraId="6328F4B4" w14:textId="0AE95ED6">
      <w:pPr>
        <w:ind w:firstLine="210"/>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組合活動は、原則として就業時間外に行う。但し、次の各号に該当する場合は、就業時間内に行う。</w:t>
      </w:r>
    </w:p>
    <w:p w:rsidRPr="00771869" w:rsidR="0019665B" w:rsidP="0019665B" w:rsidRDefault="0019665B" w14:paraId="35407F2C" w14:textId="77777777">
      <w:pPr>
        <w:numPr>
          <w:ilvl w:val="0"/>
          <w:numId w:val="3"/>
        </w:numPr>
        <w:tabs>
          <w:tab w:val="left" w:pos="500"/>
        </w:tabs>
        <w:ind w:firstLine="216"/>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団体交渉への出席。</w:t>
      </w:r>
    </w:p>
    <w:p w:rsidRPr="00771869" w:rsidR="0019665B" w:rsidP="0019665B" w:rsidRDefault="0019665B" w14:paraId="065B9667" w14:textId="77777777">
      <w:pPr>
        <w:numPr>
          <w:ilvl w:val="0"/>
          <w:numId w:val="3"/>
        </w:numPr>
        <w:tabs>
          <w:tab w:val="left" w:pos="500"/>
        </w:tabs>
        <w:ind w:firstLine="216"/>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協約上で定めた各種委員会、各種専門協議会への出席。</w:t>
      </w:r>
    </w:p>
    <w:p w:rsidRPr="00771869" w:rsidR="0019665B" w:rsidP="0019665B" w:rsidRDefault="0019665B" w14:paraId="02A5919D" w14:textId="77777777">
      <w:pPr>
        <w:numPr>
          <w:ilvl w:val="0"/>
          <w:numId w:val="3"/>
        </w:numPr>
        <w:tabs>
          <w:tab w:val="left" w:pos="500"/>
        </w:tabs>
        <w:ind w:firstLine="216"/>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苦情解決のための世話役活動。</w:t>
      </w:r>
    </w:p>
    <w:p w:rsidRPr="00771869" w:rsidR="0019665B" w:rsidP="0019665B" w:rsidRDefault="0019665B" w14:paraId="24CFDD3F" w14:textId="77777777">
      <w:pPr>
        <w:numPr>
          <w:ilvl w:val="0"/>
          <w:numId w:val="3"/>
        </w:numPr>
        <w:tabs>
          <w:tab w:val="left" w:pos="500"/>
        </w:tabs>
        <w:ind w:firstLine="216"/>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労働官庁の主催する行事への出席。</w:t>
      </w:r>
    </w:p>
    <w:p w:rsidRPr="00771869" w:rsidR="0019665B" w:rsidP="0019665B" w:rsidRDefault="0019665B" w14:paraId="55678FFB" w14:textId="77777777">
      <w:pPr>
        <w:numPr>
          <w:ilvl w:val="0"/>
          <w:numId w:val="3"/>
        </w:numPr>
        <w:tabs>
          <w:tab w:val="left" w:pos="500"/>
        </w:tabs>
        <w:ind w:firstLine="216"/>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組合が行う教育。なお、対象、時期、時間数については会社・組合協議する。</w:t>
      </w:r>
    </w:p>
    <w:p w:rsidR="0019665B" w:rsidP="0019665B" w:rsidRDefault="0019665B" w14:paraId="22BFF35F" w14:textId="77777777">
      <w:pPr>
        <w:numPr>
          <w:ilvl w:val="0"/>
          <w:numId w:val="3"/>
        </w:numPr>
        <w:tabs>
          <w:tab w:val="left" w:pos="500"/>
        </w:tabs>
        <w:ind w:firstLine="216"/>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その他組合の申出により会社がこれを承認した場合。</w:t>
      </w:r>
    </w:p>
    <w:p w:rsidR="0019665B" w:rsidP="0019665B" w:rsidRDefault="0019665B" w14:paraId="3466F9A0" w14:textId="35E7F3B0">
      <w:pPr>
        <w:tabs>
          <w:tab w:val="left" w:pos="500"/>
        </w:tabs>
        <w:ind w:left="210"/>
        <w:rPr>
          <w:rFonts w:ascii="ＭＳ 明朝" w:hAnsi="Courier New" w:eastAsia="ＭＳ 明朝" w:cs="Times New Roman"/>
          <w:sz w:val="18"/>
          <w:szCs w:val="18"/>
        </w:rPr>
      </w:pPr>
      <w:r w:rsidRPr="0019665B">
        <w:rPr>
          <w:rFonts w:hint="eastAsia" w:ascii="ＭＳ 明朝" w:hAnsi="Courier New" w:eastAsia="ＭＳ 明朝" w:cs="Times New Roman"/>
          <w:sz w:val="18"/>
          <w:szCs w:val="18"/>
        </w:rPr>
        <w:t>②</w:t>
      </w:r>
      <w:r w:rsidRPr="0019665B">
        <w:rPr>
          <w:rFonts w:ascii="ＭＳ 明朝" w:hAnsi="Courier New" w:eastAsia="ＭＳ 明朝" w:cs="Times New Roman"/>
          <w:sz w:val="18"/>
          <w:szCs w:val="18"/>
        </w:rPr>
        <w:tab/>
      </w:r>
      <w:r w:rsidRPr="0019665B">
        <w:rPr>
          <w:rFonts w:hint="eastAsia" w:ascii="ＭＳ 明朝" w:hAnsi="Courier New" w:eastAsia="ＭＳ 明朝" w:cs="Times New Roman"/>
          <w:sz w:val="18"/>
          <w:szCs w:val="18"/>
        </w:rPr>
        <w:t>第</w:t>
      </w:r>
      <w:r w:rsidRPr="0019665B">
        <w:rPr>
          <w:rFonts w:ascii="ＭＳ 明朝" w:hAnsi="Courier New" w:eastAsia="ＭＳ 明朝" w:cs="Times New Roman"/>
          <w:sz w:val="18"/>
          <w:szCs w:val="18"/>
        </w:rPr>
        <w:t>1</w:t>
      </w:r>
      <w:r w:rsidRPr="0019665B">
        <w:rPr>
          <w:rFonts w:hint="eastAsia" w:ascii="ＭＳ 明朝" w:hAnsi="Courier New" w:eastAsia="ＭＳ 明朝" w:cs="Times New Roman"/>
          <w:sz w:val="18"/>
          <w:szCs w:val="18"/>
        </w:rPr>
        <w:t>項第</w:t>
      </w:r>
      <w:r w:rsidRPr="0019665B">
        <w:rPr>
          <w:rFonts w:ascii="ＭＳ 明朝" w:hAnsi="Courier New" w:eastAsia="ＭＳ 明朝" w:cs="Times New Roman"/>
          <w:sz w:val="18"/>
          <w:szCs w:val="18"/>
        </w:rPr>
        <w:t>1</w:t>
      </w:r>
      <w:r w:rsidRPr="0019665B">
        <w:rPr>
          <w:rFonts w:hint="eastAsia" w:ascii="ＭＳ 明朝" w:hAnsi="Courier New" w:eastAsia="ＭＳ 明朝" w:cs="Times New Roman"/>
          <w:sz w:val="18"/>
          <w:szCs w:val="18"/>
        </w:rPr>
        <w:t>号～第</w:t>
      </w:r>
      <w:r w:rsidRPr="0019665B">
        <w:rPr>
          <w:rFonts w:ascii="ＭＳ 明朝" w:hAnsi="Courier New" w:eastAsia="ＭＳ 明朝" w:cs="Times New Roman"/>
          <w:sz w:val="18"/>
          <w:szCs w:val="18"/>
        </w:rPr>
        <w:t>5</w:t>
      </w:r>
      <w:r w:rsidRPr="0019665B">
        <w:rPr>
          <w:rFonts w:hint="eastAsia" w:ascii="ＭＳ 明朝" w:hAnsi="Courier New" w:eastAsia="ＭＳ 明朝" w:cs="Times New Roman"/>
          <w:sz w:val="18"/>
          <w:szCs w:val="18"/>
        </w:rPr>
        <w:t>号については有給とする。</w:t>
      </w:r>
      <w:r w:rsidRPr="00771869">
        <w:rPr>
          <w:rFonts w:hint="eastAsia" w:ascii="ＭＳ 明朝" w:hAnsi="Courier New" w:eastAsia="ＭＳ 明朝" w:cs="Times New Roman"/>
          <w:sz w:val="18"/>
          <w:szCs w:val="18"/>
        </w:rPr>
        <w:t>第</w:t>
      </w:r>
      <w:r w:rsidRPr="00771869">
        <w:rPr>
          <w:rFonts w:ascii="ＭＳ 明朝" w:hAnsi="Courier New" w:eastAsia="ＭＳ 明朝" w:cs="Times New Roman"/>
          <w:sz w:val="18"/>
          <w:szCs w:val="18"/>
        </w:rPr>
        <w:t>1</w:t>
      </w:r>
      <w:r w:rsidRPr="00771869">
        <w:rPr>
          <w:rFonts w:hint="eastAsia" w:ascii="ＭＳ 明朝" w:hAnsi="Courier New" w:eastAsia="ＭＳ 明朝" w:cs="Times New Roman"/>
          <w:sz w:val="18"/>
          <w:szCs w:val="18"/>
        </w:rPr>
        <w:t>項第</w:t>
      </w:r>
      <w:r w:rsidRPr="00771869">
        <w:rPr>
          <w:rFonts w:ascii="ＭＳ 明朝" w:hAnsi="Courier New" w:eastAsia="ＭＳ 明朝" w:cs="Times New Roman"/>
          <w:sz w:val="18"/>
          <w:szCs w:val="18"/>
        </w:rPr>
        <w:t>6</w:t>
      </w:r>
      <w:r w:rsidRPr="00771869">
        <w:rPr>
          <w:rFonts w:hint="eastAsia" w:ascii="ＭＳ 明朝" w:hAnsi="Courier New" w:eastAsia="ＭＳ 明朝" w:cs="Times New Roman"/>
          <w:sz w:val="18"/>
          <w:szCs w:val="18"/>
        </w:rPr>
        <w:t>号については、無給とするが、その他は勤務したものとする。</w:t>
      </w:r>
    </w:p>
    <w:p w:rsidRPr="00771869" w:rsidR="0019665B" w:rsidP="0019665B" w:rsidRDefault="0019665B" w14:paraId="73ADE8D9" w14:textId="490087CF">
      <w:pPr>
        <w:tabs>
          <w:tab w:val="left" w:pos="500"/>
        </w:tabs>
        <w:ind w:firstLine="180" w:firstLineChars="100"/>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③</w:t>
      </w:r>
      <w:r w:rsidRPr="00771869">
        <w:rPr>
          <w:rFonts w:ascii="ＭＳ 明朝" w:hAnsi="Courier New" w:eastAsia="ＭＳ 明朝" w:cs="Times New Roman"/>
          <w:sz w:val="18"/>
          <w:szCs w:val="18"/>
        </w:rPr>
        <w:tab/>
      </w:r>
      <w:r w:rsidRPr="00771869">
        <w:rPr>
          <w:rFonts w:hint="eastAsia" w:ascii="ＭＳ 明朝" w:hAnsi="Courier New" w:eastAsia="ＭＳ 明朝" w:cs="Times New Roman"/>
          <w:sz w:val="18"/>
          <w:szCs w:val="18"/>
        </w:rPr>
        <w:t>第</w:t>
      </w:r>
      <w:r w:rsidRPr="00771869">
        <w:rPr>
          <w:rFonts w:ascii="ＭＳ 明朝" w:hAnsi="Courier New" w:eastAsia="ＭＳ 明朝" w:cs="Times New Roman"/>
          <w:sz w:val="18"/>
          <w:szCs w:val="18"/>
        </w:rPr>
        <w:t>1</w:t>
      </w:r>
      <w:r w:rsidRPr="00771869">
        <w:rPr>
          <w:rFonts w:hint="eastAsia" w:ascii="ＭＳ 明朝" w:hAnsi="Courier New" w:eastAsia="ＭＳ 明朝" w:cs="Times New Roman"/>
          <w:sz w:val="18"/>
          <w:szCs w:val="18"/>
        </w:rPr>
        <w:t>項に基づいて組合活動を行う時には、組合は会社に所属、氏名、日時を届出る。</w:t>
      </w:r>
    </w:p>
    <w:p w:rsidR="0019665B" w:rsidP="0019665B" w:rsidRDefault="0019665B" w14:paraId="1C27536C" w14:textId="77777777">
      <w:pPr>
        <w:rPr>
          <w:rFonts w:ascii="ＭＳ ゴシック" w:hAnsi="Courier New" w:eastAsia="ＭＳ ゴシック" w:cs="Times New Roman"/>
          <w:sz w:val="18"/>
          <w:szCs w:val="18"/>
        </w:rPr>
      </w:pPr>
    </w:p>
    <w:p w:rsidRPr="00771869" w:rsidR="0019665B" w:rsidP="0019665B" w:rsidRDefault="0019665B" w14:paraId="71CAC14E" w14:textId="282485A2">
      <w:pPr>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t>第</w:t>
      </w:r>
      <w:r w:rsidRPr="00771869">
        <w:rPr>
          <w:rFonts w:ascii="ＭＳ ゴシック" w:hAnsi="Courier New" w:eastAsia="ＭＳ ゴシック" w:cs="Times New Roman"/>
          <w:sz w:val="18"/>
          <w:szCs w:val="18"/>
        </w:rPr>
        <w:t>204</w:t>
      </w:r>
      <w:r w:rsidRPr="00771869">
        <w:rPr>
          <w:rFonts w:hint="eastAsia" w:ascii="ＭＳ ゴシック" w:hAnsi="Courier New" w:eastAsia="ＭＳ ゴシック" w:cs="Times New Roman"/>
          <w:sz w:val="18"/>
          <w:szCs w:val="18"/>
        </w:rPr>
        <w:t>条</w:t>
      </w:r>
      <w:r w:rsidRPr="00771869">
        <w:rPr>
          <w:rFonts w:ascii="ＭＳ ゴシック" w:hAnsi="Courier New" w:eastAsia="ＭＳ ゴシック" w:cs="Times New Roman"/>
          <w:sz w:val="18"/>
          <w:szCs w:val="18"/>
        </w:rPr>
        <w:t>(</w:t>
      </w:r>
      <w:r w:rsidRPr="00771869">
        <w:rPr>
          <w:rFonts w:hint="eastAsia" w:ascii="ＭＳ ゴシック" w:hAnsi="Courier New" w:eastAsia="ＭＳ ゴシック" w:cs="Times New Roman"/>
          <w:sz w:val="18"/>
          <w:szCs w:val="18"/>
        </w:rPr>
        <w:t>会社便宜の供与</w:t>
      </w:r>
      <w:r w:rsidRPr="00771869">
        <w:rPr>
          <w:rFonts w:ascii="ＭＳ ゴシック" w:hAnsi="Courier New" w:eastAsia="ＭＳ ゴシック" w:cs="Times New Roman"/>
          <w:sz w:val="18"/>
          <w:szCs w:val="18"/>
        </w:rPr>
        <w:t>)</w:t>
      </w:r>
    </w:p>
    <w:p w:rsidRPr="00771869" w:rsidR="0019665B" w:rsidP="0019665B" w:rsidRDefault="0019665B" w14:paraId="0A66D3B0" w14:textId="77777777">
      <w:pPr>
        <w:ind w:left="210"/>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会社は、組合に対し、次の便宜を与える。</w:t>
      </w:r>
    </w:p>
    <w:p w:rsidRPr="00771869" w:rsidR="0019665B" w:rsidP="0019665B" w:rsidRDefault="0019665B" w14:paraId="25D3AE47" w14:textId="77777777">
      <w:pPr>
        <w:tabs>
          <w:tab w:val="num" w:pos="500"/>
        </w:tabs>
        <w:ind w:firstLine="425" w:firstLineChars="236"/>
        <w:jc w:val="left"/>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1.組合事務所。組合の申出により会社・組合協議の上、適当な場所を貸与する。</w:t>
      </w:r>
    </w:p>
    <w:p w:rsidRPr="00771869" w:rsidR="0019665B" w:rsidP="0019665B" w:rsidRDefault="0019665B" w14:paraId="44D19B21" w14:textId="77777777">
      <w:pPr>
        <w:tabs>
          <w:tab w:val="num" w:pos="500"/>
        </w:tabs>
        <w:ind w:firstLine="425" w:firstLineChars="236"/>
        <w:jc w:val="left"/>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2.組合活動に必要な場所、施設、什器、備品の使用。但し、その都度、事前に会社の承認を得るものとする。</w:t>
      </w:r>
    </w:p>
    <w:p w:rsidRPr="00771869" w:rsidR="0019665B" w:rsidP="0019665B" w:rsidRDefault="0019665B" w14:paraId="383929D0" w14:textId="77777777">
      <w:pPr>
        <w:tabs>
          <w:tab w:val="num" w:pos="500"/>
        </w:tabs>
        <w:ind w:firstLine="425" w:firstLineChars="236"/>
        <w:jc w:val="left"/>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3.組合の使用する消耗品、備品等、実費で譲渡する。</w:t>
      </w:r>
    </w:p>
    <w:p w:rsidR="0019665B" w:rsidP="0019665B" w:rsidRDefault="0019665B" w14:paraId="50AC6205" w14:textId="77777777">
      <w:pPr>
        <w:rPr>
          <w:rFonts w:ascii="ＭＳ ゴシック" w:hAnsi="Courier New" w:eastAsia="ＭＳ ゴシック" w:cs="Times New Roman"/>
          <w:sz w:val="18"/>
          <w:szCs w:val="18"/>
        </w:rPr>
      </w:pPr>
    </w:p>
    <w:p w:rsidRPr="00771869" w:rsidR="0019665B" w:rsidP="0019665B" w:rsidRDefault="0019665B" w14:paraId="0405EED4" w14:textId="2BB81939">
      <w:pPr>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t>第</w:t>
      </w:r>
      <w:r w:rsidRPr="00771869">
        <w:rPr>
          <w:rFonts w:ascii="ＭＳ ゴシック" w:hAnsi="Courier New" w:eastAsia="ＭＳ ゴシック" w:cs="Times New Roman"/>
          <w:sz w:val="18"/>
          <w:szCs w:val="18"/>
        </w:rPr>
        <w:t>205</w:t>
      </w:r>
      <w:r w:rsidRPr="00771869">
        <w:rPr>
          <w:rFonts w:hint="eastAsia" w:ascii="ＭＳ ゴシック" w:hAnsi="Courier New" w:eastAsia="ＭＳ ゴシック" w:cs="Times New Roman"/>
          <w:sz w:val="18"/>
          <w:szCs w:val="18"/>
        </w:rPr>
        <w:t>条</w:t>
      </w:r>
      <w:r w:rsidRPr="00771869">
        <w:rPr>
          <w:rFonts w:ascii="ＭＳ ゴシック" w:hAnsi="Courier New" w:eastAsia="ＭＳ ゴシック" w:cs="Times New Roman"/>
          <w:sz w:val="18"/>
          <w:szCs w:val="18"/>
        </w:rPr>
        <w:t>(</w:t>
      </w:r>
      <w:r w:rsidRPr="00771869">
        <w:rPr>
          <w:rFonts w:hint="eastAsia" w:ascii="ＭＳ ゴシック" w:hAnsi="Courier New" w:eastAsia="ＭＳ ゴシック" w:cs="Times New Roman"/>
          <w:sz w:val="18"/>
          <w:szCs w:val="18"/>
        </w:rPr>
        <w:t>組合専従者</w:t>
      </w:r>
      <w:r w:rsidRPr="00771869">
        <w:rPr>
          <w:rFonts w:ascii="ＭＳ ゴシック" w:hAnsi="Courier New" w:eastAsia="ＭＳ ゴシック" w:cs="Times New Roman"/>
          <w:sz w:val="18"/>
          <w:szCs w:val="18"/>
        </w:rPr>
        <w:t>)</w:t>
      </w:r>
    </w:p>
    <w:p w:rsidR="0019665B" w:rsidP="0019665B" w:rsidRDefault="0019665B" w14:paraId="17E058F3" w14:textId="77777777">
      <w:pPr>
        <w:ind w:left="210"/>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会社は、組合専従役員及び専従書記</w:t>
      </w:r>
      <w:r w:rsidRPr="00771869">
        <w:rPr>
          <w:rFonts w:ascii="ＭＳ 明朝" w:hAnsi="Courier New" w:eastAsia="ＭＳ 明朝" w:cs="Times New Roman"/>
          <w:sz w:val="18"/>
          <w:szCs w:val="18"/>
        </w:rPr>
        <w:t>(</w:t>
      </w:r>
      <w:r w:rsidRPr="00771869">
        <w:rPr>
          <w:rFonts w:hint="eastAsia" w:ascii="ＭＳ 明朝" w:hAnsi="Courier New" w:eastAsia="ＭＳ 明朝" w:cs="Times New Roman"/>
          <w:sz w:val="18"/>
          <w:szCs w:val="18"/>
        </w:rPr>
        <w:t>以下専従者という</w:t>
      </w:r>
      <w:r w:rsidRPr="00771869">
        <w:rPr>
          <w:rFonts w:ascii="ＭＳ 明朝" w:hAnsi="Courier New" w:eastAsia="ＭＳ 明朝" w:cs="Times New Roman"/>
          <w:sz w:val="18"/>
          <w:szCs w:val="18"/>
        </w:rPr>
        <w:t>)</w:t>
      </w:r>
      <w:r w:rsidRPr="00771869">
        <w:rPr>
          <w:rFonts w:hint="eastAsia" w:ascii="ＭＳ 明朝" w:hAnsi="Courier New" w:eastAsia="ＭＳ 明朝" w:cs="Times New Roman"/>
          <w:sz w:val="18"/>
          <w:szCs w:val="18"/>
        </w:rPr>
        <w:t>各若干名を置くことを認める。但し、組合は専従者の人数について、その都度、事前に会社に説明する。</w:t>
      </w:r>
    </w:p>
    <w:p w:rsidRPr="00771869" w:rsidR="0019665B" w:rsidP="0019665B" w:rsidRDefault="0019665B" w14:paraId="2C9B0A4C" w14:textId="14C1293D">
      <w:pPr>
        <w:ind w:left="210"/>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②組合は、専従者を選定または交替させたときは、会社に届出る。</w:t>
      </w:r>
    </w:p>
    <w:p w:rsidR="0019665B" w:rsidP="0019665B" w:rsidRDefault="0019665B" w14:paraId="2C127621" w14:textId="77777777">
      <w:pPr>
        <w:rPr>
          <w:rFonts w:ascii="ＭＳ ゴシック" w:hAnsi="Courier New" w:eastAsia="ＭＳ ゴシック" w:cs="Times New Roman"/>
          <w:sz w:val="18"/>
          <w:szCs w:val="18"/>
        </w:rPr>
      </w:pPr>
    </w:p>
    <w:p w:rsidRPr="00771869" w:rsidR="0019665B" w:rsidP="0019665B" w:rsidRDefault="0019665B" w14:paraId="52E6C393" w14:textId="00392A25">
      <w:pPr>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t>第</w:t>
      </w:r>
      <w:r w:rsidRPr="00771869">
        <w:rPr>
          <w:rFonts w:ascii="ＭＳ ゴシック" w:hAnsi="Courier New" w:eastAsia="ＭＳ ゴシック" w:cs="Times New Roman"/>
          <w:sz w:val="18"/>
          <w:szCs w:val="18"/>
        </w:rPr>
        <w:t>206</w:t>
      </w:r>
      <w:r w:rsidRPr="00771869">
        <w:rPr>
          <w:rFonts w:hint="eastAsia" w:ascii="ＭＳ ゴシック" w:hAnsi="Courier New" w:eastAsia="ＭＳ ゴシック" w:cs="Times New Roman"/>
          <w:sz w:val="18"/>
          <w:szCs w:val="18"/>
        </w:rPr>
        <w:t>条</w:t>
      </w:r>
      <w:r w:rsidRPr="00771869">
        <w:rPr>
          <w:rFonts w:ascii="ＭＳ ゴシック" w:hAnsi="Courier New" w:eastAsia="ＭＳ ゴシック" w:cs="Times New Roman"/>
          <w:sz w:val="18"/>
          <w:szCs w:val="18"/>
        </w:rPr>
        <w:t>(</w:t>
      </w:r>
      <w:r w:rsidRPr="00771869">
        <w:rPr>
          <w:rFonts w:hint="eastAsia" w:ascii="ＭＳ ゴシック" w:hAnsi="Courier New" w:eastAsia="ＭＳ ゴシック" w:cs="Times New Roman"/>
          <w:sz w:val="18"/>
          <w:szCs w:val="18"/>
        </w:rPr>
        <w:t>組合専従者の取扱</w:t>
      </w:r>
      <w:r w:rsidRPr="00771869">
        <w:rPr>
          <w:rFonts w:ascii="ＭＳ ゴシック" w:hAnsi="Courier New" w:eastAsia="ＭＳ ゴシック" w:cs="Times New Roman"/>
          <w:sz w:val="18"/>
          <w:szCs w:val="18"/>
        </w:rPr>
        <w:t>)</w:t>
      </w:r>
    </w:p>
    <w:p w:rsidRPr="00771869" w:rsidR="0019665B" w:rsidP="0019665B" w:rsidRDefault="0019665B" w14:paraId="79E9C08E" w14:textId="77777777">
      <w:pPr>
        <w:ind w:left="210"/>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組合専従者の取扱いは、次の各号による。</w:t>
      </w:r>
    </w:p>
    <w:p w:rsidR="0019665B" w:rsidP="00FF2335" w:rsidRDefault="0019665B" w14:paraId="1FA2702C" w14:textId="77777777">
      <w:pPr>
        <w:numPr>
          <w:ilvl w:val="0"/>
          <w:numId w:val="10"/>
        </w:numPr>
        <w:tabs>
          <w:tab w:val="num" w:pos="500"/>
        </w:tabs>
        <w:ind w:firstLine="6"/>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専従者の在任期間は専従休職とする。なお、その期間は給与を支給しないが、勤続年数に通算する。</w:t>
      </w:r>
    </w:p>
    <w:p w:rsidRPr="00771869" w:rsidR="0019665B" w:rsidP="0019665B" w:rsidRDefault="0019665B" w14:paraId="178D05D8" w14:textId="04D5F847">
      <w:pPr>
        <w:tabs>
          <w:tab w:val="num" w:pos="500"/>
        </w:tabs>
        <w:ind w:left="426" w:firstLine="360" w:firstLineChars="200"/>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また、会社業務に復帰するときは同等者を勘案して会社・組合協議する。</w:t>
      </w:r>
    </w:p>
    <w:p w:rsidRPr="00771869" w:rsidR="0019665B" w:rsidP="00FF2335" w:rsidRDefault="0019665B" w14:paraId="1825E57F" w14:textId="1E7C6667">
      <w:pPr>
        <w:numPr>
          <w:ilvl w:val="0"/>
          <w:numId w:val="10"/>
        </w:numPr>
        <w:tabs>
          <w:tab w:val="num" w:pos="500"/>
        </w:tabs>
        <w:ind w:firstLine="6"/>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専従であることにより適用できない事項を除き、就業規則、その他会社諸規則の適用は、一般従業員と同様とする。</w:t>
      </w:r>
    </w:p>
    <w:p w:rsidR="0019665B" w:rsidP="00FF2335" w:rsidRDefault="0019665B" w14:paraId="351C1E2F" w14:textId="0B6F3C1C">
      <w:pPr>
        <w:numPr>
          <w:ilvl w:val="0"/>
          <w:numId w:val="10"/>
        </w:numPr>
        <w:tabs>
          <w:tab w:val="num" w:pos="500"/>
        </w:tabs>
        <w:ind w:firstLine="6"/>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社会保険料、税金等の徴収事務は会社が行い、組合は会社に納入する。</w:t>
      </w:r>
    </w:p>
    <w:p w:rsidRPr="0019665B" w:rsidR="0019665B" w:rsidP="0019665B" w:rsidRDefault="0019665B" w14:paraId="4561BE03" w14:textId="77777777">
      <w:pPr>
        <w:tabs>
          <w:tab w:val="num" w:pos="500"/>
        </w:tabs>
        <w:ind w:left="426"/>
        <w:rPr>
          <w:rFonts w:ascii="ＭＳ 明朝" w:hAnsi="Courier New" w:eastAsia="ＭＳ 明朝" w:cs="Times New Roman"/>
          <w:sz w:val="18"/>
          <w:szCs w:val="18"/>
        </w:rPr>
      </w:pPr>
    </w:p>
    <w:p w:rsidRPr="00771869" w:rsidR="0019665B" w:rsidP="0019665B" w:rsidRDefault="0019665B" w14:paraId="76087729" w14:textId="77777777">
      <w:pPr>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t>第</w:t>
      </w:r>
      <w:r w:rsidRPr="00771869">
        <w:rPr>
          <w:rFonts w:ascii="ＭＳ ゴシック" w:hAnsi="Courier New" w:eastAsia="ＭＳ ゴシック" w:cs="Times New Roman"/>
          <w:sz w:val="18"/>
          <w:szCs w:val="18"/>
        </w:rPr>
        <w:t>207</w:t>
      </w:r>
      <w:r w:rsidRPr="00771869">
        <w:rPr>
          <w:rFonts w:hint="eastAsia" w:ascii="ＭＳ ゴシック" w:hAnsi="Courier New" w:eastAsia="ＭＳ ゴシック" w:cs="Times New Roman"/>
          <w:sz w:val="18"/>
          <w:szCs w:val="18"/>
        </w:rPr>
        <w:t>条</w:t>
      </w:r>
      <w:r w:rsidRPr="00771869">
        <w:rPr>
          <w:rFonts w:ascii="ＭＳ ゴシック" w:hAnsi="Courier New" w:eastAsia="ＭＳ ゴシック" w:cs="Times New Roman"/>
          <w:sz w:val="18"/>
          <w:szCs w:val="18"/>
        </w:rPr>
        <w:t>(</w:t>
      </w:r>
      <w:r w:rsidRPr="00771869">
        <w:rPr>
          <w:rFonts w:hint="eastAsia" w:ascii="ＭＳ ゴシック" w:hAnsi="Courier New" w:eastAsia="ＭＳ ゴシック" w:cs="Times New Roman"/>
          <w:sz w:val="18"/>
          <w:szCs w:val="18"/>
        </w:rPr>
        <w:t>差別待遇の禁止</w:t>
      </w:r>
      <w:r w:rsidRPr="00771869">
        <w:rPr>
          <w:rFonts w:ascii="ＭＳ ゴシック" w:hAnsi="Courier New" w:eastAsia="ＭＳ ゴシック" w:cs="Times New Roman"/>
          <w:sz w:val="18"/>
          <w:szCs w:val="18"/>
        </w:rPr>
        <w:t>)</w:t>
      </w:r>
    </w:p>
    <w:p w:rsidRPr="00771869" w:rsidR="0019665B" w:rsidP="0019665B" w:rsidRDefault="0019665B" w14:paraId="3DD06139" w14:textId="77777777">
      <w:pPr>
        <w:ind w:left="210"/>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会社は、従業員が組合専従者であったことを理由として、他の従業員と差別待遇をしない。</w:t>
      </w:r>
    </w:p>
    <w:p w:rsidR="00866218" w:rsidP="0019665B" w:rsidRDefault="00866218" w14:paraId="37C6474A" w14:textId="77777777">
      <w:pPr>
        <w:jc w:val="center"/>
        <w:outlineLvl w:val="0"/>
        <w:rPr>
          <w:rFonts w:ascii="ＭＳ ゴシック" w:hAnsi="Courier New" w:eastAsia="ＭＳ ゴシック" w:cs="Times New Roman"/>
          <w:sz w:val="26"/>
          <w:szCs w:val="20"/>
        </w:rPr>
      </w:pPr>
    </w:p>
    <w:p w:rsidRPr="00771869" w:rsidR="0019665B" w:rsidP="0019665B" w:rsidRDefault="0019665B" w14:paraId="5CE455F2" w14:textId="21438EB4">
      <w:pPr>
        <w:jc w:val="center"/>
        <w:outlineLvl w:val="0"/>
        <w:rPr>
          <w:rFonts w:ascii="ＭＳ ゴシック" w:hAnsi="Courier New" w:eastAsia="ＭＳ ゴシック" w:cs="Times New Roman"/>
          <w:szCs w:val="21"/>
        </w:rPr>
      </w:pPr>
      <w:r w:rsidRPr="00771869">
        <w:rPr>
          <w:rFonts w:hint="eastAsia" w:ascii="ＭＳ ゴシック" w:hAnsi="Courier New" w:eastAsia="ＭＳ ゴシック" w:cs="Times New Roman"/>
          <w:szCs w:val="21"/>
        </w:rPr>
        <w:lastRenderedPageBreak/>
        <w:t>第</w:t>
      </w:r>
      <w:r w:rsidRPr="00771869">
        <w:rPr>
          <w:rFonts w:ascii="ＭＳ ゴシック" w:hAnsi="Courier New" w:eastAsia="ＭＳ ゴシック" w:cs="Times New Roman"/>
          <w:szCs w:val="21"/>
        </w:rPr>
        <w:t>3</w:t>
      </w:r>
      <w:r w:rsidRPr="00771869">
        <w:rPr>
          <w:rFonts w:hint="eastAsia" w:ascii="ＭＳ ゴシック" w:hAnsi="Courier New" w:eastAsia="ＭＳ ゴシック" w:cs="Times New Roman"/>
          <w:szCs w:val="21"/>
        </w:rPr>
        <w:t>章　労使交渉</w:t>
      </w:r>
    </w:p>
    <w:p w:rsidRPr="00771869" w:rsidR="0019665B" w:rsidP="0019665B" w:rsidRDefault="0019665B" w14:paraId="3EC20A71" w14:textId="77777777">
      <w:pPr>
        <w:rPr>
          <w:rFonts w:ascii="ＭＳ 明朝" w:hAnsi="Courier New" w:eastAsia="ＭＳ 明朝" w:cs="Times New Roman"/>
          <w:sz w:val="18"/>
          <w:szCs w:val="18"/>
        </w:rPr>
      </w:pPr>
    </w:p>
    <w:p w:rsidRPr="00771869" w:rsidR="0019665B" w:rsidP="00C9685D" w:rsidRDefault="0019665B" w14:paraId="264D439C" w14:textId="20C586A2">
      <w:pPr>
        <w:jc w:val="center"/>
        <w:outlineLvl w:val="0"/>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t>第</w:t>
      </w:r>
      <w:r w:rsidRPr="00771869">
        <w:rPr>
          <w:rFonts w:ascii="ＭＳ ゴシック" w:hAnsi="Courier New" w:eastAsia="ＭＳ ゴシック" w:cs="Times New Roman"/>
          <w:sz w:val="18"/>
          <w:szCs w:val="18"/>
        </w:rPr>
        <w:t>1</w:t>
      </w:r>
      <w:r w:rsidRPr="00771869">
        <w:rPr>
          <w:rFonts w:hint="eastAsia" w:ascii="ＭＳ ゴシック" w:hAnsi="Courier New" w:eastAsia="ＭＳ ゴシック" w:cs="Times New Roman"/>
          <w:sz w:val="18"/>
          <w:szCs w:val="18"/>
        </w:rPr>
        <w:t>節　団体交渉</w:t>
      </w:r>
    </w:p>
    <w:p w:rsidRPr="00771869" w:rsidR="0019665B" w:rsidP="0019665B" w:rsidRDefault="0019665B" w14:paraId="5F21965A" w14:textId="77777777">
      <w:pPr>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t>第</w:t>
      </w:r>
      <w:r w:rsidRPr="00771869">
        <w:rPr>
          <w:rFonts w:ascii="ＭＳ ゴシック" w:hAnsi="Courier New" w:eastAsia="ＭＳ ゴシック" w:cs="Times New Roman"/>
          <w:sz w:val="18"/>
          <w:szCs w:val="18"/>
        </w:rPr>
        <w:t>301</w:t>
      </w:r>
      <w:r w:rsidRPr="00771869">
        <w:rPr>
          <w:rFonts w:hint="eastAsia" w:ascii="ＭＳ ゴシック" w:hAnsi="Courier New" w:eastAsia="ＭＳ ゴシック" w:cs="Times New Roman"/>
          <w:sz w:val="18"/>
          <w:szCs w:val="18"/>
        </w:rPr>
        <w:t>条</w:t>
      </w:r>
      <w:r w:rsidRPr="00771869">
        <w:rPr>
          <w:rFonts w:ascii="ＭＳ ゴシック" w:hAnsi="Courier New" w:eastAsia="ＭＳ ゴシック" w:cs="Times New Roman"/>
          <w:sz w:val="18"/>
          <w:szCs w:val="18"/>
        </w:rPr>
        <w:t>(</w:t>
      </w:r>
      <w:r w:rsidRPr="00771869">
        <w:rPr>
          <w:rFonts w:hint="eastAsia" w:ascii="ＭＳ ゴシック" w:hAnsi="Courier New" w:eastAsia="ＭＳ ゴシック" w:cs="Times New Roman"/>
          <w:sz w:val="18"/>
          <w:szCs w:val="18"/>
        </w:rPr>
        <w:t>原</w:t>
      </w:r>
      <w:r w:rsidRPr="00771869">
        <w:rPr>
          <w:rFonts w:ascii="ＭＳ ゴシック" w:hAnsi="Courier New" w:eastAsia="ＭＳ ゴシック" w:cs="Times New Roman"/>
          <w:sz w:val="18"/>
          <w:szCs w:val="18"/>
        </w:rPr>
        <w:t xml:space="preserve"> </w:t>
      </w:r>
      <w:r w:rsidRPr="00771869">
        <w:rPr>
          <w:rFonts w:hint="eastAsia" w:ascii="ＭＳ ゴシック" w:hAnsi="Courier New" w:eastAsia="ＭＳ ゴシック" w:cs="Times New Roman"/>
          <w:sz w:val="18"/>
          <w:szCs w:val="18"/>
        </w:rPr>
        <w:t>則</w:t>
      </w:r>
      <w:r w:rsidRPr="00771869">
        <w:rPr>
          <w:rFonts w:ascii="ＭＳ ゴシック" w:hAnsi="Courier New" w:eastAsia="ＭＳ ゴシック" w:cs="Times New Roman"/>
          <w:sz w:val="18"/>
          <w:szCs w:val="18"/>
        </w:rPr>
        <w:t>)</w:t>
      </w:r>
    </w:p>
    <w:p w:rsidR="0019665B" w:rsidP="0019665B" w:rsidRDefault="0019665B" w14:paraId="2691DD01" w14:textId="6600733F">
      <w:pPr>
        <w:ind w:left="210"/>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団体交渉は、会社・組合対等の立場において、誠意と秩序をもってこの章に定める手続きに従い、迅速に円満な妥結を図り、労使関係の安定を図るものとする。</w:t>
      </w:r>
    </w:p>
    <w:p w:rsidRPr="00771869" w:rsidR="0019665B" w:rsidP="0019665B" w:rsidRDefault="0019665B" w14:paraId="3A521B04" w14:textId="77777777">
      <w:pPr>
        <w:ind w:left="210"/>
        <w:rPr>
          <w:rFonts w:ascii="ＭＳ 明朝" w:hAnsi="Courier New" w:eastAsia="ＭＳ 明朝" w:cs="Times New Roman"/>
          <w:sz w:val="18"/>
          <w:szCs w:val="18"/>
        </w:rPr>
      </w:pPr>
    </w:p>
    <w:p w:rsidRPr="00771869" w:rsidR="0019665B" w:rsidP="0019665B" w:rsidRDefault="0019665B" w14:paraId="44D82ED4" w14:textId="77777777">
      <w:pPr>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t>第</w:t>
      </w:r>
      <w:r w:rsidRPr="00771869">
        <w:rPr>
          <w:rFonts w:ascii="ＭＳ ゴシック" w:hAnsi="Courier New" w:eastAsia="ＭＳ ゴシック" w:cs="Times New Roman"/>
          <w:sz w:val="18"/>
          <w:szCs w:val="18"/>
        </w:rPr>
        <w:t>302</w:t>
      </w:r>
      <w:r w:rsidRPr="00771869">
        <w:rPr>
          <w:rFonts w:hint="eastAsia" w:ascii="ＭＳ ゴシック" w:hAnsi="Courier New" w:eastAsia="ＭＳ ゴシック" w:cs="Times New Roman"/>
          <w:sz w:val="18"/>
          <w:szCs w:val="18"/>
        </w:rPr>
        <w:t>条</w:t>
      </w:r>
      <w:r w:rsidRPr="00771869">
        <w:rPr>
          <w:rFonts w:ascii="ＭＳ ゴシック" w:hAnsi="Courier New" w:eastAsia="ＭＳ ゴシック" w:cs="Times New Roman"/>
          <w:sz w:val="18"/>
          <w:szCs w:val="18"/>
        </w:rPr>
        <w:t>(</w:t>
      </w:r>
      <w:r w:rsidRPr="00771869">
        <w:rPr>
          <w:rFonts w:hint="eastAsia" w:ascii="ＭＳ ゴシック" w:hAnsi="Courier New" w:eastAsia="ＭＳ ゴシック" w:cs="Times New Roman"/>
          <w:sz w:val="18"/>
          <w:szCs w:val="18"/>
        </w:rPr>
        <w:t>応諾義務</w:t>
      </w:r>
      <w:r w:rsidRPr="00771869">
        <w:rPr>
          <w:rFonts w:ascii="ＭＳ ゴシック" w:hAnsi="Courier New" w:eastAsia="ＭＳ ゴシック" w:cs="Times New Roman"/>
          <w:sz w:val="18"/>
          <w:szCs w:val="18"/>
        </w:rPr>
        <w:t>)</w:t>
      </w:r>
    </w:p>
    <w:p w:rsidR="0019665B" w:rsidP="0019665B" w:rsidRDefault="0019665B" w14:paraId="34894F16" w14:textId="7AE34E34">
      <w:pPr>
        <w:ind w:left="210"/>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会社・組合は、各々相手方より団体交渉の開催の要求があったときは、それに応じなければならない。</w:t>
      </w:r>
    </w:p>
    <w:p w:rsidRPr="00771869" w:rsidR="0019665B" w:rsidP="0019665B" w:rsidRDefault="0019665B" w14:paraId="7D3C145A" w14:textId="77777777">
      <w:pPr>
        <w:ind w:left="210"/>
        <w:rPr>
          <w:rFonts w:ascii="ＭＳ 明朝" w:hAnsi="Courier New" w:eastAsia="ＭＳ 明朝" w:cs="Times New Roman"/>
          <w:sz w:val="18"/>
          <w:szCs w:val="18"/>
        </w:rPr>
      </w:pPr>
    </w:p>
    <w:p w:rsidRPr="00771869" w:rsidR="0019665B" w:rsidP="0019665B" w:rsidRDefault="0019665B" w14:paraId="12ABD131" w14:textId="77777777">
      <w:pPr>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t>第</w:t>
      </w:r>
      <w:r w:rsidRPr="00771869">
        <w:rPr>
          <w:rFonts w:ascii="ＭＳ ゴシック" w:hAnsi="Courier New" w:eastAsia="ＭＳ ゴシック" w:cs="Times New Roman"/>
          <w:sz w:val="18"/>
          <w:szCs w:val="18"/>
        </w:rPr>
        <w:t>303</w:t>
      </w:r>
      <w:r w:rsidRPr="00771869">
        <w:rPr>
          <w:rFonts w:hint="eastAsia" w:ascii="ＭＳ ゴシック" w:hAnsi="Courier New" w:eastAsia="ＭＳ ゴシック" w:cs="Times New Roman"/>
          <w:sz w:val="18"/>
          <w:szCs w:val="18"/>
        </w:rPr>
        <w:t>条</w:t>
      </w:r>
      <w:r w:rsidRPr="00771869">
        <w:rPr>
          <w:rFonts w:ascii="ＭＳ ゴシック" w:hAnsi="Courier New" w:eastAsia="ＭＳ ゴシック" w:cs="Times New Roman"/>
          <w:sz w:val="18"/>
          <w:szCs w:val="18"/>
        </w:rPr>
        <w:t>(</w:t>
      </w:r>
      <w:r w:rsidRPr="00771869">
        <w:rPr>
          <w:rFonts w:hint="eastAsia" w:ascii="ＭＳ ゴシック" w:hAnsi="Courier New" w:eastAsia="ＭＳ ゴシック" w:cs="Times New Roman"/>
          <w:sz w:val="18"/>
          <w:szCs w:val="18"/>
        </w:rPr>
        <w:t>構</w:t>
      </w:r>
      <w:r w:rsidRPr="00771869">
        <w:rPr>
          <w:rFonts w:ascii="ＭＳ ゴシック" w:hAnsi="Courier New" w:eastAsia="ＭＳ ゴシック" w:cs="Times New Roman"/>
          <w:sz w:val="18"/>
          <w:szCs w:val="18"/>
        </w:rPr>
        <w:t xml:space="preserve"> </w:t>
      </w:r>
      <w:r w:rsidRPr="00771869">
        <w:rPr>
          <w:rFonts w:hint="eastAsia" w:ascii="ＭＳ ゴシック" w:hAnsi="Courier New" w:eastAsia="ＭＳ ゴシック" w:cs="Times New Roman"/>
          <w:sz w:val="18"/>
          <w:szCs w:val="18"/>
        </w:rPr>
        <w:t>成</w:t>
      </w:r>
      <w:r w:rsidRPr="00771869">
        <w:rPr>
          <w:rFonts w:ascii="ＭＳ ゴシック" w:hAnsi="Courier New" w:eastAsia="ＭＳ ゴシック" w:cs="Times New Roman"/>
          <w:sz w:val="18"/>
          <w:szCs w:val="18"/>
        </w:rPr>
        <w:t>)</w:t>
      </w:r>
    </w:p>
    <w:p w:rsidR="0019665B" w:rsidP="0019665B" w:rsidRDefault="0019665B" w14:paraId="6485023D" w14:textId="04E5BD74">
      <w:pPr>
        <w:ind w:left="210"/>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団体交渉は、会社・組合各</w:t>
      </w:r>
      <w:r w:rsidRPr="00771869">
        <w:rPr>
          <w:rFonts w:ascii="ＭＳ 明朝" w:hAnsi="Courier New" w:eastAsia="ＭＳ 明朝" w:cs="Times New Roman"/>
          <w:sz w:val="18"/>
          <w:szCs w:val="18"/>
        </w:rPr>
        <w:t>7</w:t>
      </w:r>
      <w:r w:rsidRPr="00771869">
        <w:rPr>
          <w:rFonts w:hint="eastAsia" w:ascii="ＭＳ 明朝" w:hAnsi="Courier New" w:eastAsia="ＭＳ 明朝" w:cs="Times New Roman"/>
          <w:sz w:val="18"/>
          <w:szCs w:val="18"/>
        </w:rPr>
        <w:t>名の委員をもって行う。</w:t>
      </w:r>
    </w:p>
    <w:p w:rsidRPr="00771869" w:rsidR="0019665B" w:rsidP="0019665B" w:rsidRDefault="0019665B" w14:paraId="7CA1CF3F" w14:textId="77777777">
      <w:pPr>
        <w:ind w:left="210"/>
        <w:rPr>
          <w:rFonts w:ascii="ＭＳ 明朝" w:hAnsi="Courier New" w:eastAsia="ＭＳ 明朝" w:cs="Times New Roman"/>
          <w:sz w:val="18"/>
          <w:szCs w:val="18"/>
        </w:rPr>
      </w:pPr>
    </w:p>
    <w:p w:rsidRPr="00771869" w:rsidR="0019665B" w:rsidP="0019665B" w:rsidRDefault="0019665B" w14:paraId="5DB3DC43" w14:textId="77777777">
      <w:pPr>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t>第</w:t>
      </w:r>
      <w:r w:rsidRPr="00771869">
        <w:rPr>
          <w:rFonts w:ascii="ＭＳ ゴシック" w:hAnsi="Courier New" w:eastAsia="ＭＳ ゴシック" w:cs="Times New Roman"/>
          <w:sz w:val="18"/>
          <w:szCs w:val="18"/>
        </w:rPr>
        <w:t>304</w:t>
      </w:r>
      <w:r w:rsidRPr="00771869">
        <w:rPr>
          <w:rFonts w:hint="eastAsia" w:ascii="ＭＳ ゴシック" w:hAnsi="Courier New" w:eastAsia="ＭＳ ゴシック" w:cs="Times New Roman"/>
          <w:sz w:val="18"/>
          <w:szCs w:val="18"/>
        </w:rPr>
        <w:t>条</w:t>
      </w:r>
      <w:r w:rsidRPr="00771869">
        <w:rPr>
          <w:rFonts w:ascii="ＭＳ ゴシック" w:hAnsi="Courier New" w:eastAsia="ＭＳ ゴシック" w:cs="Times New Roman"/>
          <w:sz w:val="18"/>
          <w:szCs w:val="18"/>
        </w:rPr>
        <w:t>(</w:t>
      </w:r>
      <w:r w:rsidRPr="00771869">
        <w:rPr>
          <w:rFonts w:hint="eastAsia" w:ascii="ＭＳ ゴシック" w:hAnsi="Courier New" w:eastAsia="ＭＳ ゴシック" w:cs="Times New Roman"/>
          <w:sz w:val="18"/>
          <w:szCs w:val="18"/>
        </w:rPr>
        <w:t>付議事項</w:t>
      </w:r>
      <w:r w:rsidRPr="00771869">
        <w:rPr>
          <w:rFonts w:ascii="ＭＳ ゴシック" w:hAnsi="Courier New" w:eastAsia="ＭＳ ゴシック" w:cs="Times New Roman"/>
          <w:sz w:val="18"/>
          <w:szCs w:val="18"/>
        </w:rPr>
        <w:t>)</w:t>
      </w:r>
    </w:p>
    <w:p w:rsidRPr="00771869" w:rsidR="0019665B" w:rsidP="0019665B" w:rsidRDefault="0019665B" w14:paraId="5815EB14" w14:textId="77777777">
      <w:pPr>
        <w:ind w:left="210"/>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団体交渉の付議事項は、次の通りとする。</w:t>
      </w:r>
    </w:p>
    <w:p w:rsidRPr="00771869" w:rsidR="0019665B" w:rsidP="0019665B" w:rsidRDefault="0019665B" w14:paraId="5BE837F4" w14:textId="77777777">
      <w:pPr>
        <w:numPr>
          <w:ilvl w:val="0"/>
          <w:numId w:val="4"/>
        </w:numPr>
        <w:tabs>
          <w:tab w:val="num" w:pos="500"/>
        </w:tabs>
        <w:ind w:firstLine="222"/>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労働協約の締結及び改訂に関する事項。</w:t>
      </w:r>
    </w:p>
    <w:p w:rsidRPr="00771869" w:rsidR="0019665B" w:rsidP="0019665B" w:rsidRDefault="0019665B" w14:paraId="76B775BC" w14:textId="77777777">
      <w:pPr>
        <w:numPr>
          <w:ilvl w:val="0"/>
          <w:numId w:val="4"/>
        </w:numPr>
        <w:tabs>
          <w:tab w:val="num" w:pos="500"/>
        </w:tabs>
        <w:ind w:firstLine="222"/>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本協約による他の機関または手続きで会社・組合の協議が整わない事項。</w:t>
      </w:r>
    </w:p>
    <w:p w:rsidRPr="00771869" w:rsidR="0019665B" w:rsidP="0019665B" w:rsidRDefault="0019665B" w14:paraId="772CB54A" w14:textId="77777777">
      <w:pPr>
        <w:numPr>
          <w:ilvl w:val="0"/>
          <w:numId w:val="4"/>
        </w:numPr>
        <w:tabs>
          <w:tab w:val="num" w:pos="500"/>
        </w:tabs>
        <w:ind w:firstLine="222"/>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労働条件に関する事項。</w:t>
      </w:r>
    </w:p>
    <w:p w:rsidRPr="00771869" w:rsidR="0019665B" w:rsidP="0019665B" w:rsidRDefault="0019665B" w14:paraId="0933CBCD" w14:textId="77777777">
      <w:pPr>
        <w:numPr>
          <w:ilvl w:val="0"/>
          <w:numId w:val="4"/>
        </w:numPr>
        <w:tabs>
          <w:tab w:val="num" w:pos="500"/>
        </w:tabs>
        <w:ind w:firstLine="222"/>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本協約に関する疑義。</w:t>
      </w:r>
    </w:p>
    <w:p w:rsidR="0019665B" w:rsidP="0019665B" w:rsidRDefault="0019665B" w14:paraId="231E2AF3" w14:textId="6698A85C">
      <w:pPr>
        <w:numPr>
          <w:ilvl w:val="0"/>
          <w:numId w:val="4"/>
        </w:numPr>
        <w:tabs>
          <w:tab w:val="num" w:pos="500"/>
        </w:tabs>
        <w:ind w:firstLine="222"/>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その他会社・組合双方が必要と認めた事項。</w:t>
      </w:r>
    </w:p>
    <w:p w:rsidRPr="00771869" w:rsidR="0019665B" w:rsidP="0019665B" w:rsidRDefault="0019665B" w14:paraId="097FB0A9" w14:textId="77777777">
      <w:pPr>
        <w:tabs>
          <w:tab w:val="num" w:pos="500"/>
        </w:tabs>
        <w:ind w:left="210"/>
        <w:rPr>
          <w:rFonts w:ascii="ＭＳ 明朝" w:hAnsi="Courier New" w:eastAsia="ＭＳ 明朝" w:cs="Times New Roman"/>
          <w:sz w:val="18"/>
          <w:szCs w:val="18"/>
        </w:rPr>
      </w:pPr>
    </w:p>
    <w:p w:rsidRPr="00771869" w:rsidR="0019665B" w:rsidP="0019665B" w:rsidRDefault="0019665B" w14:paraId="57627DF3" w14:textId="77777777">
      <w:pPr>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t>第</w:t>
      </w:r>
      <w:r w:rsidRPr="00771869">
        <w:rPr>
          <w:rFonts w:ascii="ＭＳ ゴシック" w:hAnsi="Courier New" w:eastAsia="ＭＳ ゴシック" w:cs="Times New Roman"/>
          <w:sz w:val="18"/>
          <w:szCs w:val="18"/>
        </w:rPr>
        <w:t>305</w:t>
      </w:r>
      <w:r w:rsidRPr="00771869">
        <w:rPr>
          <w:rFonts w:hint="eastAsia" w:ascii="ＭＳ ゴシック" w:hAnsi="Courier New" w:eastAsia="ＭＳ ゴシック" w:cs="Times New Roman"/>
          <w:sz w:val="18"/>
          <w:szCs w:val="18"/>
        </w:rPr>
        <w:t>条</w:t>
      </w:r>
      <w:r w:rsidRPr="00771869">
        <w:rPr>
          <w:rFonts w:ascii="ＭＳ ゴシック" w:hAnsi="Courier New" w:eastAsia="ＭＳ ゴシック" w:cs="Times New Roman"/>
          <w:sz w:val="18"/>
          <w:szCs w:val="18"/>
        </w:rPr>
        <w:t>(</w:t>
      </w:r>
      <w:r w:rsidRPr="00771869">
        <w:rPr>
          <w:rFonts w:hint="eastAsia" w:ascii="ＭＳ ゴシック" w:hAnsi="Courier New" w:eastAsia="ＭＳ ゴシック" w:cs="Times New Roman"/>
          <w:sz w:val="18"/>
          <w:szCs w:val="18"/>
        </w:rPr>
        <w:t>交渉の手続</w:t>
      </w:r>
      <w:r w:rsidRPr="00771869">
        <w:rPr>
          <w:rFonts w:ascii="ＭＳ ゴシック" w:hAnsi="Courier New" w:eastAsia="ＭＳ ゴシック" w:cs="Times New Roman"/>
          <w:sz w:val="18"/>
          <w:szCs w:val="18"/>
        </w:rPr>
        <w:t>)</w:t>
      </w:r>
    </w:p>
    <w:p w:rsidRPr="00771869" w:rsidR="0019665B" w:rsidP="0019665B" w:rsidRDefault="0019665B" w14:paraId="7886ACAA" w14:textId="77777777">
      <w:pPr>
        <w:ind w:left="210"/>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団体交渉の手続きは次の各号による。</w:t>
      </w:r>
    </w:p>
    <w:p w:rsidR="0019665B" w:rsidP="0019665B" w:rsidRDefault="0019665B" w14:paraId="13491E96" w14:textId="77777777">
      <w:pPr>
        <w:numPr>
          <w:ilvl w:val="0"/>
          <w:numId w:val="5"/>
        </w:numPr>
        <w:tabs>
          <w:tab w:val="left" w:pos="500"/>
        </w:tabs>
        <w:ind w:left="420" w:firstLine="6"/>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団体交渉の申入れは、その都度文書をもって、</w:t>
      </w:r>
      <w:r w:rsidRPr="00771869">
        <w:rPr>
          <w:rFonts w:ascii="ＭＳ 明朝" w:hAnsi="Courier New" w:eastAsia="ＭＳ 明朝" w:cs="Times New Roman"/>
          <w:sz w:val="18"/>
          <w:szCs w:val="18"/>
        </w:rPr>
        <w:t>3</w:t>
      </w:r>
      <w:r w:rsidRPr="00771869">
        <w:rPr>
          <w:rFonts w:hint="eastAsia" w:ascii="ＭＳ 明朝" w:hAnsi="Courier New" w:eastAsia="ＭＳ 明朝" w:cs="Times New Roman"/>
          <w:sz w:val="18"/>
          <w:szCs w:val="18"/>
        </w:rPr>
        <w:t>日前に議題、日時、場所を相手方に通告して行う</w:t>
      </w:r>
      <w:r>
        <w:rPr>
          <w:rFonts w:hint="eastAsia" w:ascii="ＭＳ 明朝" w:hAnsi="Courier New" w:eastAsia="ＭＳ 明朝" w:cs="Times New Roman"/>
          <w:sz w:val="18"/>
          <w:szCs w:val="18"/>
        </w:rPr>
        <w:t>。</w:t>
      </w:r>
    </w:p>
    <w:p w:rsidRPr="0019665B" w:rsidR="0019665B" w:rsidP="0019665B" w:rsidRDefault="0019665B" w14:paraId="619AEA58" w14:textId="5A373716">
      <w:pPr>
        <w:tabs>
          <w:tab w:val="left" w:pos="500"/>
        </w:tabs>
        <w:ind w:firstLine="810" w:firstLineChars="450"/>
        <w:rPr>
          <w:rFonts w:ascii="ＭＳ 明朝" w:hAnsi="Courier New" w:eastAsia="ＭＳ 明朝" w:cs="Times New Roman"/>
          <w:sz w:val="18"/>
          <w:szCs w:val="18"/>
        </w:rPr>
      </w:pPr>
      <w:r w:rsidRPr="0019665B">
        <w:rPr>
          <w:rFonts w:hint="eastAsia" w:ascii="ＭＳ 明朝" w:hAnsi="Courier New" w:eastAsia="ＭＳ 明朝" w:cs="Times New Roman"/>
          <w:sz w:val="18"/>
          <w:szCs w:val="18"/>
        </w:rPr>
        <w:t>但し、緊急の場合はこの限りでない。</w:t>
      </w:r>
    </w:p>
    <w:p w:rsidRPr="00771869" w:rsidR="0019665B" w:rsidP="0019665B" w:rsidRDefault="0019665B" w14:paraId="0F1D2416" w14:textId="77777777">
      <w:pPr>
        <w:numPr>
          <w:ilvl w:val="0"/>
          <w:numId w:val="5"/>
        </w:numPr>
        <w:tabs>
          <w:tab w:val="left" w:pos="500"/>
        </w:tabs>
        <w:ind w:left="420" w:firstLine="6"/>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団体交渉の運営及び手続きについては、双方協議して、その都度決定する。</w:t>
      </w:r>
    </w:p>
    <w:p w:rsidRPr="00771869" w:rsidR="0019665B" w:rsidP="0019665B" w:rsidRDefault="0019665B" w14:paraId="6BFE2BF8" w14:textId="77777777">
      <w:pPr>
        <w:numPr>
          <w:ilvl w:val="0"/>
          <w:numId w:val="5"/>
        </w:numPr>
        <w:tabs>
          <w:tab w:val="left" w:pos="500"/>
        </w:tabs>
        <w:ind w:left="420" w:firstLine="6"/>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会社・組合は、各々書記を置き、議事録を作成する。</w:t>
      </w:r>
    </w:p>
    <w:p w:rsidRPr="00771869" w:rsidR="0019665B" w:rsidP="0019665B" w:rsidRDefault="0019665B" w14:paraId="10E9A9FB" w14:textId="77777777">
      <w:pPr>
        <w:numPr>
          <w:ilvl w:val="0"/>
          <w:numId w:val="5"/>
        </w:numPr>
        <w:tabs>
          <w:tab w:val="left" w:pos="500"/>
        </w:tabs>
        <w:ind w:left="420" w:firstLine="6"/>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団体交渉の決定事項は、書面</w:t>
      </w:r>
      <w:r w:rsidRPr="00771869">
        <w:rPr>
          <w:rFonts w:ascii="ＭＳ 明朝" w:hAnsi="Courier New" w:eastAsia="ＭＳ 明朝" w:cs="Times New Roman"/>
          <w:sz w:val="18"/>
          <w:szCs w:val="18"/>
        </w:rPr>
        <w:t>2</w:t>
      </w:r>
      <w:r w:rsidRPr="00771869">
        <w:rPr>
          <w:rFonts w:hint="eastAsia" w:ascii="ＭＳ 明朝" w:hAnsi="Courier New" w:eastAsia="ＭＳ 明朝" w:cs="Times New Roman"/>
          <w:sz w:val="18"/>
          <w:szCs w:val="18"/>
        </w:rPr>
        <w:t>通を作成し、双方の代表委員が記名捺印の上、会社・組合各</w:t>
      </w:r>
      <w:r w:rsidRPr="00771869">
        <w:rPr>
          <w:rFonts w:ascii="ＭＳ 明朝" w:hAnsi="Courier New" w:eastAsia="ＭＳ 明朝" w:cs="Times New Roman"/>
          <w:sz w:val="18"/>
          <w:szCs w:val="18"/>
        </w:rPr>
        <w:t>1</w:t>
      </w:r>
      <w:r w:rsidRPr="00771869">
        <w:rPr>
          <w:rFonts w:hint="eastAsia" w:ascii="ＭＳ 明朝" w:hAnsi="Courier New" w:eastAsia="ＭＳ 明朝" w:cs="Times New Roman"/>
          <w:sz w:val="18"/>
          <w:szCs w:val="18"/>
        </w:rPr>
        <w:t>通宛保管する。</w:t>
      </w:r>
    </w:p>
    <w:p w:rsidRPr="00771869" w:rsidR="0019665B" w:rsidP="0019665B" w:rsidRDefault="0019665B" w14:paraId="6F2AB069" w14:textId="77777777">
      <w:pPr>
        <w:rPr>
          <w:rFonts w:ascii="ＭＳ 明朝" w:hAnsi="Courier New" w:eastAsia="ＭＳ 明朝" w:cs="Times New Roman"/>
          <w:sz w:val="18"/>
          <w:szCs w:val="18"/>
        </w:rPr>
      </w:pPr>
    </w:p>
    <w:p w:rsidRPr="00771869" w:rsidR="0019665B" w:rsidP="0019665B" w:rsidRDefault="0019665B" w14:paraId="53BEAF1E" w14:textId="77777777">
      <w:pPr>
        <w:jc w:val="center"/>
        <w:outlineLvl w:val="0"/>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t>第</w:t>
      </w:r>
      <w:r w:rsidRPr="00771869">
        <w:rPr>
          <w:rFonts w:ascii="ＭＳ ゴシック" w:hAnsi="Courier New" w:eastAsia="ＭＳ ゴシック" w:cs="Times New Roman"/>
          <w:sz w:val="18"/>
          <w:szCs w:val="18"/>
        </w:rPr>
        <w:t>2</w:t>
      </w:r>
      <w:r w:rsidRPr="00771869">
        <w:rPr>
          <w:rFonts w:hint="eastAsia" w:ascii="ＭＳ ゴシック" w:hAnsi="Courier New" w:eastAsia="ＭＳ ゴシック" w:cs="Times New Roman"/>
          <w:sz w:val="18"/>
          <w:szCs w:val="18"/>
        </w:rPr>
        <w:t>節　平和条項</w:t>
      </w:r>
    </w:p>
    <w:p w:rsidRPr="00771869" w:rsidR="0019665B" w:rsidP="0019665B" w:rsidRDefault="0019665B" w14:paraId="5550FF38" w14:textId="77777777">
      <w:pPr>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t>第</w:t>
      </w:r>
      <w:r w:rsidRPr="00771869">
        <w:rPr>
          <w:rFonts w:ascii="ＭＳ ゴシック" w:hAnsi="Courier New" w:eastAsia="ＭＳ ゴシック" w:cs="Times New Roman"/>
          <w:sz w:val="18"/>
          <w:szCs w:val="18"/>
        </w:rPr>
        <w:t>306</w:t>
      </w:r>
      <w:r w:rsidRPr="00771869">
        <w:rPr>
          <w:rFonts w:hint="eastAsia" w:ascii="ＭＳ ゴシック" w:hAnsi="Courier New" w:eastAsia="ＭＳ ゴシック" w:cs="Times New Roman"/>
          <w:sz w:val="18"/>
          <w:szCs w:val="18"/>
        </w:rPr>
        <w:t>条</w:t>
      </w:r>
      <w:r w:rsidRPr="00771869">
        <w:rPr>
          <w:rFonts w:ascii="ＭＳ ゴシック" w:hAnsi="Courier New" w:eastAsia="ＭＳ ゴシック" w:cs="Times New Roman"/>
          <w:sz w:val="18"/>
          <w:szCs w:val="18"/>
        </w:rPr>
        <w:t>(</w:t>
      </w:r>
      <w:r w:rsidRPr="00771869">
        <w:rPr>
          <w:rFonts w:hint="eastAsia" w:ascii="ＭＳ ゴシック" w:hAnsi="Courier New" w:eastAsia="ＭＳ ゴシック" w:cs="Times New Roman"/>
          <w:sz w:val="18"/>
          <w:szCs w:val="18"/>
        </w:rPr>
        <w:t>原</w:t>
      </w:r>
      <w:r w:rsidRPr="00771869">
        <w:rPr>
          <w:rFonts w:ascii="ＭＳ ゴシック" w:hAnsi="Courier New" w:eastAsia="ＭＳ ゴシック" w:cs="Times New Roman"/>
          <w:sz w:val="18"/>
          <w:szCs w:val="18"/>
        </w:rPr>
        <w:t xml:space="preserve"> </w:t>
      </w:r>
      <w:r w:rsidRPr="00771869">
        <w:rPr>
          <w:rFonts w:hint="eastAsia" w:ascii="ＭＳ ゴシック" w:hAnsi="Courier New" w:eastAsia="ＭＳ ゴシック" w:cs="Times New Roman"/>
          <w:sz w:val="18"/>
          <w:szCs w:val="18"/>
        </w:rPr>
        <w:t>則</w:t>
      </w:r>
      <w:r w:rsidRPr="00771869">
        <w:rPr>
          <w:rFonts w:ascii="ＭＳ ゴシック" w:hAnsi="Courier New" w:eastAsia="ＭＳ ゴシック" w:cs="Times New Roman"/>
          <w:sz w:val="18"/>
          <w:szCs w:val="18"/>
        </w:rPr>
        <w:t>)</w:t>
      </w:r>
    </w:p>
    <w:p w:rsidR="0019665B" w:rsidP="0019665B" w:rsidRDefault="0019665B" w14:paraId="00DEE1C2" w14:textId="77777777">
      <w:pPr>
        <w:ind w:left="210"/>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会社・組合は、双方公正な理解と誠意とをもって、交渉事項の平和的解決に最善の努力を払わなければならない。</w:t>
      </w:r>
    </w:p>
    <w:p w:rsidRPr="0019665B" w:rsidR="0019665B" w:rsidP="0019665B" w:rsidRDefault="0019665B" w14:paraId="22EEB8D8" w14:textId="443C58E5">
      <w:pPr>
        <w:ind w:left="210"/>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②会社及び組合は、本協約に定めるすべての手続きが尽くされるまでは、いかなる場合においても争議行為を行わない。</w:t>
      </w:r>
    </w:p>
    <w:p w:rsidRPr="0019665B" w:rsidR="0019665B" w:rsidP="0019665B" w:rsidRDefault="0019665B" w14:paraId="513F6B44" w14:textId="77777777">
      <w:pPr>
        <w:tabs>
          <w:tab w:val="left" w:pos="300"/>
        </w:tabs>
        <w:ind w:left="210" w:hanging="210"/>
        <w:rPr>
          <w:rFonts w:ascii="ＭＳ ゴシック" w:hAnsi="Courier New" w:eastAsia="ＭＳ ゴシック" w:cs="Times New Roman"/>
          <w:sz w:val="18"/>
          <w:szCs w:val="18"/>
        </w:rPr>
      </w:pPr>
    </w:p>
    <w:p w:rsidRPr="00771869" w:rsidR="0019665B" w:rsidP="0019665B" w:rsidRDefault="0019665B" w14:paraId="3B35F303" w14:textId="0E8CF92A">
      <w:pPr>
        <w:tabs>
          <w:tab w:val="left" w:pos="300"/>
        </w:tabs>
        <w:ind w:left="210" w:hanging="210"/>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t>第</w:t>
      </w:r>
      <w:r w:rsidRPr="00771869">
        <w:rPr>
          <w:rFonts w:ascii="ＭＳ ゴシック" w:hAnsi="Courier New" w:eastAsia="ＭＳ ゴシック" w:cs="Times New Roman"/>
          <w:sz w:val="18"/>
          <w:szCs w:val="18"/>
        </w:rPr>
        <w:t>307</w:t>
      </w:r>
      <w:r w:rsidRPr="00771869">
        <w:rPr>
          <w:rFonts w:hint="eastAsia" w:ascii="ＭＳ ゴシック" w:hAnsi="Courier New" w:eastAsia="ＭＳ ゴシック" w:cs="Times New Roman"/>
          <w:sz w:val="18"/>
          <w:szCs w:val="18"/>
        </w:rPr>
        <w:t>条</w:t>
      </w:r>
      <w:r w:rsidRPr="00771869">
        <w:rPr>
          <w:rFonts w:ascii="ＭＳ ゴシック" w:hAnsi="Courier New" w:eastAsia="ＭＳ ゴシック" w:cs="Times New Roman"/>
          <w:sz w:val="18"/>
          <w:szCs w:val="18"/>
        </w:rPr>
        <w:t>(</w:t>
      </w:r>
      <w:r w:rsidRPr="00771869">
        <w:rPr>
          <w:rFonts w:hint="eastAsia" w:ascii="ＭＳ ゴシック" w:hAnsi="Courier New" w:eastAsia="ＭＳ ゴシック" w:cs="Times New Roman"/>
          <w:sz w:val="18"/>
          <w:szCs w:val="18"/>
        </w:rPr>
        <w:t>紛争の解決・平和条項</w:t>
      </w:r>
      <w:r w:rsidRPr="00771869">
        <w:rPr>
          <w:rFonts w:ascii="ＭＳ ゴシック" w:hAnsi="Courier New" w:eastAsia="ＭＳ ゴシック" w:cs="Times New Roman"/>
          <w:sz w:val="18"/>
          <w:szCs w:val="18"/>
        </w:rPr>
        <w:t>)</w:t>
      </w:r>
    </w:p>
    <w:p w:rsidRPr="00771869" w:rsidR="0019665B" w:rsidP="0019665B" w:rsidRDefault="0019665B" w14:paraId="1FB88AF1" w14:textId="77777777">
      <w:pPr>
        <w:ind w:left="210"/>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紛争の解決、平和条項については｢紛争の解決・平和条項に関する協定｣として別に定める。</w:t>
      </w:r>
    </w:p>
    <w:p w:rsidRPr="00771869" w:rsidR="0019665B" w:rsidP="0019665B" w:rsidRDefault="0019665B" w14:paraId="441552BD" w14:textId="0113ED36">
      <w:pPr>
        <w:widowControl/>
        <w:jc w:val="left"/>
        <w:rPr>
          <w:rFonts w:ascii="ＭＳ ゴシック" w:hAnsi="Courier New" w:eastAsia="ＭＳ ゴシック" w:cs="Times New Roman"/>
          <w:sz w:val="18"/>
          <w:szCs w:val="18"/>
        </w:rPr>
      </w:pPr>
      <w:r>
        <w:rPr>
          <w:rFonts w:ascii="ＭＳ ゴシック" w:hAnsi="Courier New" w:eastAsia="ＭＳ ゴシック" w:cs="Times New Roman"/>
          <w:sz w:val="18"/>
          <w:szCs w:val="18"/>
        </w:rPr>
        <w:br w:type="page"/>
      </w:r>
    </w:p>
    <w:p w:rsidRPr="00771869" w:rsidR="0019665B" w:rsidP="0019665B" w:rsidRDefault="0019665B" w14:paraId="5687C5DC" w14:textId="77777777">
      <w:pPr>
        <w:jc w:val="center"/>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lastRenderedPageBreak/>
        <w:t>第</w:t>
      </w:r>
      <w:r w:rsidRPr="00771869">
        <w:rPr>
          <w:rFonts w:ascii="ＭＳ ゴシック" w:hAnsi="Courier New" w:eastAsia="ＭＳ ゴシック" w:cs="Times New Roman"/>
          <w:sz w:val="18"/>
          <w:szCs w:val="18"/>
        </w:rPr>
        <w:t>3</w:t>
      </w:r>
      <w:r w:rsidRPr="00771869">
        <w:rPr>
          <w:rFonts w:hint="eastAsia" w:ascii="ＭＳ ゴシック" w:hAnsi="Courier New" w:eastAsia="ＭＳ ゴシック" w:cs="Times New Roman"/>
          <w:sz w:val="18"/>
          <w:szCs w:val="18"/>
        </w:rPr>
        <w:t>節　労使協議会</w:t>
      </w:r>
    </w:p>
    <w:p w:rsidRPr="00771869" w:rsidR="0019665B" w:rsidP="0019665B" w:rsidRDefault="0019665B" w14:paraId="31BE76EB" w14:textId="77777777">
      <w:pPr>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t>第</w:t>
      </w:r>
      <w:r w:rsidRPr="00771869">
        <w:rPr>
          <w:rFonts w:ascii="ＭＳ ゴシック" w:hAnsi="Courier New" w:eastAsia="ＭＳ ゴシック" w:cs="Times New Roman"/>
          <w:sz w:val="18"/>
          <w:szCs w:val="18"/>
        </w:rPr>
        <w:t>308</w:t>
      </w:r>
      <w:r w:rsidRPr="00771869">
        <w:rPr>
          <w:rFonts w:hint="eastAsia" w:ascii="ＭＳ ゴシック" w:hAnsi="Courier New" w:eastAsia="ＭＳ ゴシック" w:cs="Times New Roman"/>
          <w:sz w:val="18"/>
          <w:szCs w:val="18"/>
        </w:rPr>
        <w:t>条</w:t>
      </w:r>
      <w:r w:rsidRPr="00771869">
        <w:rPr>
          <w:rFonts w:ascii="ＭＳ ゴシック" w:hAnsi="Courier New" w:eastAsia="ＭＳ ゴシック" w:cs="Times New Roman"/>
          <w:sz w:val="18"/>
          <w:szCs w:val="18"/>
        </w:rPr>
        <w:t>(</w:t>
      </w:r>
      <w:r w:rsidRPr="00771869">
        <w:rPr>
          <w:rFonts w:hint="eastAsia" w:ascii="ＭＳ ゴシック" w:hAnsi="Courier New" w:eastAsia="ＭＳ ゴシック" w:cs="Times New Roman"/>
          <w:sz w:val="18"/>
          <w:szCs w:val="18"/>
        </w:rPr>
        <w:t>目</w:t>
      </w:r>
      <w:r w:rsidRPr="00771869">
        <w:rPr>
          <w:rFonts w:ascii="ＭＳ ゴシック" w:hAnsi="Courier New" w:eastAsia="ＭＳ ゴシック" w:cs="Times New Roman"/>
          <w:sz w:val="18"/>
          <w:szCs w:val="18"/>
        </w:rPr>
        <w:t xml:space="preserve"> </w:t>
      </w:r>
      <w:r w:rsidRPr="00771869">
        <w:rPr>
          <w:rFonts w:hint="eastAsia" w:ascii="ＭＳ ゴシック" w:hAnsi="Courier New" w:eastAsia="ＭＳ ゴシック" w:cs="Times New Roman"/>
          <w:sz w:val="18"/>
          <w:szCs w:val="18"/>
        </w:rPr>
        <w:t>的</w:t>
      </w:r>
      <w:r w:rsidRPr="00771869">
        <w:rPr>
          <w:rFonts w:ascii="ＭＳ ゴシック" w:hAnsi="Courier New" w:eastAsia="ＭＳ ゴシック" w:cs="Times New Roman"/>
          <w:sz w:val="18"/>
          <w:szCs w:val="18"/>
        </w:rPr>
        <w:t>)</w:t>
      </w:r>
    </w:p>
    <w:p w:rsidR="0019665B" w:rsidP="0019665B" w:rsidRDefault="0019665B" w14:paraId="72E4E1B8" w14:textId="747FEE35">
      <w:pPr>
        <w:ind w:left="210"/>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労使協議会は、団体交渉に先だって、会社及び組合が、相互の信頼関係のもとに、誠意をもって協議を尽くし、企業の健全な発展と労働条件の維持向上を図ることを目的とする。</w:t>
      </w:r>
    </w:p>
    <w:p w:rsidRPr="00771869" w:rsidR="0019665B" w:rsidP="0019665B" w:rsidRDefault="0019665B" w14:paraId="6AE24CEE" w14:textId="77777777">
      <w:pPr>
        <w:ind w:left="210"/>
        <w:rPr>
          <w:rFonts w:ascii="ＭＳ 明朝" w:hAnsi="Courier New" w:eastAsia="ＭＳ 明朝" w:cs="Times New Roman"/>
          <w:sz w:val="18"/>
          <w:szCs w:val="18"/>
        </w:rPr>
      </w:pPr>
    </w:p>
    <w:p w:rsidRPr="00771869" w:rsidR="0019665B" w:rsidP="0019665B" w:rsidRDefault="0019665B" w14:paraId="51B45391" w14:textId="77777777">
      <w:pPr>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t>第</w:t>
      </w:r>
      <w:r w:rsidRPr="00771869">
        <w:rPr>
          <w:rFonts w:ascii="ＭＳ ゴシック" w:hAnsi="Courier New" w:eastAsia="ＭＳ ゴシック" w:cs="Times New Roman"/>
          <w:sz w:val="18"/>
          <w:szCs w:val="18"/>
        </w:rPr>
        <w:t>309</w:t>
      </w:r>
      <w:r w:rsidRPr="00771869">
        <w:rPr>
          <w:rFonts w:hint="eastAsia" w:ascii="ＭＳ ゴシック" w:hAnsi="Courier New" w:eastAsia="ＭＳ ゴシック" w:cs="Times New Roman"/>
          <w:sz w:val="18"/>
          <w:szCs w:val="18"/>
        </w:rPr>
        <w:t>条</w:t>
      </w:r>
      <w:r w:rsidRPr="00771869">
        <w:rPr>
          <w:rFonts w:ascii="ＭＳ ゴシック" w:hAnsi="Courier New" w:eastAsia="ＭＳ ゴシック" w:cs="Times New Roman"/>
          <w:sz w:val="18"/>
          <w:szCs w:val="18"/>
        </w:rPr>
        <w:t>(</w:t>
      </w:r>
      <w:r w:rsidRPr="00771869">
        <w:rPr>
          <w:rFonts w:hint="eastAsia" w:ascii="ＭＳ ゴシック" w:hAnsi="Courier New" w:eastAsia="ＭＳ ゴシック" w:cs="Times New Roman"/>
          <w:sz w:val="18"/>
          <w:szCs w:val="18"/>
        </w:rPr>
        <w:t>構</w:t>
      </w:r>
      <w:r w:rsidRPr="00771869">
        <w:rPr>
          <w:rFonts w:ascii="ＭＳ ゴシック" w:hAnsi="Courier New" w:eastAsia="ＭＳ ゴシック" w:cs="Times New Roman"/>
          <w:sz w:val="18"/>
          <w:szCs w:val="18"/>
        </w:rPr>
        <w:t xml:space="preserve"> </w:t>
      </w:r>
      <w:r w:rsidRPr="00771869">
        <w:rPr>
          <w:rFonts w:hint="eastAsia" w:ascii="ＭＳ ゴシック" w:hAnsi="Courier New" w:eastAsia="ＭＳ ゴシック" w:cs="Times New Roman"/>
          <w:sz w:val="18"/>
          <w:szCs w:val="18"/>
        </w:rPr>
        <w:t>成</w:t>
      </w:r>
      <w:r w:rsidRPr="00771869">
        <w:rPr>
          <w:rFonts w:ascii="ＭＳ ゴシック" w:hAnsi="Courier New" w:eastAsia="ＭＳ ゴシック" w:cs="Times New Roman"/>
          <w:sz w:val="18"/>
          <w:szCs w:val="18"/>
        </w:rPr>
        <w:t>)</w:t>
      </w:r>
    </w:p>
    <w:p w:rsidR="0019665B" w:rsidP="0019665B" w:rsidRDefault="0019665B" w14:paraId="0DF6C81B" w14:textId="06AE3E93">
      <w:pPr>
        <w:ind w:left="210"/>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労使協議会は、会社・組合各</w:t>
      </w:r>
      <w:r w:rsidRPr="00771869">
        <w:rPr>
          <w:rFonts w:ascii="ＭＳ 明朝" w:hAnsi="Courier New" w:eastAsia="ＭＳ 明朝" w:cs="Times New Roman"/>
          <w:sz w:val="18"/>
          <w:szCs w:val="18"/>
        </w:rPr>
        <w:t>7</w:t>
      </w:r>
      <w:r w:rsidRPr="00771869">
        <w:rPr>
          <w:rFonts w:hint="eastAsia" w:ascii="ＭＳ 明朝" w:hAnsi="Courier New" w:eastAsia="ＭＳ 明朝" w:cs="Times New Roman"/>
          <w:sz w:val="18"/>
          <w:szCs w:val="18"/>
        </w:rPr>
        <w:t>名以内の委員をもって構成する。</w:t>
      </w:r>
    </w:p>
    <w:p w:rsidRPr="00771869" w:rsidR="0019665B" w:rsidP="0019665B" w:rsidRDefault="0019665B" w14:paraId="65A34778" w14:textId="77777777">
      <w:pPr>
        <w:ind w:left="210"/>
        <w:rPr>
          <w:rFonts w:ascii="ＭＳ 明朝" w:hAnsi="Courier New" w:eastAsia="ＭＳ 明朝" w:cs="Times New Roman"/>
          <w:sz w:val="18"/>
          <w:szCs w:val="18"/>
        </w:rPr>
      </w:pPr>
    </w:p>
    <w:p w:rsidRPr="00771869" w:rsidR="0019665B" w:rsidP="0019665B" w:rsidRDefault="0019665B" w14:paraId="4F6772E6" w14:textId="77777777">
      <w:pPr>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t>第</w:t>
      </w:r>
      <w:r w:rsidRPr="00771869">
        <w:rPr>
          <w:rFonts w:ascii="ＭＳ ゴシック" w:hAnsi="Courier New" w:eastAsia="ＭＳ ゴシック" w:cs="Times New Roman"/>
          <w:sz w:val="18"/>
          <w:szCs w:val="18"/>
        </w:rPr>
        <w:t>310</w:t>
      </w:r>
      <w:r w:rsidRPr="00771869">
        <w:rPr>
          <w:rFonts w:hint="eastAsia" w:ascii="ＭＳ ゴシック" w:hAnsi="Courier New" w:eastAsia="ＭＳ ゴシック" w:cs="Times New Roman"/>
          <w:sz w:val="18"/>
          <w:szCs w:val="18"/>
        </w:rPr>
        <w:t>条</w:t>
      </w:r>
      <w:r w:rsidRPr="00771869">
        <w:rPr>
          <w:rFonts w:ascii="ＭＳ ゴシック" w:hAnsi="Courier New" w:eastAsia="ＭＳ ゴシック" w:cs="Times New Roman"/>
          <w:sz w:val="18"/>
          <w:szCs w:val="18"/>
        </w:rPr>
        <w:t>(</w:t>
      </w:r>
      <w:r w:rsidRPr="00771869">
        <w:rPr>
          <w:rFonts w:hint="eastAsia" w:ascii="ＭＳ ゴシック" w:hAnsi="Courier New" w:eastAsia="ＭＳ ゴシック" w:cs="Times New Roman"/>
          <w:sz w:val="18"/>
          <w:szCs w:val="18"/>
        </w:rPr>
        <w:t>応諾義務</w:t>
      </w:r>
      <w:r w:rsidRPr="00771869">
        <w:rPr>
          <w:rFonts w:ascii="ＭＳ ゴシック" w:hAnsi="Courier New" w:eastAsia="ＭＳ ゴシック" w:cs="Times New Roman"/>
          <w:sz w:val="18"/>
          <w:szCs w:val="18"/>
        </w:rPr>
        <w:t>)</w:t>
      </w:r>
    </w:p>
    <w:p w:rsidR="0019665B" w:rsidP="0019665B" w:rsidRDefault="0019665B" w14:paraId="4EAFB925" w14:textId="77777777">
      <w:pPr>
        <w:ind w:left="210"/>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会社及び組合は、そのいずれか一方より労使協議会開催の申入れがあったとき、特別の事由のない限りこれに応じなければならない。</w:t>
      </w:r>
    </w:p>
    <w:p w:rsidR="0019665B" w:rsidP="0019665B" w:rsidRDefault="0019665B" w14:paraId="6835E65E" w14:textId="77777777">
      <w:pPr>
        <w:rPr>
          <w:rFonts w:ascii="ＭＳ 明朝" w:hAnsi="Courier New" w:eastAsia="ＭＳ 明朝" w:cs="Times New Roman"/>
          <w:sz w:val="18"/>
          <w:szCs w:val="18"/>
        </w:rPr>
      </w:pPr>
    </w:p>
    <w:p w:rsidRPr="00771869" w:rsidR="0019665B" w:rsidP="0019665B" w:rsidRDefault="0019665B" w14:paraId="3842D775" w14:textId="230093E1">
      <w:pPr>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t>第</w:t>
      </w:r>
      <w:r w:rsidRPr="00771869">
        <w:rPr>
          <w:rFonts w:ascii="ＭＳ ゴシック" w:hAnsi="Courier New" w:eastAsia="ＭＳ ゴシック" w:cs="Times New Roman"/>
          <w:sz w:val="18"/>
          <w:szCs w:val="18"/>
        </w:rPr>
        <w:t>311</w:t>
      </w:r>
      <w:r w:rsidRPr="00771869">
        <w:rPr>
          <w:rFonts w:hint="eastAsia" w:ascii="ＭＳ ゴシック" w:hAnsi="Courier New" w:eastAsia="ＭＳ ゴシック" w:cs="Times New Roman"/>
          <w:sz w:val="18"/>
          <w:szCs w:val="18"/>
        </w:rPr>
        <w:t>条</w:t>
      </w:r>
      <w:r w:rsidRPr="00771869">
        <w:rPr>
          <w:rFonts w:ascii="ＭＳ ゴシック" w:hAnsi="Courier New" w:eastAsia="ＭＳ ゴシック" w:cs="Times New Roman"/>
          <w:sz w:val="18"/>
          <w:szCs w:val="18"/>
        </w:rPr>
        <w:t>(</w:t>
      </w:r>
      <w:r w:rsidRPr="00771869">
        <w:rPr>
          <w:rFonts w:hint="eastAsia" w:ascii="ＭＳ ゴシック" w:hAnsi="Courier New" w:eastAsia="ＭＳ ゴシック" w:cs="Times New Roman"/>
          <w:sz w:val="18"/>
          <w:szCs w:val="18"/>
        </w:rPr>
        <w:t>付議事項</w:t>
      </w:r>
      <w:r w:rsidRPr="00771869">
        <w:rPr>
          <w:rFonts w:ascii="ＭＳ ゴシック" w:hAnsi="Courier New" w:eastAsia="ＭＳ ゴシック" w:cs="Times New Roman"/>
          <w:sz w:val="18"/>
          <w:szCs w:val="18"/>
        </w:rPr>
        <w:t>)</w:t>
      </w:r>
    </w:p>
    <w:p w:rsidRPr="00771869" w:rsidR="0019665B" w:rsidP="0019665B" w:rsidRDefault="0019665B" w14:paraId="7750667D" w14:textId="77777777">
      <w:pPr>
        <w:ind w:left="210"/>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労使協議会の付議事項は、次の通りとする。</w:t>
      </w:r>
    </w:p>
    <w:p w:rsidRPr="00771869" w:rsidR="0019665B" w:rsidP="0019665B" w:rsidRDefault="0019665B" w14:paraId="6278B215" w14:textId="77777777">
      <w:pPr>
        <w:numPr>
          <w:ilvl w:val="0"/>
          <w:numId w:val="6"/>
        </w:numPr>
        <w:tabs>
          <w:tab w:val="num" w:pos="500"/>
        </w:tabs>
        <w:ind w:firstLine="12"/>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労働協約の締結、及び改訂に関する事項。</w:t>
      </w:r>
    </w:p>
    <w:p w:rsidRPr="00771869" w:rsidR="0019665B" w:rsidP="0019665B" w:rsidRDefault="0019665B" w14:paraId="4B54C664" w14:textId="77777777">
      <w:pPr>
        <w:numPr>
          <w:ilvl w:val="0"/>
          <w:numId w:val="6"/>
        </w:numPr>
        <w:tabs>
          <w:tab w:val="num" w:pos="500"/>
        </w:tabs>
        <w:ind w:firstLine="12"/>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労働条件に関する事項。</w:t>
      </w:r>
    </w:p>
    <w:p w:rsidRPr="00771869" w:rsidR="0019665B" w:rsidP="0019665B" w:rsidRDefault="0019665B" w14:paraId="0E4BC059" w14:textId="77777777">
      <w:pPr>
        <w:numPr>
          <w:ilvl w:val="0"/>
          <w:numId w:val="6"/>
        </w:numPr>
        <w:tabs>
          <w:tab w:val="num" w:pos="500"/>
        </w:tabs>
        <w:ind w:firstLine="12"/>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本協約に関する疑義。</w:t>
      </w:r>
    </w:p>
    <w:p w:rsidRPr="00771869" w:rsidR="0019665B" w:rsidP="0019665B" w:rsidRDefault="0019665B" w14:paraId="0B1EDDE4" w14:textId="77777777">
      <w:pPr>
        <w:numPr>
          <w:ilvl w:val="0"/>
          <w:numId w:val="6"/>
        </w:numPr>
        <w:tabs>
          <w:tab w:val="num" w:pos="500"/>
        </w:tabs>
        <w:ind w:firstLine="12"/>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その他会社・組合双方が必要と認めた事項。</w:t>
      </w:r>
    </w:p>
    <w:p w:rsidR="0019665B" w:rsidP="0019665B" w:rsidRDefault="0019665B" w14:paraId="2E4F79A6" w14:textId="77777777">
      <w:pPr>
        <w:rPr>
          <w:rFonts w:ascii="ＭＳ ゴシック" w:hAnsi="Courier New" w:eastAsia="ＭＳ ゴシック" w:cs="Times New Roman"/>
          <w:sz w:val="18"/>
          <w:szCs w:val="18"/>
        </w:rPr>
      </w:pPr>
    </w:p>
    <w:p w:rsidRPr="00771869" w:rsidR="0019665B" w:rsidP="0019665B" w:rsidRDefault="0019665B" w14:paraId="3A333936" w14:textId="76D396DC">
      <w:pPr>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t>第</w:t>
      </w:r>
      <w:r w:rsidRPr="00771869">
        <w:rPr>
          <w:rFonts w:ascii="ＭＳ ゴシック" w:hAnsi="Courier New" w:eastAsia="ＭＳ ゴシック" w:cs="Times New Roman"/>
          <w:sz w:val="18"/>
          <w:szCs w:val="18"/>
        </w:rPr>
        <w:t>312</w:t>
      </w:r>
      <w:r w:rsidRPr="00771869">
        <w:rPr>
          <w:rFonts w:hint="eastAsia" w:ascii="ＭＳ ゴシック" w:hAnsi="Courier New" w:eastAsia="ＭＳ ゴシック" w:cs="Times New Roman"/>
          <w:sz w:val="18"/>
          <w:szCs w:val="18"/>
        </w:rPr>
        <w:t>条</w:t>
      </w:r>
      <w:r w:rsidRPr="00771869">
        <w:rPr>
          <w:rFonts w:ascii="ＭＳ ゴシック" w:hAnsi="Courier New" w:eastAsia="ＭＳ ゴシック" w:cs="Times New Roman"/>
          <w:sz w:val="18"/>
          <w:szCs w:val="18"/>
        </w:rPr>
        <w:t>(</w:t>
      </w:r>
      <w:r w:rsidRPr="00771869">
        <w:rPr>
          <w:rFonts w:hint="eastAsia" w:ascii="ＭＳ ゴシック" w:hAnsi="Courier New" w:eastAsia="ＭＳ ゴシック" w:cs="Times New Roman"/>
          <w:sz w:val="18"/>
          <w:szCs w:val="18"/>
        </w:rPr>
        <w:t>効</w:t>
      </w:r>
      <w:r w:rsidRPr="00771869">
        <w:rPr>
          <w:rFonts w:ascii="ＭＳ ゴシック" w:hAnsi="Courier New" w:eastAsia="ＭＳ ゴシック" w:cs="Times New Roman"/>
          <w:sz w:val="18"/>
          <w:szCs w:val="18"/>
        </w:rPr>
        <w:t xml:space="preserve"> </w:t>
      </w:r>
      <w:r w:rsidRPr="00771869">
        <w:rPr>
          <w:rFonts w:hint="eastAsia" w:ascii="ＭＳ ゴシック" w:hAnsi="Courier New" w:eastAsia="ＭＳ ゴシック" w:cs="Times New Roman"/>
          <w:sz w:val="18"/>
          <w:szCs w:val="18"/>
        </w:rPr>
        <w:t>力</w:t>
      </w:r>
      <w:r w:rsidRPr="00771869">
        <w:rPr>
          <w:rFonts w:ascii="ＭＳ ゴシック" w:hAnsi="Courier New" w:eastAsia="ＭＳ ゴシック" w:cs="Times New Roman"/>
          <w:sz w:val="18"/>
          <w:szCs w:val="18"/>
        </w:rPr>
        <w:t>)</w:t>
      </w:r>
    </w:p>
    <w:p w:rsidR="0019665B" w:rsidP="0019665B" w:rsidRDefault="0019665B" w14:paraId="007D2AB5" w14:textId="77777777">
      <w:pPr>
        <w:ind w:firstLine="210"/>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労使協議会において合意された事項については、本協約と同一の効力をもつものとする。</w:t>
      </w:r>
    </w:p>
    <w:p w:rsidRPr="00771869" w:rsidR="0019665B" w:rsidP="0019665B" w:rsidRDefault="0019665B" w14:paraId="18F1DAFD" w14:textId="5CDC1886">
      <w:pPr>
        <w:ind w:firstLine="210"/>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②合意事項は、双方の代表委員が記名捺印の上、会社・組合各1通宛保管する。</w:t>
      </w:r>
    </w:p>
    <w:p w:rsidR="0019665B" w:rsidP="0019665B" w:rsidRDefault="0019665B" w14:paraId="5D411C9A" w14:textId="77777777">
      <w:pPr>
        <w:tabs>
          <w:tab w:val="left" w:pos="300"/>
        </w:tabs>
        <w:rPr>
          <w:rFonts w:ascii="ＭＳ ゴシック" w:hAnsi="Courier New" w:eastAsia="ＭＳ ゴシック" w:cs="Times New Roman"/>
          <w:sz w:val="18"/>
          <w:szCs w:val="18"/>
        </w:rPr>
      </w:pPr>
    </w:p>
    <w:p w:rsidRPr="00771869" w:rsidR="0019665B" w:rsidP="0019665B" w:rsidRDefault="0019665B" w14:paraId="116AD097" w14:textId="39FA955E">
      <w:pPr>
        <w:tabs>
          <w:tab w:val="left" w:pos="300"/>
        </w:tabs>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t>第</w:t>
      </w:r>
      <w:r w:rsidRPr="00771869">
        <w:rPr>
          <w:rFonts w:ascii="ＭＳ ゴシック" w:hAnsi="Courier New" w:eastAsia="ＭＳ ゴシック" w:cs="Times New Roman"/>
          <w:sz w:val="18"/>
          <w:szCs w:val="18"/>
        </w:rPr>
        <w:t>313</w:t>
      </w:r>
      <w:r w:rsidRPr="00771869">
        <w:rPr>
          <w:rFonts w:hint="eastAsia" w:ascii="ＭＳ ゴシック" w:hAnsi="Courier New" w:eastAsia="ＭＳ ゴシック" w:cs="Times New Roman"/>
          <w:sz w:val="18"/>
          <w:szCs w:val="18"/>
        </w:rPr>
        <w:t>条</w:t>
      </w:r>
      <w:r w:rsidRPr="00771869">
        <w:rPr>
          <w:rFonts w:ascii="ＭＳ ゴシック" w:hAnsi="Courier New" w:eastAsia="ＭＳ ゴシック" w:cs="Times New Roman"/>
          <w:sz w:val="18"/>
          <w:szCs w:val="18"/>
        </w:rPr>
        <w:t>(</w:t>
      </w:r>
      <w:r w:rsidRPr="00771869">
        <w:rPr>
          <w:rFonts w:hint="eastAsia" w:ascii="ＭＳ ゴシック" w:hAnsi="Courier New" w:eastAsia="ＭＳ ゴシック" w:cs="Times New Roman"/>
          <w:sz w:val="18"/>
          <w:szCs w:val="18"/>
        </w:rPr>
        <w:t>協議不成立の取扱</w:t>
      </w:r>
      <w:r w:rsidRPr="00771869">
        <w:rPr>
          <w:rFonts w:ascii="ＭＳ ゴシック" w:hAnsi="Courier New" w:eastAsia="ＭＳ ゴシック" w:cs="Times New Roman"/>
          <w:sz w:val="18"/>
          <w:szCs w:val="18"/>
        </w:rPr>
        <w:t>)</w:t>
      </w:r>
    </w:p>
    <w:p w:rsidRPr="00771869" w:rsidR="0019665B" w:rsidP="0019665B" w:rsidRDefault="0019665B" w14:paraId="49D0D891" w14:textId="77777777">
      <w:pPr>
        <w:ind w:left="210"/>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労使協議会において会社・組合の協議が整わなかった事項については、団体交渉において協議する。</w:t>
      </w:r>
    </w:p>
    <w:p w:rsidR="0019665B" w:rsidP="0019665B" w:rsidRDefault="0019665B" w14:paraId="79DAC991" w14:textId="77777777">
      <w:pPr>
        <w:rPr>
          <w:rFonts w:ascii="ＭＳ ゴシック" w:hAnsi="Courier New" w:eastAsia="ＭＳ ゴシック" w:cs="Times New Roman"/>
          <w:sz w:val="18"/>
          <w:szCs w:val="18"/>
        </w:rPr>
      </w:pPr>
    </w:p>
    <w:p w:rsidRPr="00771869" w:rsidR="0019665B" w:rsidP="0019665B" w:rsidRDefault="0019665B" w14:paraId="6C1116DA" w14:textId="25F3178A">
      <w:pPr>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t>第</w:t>
      </w:r>
      <w:r w:rsidRPr="00771869">
        <w:rPr>
          <w:rFonts w:ascii="ＭＳ ゴシック" w:hAnsi="Courier New" w:eastAsia="ＭＳ ゴシック" w:cs="Times New Roman"/>
          <w:sz w:val="18"/>
          <w:szCs w:val="18"/>
        </w:rPr>
        <w:t>314</w:t>
      </w:r>
      <w:r w:rsidRPr="00771869">
        <w:rPr>
          <w:rFonts w:hint="eastAsia" w:ascii="ＭＳ ゴシック" w:hAnsi="Courier New" w:eastAsia="ＭＳ ゴシック" w:cs="Times New Roman"/>
          <w:sz w:val="18"/>
          <w:szCs w:val="18"/>
        </w:rPr>
        <w:t>条</w:t>
      </w:r>
      <w:r w:rsidRPr="00771869">
        <w:rPr>
          <w:rFonts w:ascii="ＭＳ ゴシック" w:hAnsi="Courier New" w:eastAsia="ＭＳ ゴシック" w:cs="Times New Roman"/>
          <w:sz w:val="18"/>
          <w:szCs w:val="18"/>
        </w:rPr>
        <w:t>(</w:t>
      </w:r>
      <w:r w:rsidRPr="00771869">
        <w:rPr>
          <w:rFonts w:hint="eastAsia" w:ascii="ＭＳ ゴシック" w:hAnsi="Courier New" w:eastAsia="ＭＳ ゴシック" w:cs="Times New Roman"/>
          <w:sz w:val="18"/>
          <w:szCs w:val="18"/>
        </w:rPr>
        <w:t>専門協議会の設置</w:t>
      </w:r>
      <w:r w:rsidRPr="00771869">
        <w:rPr>
          <w:rFonts w:ascii="ＭＳ ゴシック" w:hAnsi="Courier New" w:eastAsia="ＭＳ ゴシック" w:cs="Times New Roman"/>
          <w:sz w:val="18"/>
          <w:szCs w:val="18"/>
        </w:rPr>
        <w:t>)</w:t>
      </w:r>
    </w:p>
    <w:p w:rsidR="0019665B" w:rsidP="0019665B" w:rsidRDefault="0019665B" w14:paraId="6D8652E3" w14:textId="77777777">
      <w:pPr>
        <w:ind w:left="210"/>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労使協議会において会社・組合双方が必要と認めた場合、特定事項を専門的に調査、研究協議するための専門協議会を設けることができる。</w:t>
      </w:r>
    </w:p>
    <w:p w:rsidR="0019665B" w:rsidP="0019665B" w:rsidRDefault="0019665B" w14:paraId="765DA590" w14:textId="01A56DB1">
      <w:pPr>
        <w:ind w:left="210"/>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②専門協議会は、諮問された事項につき、労使協議会に随時答申することができる。</w:t>
      </w:r>
    </w:p>
    <w:p w:rsidRPr="00771869" w:rsidR="0019665B" w:rsidP="0019665B" w:rsidRDefault="0019665B" w14:paraId="0C38D62A" w14:textId="426DD3D3">
      <w:pPr>
        <w:ind w:left="210"/>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③専門協議会の構成等、運営に必要な事項については、その都度会社・組合協議する。</w:t>
      </w:r>
    </w:p>
    <w:p w:rsidR="0019665B" w:rsidP="0019665B" w:rsidRDefault="0019665B" w14:paraId="7B7CBB62" w14:textId="77777777">
      <w:pPr>
        <w:widowControl/>
        <w:jc w:val="left"/>
        <w:rPr>
          <w:rFonts w:ascii="ＭＳ 明朝" w:hAnsi="Courier New" w:eastAsia="ＭＳ 明朝" w:cs="Times New Roman"/>
          <w:sz w:val="18"/>
          <w:szCs w:val="18"/>
        </w:rPr>
      </w:pPr>
      <w:r>
        <w:rPr>
          <w:rFonts w:ascii="ＭＳ 明朝" w:hAnsi="Courier New" w:eastAsia="ＭＳ 明朝" w:cs="Times New Roman"/>
          <w:sz w:val="18"/>
          <w:szCs w:val="18"/>
        </w:rPr>
        <w:br w:type="page"/>
      </w:r>
    </w:p>
    <w:p w:rsidRPr="00771869" w:rsidR="0019665B" w:rsidP="0019665B" w:rsidRDefault="0019665B" w14:paraId="7B2D8C4B" w14:textId="77777777">
      <w:pPr>
        <w:jc w:val="center"/>
        <w:outlineLvl w:val="0"/>
        <w:rPr>
          <w:rFonts w:ascii="ＭＳ ゴシック" w:hAnsi="Courier New" w:eastAsia="ＭＳ ゴシック" w:cs="Times New Roman"/>
          <w:szCs w:val="21"/>
        </w:rPr>
      </w:pPr>
      <w:r w:rsidRPr="00771869">
        <w:rPr>
          <w:rFonts w:hint="eastAsia" w:ascii="ＭＳ ゴシック" w:hAnsi="Courier New" w:eastAsia="ＭＳ ゴシック" w:cs="Times New Roman"/>
          <w:szCs w:val="21"/>
        </w:rPr>
        <w:lastRenderedPageBreak/>
        <w:t>第</w:t>
      </w:r>
      <w:r w:rsidRPr="00771869">
        <w:rPr>
          <w:rFonts w:ascii="ＭＳ ゴシック" w:hAnsi="Courier New" w:eastAsia="ＭＳ ゴシック" w:cs="Times New Roman"/>
          <w:szCs w:val="21"/>
        </w:rPr>
        <w:t>4</w:t>
      </w:r>
      <w:r w:rsidRPr="00771869">
        <w:rPr>
          <w:rFonts w:hint="eastAsia" w:ascii="ＭＳ ゴシック" w:hAnsi="Courier New" w:eastAsia="ＭＳ ゴシック" w:cs="Times New Roman"/>
          <w:szCs w:val="21"/>
        </w:rPr>
        <w:t>章　労使懇話会</w:t>
      </w:r>
    </w:p>
    <w:p w:rsidRPr="00771869" w:rsidR="0019665B" w:rsidP="0019665B" w:rsidRDefault="0019665B" w14:paraId="1D6C1674" w14:textId="77777777">
      <w:pPr>
        <w:rPr>
          <w:rFonts w:ascii="ＭＳ ゴシック" w:hAnsi="Courier New" w:eastAsia="ＭＳ ゴシック" w:cs="Times New Roman"/>
          <w:sz w:val="18"/>
          <w:szCs w:val="18"/>
        </w:rPr>
      </w:pPr>
    </w:p>
    <w:p w:rsidRPr="00771869" w:rsidR="0019665B" w:rsidP="0019665B" w:rsidRDefault="0019665B" w14:paraId="56A627B2" w14:textId="77777777">
      <w:pPr>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t>第</w:t>
      </w:r>
      <w:r w:rsidRPr="00771869">
        <w:rPr>
          <w:rFonts w:ascii="ＭＳ ゴシック" w:hAnsi="Courier New" w:eastAsia="ＭＳ ゴシック" w:cs="Times New Roman"/>
          <w:sz w:val="18"/>
          <w:szCs w:val="18"/>
        </w:rPr>
        <w:t>401</w:t>
      </w:r>
      <w:r w:rsidRPr="00771869">
        <w:rPr>
          <w:rFonts w:hint="eastAsia" w:ascii="ＭＳ ゴシック" w:hAnsi="Courier New" w:eastAsia="ＭＳ ゴシック" w:cs="Times New Roman"/>
          <w:sz w:val="18"/>
          <w:szCs w:val="18"/>
        </w:rPr>
        <w:t>条</w:t>
      </w:r>
      <w:r w:rsidRPr="00771869">
        <w:rPr>
          <w:rFonts w:ascii="ＭＳ ゴシック" w:hAnsi="Courier New" w:eastAsia="ＭＳ ゴシック" w:cs="Times New Roman"/>
          <w:sz w:val="18"/>
          <w:szCs w:val="18"/>
        </w:rPr>
        <w:t>(</w:t>
      </w:r>
      <w:r w:rsidRPr="00771869">
        <w:rPr>
          <w:rFonts w:hint="eastAsia" w:ascii="ＭＳ ゴシック" w:hAnsi="Courier New" w:eastAsia="ＭＳ ゴシック" w:cs="Times New Roman"/>
          <w:sz w:val="18"/>
          <w:szCs w:val="18"/>
        </w:rPr>
        <w:t>目</w:t>
      </w:r>
      <w:r w:rsidRPr="00771869">
        <w:rPr>
          <w:rFonts w:ascii="ＭＳ ゴシック" w:hAnsi="Courier New" w:eastAsia="ＭＳ ゴシック" w:cs="Times New Roman"/>
          <w:sz w:val="18"/>
          <w:szCs w:val="18"/>
        </w:rPr>
        <w:t xml:space="preserve"> </w:t>
      </w:r>
      <w:r w:rsidRPr="00771869">
        <w:rPr>
          <w:rFonts w:hint="eastAsia" w:ascii="ＭＳ ゴシック" w:hAnsi="Courier New" w:eastAsia="ＭＳ ゴシック" w:cs="Times New Roman"/>
          <w:sz w:val="18"/>
          <w:szCs w:val="18"/>
        </w:rPr>
        <w:t>的</w:t>
      </w:r>
      <w:r w:rsidRPr="00771869">
        <w:rPr>
          <w:rFonts w:ascii="ＭＳ ゴシック" w:hAnsi="Courier New" w:eastAsia="ＭＳ ゴシック" w:cs="Times New Roman"/>
          <w:sz w:val="18"/>
          <w:szCs w:val="18"/>
        </w:rPr>
        <w:t>)</w:t>
      </w:r>
    </w:p>
    <w:p w:rsidRPr="00771869" w:rsidR="0019665B" w:rsidP="0019665B" w:rsidRDefault="0019665B" w14:paraId="3F4DC369" w14:textId="77777777">
      <w:pPr>
        <w:ind w:left="210"/>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会社及び組合は、意思疎通を緊密にし、相互の理解を深め信頼と協力関係のもとに、事業の円滑な運営と働く環境の維持向上を図ることを目的として以下の労使懇話会を設ける。</w:t>
      </w:r>
    </w:p>
    <w:p w:rsidRPr="00771869" w:rsidR="0019665B" w:rsidP="0019665B" w:rsidRDefault="0019665B" w14:paraId="254E74A1" w14:textId="77777777">
      <w:pPr>
        <w:numPr>
          <w:ilvl w:val="0"/>
          <w:numId w:val="7"/>
        </w:numPr>
        <w:tabs>
          <w:tab w:val="num" w:pos="500"/>
        </w:tabs>
        <w:ind w:firstLine="12"/>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経営懇話会</w:t>
      </w:r>
    </w:p>
    <w:p w:rsidR="0019665B" w:rsidP="0019665B" w:rsidRDefault="0019665B" w14:paraId="4DDD0407" w14:textId="4AD5FB6F">
      <w:pPr>
        <w:numPr>
          <w:ilvl w:val="0"/>
          <w:numId w:val="7"/>
        </w:numPr>
        <w:tabs>
          <w:tab w:val="num" w:pos="500"/>
        </w:tabs>
        <w:ind w:firstLine="12"/>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職場懇話会</w:t>
      </w:r>
    </w:p>
    <w:p w:rsidRPr="00771869" w:rsidR="0019665B" w:rsidP="0019665B" w:rsidRDefault="0019665B" w14:paraId="0E1BA447" w14:textId="77777777">
      <w:pPr>
        <w:numPr>
          <w:ilvl w:val="0"/>
          <w:numId w:val="7"/>
        </w:numPr>
        <w:tabs>
          <w:tab w:val="num" w:pos="500"/>
        </w:tabs>
        <w:ind w:firstLine="12"/>
        <w:rPr>
          <w:rFonts w:ascii="ＭＳ 明朝" w:hAnsi="Courier New" w:eastAsia="ＭＳ 明朝" w:cs="Times New Roman"/>
          <w:sz w:val="18"/>
          <w:szCs w:val="18"/>
        </w:rPr>
      </w:pPr>
    </w:p>
    <w:p w:rsidRPr="00771869" w:rsidR="0019665B" w:rsidP="0019665B" w:rsidRDefault="0019665B" w14:paraId="32F05B95" w14:textId="77777777">
      <w:pPr>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t>第</w:t>
      </w:r>
      <w:r w:rsidRPr="00771869">
        <w:rPr>
          <w:rFonts w:ascii="ＭＳ ゴシック" w:hAnsi="Courier New" w:eastAsia="ＭＳ ゴシック" w:cs="Times New Roman"/>
          <w:sz w:val="18"/>
          <w:szCs w:val="18"/>
        </w:rPr>
        <w:t>40</w:t>
      </w:r>
      <w:r w:rsidRPr="00771869">
        <w:rPr>
          <w:rFonts w:hint="eastAsia" w:ascii="ＭＳ ゴシック" w:hAnsi="Courier New" w:eastAsia="ＭＳ ゴシック" w:cs="Times New Roman"/>
          <w:sz w:val="18"/>
          <w:szCs w:val="18"/>
        </w:rPr>
        <w:t>2条</w:t>
      </w:r>
      <w:r w:rsidRPr="00771869">
        <w:rPr>
          <w:rFonts w:ascii="ＭＳ ゴシック" w:hAnsi="Courier New" w:eastAsia="ＭＳ ゴシック" w:cs="Times New Roman"/>
          <w:sz w:val="18"/>
          <w:szCs w:val="18"/>
        </w:rPr>
        <w:t>(</w:t>
      </w:r>
      <w:r w:rsidRPr="00771869">
        <w:rPr>
          <w:rFonts w:hint="eastAsia" w:ascii="ＭＳ ゴシック" w:hAnsi="Courier New" w:eastAsia="ＭＳ ゴシック" w:cs="Times New Roman"/>
          <w:sz w:val="18"/>
          <w:szCs w:val="18"/>
        </w:rPr>
        <w:t>秘密保持</w:t>
      </w:r>
      <w:r w:rsidRPr="00771869">
        <w:rPr>
          <w:rFonts w:ascii="ＭＳ ゴシック" w:hAnsi="Courier New" w:eastAsia="ＭＳ ゴシック" w:cs="Times New Roman"/>
          <w:sz w:val="18"/>
          <w:szCs w:val="18"/>
        </w:rPr>
        <w:t>)</w:t>
      </w:r>
    </w:p>
    <w:p w:rsidRPr="00771869" w:rsidR="0019665B" w:rsidP="0019665B" w:rsidRDefault="0019665B" w14:paraId="49F63134" w14:textId="77777777">
      <w:pPr>
        <w:ind w:left="210"/>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会社及び組合は、相互が特に申入れた事項については秘密を保持する。</w:t>
      </w:r>
    </w:p>
    <w:p w:rsidRPr="00771869" w:rsidR="0019665B" w:rsidP="0019665B" w:rsidRDefault="0019665B" w14:paraId="04CA7C13" w14:textId="77777777">
      <w:pPr>
        <w:outlineLvl w:val="0"/>
        <w:rPr>
          <w:rFonts w:ascii="ＭＳ ゴシック" w:hAnsi="Courier New" w:eastAsia="ＭＳ ゴシック" w:cs="Times New Roman"/>
          <w:sz w:val="18"/>
          <w:szCs w:val="18"/>
        </w:rPr>
      </w:pPr>
    </w:p>
    <w:p w:rsidRPr="00771869" w:rsidR="0019665B" w:rsidP="0019665B" w:rsidRDefault="0019665B" w14:paraId="670692C2" w14:textId="77777777">
      <w:pPr>
        <w:jc w:val="center"/>
        <w:outlineLvl w:val="0"/>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t>第</w:t>
      </w:r>
      <w:r w:rsidRPr="00771869">
        <w:rPr>
          <w:rFonts w:ascii="ＭＳ ゴシック" w:hAnsi="Courier New" w:eastAsia="ＭＳ ゴシック" w:cs="Times New Roman"/>
          <w:sz w:val="18"/>
          <w:szCs w:val="18"/>
        </w:rPr>
        <w:t>1</w:t>
      </w:r>
      <w:r w:rsidRPr="00771869">
        <w:rPr>
          <w:rFonts w:hint="eastAsia" w:ascii="ＭＳ ゴシック" w:hAnsi="Courier New" w:eastAsia="ＭＳ ゴシック" w:cs="Times New Roman"/>
          <w:sz w:val="18"/>
          <w:szCs w:val="18"/>
        </w:rPr>
        <w:t>節　経営懇話会</w:t>
      </w:r>
    </w:p>
    <w:p w:rsidRPr="00771869" w:rsidR="0019665B" w:rsidP="0019665B" w:rsidRDefault="0019665B" w14:paraId="0238FC9D" w14:textId="77777777">
      <w:pPr>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t>第</w:t>
      </w:r>
      <w:r w:rsidRPr="00771869">
        <w:rPr>
          <w:rFonts w:ascii="ＭＳ ゴシック" w:hAnsi="Courier New" w:eastAsia="ＭＳ ゴシック" w:cs="Times New Roman"/>
          <w:sz w:val="18"/>
          <w:szCs w:val="18"/>
        </w:rPr>
        <w:t>40</w:t>
      </w:r>
      <w:r w:rsidRPr="00771869">
        <w:rPr>
          <w:rFonts w:hint="eastAsia" w:ascii="ＭＳ ゴシック" w:hAnsi="Courier New" w:eastAsia="ＭＳ ゴシック" w:cs="Times New Roman"/>
          <w:sz w:val="18"/>
          <w:szCs w:val="18"/>
        </w:rPr>
        <w:t>3条</w:t>
      </w:r>
      <w:r w:rsidRPr="00771869">
        <w:rPr>
          <w:rFonts w:ascii="ＭＳ ゴシック" w:hAnsi="Courier New" w:eastAsia="ＭＳ ゴシック" w:cs="Times New Roman"/>
          <w:sz w:val="18"/>
          <w:szCs w:val="18"/>
        </w:rPr>
        <w:t>(</w:t>
      </w:r>
      <w:r w:rsidRPr="00771869">
        <w:rPr>
          <w:rFonts w:hint="eastAsia" w:ascii="ＭＳ ゴシック" w:hAnsi="Courier New" w:eastAsia="ＭＳ ゴシック" w:cs="Times New Roman"/>
          <w:sz w:val="18"/>
          <w:szCs w:val="18"/>
        </w:rPr>
        <w:t>構</w:t>
      </w:r>
      <w:r w:rsidRPr="00771869">
        <w:rPr>
          <w:rFonts w:ascii="ＭＳ ゴシック" w:hAnsi="Courier New" w:eastAsia="ＭＳ ゴシック" w:cs="Times New Roman"/>
          <w:sz w:val="18"/>
          <w:szCs w:val="18"/>
        </w:rPr>
        <w:t xml:space="preserve"> </w:t>
      </w:r>
      <w:r w:rsidRPr="00771869">
        <w:rPr>
          <w:rFonts w:hint="eastAsia" w:ascii="ＭＳ ゴシック" w:hAnsi="Courier New" w:eastAsia="ＭＳ ゴシック" w:cs="Times New Roman"/>
          <w:sz w:val="18"/>
          <w:szCs w:val="18"/>
        </w:rPr>
        <w:t>成</w:t>
      </w:r>
      <w:r w:rsidRPr="00771869">
        <w:rPr>
          <w:rFonts w:ascii="ＭＳ ゴシック" w:hAnsi="Courier New" w:eastAsia="ＭＳ ゴシック" w:cs="Times New Roman"/>
          <w:sz w:val="18"/>
          <w:szCs w:val="18"/>
        </w:rPr>
        <w:t>)</w:t>
      </w:r>
    </w:p>
    <w:p w:rsidR="0019665B" w:rsidP="0019665B" w:rsidRDefault="0019665B" w14:paraId="5F3FC83C" w14:textId="5579DED4">
      <w:pPr>
        <w:ind w:left="210"/>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経営懇話会は、会社側は社長、組合側は支部執行委員長を含む若干名の委員をもって構成する。</w:t>
      </w:r>
    </w:p>
    <w:p w:rsidRPr="00771869" w:rsidR="0019665B" w:rsidP="0019665B" w:rsidRDefault="0019665B" w14:paraId="3F665D35" w14:textId="77777777">
      <w:pPr>
        <w:ind w:left="210"/>
        <w:rPr>
          <w:rFonts w:ascii="ＭＳ 明朝" w:hAnsi="Courier New" w:eastAsia="ＭＳ 明朝" w:cs="Times New Roman"/>
          <w:sz w:val="18"/>
          <w:szCs w:val="18"/>
        </w:rPr>
      </w:pPr>
    </w:p>
    <w:p w:rsidRPr="00771869" w:rsidR="0019665B" w:rsidP="0019665B" w:rsidRDefault="0019665B" w14:paraId="2CF17E4B" w14:textId="77777777">
      <w:pPr>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t>第</w:t>
      </w:r>
      <w:r w:rsidRPr="00771869">
        <w:rPr>
          <w:rFonts w:ascii="ＭＳ ゴシック" w:hAnsi="Courier New" w:eastAsia="ＭＳ ゴシック" w:cs="Times New Roman"/>
          <w:sz w:val="18"/>
          <w:szCs w:val="18"/>
        </w:rPr>
        <w:t>40</w:t>
      </w:r>
      <w:r w:rsidRPr="00771869">
        <w:rPr>
          <w:rFonts w:hint="eastAsia" w:ascii="ＭＳ ゴシック" w:hAnsi="Courier New" w:eastAsia="ＭＳ ゴシック" w:cs="Times New Roman"/>
          <w:sz w:val="18"/>
          <w:szCs w:val="18"/>
        </w:rPr>
        <w:t>4条</w:t>
      </w:r>
      <w:r w:rsidRPr="00771869">
        <w:rPr>
          <w:rFonts w:ascii="ＭＳ ゴシック" w:hAnsi="Courier New" w:eastAsia="ＭＳ ゴシック" w:cs="Times New Roman"/>
          <w:sz w:val="18"/>
          <w:szCs w:val="18"/>
        </w:rPr>
        <w:t>(</w:t>
      </w:r>
      <w:r w:rsidRPr="00771869">
        <w:rPr>
          <w:rFonts w:hint="eastAsia" w:ascii="ＭＳ ゴシック" w:hAnsi="Courier New" w:eastAsia="ＭＳ ゴシック" w:cs="Times New Roman"/>
          <w:sz w:val="18"/>
          <w:szCs w:val="18"/>
        </w:rPr>
        <w:t>開</w:t>
      </w:r>
      <w:r w:rsidRPr="00771869">
        <w:rPr>
          <w:rFonts w:ascii="ＭＳ ゴシック" w:hAnsi="Courier New" w:eastAsia="ＭＳ ゴシック" w:cs="Times New Roman"/>
          <w:sz w:val="18"/>
          <w:szCs w:val="18"/>
        </w:rPr>
        <w:t xml:space="preserve"> </w:t>
      </w:r>
      <w:r w:rsidRPr="00771869">
        <w:rPr>
          <w:rFonts w:hint="eastAsia" w:ascii="ＭＳ ゴシック" w:hAnsi="Courier New" w:eastAsia="ＭＳ ゴシック" w:cs="Times New Roman"/>
          <w:sz w:val="18"/>
          <w:szCs w:val="18"/>
        </w:rPr>
        <w:t>催</w:t>
      </w:r>
      <w:r w:rsidRPr="00771869">
        <w:rPr>
          <w:rFonts w:ascii="ＭＳ ゴシック" w:hAnsi="Courier New" w:eastAsia="ＭＳ ゴシック" w:cs="Times New Roman"/>
          <w:sz w:val="18"/>
          <w:szCs w:val="18"/>
        </w:rPr>
        <w:t>)</w:t>
      </w:r>
    </w:p>
    <w:p w:rsidR="0019665B" w:rsidP="0019665B" w:rsidRDefault="0019665B" w14:paraId="4786BB38" w14:textId="55128D33">
      <w:pPr>
        <w:ind w:left="210"/>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経営懇話会は、毎月</w:t>
      </w:r>
      <w:r w:rsidRPr="00771869">
        <w:rPr>
          <w:rFonts w:ascii="ＭＳ 明朝" w:hAnsi="Courier New" w:eastAsia="ＭＳ 明朝" w:cs="Times New Roman"/>
          <w:sz w:val="18"/>
          <w:szCs w:val="18"/>
        </w:rPr>
        <w:t>1</w:t>
      </w:r>
      <w:r w:rsidRPr="00771869">
        <w:rPr>
          <w:rFonts w:hint="eastAsia" w:ascii="ＭＳ 明朝" w:hAnsi="Courier New" w:eastAsia="ＭＳ 明朝" w:cs="Times New Roman"/>
          <w:sz w:val="18"/>
          <w:szCs w:val="18"/>
        </w:rPr>
        <w:t>回定期に開催するほか、必要に応じてその都度臨時に開催する。</w:t>
      </w:r>
    </w:p>
    <w:p w:rsidRPr="00771869" w:rsidR="0019665B" w:rsidP="0019665B" w:rsidRDefault="0019665B" w14:paraId="43BFBA4A" w14:textId="77777777">
      <w:pPr>
        <w:ind w:left="210"/>
        <w:rPr>
          <w:rFonts w:ascii="ＭＳ 明朝" w:hAnsi="Courier New" w:eastAsia="ＭＳ 明朝" w:cs="Times New Roman"/>
          <w:sz w:val="18"/>
          <w:szCs w:val="18"/>
        </w:rPr>
      </w:pPr>
    </w:p>
    <w:p w:rsidRPr="00771869" w:rsidR="0019665B" w:rsidP="0019665B" w:rsidRDefault="0019665B" w14:paraId="16C9211F" w14:textId="77777777">
      <w:pPr>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t>第</w:t>
      </w:r>
      <w:r w:rsidRPr="00771869">
        <w:rPr>
          <w:rFonts w:ascii="ＭＳ ゴシック" w:hAnsi="Courier New" w:eastAsia="ＭＳ ゴシック" w:cs="Times New Roman"/>
          <w:sz w:val="18"/>
          <w:szCs w:val="18"/>
        </w:rPr>
        <w:t>40</w:t>
      </w:r>
      <w:r w:rsidRPr="00771869">
        <w:rPr>
          <w:rFonts w:hint="eastAsia" w:ascii="ＭＳ ゴシック" w:hAnsi="Courier New" w:eastAsia="ＭＳ ゴシック" w:cs="Times New Roman"/>
          <w:sz w:val="18"/>
          <w:szCs w:val="18"/>
        </w:rPr>
        <w:t>5条</w:t>
      </w:r>
      <w:r w:rsidRPr="00771869">
        <w:rPr>
          <w:rFonts w:ascii="ＭＳ ゴシック" w:hAnsi="Courier New" w:eastAsia="ＭＳ ゴシック" w:cs="Times New Roman"/>
          <w:sz w:val="18"/>
          <w:szCs w:val="18"/>
        </w:rPr>
        <w:t>(</w:t>
      </w:r>
      <w:r w:rsidRPr="00771869">
        <w:rPr>
          <w:rFonts w:hint="eastAsia" w:ascii="ＭＳ ゴシック" w:hAnsi="Courier New" w:eastAsia="ＭＳ ゴシック" w:cs="Times New Roman"/>
          <w:sz w:val="18"/>
          <w:szCs w:val="18"/>
        </w:rPr>
        <w:t>議</w:t>
      </w:r>
      <w:r w:rsidRPr="00771869">
        <w:rPr>
          <w:rFonts w:ascii="ＭＳ ゴシック" w:hAnsi="Courier New" w:eastAsia="ＭＳ ゴシック" w:cs="Times New Roman"/>
          <w:sz w:val="18"/>
          <w:szCs w:val="18"/>
        </w:rPr>
        <w:t xml:space="preserve"> </w:t>
      </w:r>
      <w:r w:rsidRPr="00771869">
        <w:rPr>
          <w:rFonts w:hint="eastAsia" w:ascii="ＭＳ ゴシック" w:hAnsi="Courier New" w:eastAsia="ＭＳ ゴシック" w:cs="Times New Roman"/>
          <w:sz w:val="18"/>
          <w:szCs w:val="18"/>
        </w:rPr>
        <w:t>題</w:t>
      </w:r>
      <w:r w:rsidRPr="00771869">
        <w:rPr>
          <w:rFonts w:ascii="ＭＳ ゴシック" w:hAnsi="Courier New" w:eastAsia="ＭＳ ゴシック" w:cs="Times New Roman"/>
          <w:sz w:val="18"/>
          <w:szCs w:val="18"/>
        </w:rPr>
        <w:t>)</w:t>
      </w:r>
    </w:p>
    <w:p w:rsidRPr="00771869" w:rsidR="0019665B" w:rsidP="0019665B" w:rsidRDefault="0019665B" w14:paraId="3D086A91" w14:textId="77777777">
      <w:pPr>
        <w:ind w:right="-98" w:firstLine="210"/>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経営懇話会の議題は次の通りとする。</w:t>
      </w:r>
    </w:p>
    <w:p w:rsidRPr="00771869" w:rsidR="0019665B" w:rsidP="00FF2335" w:rsidRDefault="0019665B" w14:paraId="06ED2162" w14:textId="77777777">
      <w:pPr>
        <w:numPr>
          <w:ilvl w:val="0"/>
          <w:numId w:val="11"/>
        </w:numPr>
        <w:tabs>
          <w:tab w:val="num" w:pos="500"/>
        </w:tabs>
        <w:ind w:firstLine="6"/>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経営ならびに営業の方針・計画に関する事項。</w:t>
      </w:r>
    </w:p>
    <w:p w:rsidRPr="00771869" w:rsidR="0019665B" w:rsidP="00FF2335" w:rsidRDefault="0019665B" w14:paraId="522664DF" w14:textId="77777777">
      <w:pPr>
        <w:numPr>
          <w:ilvl w:val="0"/>
          <w:numId w:val="11"/>
        </w:numPr>
        <w:tabs>
          <w:tab w:val="num" w:pos="500"/>
        </w:tabs>
        <w:ind w:firstLine="6"/>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経理状況に関する事項。</w:t>
      </w:r>
    </w:p>
    <w:p w:rsidRPr="00771869" w:rsidR="0019665B" w:rsidP="00FF2335" w:rsidRDefault="0019665B" w14:paraId="25F8A8AA" w14:textId="77777777">
      <w:pPr>
        <w:numPr>
          <w:ilvl w:val="0"/>
          <w:numId w:val="11"/>
        </w:numPr>
        <w:tabs>
          <w:tab w:val="num" w:pos="500"/>
        </w:tabs>
        <w:ind w:firstLine="6"/>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職制機構の制定・改廃に関する事項。</w:t>
      </w:r>
    </w:p>
    <w:p w:rsidRPr="00771869" w:rsidR="0019665B" w:rsidP="00FF2335" w:rsidRDefault="0019665B" w14:paraId="4F6B3994" w14:textId="77777777">
      <w:pPr>
        <w:numPr>
          <w:ilvl w:val="0"/>
          <w:numId w:val="11"/>
        </w:numPr>
        <w:tabs>
          <w:tab w:val="num" w:pos="500"/>
        </w:tabs>
        <w:ind w:firstLine="6"/>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事業の拡張・縮減閉鎖に関する事項。</w:t>
      </w:r>
    </w:p>
    <w:p w:rsidRPr="00771869" w:rsidR="0019665B" w:rsidP="00FF2335" w:rsidRDefault="0019665B" w14:paraId="5F8CC8F7" w14:textId="77777777">
      <w:pPr>
        <w:numPr>
          <w:ilvl w:val="0"/>
          <w:numId w:val="11"/>
        </w:numPr>
        <w:tabs>
          <w:tab w:val="num" w:pos="500"/>
        </w:tabs>
        <w:ind w:firstLine="6"/>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労働条件に影響を及ぼす施設の拡充・縮減ならびに機械の導入に関する事項。</w:t>
      </w:r>
    </w:p>
    <w:p w:rsidRPr="00771869" w:rsidR="0019665B" w:rsidP="00FF2335" w:rsidRDefault="0019665B" w14:paraId="3706A2A4" w14:textId="77777777">
      <w:pPr>
        <w:numPr>
          <w:ilvl w:val="0"/>
          <w:numId w:val="11"/>
        </w:numPr>
        <w:tabs>
          <w:tab w:val="num" w:pos="500"/>
        </w:tabs>
        <w:ind w:firstLine="6"/>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人事制度、採用方針、福利厚生、安全衛生に関する事項。</w:t>
      </w:r>
    </w:p>
    <w:p w:rsidRPr="00771869" w:rsidR="0019665B" w:rsidP="00FF2335" w:rsidRDefault="0019665B" w14:paraId="149A5189" w14:textId="77777777">
      <w:pPr>
        <w:numPr>
          <w:ilvl w:val="0"/>
          <w:numId w:val="11"/>
        </w:numPr>
        <w:tabs>
          <w:tab w:val="num" w:pos="500"/>
        </w:tabs>
        <w:ind w:firstLine="6"/>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関連企業・提携企業に関する事項。</w:t>
      </w:r>
    </w:p>
    <w:p w:rsidR="0019665B" w:rsidP="00FF2335" w:rsidRDefault="0019665B" w14:paraId="35CCE3C5" w14:textId="77777777">
      <w:pPr>
        <w:numPr>
          <w:ilvl w:val="0"/>
          <w:numId w:val="11"/>
        </w:numPr>
        <w:tabs>
          <w:tab w:val="num" w:pos="500"/>
        </w:tabs>
        <w:ind w:firstLine="6"/>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その他、会社・組合双方が必要と認めた事項。</w:t>
      </w:r>
    </w:p>
    <w:p w:rsidRPr="0019665B" w:rsidR="0019665B" w:rsidP="0019665B" w:rsidRDefault="0019665B" w14:paraId="70A7761F" w14:textId="1F4185C9">
      <w:pPr>
        <w:ind w:firstLine="180" w:firstLineChars="100"/>
        <w:rPr>
          <w:rFonts w:ascii="ＭＳ 明朝" w:hAnsi="Courier New" w:eastAsia="ＭＳ 明朝" w:cs="Times New Roman"/>
          <w:sz w:val="18"/>
          <w:szCs w:val="18"/>
        </w:rPr>
      </w:pPr>
      <w:r w:rsidRPr="0019665B">
        <w:rPr>
          <w:rFonts w:hint="eastAsia" w:ascii="ＭＳ 明朝" w:hAnsi="Courier New" w:eastAsia="ＭＳ 明朝" w:cs="Times New Roman"/>
          <w:sz w:val="18"/>
          <w:szCs w:val="18"/>
        </w:rPr>
        <w:t>②経営懇話会の議題のうち、特に重大な労働条件に関する事項は、引続き労使協議会で行う。</w:t>
      </w:r>
    </w:p>
    <w:p w:rsidRPr="00771869" w:rsidR="0019665B" w:rsidP="0019665B" w:rsidRDefault="0019665B" w14:paraId="636B8410" w14:textId="77777777">
      <w:pPr>
        <w:rPr>
          <w:rFonts w:ascii="ＭＳ 明朝" w:hAnsi="Courier New" w:eastAsia="ＭＳ 明朝" w:cs="Times New Roman"/>
          <w:sz w:val="18"/>
          <w:szCs w:val="18"/>
        </w:rPr>
      </w:pPr>
    </w:p>
    <w:p w:rsidRPr="00771869" w:rsidR="0019665B" w:rsidP="0019665B" w:rsidRDefault="0019665B" w14:paraId="2EB63CF2" w14:textId="77777777">
      <w:pPr>
        <w:jc w:val="center"/>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t>第</w:t>
      </w:r>
      <w:r w:rsidRPr="00771869">
        <w:rPr>
          <w:rFonts w:ascii="ＭＳ ゴシック" w:hAnsi="Courier New" w:eastAsia="ＭＳ ゴシック" w:cs="Times New Roman"/>
          <w:sz w:val="18"/>
          <w:szCs w:val="18"/>
        </w:rPr>
        <w:t>2</w:t>
      </w:r>
      <w:r w:rsidRPr="00771869">
        <w:rPr>
          <w:rFonts w:hint="eastAsia" w:ascii="ＭＳ ゴシック" w:hAnsi="Courier New" w:eastAsia="ＭＳ ゴシック" w:cs="Times New Roman"/>
          <w:sz w:val="18"/>
          <w:szCs w:val="18"/>
        </w:rPr>
        <w:t>節　職場懇話会</w:t>
      </w:r>
    </w:p>
    <w:p w:rsidRPr="00771869" w:rsidR="0019665B" w:rsidP="0019665B" w:rsidRDefault="0019665B" w14:paraId="204CCF4E" w14:textId="77777777">
      <w:pPr>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t>第</w:t>
      </w:r>
      <w:r w:rsidRPr="00771869">
        <w:rPr>
          <w:rFonts w:ascii="ＭＳ ゴシック" w:hAnsi="Courier New" w:eastAsia="ＭＳ ゴシック" w:cs="Times New Roman"/>
          <w:sz w:val="18"/>
          <w:szCs w:val="18"/>
        </w:rPr>
        <w:t>406</w:t>
      </w:r>
      <w:r w:rsidRPr="00771869">
        <w:rPr>
          <w:rFonts w:hint="eastAsia" w:ascii="ＭＳ ゴシック" w:hAnsi="Courier New" w:eastAsia="ＭＳ ゴシック" w:cs="Times New Roman"/>
          <w:sz w:val="18"/>
          <w:szCs w:val="18"/>
        </w:rPr>
        <w:t>条</w:t>
      </w:r>
      <w:r w:rsidRPr="00771869">
        <w:rPr>
          <w:rFonts w:ascii="ＭＳ ゴシック" w:hAnsi="Courier New" w:eastAsia="ＭＳ ゴシック" w:cs="Times New Roman"/>
          <w:sz w:val="18"/>
          <w:szCs w:val="18"/>
        </w:rPr>
        <w:t>(</w:t>
      </w:r>
      <w:r w:rsidRPr="00771869">
        <w:rPr>
          <w:rFonts w:hint="eastAsia" w:ascii="ＭＳ ゴシック" w:hAnsi="Courier New" w:eastAsia="ＭＳ ゴシック" w:cs="Times New Roman"/>
          <w:sz w:val="18"/>
          <w:szCs w:val="18"/>
        </w:rPr>
        <w:t>懇話会と構成</w:t>
      </w:r>
      <w:r w:rsidRPr="00771869">
        <w:rPr>
          <w:rFonts w:ascii="ＭＳ ゴシック" w:hAnsi="Courier New" w:eastAsia="ＭＳ ゴシック" w:cs="Times New Roman"/>
          <w:sz w:val="18"/>
          <w:szCs w:val="18"/>
        </w:rPr>
        <w:t>)</w:t>
      </w:r>
    </w:p>
    <w:p w:rsidR="0019665B" w:rsidP="0019665B" w:rsidRDefault="0019665B" w14:paraId="2E7A2FC0" w14:textId="77777777">
      <w:pPr>
        <w:numPr>
          <w:ilvl w:val="0"/>
          <w:numId w:val="8"/>
        </w:numPr>
        <w:tabs>
          <w:tab w:val="num" w:pos="500"/>
        </w:tabs>
        <w:ind w:firstLine="222"/>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各部門単位で懇話会を設ける。</w:t>
      </w:r>
    </w:p>
    <w:p w:rsidRPr="0019665B" w:rsidR="0019665B" w:rsidP="0019665B" w:rsidRDefault="0019665B" w14:paraId="17B28F02" w14:textId="0BED6CF8">
      <w:pPr>
        <w:numPr>
          <w:ilvl w:val="0"/>
          <w:numId w:val="8"/>
        </w:numPr>
        <w:tabs>
          <w:tab w:val="clear" w:pos="204"/>
          <w:tab w:val="num" w:pos="500"/>
          <w:tab w:val="num" w:pos="567"/>
        </w:tabs>
        <w:ind w:left="851" w:hanging="425"/>
        <w:rPr>
          <w:rFonts w:ascii="ＭＳ 明朝" w:hAnsi="Courier New" w:eastAsia="ＭＳ 明朝" w:cs="Times New Roman"/>
          <w:sz w:val="18"/>
          <w:szCs w:val="18"/>
        </w:rPr>
      </w:pPr>
      <w:r w:rsidRPr="0019665B">
        <w:rPr>
          <w:rFonts w:hint="eastAsia" w:ascii="ＭＳ 明朝" w:hAnsi="Courier New" w:eastAsia="ＭＳ 明朝" w:cs="Times New Roman"/>
          <w:sz w:val="18"/>
          <w:szCs w:val="18"/>
        </w:rPr>
        <w:t>会社側は、部長または担当長、組合側は担当本部執行委員または支部執行委員を含む、若干名の委員をもって構成する。</w:t>
      </w:r>
    </w:p>
    <w:p w:rsidRPr="00771869" w:rsidR="0019665B" w:rsidP="0019665B" w:rsidRDefault="0019665B" w14:paraId="7E5658F0" w14:textId="77777777">
      <w:pPr>
        <w:tabs>
          <w:tab w:val="num" w:pos="500"/>
        </w:tabs>
        <w:ind w:left="426"/>
        <w:rPr>
          <w:rFonts w:ascii="ＭＳ 明朝" w:hAnsi="Courier New" w:eastAsia="ＭＳ 明朝" w:cs="Times New Roman"/>
          <w:sz w:val="18"/>
          <w:szCs w:val="18"/>
        </w:rPr>
      </w:pPr>
    </w:p>
    <w:p w:rsidRPr="00771869" w:rsidR="0019665B" w:rsidP="0019665B" w:rsidRDefault="0019665B" w14:paraId="3824FCCB" w14:textId="77777777">
      <w:pPr>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t>第</w:t>
      </w:r>
      <w:r w:rsidRPr="00771869">
        <w:rPr>
          <w:rFonts w:ascii="ＭＳ ゴシック" w:hAnsi="Courier New" w:eastAsia="ＭＳ ゴシック" w:cs="Times New Roman"/>
          <w:sz w:val="18"/>
          <w:szCs w:val="18"/>
        </w:rPr>
        <w:t>407</w:t>
      </w:r>
      <w:r w:rsidRPr="00771869">
        <w:rPr>
          <w:rFonts w:hint="eastAsia" w:ascii="ＭＳ ゴシック" w:hAnsi="Courier New" w:eastAsia="ＭＳ ゴシック" w:cs="Times New Roman"/>
          <w:sz w:val="18"/>
          <w:szCs w:val="18"/>
        </w:rPr>
        <w:t>条</w:t>
      </w:r>
      <w:r w:rsidRPr="00771869">
        <w:rPr>
          <w:rFonts w:ascii="ＭＳ ゴシック" w:hAnsi="Courier New" w:eastAsia="ＭＳ ゴシック" w:cs="Times New Roman"/>
          <w:sz w:val="18"/>
          <w:szCs w:val="18"/>
        </w:rPr>
        <w:t>(</w:t>
      </w:r>
      <w:r w:rsidRPr="00771869">
        <w:rPr>
          <w:rFonts w:hint="eastAsia" w:ascii="ＭＳ ゴシック" w:hAnsi="Courier New" w:eastAsia="ＭＳ ゴシック" w:cs="Times New Roman"/>
          <w:sz w:val="18"/>
          <w:szCs w:val="18"/>
        </w:rPr>
        <w:t>開</w:t>
      </w:r>
      <w:r w:rsidRPr="00771869">
        <w:rPr>
          <w:rFonts w:ascii="ＭＳ ゴシック" w:hAnsi="Courier New" w:eastAsia="ＭＳ ゴシック" w:cs="Times New Roman"/>
          <w:sz w:val="18"/>
          <w:szCs w:val="18"/>
        </w:rPr>
        <w:t xml:space="preserve"> </w:t>
      </w:r>
      <w:r w:rsidRPr="00771869">
        <w:rPr>
          <w:rFonts w:hint="eastAsia" w:ascii="ＭＳ ゴシック" w:hAnsi="Courier New" w:eastAsia="ＭＳ ゴシック" w:cs="Times New Roman"/>
          <w:sz w:val="18"/>
          <w:szCs w:val="18"/>
        </w:rPr>
        <w:t>催</w:t>
      </w:r>
      <w:r w:rsidRPr="00771869">
        <w:rPr>
          <w:rFonts w:ascii="ＭＳ ゴシック" w:hAnsi="Courier New" w:eastAsia="ＭＳ ゴシック" w:cs="Times New Roman"/>
          <w:sz w:val="18"/>
          <w:szCs w:val="18"/>
        </w:rPr>
        <w:t>)</w:t>
      </w:r>
    </w:p>
    <w:p w:rsidR="0019665B" w:rsidP="0019665B" w:rsidRDefault="0019665B" w14:paraId="7E02D301" w14:textId="519EDF5B">
      <w:pPr>
        <w:ind w:left="210" w:right="2"/>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各職場懇話会は、原則として四半期毎に</w:t>
      </w:r>
      <w:r w:rsidRPr="00771869">
        <w:rPr>
          <w:rFonts w:ascii="ＭＳ 明朝" w:hAnsi="Courier New" w:eastAsia="ＭＳ 明朝" w:cs="Times New Roman"/>
          <w:sz w:val="18"/>
          <w:szCs w:val="18"/>
        </w:rPr>
        <w:t>1</w:t>
      </w:r>
      <w:r w:rsidRPr="00771869">
        <w:rPr>
          <w:rFonts w:hint="eastAsia" w:ascii="ＭＳ 明朝" w:hAnsi="Courier New" w:eastAsia="ＭＳ 明朝" w:cs="Times New Roman"/>
          <w:sz w:val="18"/>
          <w:szCs w:val="18"/>
        </w:rPr>
        <w:t>回開催するほか、必要に応じてその都度臨時に開催する。</w:t>
      </w:r>
    </w:p>
    <w:p w:rsidR="0019665B" w:rsidP="0019665B" w:rsidRDefault="0019665B" w14:paraId="56EB7CC0" w14:textId="231DB1A9">
      <w:pPr>
        <w:ind w:left="210" w:right="2"/>
        <w:rPr>
          <w:rFonts w:ascii="ＭＳ 明朝" w:hAnsi="Courier New" w:eastAsia="ＭＳ 明朝" w:cs="Times New Roman"/>
          <w:sz w:val="18"/>
          <w:szCs w:val="18"/>
        </w:rPr>
      </w:pPr>
    </w:p>
    <w:p w:rsidR="0019665B" w:rsidP="0019665B" w:rsidRDefault="0019665B" w14:paraId="4535670D" w14:textId="2CBF4294">
      <w:pPr>
        <w:ind w:left="210" w:right="2"/>
        <w:rPr>
          <w:rFonts w:ascii="ＭＳ 明朝" w:hAnsi="Courier New" w:eastAsia="ＭＳ 明朝" w:cs="Times New Roman"/>
          <w:sz w:val="18"/>
          <w:szCs w:val="18"/>
        </w:rPr>
      </w:pPr>
    </w:p>
    <w:p w:rsidRPr="00771869" w:rsidR="0019665B" w:rsidP="0019665B" w:rsidRDefault="0019665B" w14:paraId="4D65D6B5" w14:textId="77777777">
      <w:pPr>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lastRenderedPageBreak/>
        <w:t>第</w:t>
      </w:r>
      <w:r w:rsidRPr="00771869">
        <w:rPr>
          <w:rFonts w:ascii="ＭＳ ゴシック" w:hAnsi="Courier New" w:eastAsia="ＭＳ ゴシック" w:cs="Times New Roman"/>
          <w:sz w:val="18"/>
          <w:szCs w:val="18"/>
        </w:rPr>
        <w:t>408</w:t>
      </w:r>
      <w:r w:rsidRPr="00771869">
        <w:rPr>
          <w:rFonts w:hint="eastAsia" w:ascii="ＭＳ ゴシック" w:hAnsi="Courier New" w:eastAsia="ＭＳ ゴシック" w:cs="Times New Roman"/>
          <w:sz w:val="18"/>
          <w:szCs w:val="18"/>
        </w:rPr>
        <w:t>条</w:t>
      </w:r>
      <w:r w:rsidRPr="00771869">
        <w:rPr>
          <w:rFonts w:ascii="ＭＳ ゴシック" w:hAnsi="Courier New" w:eastAsia="ＭＳ ゴシック" w:cs="Times New Roman"/>
          <w:sz w:val="18"/>
          <w:szCs w:val="18"/>
        </w:rPr>
        <w:t>(</w:t>
      </w:r>
      <w:r w:rsidRPr="00771869">
        <w:rPr>
          <w:rFonts w:hint="eastAsia" w:ascii="ＭＳ ゴシック" w:hAnsi="Courier New" w:eastAsia="ＭＳ ゴシック" w:cs="Times New Roman"/>
          <w:sz w:val="18"/>
          <w:szCs w:val="18"/>
        </w:rPr>
        <w:t>議</w:t>
      </w:r>
      <w:r w:rsidRPr="00771869">
        <w:rPr>
          <w:rFonts w:ascii="ＭＳ ゴシック" w:hAnsi="Courier New" w:eastAsia="ＭＳ ゴシック" w:cs="Times New Roman"/>
          <w:sz w:val="18"/>
          <w:szCs w:val="18"/>
        </w:rPr>
        <w:t xml:space="preserve"> </w:t>
      </w:r>
      <w:r w:rsidRPr="00771869">
        <w:rPr>
          <w:rFonts w:hint="eastAsia" w:ascii="ＭＳ ゴシック" w:hAnsi="Courier New" w:eastAsia="ＭＳ ゴシック" w:cs="Times New Roman"/>
          <w:sz w:val="18"/>
          <w:szCs w:val="18"/>
        </w:rPr>
        <w:t>題</w:t>
      </w:r>
      <w:r w:rsidRPr="00771869">
        <w:rPr>
          <w:rFonts w:ascii="ＭＳ ゴシック" w:hAnsi="Courier New" w:eastAsia="ＭＳ ゴシック" w:cs="Times New Roman"/>
          <w:sz w:val="18"/>
          <w:szCs w:val="18"/>
        </w:rPr>
        <w:t>)</w:t>
      </w:r>
    </w:p>
    <w:p w:rsidRPr="00771869" w:rsidR="0019665B" w:rsidP="0019665B" w:rsidRDefault="0019665B" w14:paraId="56EAB5A5" w14:textId="77777777">
      <w:pPr>
        <w:numPr>
          <w:ilvl w:val="0"/>
          <w:numId w:val="9"/>
        </w:numPr>
        <w:tabs>
          <w:tab w:val="num" w:pos="500"/>
        </w:tabs>
        <w:ind w:firstLine="222"/>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各部門の方針、計画及び経理状況に関する事項。</w:t>
      </w:r>
    </w:p>
    <w:p w:rsidRPr="00771869" w:rsidR="0019665B" w:rsidP="0019665B" w:rsidRDefault="0019665B" w14:paraId="05475742" w14:textId="77777777">
      <w:pPr>
        <w:numPr>
          <w:ilvl w:val="0"/>
          <w:numId w:val="9"/>
        </w:numPr>
        <w:tabs>
          <w:tab w:val="num" w:pos="500"/>
        </w:tabs>
        <w:ind w:firstLine="222"/>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各部門の時間外･休日勤務に関する事項。</w:t>
      </w:r>
    </w:p>
    <w:p w:rsidRPr="00771869" w:rsidR="0019665B" w:rsidP="0019665B" w:rsidRDefault="0019665B" w14:paraId="1CEB2A10" w14:textId="77777777">
      <w:pPr>
        <w:numPr>
          <w:ilvl w:val="0"/>
          <w:numId w:val="9"/>
        </w:numPr>
        <w:tabs>
          <w:tab w:val="num" w:pos="500"/>
        </w:tabs>
        <w:ind w:firstLine="222"/>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各部門の福利厚生に関する事項。</w:t>
      </w:r>
    </w:p>
    <w:p w:rsidRPr="00771869" w:rsidR="0019665B" w:rsidP="0019665B" w:rsidRDefault="0019665B" w14:paraId="04B96C4D" w14:textId="77777777">
      <w:pPr>
        <w:numPr>
          <w:ilvl w:val="0"/>
          <w:numId w:val="9"/>
        </w:numPr>
        <w:tabs>
          <w:tab w:val="num" w:pos="500"/>
        </w:tabs>
        <w:ind w:firstLine="222"/>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その他会社・組合双方が必要と認めた各部門で処理できる事項。</w:t>
      </w:r>
    </w:p>
    <w:p w:rsidRPr="00771869" w:rsidR="0019665B" w:rsidP="0019665B" w:rsidRDefault="0019665B" w14:paraId="587C7A32" w14:textId="77777777">
      <w:pPr>
        <w:jc w:val="center"/>
        <w:outlineLvl w:val="0"/>
        <w:rPr>
          <w:rFonts w:ascii="ＭＳ ゴシック" w:hAnsi="Courier New" w:eastAsia="ＭＳ ゴシック" w:cs="Times New Roman"/>
          <w:szCs w:val="21"/>
        </w:rPr>
      </w:pPr>
    </w:p>
    <w:p w:rsidRPr="00771869" w:rsidR="0019665B" w:rsidP="0019665B" w:rsidRDefault="0019665B" w14:paraId="3A68C128" w14:textId="77777777">
      <w:pPr>
        <w:jc w:val="center"/>
        <w:outlineLvl w:val="0"/>
        <w:rPr>
          <w:rFonts w:ascii="ＭＳ ゴシック" w:hAnsi="Courier New" w:eastAsia="ＭＳ ゴシック" w:cs="Times New Roman"/>
          <w:szCs w:val="21"/>
        </w:rPr>
      </w:pPr>
    </w:p>
    <w:p w:rsidRPr="00771869" w:rsidR="0019665B" w:rsidP="0019665B" w:rsidRDefault="0019665B" w14:paraId="5FC6F212" w14:textId="77777777">
      <w:pPr>
        <w:widowControl/>
        <w:jc w:val="left"/>
        <w:rPr>
          <w:rFonts w:ascii="ＭＳ ゴシック" w:hAnsi="Courier New" w:eastAsia="ＭＳ ゴシック" w:cs="Times New Roman"/>
          <w:szCs w:val="21"/>
        </w:rPr>
      </w:pPr>
      <w:r>
        <w:rPr>
          <w:rFonts w:ascii="ＭＳ ゴシック" w:hAnsi="Courier New" w:eastAsia="ＭＳ ゴシック" w:cs="Times New Roman"/>
          <w:szCs w:val="21"/>
        </w:rPr>
        <w:br w:type="page"/>
      </w:r>
    </w:p>
    <w:p w:rsidRPr="00771869" w:rsidR="0019665B" w:rsidP="0019665B" w:rsidRDefault="0019665B" w14:paraId="6E4194DF" w14:textId="77777777">
      <w:pPr>
        <w:jc w:val="center"/>
        <w:outlineLvl w:val="0"/>
        <w:rPr>
          <w:rFonts w:ascii="ＭＳ ゴシック" w:hAnsi="Courier New" w:eastAsia="ＭＳ ゴシック" w:cs="Times New Roman"/>
          <w:szCs w:val="21"/>
        </w:rPr>
      </w:pPr>
      <w:r w:rsidRPr="00771869">
        <w:rPr>
          <w:rFonts w:hint="eastAsia" w:ascii="ＭＳ ゴシック" w:hAnsi="Courier New" w:eastAsia="ＭＳ ゴシック" w:cs="Times New Roman"/>
          <w:szCs w:val="21"/>
        </w:rPr>
        <w:lastRenderedPageBreak/>
        <w:t>第</w:t>
      </w:r>
      <w:r w:rsidRPr="00771869">
        <w:rPr>
          <w:rFonts w:ascii="ＭＳ ゴシック" w:hAnsi="Courier New" w:eastAsia="ＭＳ ゴシック" w:cs="Times New Roman"/>
          <w:szCs w:val="21"/>
        </w:rPr>
        <w:t>5</w:t>
      </w:r>
      <w:r w:rsidRPr="00771869">
        <w:rPr>
          <w:rFonts w:hint="eastAsia" w:ascii="ＭＳ ゴシック" w:hAnsi="Courier New" w:eastAsia="ＭＳ ゴシック" w:cs="Times New Roman"/>
          <w:szCs w:val="21"/>
        </w:rPr>
        <w:t>章　人</w:t>
      </w:r>
      <w:r w:rsidRPr="00771869">
        <w:rPr>
          <w:rFonts w:ascii="ＭＳ ゴシック" w:hAnsi="Courier New" w:eastAsia="ＭＳ ゴシック" w:cs="Times New Roman"/>
          <w:szCs w:val="21"/>
        </w:rPr>
        <w:t xml:space="preserve"> </w:t>
      </w:r>
      <w:r w:rsidRPr="00771869">
        <w:rPr>
          <w:rFonts w:hint="eastAsia" w:ascii="ＭＳ ゴシック" w:hAnsi="Courier New" w:eastAsia="ＭＳ ゴシック" w:cs="Times New Roman"/>
          <w:szCs w:val="21"/>
        </w:rPr>
        <w:t>事</w:t>
      </w:r>
    </w:p>
    <w:p w:rsidRPr="00771869" w:rsidR="0019665B" w:rsidP="0019665B" w:rsidRDefault="0019665B" w14:paraId="64F92446" w14:textId="77777777">
      <w:pPr>
        <w:rPr>
          <w:rFonts w:ascii="ＭＳ 明朝" w:hAnsi="Courier New" w:eastAsia="ＭＳ 明朝" w:cs="Times New Roman"/>
          <w:sz w:val="18"/>
          <w:szCs w:val="18"/>
        </w:rPr>
      </w:pPr>
    </w:p>
    <w:p w:rsidRPr="00771869" w:rsidR="0019665B" w:rsidP="0019665B" w:rsidRDefault="0019665B" w14:paraId="44F1759C" w14:textId="77777777">
      <w:pPr>
        <w:jc w:val="center"/>
        <w:outlineLvl w:val="0"/>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t>第</w:t>
      </w:r>
      <w:r w:rsidRPr="00771869">
        <w:rPr>
          <w:rFonts w:ascii="ＭＳ ゴシック" w:hAnsi="Courier New" w:eastAsia="ＭＳ ゴシック" w:cs="Times New Roman"/>
          <w:sz w:val="18"/>
          <w:szCs w:val="18"/>
        </w:rPr>
        <w:t>1</w:t>
      </w:r>
      <w:r w:rsidRPr="00771869">
        <w:rPr>
          <w:rFonts w:hint="eastAsia" w:ascii="ＭＳ ゴシック" w:hAnsi="Courier New" w:eastAsia="ＭＳ ゴシック" w:cs="Times New Roman"/>
          <w:sz w:val="18"/>
          <w:szCs w:val="18"/>
        </w:rPr>
        <w:t>節　人</w:t>
      </w:r>
      <w:r w:rsidRPr="00771869">
        <w:rPr>
          <w:rFonts w:ascii="ＭＳ ゴシック" w:hAnsi="Courier New" w:eastAsia="ＭＳ ゴシック" w:cs="Times New Roman"/>
          <w:sz w:val="18"/>
          <w:szCs w:val="18"/>
        </w:rPr>
        <w:t xml:space="preserve"> </w:t>
      </w:r>
      <w:r w:rsidRPr="00771869">
        <w:rPr>
          <w:rFonts w:hint="eastAsia" w:ascii="ＭＳ ゴシック" w:hAnsi="Courier New" w:eastAsia="ＭＳ ゴシック" w:cs="Times New Roman"/>
          <w:sz w:val="18"/>
          <w:szCs w:val="18"/>
        </w:rPr>
        <w:t>事</w:t>
      </w:r>
    </w:p>
    <w:p w:rsidRPr="00771869" w:rsidR="0019665B" w:rsidP="0019665B" w:rsidRDefault="0019665B" w14:paraId="7E39B5E3" w14:textId="77777777">
      <w:pPr>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t>第</w:t>
      </w:r>
      <w:r w:rsidRPr="00771869">
        <w:rPr>
          <w:rFonts w:ascii="ＭＳ ゴシック" w:hAnsi="Courier New" w:eastAsia="ＭＳ ゴシック" w:cs="Times New Roman"/>
          <w:sz w:val="18"/>
          <w:szCs w:val="18"/>
        </w:rPr>
        <w:t>501</w:t>
      </w:r>
      <w:r w:rsidRPr="00771869">
        <w:rPr>
          <w:rFonts w:hint="eastAsia" w:ascii="ＭＳ ゴシック" w:hAnsi="Courier New" w:eastAsia="ＭＳ ゴシック" w:cs="Times New Roman"/>
          <w:sz w:val="18"/>
          <w:szCs w:val="18"/>
        </w:rPr>
        <w:t>条</w:t>
      </w:r>
      <w:r w:rsidRPr="00771869">
        <w:rPr>
          <w:rFonts w:ascii="ＭＳ ゴシック" w:hAnsi="Courier New" w:eastAsia="ＭＳ ゴシック" w:cs="Times New Roman"/>
          <w:sz w:val="18"/>
          <w:szCs w:val="18"/>
        </w:rPr>
        <w:t>(</w:t>
      </w:r>
      <w:r w:rsidRPr="00771869">
        <w:rPr>
          <w:rFonts w:hint="eastAsia" w:ascii="ＭＳ ゴシック" w:hAnsi="Courier New" w:eastAsia="ＭＳ ゴシック" w:cs="Times New Roman"/>
          <w:sz w:val="18"/>
          <w:szCs w:val="18"/>
        </w:rPr>
        <w:t>原</w:t>
      </w:r>
      <w:r w:rsidRPr="00771869">
        <w:rPr>
          <w:rFonts w:ascii="ＭＳ ゴシック" w:hAnsi="Courier New" w:eastAsia="ＭＳ ゴシック" w:cs="Times New Roman"/>
          <w:sz w:val="18"/>
          <w:szCs w:val="18"/>
        </w:rPr>
        <w:t xml:space="preserve"> </w:t>
      </w:r>
      <w:r w:rsidRPr="00771869">
        <w:rPr>
          <w:rFonts w:hint="eastAsia" w:ascii="ＭＳ ゴシック" w:hAnsi="Courier New" w:eastAsia="ＭＳ ゴシック" w:cs="Times New Roman"/>
          <w:sz w:val="18"/>
          <w:szCs w:val="18"/>
        </w:rPr>
        <w:t>則</w:t>
      </w:r>
      <w:r w:rsidRPr="00771869">
        <w:rPr>
          <w:rFonts w:ascii="ＭＳ ゴシック" w:hAnsi="Courier New" w:eastAsia="ＭＳ ゴシック" w:cs="Times New Roman"/>
          <w:sz w:val="18"/>
          <w:szCs w:val="18"/>
        </w:rPr>
        <w:t>)</w:t>
      </w:r>
    </w:p>
    <w:p w:rsidR="0019665B" w:rsidP="0019665B" w:rsidRDefault="0019665B" w14:paraId="0703CBF7" w14:textId="1600ADFF">
      <w:pPr>
        <w:ind w:left="210"/>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会社は、人事をその権利と責任において慎重公正に行う。</w:t>
      </w:r>
    </w:p>
    <w:p w:rsidRPr="00771869" w:rsidR="0019665B" w:rsidP="0019665B" w:rsidRDefault="0019665B" w14:paraId="0A622422" w14:textId="77777777">
      <w:pPr>
        <w:rPr>
          <w:rFonts w:ascii="ＭＳ 明朝" w:hAnsi="Courier New" w:eastAsia="ＭＳ 明朝" w:cs="Times New Roman"/>
          <w:sz w:val="18"/>
          <w:szCs w:val="18"/>
        </w:rPr>
      </w:pPr>
    </w:p>
    <w:p w:rsidRPr="00771869" w:rsidR="0019665B" w:rsidP="0019665B" w:rsidRDefault="0019665B" w14:paraId="37B47801" w14:textId="77777777">
      <w:pPr>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t>第</w:t>
      </w:r>
      <w:r w:rsidRPr="00771869">
        <w:rPr>
          <w:rFonts w:ascii="ＭＳ ゴシック" w:hAnsi="Courier New" w:eastAsia="ＭＳ ゴシック" w:cs="Times New Roman"/>
          <w:sz w:val="18"/>
          <w:szCs w:val="18"/>
        </w:rPr>
        <w:t>502</w:t>
      </w:r>
      <w:r w:rsidRPr="00771869">
        <w:rPr>
          <w:rFonts w:hint="eastAsia" w:ascii="ＭＳ ゴシック" w:hAnsi="Courier New" w:eastAsia="ＭＳ ゴシック" w:cs="Times New Roman"/>
          <w:sz w:val="18"/>
          <w:szCs w:val="18"/>
        </w:rPr>
        <w:t>条</w:t>
      </w:r>
      <w:r w:rsidRPr="00771869">
        <w:rPr>
          <w:rFonts w:ascii="ＭＳ ゴシック" w:hAnsi="Courier New" w:eastAsia="ＭＳ ゴシック" w:cs="Times New Roman"/>
          <w:sz w:val="18"/>
          <w:szCs w:val="18"/>
        </w:rPr>
        <w:t>(</w:t>
      </w:r>
      <w:r w:rsidRPr="00771869">
        <w:rPr>
          <w:rFonts w:hint="eastAsia" w:ascii="ＭＳ ゴシック" w:hAnsi="Courier New" w:eastAsia="ＭＳ ゴシック" w:cs="Times New Roman"/>
          <w:sz w:val="18"/>
          <w:szCs w:val="18"/>
        </w:rPr>
        <w:t>採</w:t>
      </w:r>
      <w:r w:rsidRPr="00771869">
        <w:rPr>
          <w:rFonts w:ascii="ＭＳ ゴシック" w:hAnsi="Courier New" w:eastAsia="ＭＳ ゴシック" w:cs="Times New Roman"/>
          <w:sz w:val="18"/>
          <w:szCs w:val="18"/>
        </w:rPr>
        <w:t xml:space="preserve"> </w:t>
      </w:r>
      <w:r w:rsidRPr="00771869">
        <w:rPr>
          <w:rFonts w:hint="eastAsia" w:ascii="ＭＳ ゴシック" w:hAnsi="Courier New" w:eastAsia="ＭＳ ゴシック" w:cs="Times New Roman"/>
          <w:sz w:val="18"/>
          <w:szCs w:val="18"/>
        </w:rPr>
        <w:t>用</w:t>
      </w:r>
      <w:r w:rsidRPr="00771869">
        <w:rPr>
          <w:rFonts w:ascii="ＭＳ ゴシック" w:hAnsi="Courier New" w:eastAsia="ＭＳ ゴシック" w:cs="Times New Roman"/>
          <w:sz w:val="18"/>
          <w:szCs w:val="18"/>
        </w:rPr>
        <w:t>)</w:t>
      </w:r>
    </w:p>
    <w:p w:rsidR="0019665B" w:rsidP="0019665B" w:rsidRDefault="0019665B" w14:paraId="216C9DD3" w14:textId="7210F4CE">
      <w:pPr>
        <w:ind w:left="210"/>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会社は、入社を希望する者のうち、選考試験に合格し、所定の手続きを経た者を従業員として採用する。</w:t>
      </w:r>
    </w:p>
    <w:p w:rsidRPr="00771869" w:rsidR="0019665B" w:rsidP="0019665B" w:rsidRDefault="0019665B" w14:paraId="0F8C757B" w14:textId="77777777">
      <w:pPr>
        <w:ind w:left="210"/>
        <w:rPr>
          <w:rFonts w:ascii="ＭＳ 明朝" w:hAnsi="Courier New" w:eastAsia="ＭＳ 明朝" w:cs="Times New Roman"/>
          <w:sz w:val="18"/>
          <w:szCs w:val="18"/>
        </w:rPr>
      </w:pPr>
    </w:p>
    <w:p w:rsidRPr="00771869" w:rsidR="0019665B" w:rsidP="0019665B" w:rsidRDefault="0019665B" w14:paraId="5EEF6ADD" w14:textId="77777777">
      <w:pPr>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t>第</w:t>
      </w:r>
      <w:r w:rsidRPr="00771869">
        <w:rPr>
          <w:rFonts w:ascii="ＭＳ ゴシック" w:hAnsi="Courier New" w:eastAsia="ＭＳ ゴシック" w:cs="Times New Roman"/>
          <w:sz w:val="18"/>
          <w:szCs w:val="18"/>
        </w:rPr>
        <w:t>503</w:t>
      </w:r>
      <w:r w:rsidRPr="00771869">
        <w:rPr>
          <w:rFonts w:hint="eastAsia" w:ascii="ＭＳ ゴシック" w:hAnsi="Courier New" w:eastAsia="ＭＳ ゴシック" w:cs="Times New Roman"/>
          <w:sz w:val="18"/>
          <w:szCs w:val="18"/>
        </w:rPr>
        <w:t>条</w:t>
      </w:r>
      <w:r w:rsidRPr="00771869">
        <w:rPr>
          <w:rFonts w:ascii="ＭＳ ゴシック" w:hAnsi="Courier New" w:eastAsia="ＭＳ ゴシック" w:cs="Times New Roman"/>
          <w:sz w:val="18"/>
          <w:szCs w:val="18"/>
        </w:rPr>
        <w:t>(</w:t>
      </w:r>
      <w:r w:rsidRPr="00771869">
        <w:rPr>
          <w:rFonts w:hint="eastAsia" w:ascii="ＭＳ ゴシック" w:hAnsi="Courier New" w:eastAsia="ＭＳ ゴシック" w:cs="Times New Roman"/>
          <w:sz w:val="18"/>
          <w:szCs w:val="18"/>
        </w:rPr>
        <w:t>試用期間</w:t>
      </w:r>
      <w:r w:rsidRPr="00771869">
        <w:rPr>
          <w:rFonts w:ascii="ＭＳ ゴシック" w:hAnsi="Courier New" w:eastAsia="ＭＳ ゴシック" w:cs="Times New Roman"/>
          <w:sz w:val="18"/>
          <w:szCs w:val="18"/>
        </w:rPr>
        <w:t>)</w:t>
      </w:r>
    </w:p>
    <w:p w:rsidR="00E32CCB" w:rsidP="00E32CCB" w:rsidRDefault="0019665B" w14:paraId="108B7932" w14:textId="77777777">
      <w:pPr>
        <w:ind w:left="210"/>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試用期間は、</w:t>
      </w:r>
      <w:r w:rsidRPr="00771869">
        <w:rPr>
          <w:rFonts w:ascii="ＭＳ 明朝" w:hAnsi="Courier New" w:eastAsia="ＭＳ 明朝" w:cs="Times New Roman"/>
          <w:sz w:val="18"/>
          <w:szCs w:val="18"/>
        </w:rPr>
        <w:t>3</w:t>
      </w:r>
      <w:r w:rsidRPr="00771869">
        <w:rPr>
          <w:rFonts w:hint="eastAsia" w:ascii="ＭＳ 明朝" w:hAnsi="Courier New" w:eastAsia="ＭＳ 明朝" w:cs="Times New Roman"/>
          <w:sz w:val="18"/>
          <w:szCs w:val="18"/>
        </w:rPr>
        <w:t>ヵ月とし、この期間において成績ならびに身体の特に不良の者その他業務に不適格な者は、会社・組合協議の上解雇することがある。</w:t>
      </w:r>
    </w:p>
    <w:p w:rsidR="00E32CCB" w:rsidP="00E32CCB" w:rsidRDefault="0019665B" w14:paraId="3007F730" w14:textId="77777777">
      <w:pPr>
        <w:ind w:left="210"/>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但し、試用期間が</w:t>
      </w:r>
      <w:r w:rsidRPr="00771869">
        <w:rPr>
          <w:rFonts w:ascii="ＭＳ 明朝" w:hAnsi="Courier New" w:eastAsia="ＭＳ 明朝" w:cs="Times New Roman"/>
          <w:sz w:val="18"/>
          <w:szCs w:val="18"/>
        </w:rPr>
        <w:t>14</w:t>
      </w:r>
      <w:r w:rsidRPr="00771869">
        <w:rPr>
          <w:rFonts w:hint="eastAsia" w:ascii="ＭＳ 明朝" w:hAnsi="Courier New" w:eastAsia="ＭＳ 明朝" w:cs="Times New Roman"/>
          <w:sz w:val="18"/>
          <w:szCs w:val="18"/>
        </w:rPr>
        <w:t>日を超えた者を解雇する場合には、</w:t>
      </w:r>
      <w:r w:rsidRPr="00771869">
        <w:rPr>
          <w:rFonts w:ascii="ＭＳ 明朝" w:hAnsi="Courier New" w:eastAsia="ＭＳ 明朝" w:cs="Times New Roman"/>
          <w:sz w:val="18"/>
          <w:szCs w:val="18"/>
        </w:rPr>
        <w:t>30</w:t>
      </w:r>
      <w:r w:rsidRPr="00771869">
        <w:rPr>
          <w:rFonts w:hint="eastAsia" w:ascii="ＭＳ 明朝" w:hAnsi="Courier New" w:eastAsia="ＭＳ 明朝" w:cs="Times New Roman"/>
          <w:sz w:val="18"/>
          <w:szCs w:val="18"/>
        </w:rPr>
        <w:t>日前に予告するか、または、平均賃金の</w:t>
      </w:r>
      <w:r w:rsidRPr="00771869">
        <w:rPr>
          <w:rFonts w:ascii="ＭＳ 明朝" w:hAnsi="Courier New" w:eastAsia="ＭＳ 明朝" w:cs="Times New Roman"/>
          <w:sz w:val="18"/>
          <w:szCs w:val="18"/>
        </w:rPr>
        <w:t>30</w:t>
      </w:r>
      <w:r w:rsidRPr="00771869">
        <w:rPr>
          <w:rFonts w:hint="eastAsia" w:ascii="ＭＳ 明朝" w:hAnsi="Courier New" w:eastAsia="ＭＳ 明朝" w:cs="Times New Roman"/>
          <w:sz w:val="18"/>
          <w:szCs w:val="18"/>
        </w:rPr>
        <w:t>日分を支払う。</w:t>
      </w:r>
    </w:p>
    <w:p w:rsidR="0019665B" w:rsidP="00E32CCB" w:rsidRDefault="0019665B" w14:paraId="2E6C53D3" w14:textId="51B536E6">
      <w:pPr>
        <w:ind w:left="210"/>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なお、この期間は、勤続年数に通算する。</w:t>
      </w:r>
    </w:p>
    <w:p w:rsidRPr="00771869" w:rsidR="00E32CCB" w:rsidP="00E32CCB" w:rsidRDefault="00E32CCB" w14:paraId="3BC510E4" w14:textId="77777777">
      <w:pPr>
        <w:ind w:left="210"/>
        <w:rPr>
          <w:rFonts w:ascii="ＭＳ 明朝" w:hAnsi="Courier New" w:eastAsia="ＭＳ 明朝" w:cs="Times New Roman"/>
          <w:sz w:val="18"/>
          <w:szCs w:val="18"/>
        </w:rPr>
      </w:pPr>
    </w:p>
    <w:p w:rsidRPr="00771869" w:rsidR="0019665B" w:rsidP="0019665B" w:rsidRDefault="0019665B" w14:paraId="0CD895D4" w14:textId="77777777">
      <w:pPr>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t>第</w:t>
      </w:r>
      <w:r w:rsidRPr="00771869">
        <w:rPr>
          <w:rFonts w:ascii="ＭＳ ゴシック" w:hAnsi="Courier New" w:eastAsia="ＭＳ ゴシック" w:cs="Times New Roman"/>
          <w:sz w:val="18"/>
          <w:szCs w:val="18"/>
        </w:rPr>
        <w:t>504</w:t>
      </w:r>
      <w:r w:rsidRPr="00771869">
        <w:rPr>
          <w:rFonts w:hint="eastAsia" w:ascii="ＭＳ ゴシック" w:hAnsi="Courier New" w:eastAsia="ＭＳ ゴシック" w:cs="Times New Roman"/>
          <w:sz w:val="18"/>
          <w:szCs w:val="18"/>
        </w:rPr>
        <w:t>条</w:t>
      </w:r>
      <w:r w:rsidRPr="00771869">
        <w:rPr>
          <w:rFonts w:ascii="ＭＳ ゴシック" w:hAnsi="Courier New" w:eastAsia="ＭＳ ゴシック" w:cs="Times New Roman"/>
          <w:sz w:val="18"/>
          <w:szCs w:val="18"/>
        </w:rPr>
        <w:t>(</w:t>
      </w:r>
      <w:r w:rsidRPr="00771869">
        <w:rPr>
          <w:rFonts w:hint="eastAsia" w:ascii="ＭＳ ゴシック" w:hAnsi="Courier New" w:eastAsia="ＭＳ ゴシック" w:cs="Times New Roman"/>
          <w:sz w:val="18"/>
          <w:szCs w:val="18"/>
        </w:rPr>
        <w:t>組合への通告</w:t>
      </w:r>
      <w:r w:rsidRPr="00771869">
        <w:rPr>
          <w:rFonts w:ascii="ＭＳ ゴシック" w:hAnsi="Courier New" w:eastAsia="ＭＳ ゴシック" w:cs="Times New Roman"/>
          <w:sz w:val="18"/>
          <w:szCs w:val="18"/>
        </w:rPr>
        <w:t>)</w:t>
      </w:r>
    </w:p>
    <w:p w:rsidR="0019665B" w:rsidP="0019665B" w:rsidRDefault="0019665B" w14:paraId="6BF8A720" w14:textId="1225BEF1">
      <w:pPr>
        <w:ind w:left="210"/>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会社は、社員を採用後、速やかに住所、氏名、生年月日、入社年月日、所属を組合に通告する。</w:t>
      </w:r>
    </w:p>
    <w:p w:rsidRPr="00771869" w:rsidR="00E32CCB" w:rsidP="0019665B" w:rsidRDefault="00E32CCB" w14:paraId="4D1ADB4C" w14:textId="77777777">
      <w:pPr>
        <w:ind w:left="210"/>
        <w:rPr>
          <w:rFonts w:ascii="ＭＳ 明朝" w:hAnsi="Courier New" w:eastAsia="ＭＳ 明朝" w:cs="Times New Roman"/>
          <w:sz w:val="18"/>
          <w:szCs w:val="18"/>
        </w:rPr>
      </w:pPr>
    </w:p>
    <w:p w:rsidRPr="00771869" w:rsidR="0019665B" w:rsidP="0019665B" w:rsidRDefault="0019665B" w14:paraId="3D3070E9" w14:textId="77777777">
      <w:pPr>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t>第</w:t>
      </w:r>
      <w:r w:rsidRPr="00771869">
        <w:rPr>
          <w:rFonts w:ascii="ＭＳ ゴシック" w:hAnsi="Courier New" w:eastAsia="ＭＳ ゴシック" w:cs="Times New Roman"/>
          <w:sz w:val="18"/>
          <w:szCs w:val="18"/>
        </w:rPr>
        <w:t>505</w:t>
      </w:r>
      <w:r w:rsidRPr="00771869">
        <w:rPr>
          <w:rFonts w:hint="eastAsia" w:ascii="ＭＳ ゴシック" w:hAnsi="Courier New" w:eastAsia="ＭＳ ゴシック" w:cs="Times New Roman"/>
          <w:sz w:val="18"/>
          <w:szCs w:val="18"/>
        </w:rPr>
        <w:t>条</w:t>
      </w:r>
      <w:r w:rsidRPr="00771869">
        <w:rPr>
          <w:rFonts w:ascii="ＭＳ ゴシック" w:hAnsi="Courier New" w:eastAsia="ＭＳ ゴシック" w:cs="Times New Roman"/>
          <w:sz w:val="18"/>
          <w:szCs w:val="18"/>
        </w:rPr>
        <w:t>(</w:t>
      </w:r>
      <w:r w:rsidRPr="00771869">
        <w:rPr>
          <w:rFonts w:hint="eastAsia" w:ascii="ＭＳ ゴシック" w:hAnsi="Courier New" w:eastAsia="ＭＳ ゴシック" w:cs="Times New Roman"/>
          <w:sz w:val="18"/>
          <w:szCs w:val="18"/>
        </w:rPr>
        <w:t>人事異動</w:t>
      </w:r>
      <w:r w:rsidRPr="00771869">
        <w:rPr>
          <w:rFonts w:ascii="ＭＳ ゴシック" w:hAnsi="Courier New" w:eastAsia="ＭＳ ゴシック" w:cs="Times New Roman"/>
          <w:sz w:val="18"/>
          <w:szCs w:val="18"/>
        </w:rPr>
        <w:t>)</w:t>
      </w:r>
    </w:p>
    <w:p w:rsidR="00E32CCB" w:rsidP="00E32CCB" w:rsidRDefault="0019665B" w14:paraId="4E469ADD" w14:textId="77777777">
      <w:pPr>
        <w:ind w:left="210"/>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会社は、業務の必要により人事異動を行うことがある。</w:t>
      </w:r>
    </w:p>
    <w:p w:rsidR="00E32CCB" w:rsidP="00E32CCB" w:rsidRDefault="0019665B" w14:paraId="4A33EE19" w14:textId="77777777">
      <w:pPr>
        <w:ind w:left="210"/>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この場合に社員は、正当な理由がなければこれを拒むことはできない。</w:t>
      </w:r>
    </w:p>
    <w:p w:rsidR="0019665B" w:rsidP="00E32CCB" w:rsidRDefault="0019665B" w14:paraId="6D0DAFF6" w14:textId="05AFF418">
      <w:pPr>
        <w:ind w:left="210"/>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なお、会社は、社員の人事異動を行う場合は、組合に通告し、本人に内示する。</w:t>
      </w:r>
    </w:p>
    <w:p w:rsidRPr="00771869" w:rsidR="00E32CCB" w:rsidP="00E32CCB" w:rsidRDefault="00E32CCB" w14:paraId="1A73C24C" w14:textId="77777777">
      <w:pPr>
        <w:ind w:left="210"/>
        <w:rPr>
          <w:rFonts w:ascii="ＭＳ 明朝" w:hAnsi="Courier New" w:eastAsia="ＭＳ 明朝" w:cs="Times New Roman"/>
          <w:sz w:val="18"/>
          <w:szCs w:val="18"/>
        </w:rPr>
      </w:pPr>
    </w:p>
    <w:p w:rsidRPr="00771869" w:rsidR="0019665B" w:rsidP="0019665B" w:rsidRDefault="0019665B" w14:paraId="41246DB9" w14:textId="77777777">
      <w:pPr>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t>第</w:t>
      </w:r>
      <w:r w:rsidRPr="00771869">
        <w:rPr>
          <w:rFonts w:ascii="ＭＳ ゴシック" w:hAnsi="Courier New" w:eastAsia="ＭＳ ゴシック" w:cs="Times New Roman"/>
          <w:sz w:val="18"/>
          <w:szCs w:val="18"/>
        </w:rPr>
        <w:t>506</w:t>
      </w:r>
      <w:r w:rsidRPr="00771869">
        <w:rPr>
          <w:rFonts w:hint="eastAsia" w:ascii="ＭＳ ゴシック" w:hAnsi="Courier New" w:eastAsia="ＭＳ ゴシック" w:cs="Times New Roman"/>
          <w:sz w:val="18"/>
          <w:szCs w:val="18"/>
        </w:rPr>
        <w:t>条</w:t>
      </w:r>
      <w:r w:rsidRPr="00771869">
        <w:rPr>
          <w:rFonts w:ascii="ＭＳ ゴシック" w:hAnsi="Courier New" w:eastAsia="ＭＳ ゴシック" w:cs="Times New Roman"/>
          <w:sz w:val="18"/>
          <w:szCs w:val="18"/>
        </w:rPr>
        <w:t>(</w:t>
      </w:r>
      <w:r w:rsidRPr="00771869">
        <w:rPr>
          <w:rFonts w:hint="eastAsia" w:ascii="ＭＳ ゴシック" w:hAnsi="Courier New" w:eastAsia="ＭＳ ゴシック" w:cs="Times New Roman"/>
          <w:sz w:val="18"/>
          <w:szCs w:val="18"/>
        </w:rPr>
        <w:t>転 勤</w:t>
      </w:r>
      <w:r w:rsidRPr="00771869">
        <w:rPr>
          <w:rFonts w:ascii="ＭＳ ゴシック" w:hAnsi="Courier New" w:eastAsia="ＭＳ ゴシック" w:cs="Times New Roman"/>
          <w:sz w:val="18"/>
          <w:szCs w:val="18"/>
        </w:rPr>
        <w:t>)</w:t>
      </w:r>
    </w:p>
    <w:p w:rsidR="00E32CCB" w:rsidP="00E32CCB" w:rsidRDefault="0019665B" w14:paraId="4999CDC1" w14:textId="76550CA9">
      <w:pPr>
        <w:ind w:left="210" w:leftChars="100"/>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会社は、社員を転勤させることがある。その際、会社は、本人の事情を充分斟酌する。</w:t>
      </w:r>
    </w:p>
    <w:p w:rsidRPr="00771869" w:rsidR="0019665B" w:rsidP="00E32CCB" w:rsidRDefault="0019665B" w14:paraId="2D9227B4" w14:textId="00FECA0C">
      <w:pPr>
        <w:ind w:left="210" w:leftChars="100"/>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この場合、社員は正当な理由がなければ、これを拒むことはできない。</w:t>
      </w:r>
    </w:p>
    <w:p w:rsidRPr="00771869" w:rsidR="0019665B" w:rsidP="00E32CCB" w:rsidRDefault="0019665B" w14:paraId="5B09E188" w14:textId="77777777">
      <w:pPr>
        <w:ind w:firstLine="180" w:firstLineChars="100"/>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② 転勤とは、以下の場合をいう。</w:t>
      </w:r>
    </w:p>
    <w:p w:rsidR="00E32CCB" w:rsidP="00E32CCB" w:rsidRDefault="0019665B" w14:paraId="668E462E" w14:textId="77777777">
      <w:pPr>
        <w:ind w:firstLine="425" w:firstLineChars="236"/>
        <w:rPr>
          <w:rFonts w:ascii="ＭＳ 明朝" w:hAnsi="Courier New" w:eastAsia="ＭＳ 明朝" w:cs="Times New Roman"/>
          <w:strike/>
          <w:color w:val="FF0000"/>
          <w:sz w:val="18"/>
          <w:szCs w:val="18"/>
        </w:rPr>
      </w:pPr>
      <w:r w:rsidRPr="00771869">
        <w:rPr>
          <w:rFonts w:hint="eastAsia" w:ascii="ＭＳ 明朝" w:hAnsi="ＭＳ 明朝" w:eastAsia="ＭＳ 明朝" w:cs="Times New Roman"/>
          <w:sz w:val="18"/>
          <w:szCs w:val="18"/>
        </w:rPr>
        <w:t xml:space="preserve">(1) </w:t>
      </w:r>
      <w:r w:rsidRPr="00771869">
        <w:rPr>
          <w:rFonts w:hint="eastAsia" w:ascii="ＭＳ 明朝" w:hAnsi="Courier New" w:eastAsia="ＭＳ 明朝" w:cs="Times New Roman"/>
          <w:sz w:val="18"/>
          <w:szCs w:val="18"/>
        </w:rPr>
        <w:t>勤務地の変更に伴い、通勤距離が片道</w:t>
      </w:r>
      <w:r w:rsidRPr="00771869">
        <w:rPr>
          <w:rFonts w:ascii="ＭＳ 明朝" w:hAnsi="Courier New" w:eastAsia="ＭＳ 明朝" w:cs="Times New Roman"/>
          <w:sz w:val="18"/>
          <w:szCs w:val="18"/>
        </w:rPr>
        <w:t>100km</w:t>
      </w:r>
      <w:r w:rsidRPr="00771869">
        <w:rPr>
          <w:rFonts w:hint="eastAsia" w:ascii="ＭＳ 明朝" w:hAnsi="Courier New" w:eastAsia="ＭＳ 明朝" w:cs="Times New Roman"/>
          <w:sz w:val="18"/>
          <w:szCs w:val="18"/>
        </w:rPr>
        <w:t>以上、もしくは通勤時間が</w:t>
      </w:r>
      <w:r w:rsidRPr="00771869">
        <w:rPr>
          <w:rFonts w:ascii="ＭＳ 明朝" w:hAnsi="Courier New" w:eastAsia="ＭＳ 明朝" w:cs="Times New Roman"/>
          <w:sz w:val="18"/>
          <w:szCs w:val="18"/>
        </w:rPr>
        <w:t>2</w:t>
      </w:r>
      <w:r w:rsidRPr="00771869">
        <w:rPr>
          <w:rFonts w:hint="eastAsia" w:ascii="ＭＳ 明朝" w:hAnsi="Courier New" w:eastAsia="ＭＳ 明朝" w:cs="Times New Roman"/>
          <w:sz w:val="18"/>
          <w:szCs w:val="18"/>
        </w:rPr>
        <w:t>時間を超えた場合。</w:t>
      </w:r>
    </w:p>
    <w:p w:rsidRPr="00E32CCB" w:rsidR="00E32CCB" w:rsidP="00E32CCB" w:rsidRDefault="0019665B" w14:paraId="0EBBA2FE" w14:textId="369AAA91">
      <w:pPr>
        <w:ind w:firstLine="785" w:firstLineChars="436"/>
        <w:rPr>
          <w:rFonts w:ascii="ＭＳ 明朝" w:hAnsi="Courier New" w:eastAsia="ＭＳ 明朝" w:cs="Times New Roman"/>
          <w:strike/>
          <w:color w:val="FF0000"/>
          <w:sz w:val="18"/>
          <w:szCs w:val="18"/>
        </w:rPr>
      </w:pPr>
      <w:r w:rsidRPr="00771869">
        <w:rPr>
          <w:rFonts w:hint="eastAsia" w:ascii="ＭＳ 明朝" w:hAnsi="Courier New" w:eastAsia="ＭＳ 明朝" w:cs="Times New Roman"/>
          <w:sz w:val="18"/>
          <w:szCs w:val="18"/>
        </w:rPr>
        <w:t>その取扱いは「国内転勤規程」による</w:t>
      </w:r>
      <w:r w:rsidR="00E32CCB">
        <w:rPr>
          <w:rFonts w:hint="eastAsia" w:ascii="ＭＳ 明朝" w:hAnsi="Courier New" w:eastAsia="ＭＳ 明朝" w:cs="Times New Roman"/>
          <w:sz w:val="18"/>
          <w:szCs w:val="18"/>
        </w:rPr>
        <w:t>。</w:t>
      </w:r>
    </w:p>
    <w:p w:rsidRPr="00E32CCB" w:rsidR="0019665B" w:rsidP="00E32CCB" w:rsidRDefault="0019665B" w14:paraId="0B0B4C14" w14:textId="0E512A0F">
      <w:pPr>
        <w:ind w:firstLine="425" w:firstLineChars="236"/>
        <w:rPr>
          <w:rFonts w:ascii="ＭＳ 明朝" w:hAnsi="Courier New" w:eastAsia="ＭＳ 明朝" w:cs="Times New Roman"/>
          <w:strike/>
          <w:color w:val="FF0000"/>
          <w:sz w:val="18"/>
          <w:szCs w:val="18"/>
        </w:rPr>
      </w:pPr>
      <w:r w:rsidRPr="00771869">
        <w:rPr>
          <w:rFonts w:hint="eastAsia" w:ascii="ＭＳ 明朝" w:hAnsi="Courier New" w:eastAsia="ＭＳ 明朝" w:cs="Times New Roman"/>
          <w:sz w:val="18"/>
          <w:szCs w:val="18"/>
        </w:rPr>
        <w:t>(2) 海外勤務の場合</w:t>
      </w:r>
      <w:r w:rsidR="00E32CCB">
        <w:rPr>
          <w:rFonts w:hint="eastAsia" w:ascii="ＭＳ 明朝" w:hAnsi="Courier New" w:eastAsia="ＭＳ 明朝" w:cs="Times New Roman"/>
          <w:sz w:val="18"/>
          <w:szCs w:val="18"/>
        </w:rPr>
        <w:t>、</w:t>
      </w:r>
      <w:r w:rsidRPr="00771869">
        <w:rPr>
          <w:rFonts w:hint="eastAsia" w:ascii="ＭＳ 明朝" w:hAnsi="Courier New" w:eastAsia="ＭＳ 明朝" w:cs="Times New Roman"/>
          <w:sz w:val="18"/>
          <w:szCs w:val="18"/>
        </w:rPr>
        <w:t>その取扱いは「海外勤務者規程」による。</w:t>
      </w:r>
    </w:p>
    <w:p w:rsidRPr="00771869" w:rsidR="00E32CCB" w:rsidP="0019665B" w:rsidRDefault="00E32CCB" w14:paraId="01A51028" w14:textId="77777777">
      <w:pPr>
        <w:rPr>
          <w:rFonts w:ascii="ＭＳ 明朝" w:hAnsi="Courier New" w:eastAsia="ＭＳ 明朝" w:cs="Times New Roman"/>
          <w:sz w:val="18"/>
          <w:szCs w:val="18"/>
        </w:rPr>
      </w:pPr>
    </w:p>
    <w:p w:rsidRPr="00771869" w:rsidR="0019665B" w:rsidP="0019665B" w:rsidRDefault="0019665B" w14:paraId="4B724D18" w14:textId="77777777">
      <w:pPr>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t>第</w:t>
      </w:r>
      <w:r w:rsidRPr="00771869">
        <w:rPr>
          <w:rFonts w:ascii="ＭＳ ゴシック" w:hAnsi="Courier New" w:eastAsia="ＭＳ ゴシック" w:cs="Times New Roman"/>
          <w:sz w:val="18"/>
          <w:szCs w:val="18"/>
        </w:rPr>
        <w:t>507</w:t>
      </w:r>
      <w:r w:rsidRPr="00771869">
        <w:rPr>
          <w:rFonts w:hint="eastAsia" w:ascii="ＭＳ ゴシック" w:hAnsi="Courier New" w:eastAsia="ＭＳ ゴシック" w:cs="Times New Roman"/>
          <w:sz w:val="18"/>
          <w:szCs w:val="18"/>
        </w:rPr>
        <w:t>条</w:t>
      </w:r>
      <w:r w:rsidRPr="00771869">
        <w:rPr>
          <w:rFonts w:ascii="ＭＳ ゴシック" w:hAnsi="Courier New" w:eastAsia="ＭＳ ゴシック" w:cs="Times New Roman"/>
          <w:sz w:val="18"/>
          <w:szCs w:val="18"/>
        </w:rPr>
        <w:t>(</w:t>
      </w:r>
      <w:r w:rsidRPr="00771869">
        <w:rPr>
          <w:rFonts w:hint="eastAsia" w:ascii="ＭＳ ゴシック" w:hAnsi="Courier New" w:eastAsia="ＭＳ ゴシック" w:cs="Times New Roman"/>
          <w:sz w:val="18"/>
          <w:szCs w:val="18"/>
        </w:rPr>
        <w:t>出 向</w:t>
      </w:r>
      <w:r w:rsidRPr="00771869">
        <w:rPr>
          <w:rFonts w:ascii="ＭＳ ゴシック" w:hAnsi="Courier New" w:eastAsia="ＭＳ ゴシック" w:cs="Times New Roman"/>
          <w:sz w:val="18"/>
          <w:szCs w:val="18"/>
        </w:rPr>
        <w:t>)</w:t>
      </w:r>
    </w:p>
    <w:p w:rsidR="00E32CCB" w:rsidP="00E32CCB" w:rsidRDefault="0019665B" w14:paraId="319A7850" w14:textId="77777777">
      <w:pPr>
        <w:ind w:left="210"/>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会社は、事業の都合により社員を会社外の職務に従事させることがある。その際、会社は本人の事情を充分斟酌する。但し、この場合、社員は正当な理由がなければ、これを拒むことはできない。</w:t>
      </w:r>
    </w:p>
    <w:p w:rsidR="0019665B" w:rsidP="00E32CCB" w:rsidRDefault="0019665B" w14:paraId="7B04638A" w14:textId="2C3969BE">
      <w:pPr>
        <w:ind w:left="210"/>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なお、労働条件等は、別に定める「国内出向規程」、「海外勤務者規程」による。</w:t>
      </w:r>
    </w:p>
    <w:p w:rsidRPr="00771869" w:rsidR="00E32CCB" w:rsidP="0019665B" w:rsidRDefault="00E32CCB" w14:paraId="29FBC25A" w14:textId="77777777">
      <w:pPr>
        <w:ind w:left="210"/>
        <w:rPr>
          <w:rFonts w:ascii="ＭＳ 明朝" w:hAnsi="Courier New" w:eastAsia="ＭＳ 明朝" w:cs="Times New Roman"/>
          <w:sz w:val="18"/>
          <w:szCs w:val="18"/>
        </w:rPr>
      </w:pPr>
    </w:p>
    <w:p w:rsidRPr="00771869" w:rsidR="0019665B" w:rsidP="0019665B" w:rsidRDefault="0019665B" w14:paraId="726B8C75" w14:textId="77777777">
      <w:pPr>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t>第</w:t>
      </w:r>
      <w:r w:rsidRPr="00771869">
        <w:rPr>
          <w:rFonts w:ascii="ＭＳ ゴシック" w:hAnsi="Courier New" w:eastAsia="ＭＳ ゴシック" w:cs="Times New Roman"/>
          <w:sz w:val="18"/>
          <w:szCs w:val="18"/>
        </w:rPr>
        <w:t>508</w:t>
      </w:r>
      <w:r w:rsidRPr="00771869">
        <w:rPr>
          <w:rFonts w:hint="eastAsia" w:ascii="ＭＳ ゴシック" w:hAnsi="Courier New" w:eastAsia="ＭＳ ゴシック" w:cs="Times New Roman"/>
          <w:sz w:val="18"/>
          <w:szCs w:val="18"/>
        </w:rPr>
        <w:t>条</w:t>
      </w:r>
      <w:r w:rsidRPr="00771869">
        <w:rPr>
          <w:rFonts w:ascii="ＭＳ ゴシック" w:hAnsi="Courier New" w:eastAsia="ＭＳ ゴシック" w:cs="Times New Roman"/>
          <w:sz w:val="18"/>
          <w:szCs w:val="18"/>
        </w:rPr>
        <w:t>(</w:t>
      </w:r>
      <w:r w:rsidRPr="00771869">
        <w:rPr>
          <w:rFonts w:hint="eastAsia" w:ascii="ＭＳ ゴシック" w:hAnsi="Courier New" w:eastAsia="ＭＳ ゴシック" w:cs="Times New Roman"/>
          <w:sz w:val="18"/>
          <w:szCs w:val="18"/>
        </w:rPr>
        <w:t>転 籍</w:t>
      </w:r>
      <w:r w:rsidRPr="00771869">
        <w:rPr>
          <w:rFonts w:ascii="ＭＳ ゴシック" w:hAnsi="Courier New" w:eastAsia="ＭＳ ゴシック" w:cs="Times New Roman"/>
          <w:sz w:val="18"/>
          <w:szCs w:val="18"/>
        </w:rPr>
        <w:t>)</w:t>
      </w:r>
    </w:p>
    <w:p w:rsidR="00E32CCB" w:rsidP="0019665B" w:rsidRDefault="0019665B" w14:paraId="0F8F2157" w14:textId="77777777">
      <w:pPr>
        <w:ind w:left="189" w:leftChars="90"/>
        <w:rPr>
          <w:rFonts w:ascii="ＭＳ 明朝" w:hAnsi="ＭＳ 明朝" w:eastAsia="ＭＳ 明朝" w:cs="Times New Roman"/>
          <w:sz w:val="18"/>
          <w:szCs w:val="18"/>
        </w:rPr>
      </w:pPr>
      <w:r w:rsidRPr="00771869">
        <w:rPr>
          <w:rFonts w:hint="eastAsia" w:ascii="ＭＳ 明朝" w:hAnsi="ＭＳ 明朝" w:eastAsia="ＭＳ 明朝" w:cs="Times New Roman"/>
          <w:sz w:val="18"/>
          <w:szCs w:val="18"/>
        </w:rPr>
        <w:t>会社は、事業の都合により社員に他の会社または団体への転籍を命ずることがある。</w:t>
      </w:r>
    </w:p>
    <w:p w:rsidR="0019665B" w:rsidP="0019665B" w:rsidRDefault="0019665B" w14:paraId="22F850ED" w14:textId="36C71C22">
      <w:pPr>
        <w:ind w:left="189" w:leftChars="90"/>
        <w:rPr>
          <w:rFonts w:ascii="ＭＳ 明朝" w:hAnsi="ＭＳ 明朝" w:eastAsia="ＭＳ 明朝" w:cs="Times New Roman"/>
          <w:sz w:val="18"/>
          <w:szCs w:val="18"/>
        </w:rPr>
      </w:pPr>
      <w:r w:rsidRPr="00771869">
        <w:rPr>
          <w:rFonts w:hint="eastAsia" w:ascii="ＭＳ 明朝" w:hAnsi="ＭＳ 明朝" w:eastAsia="ＭＳ 明朝" w:cs="Times New Roman"/>
          <w:sz w:val="18"/>
          <w:szCs w:val="18"/>
        </w:rPr>
        <w:t>その際、会社は本人の事情を充分斟酌し、同意を得て行う。なお、労働条件等は個々に定める。</w:t>
      </w:r>
    </w:p>
    <w:p w:rsidRPr="00771869" w:rsidR="00E32CCB" w:rsidP="0019665B" w:rsidRDefault="00E32CCB" w14:paraId="27244DBD" w14:textId="77777777">
      <w:pPr>
        <w:ind w:left="189" w:leftChars="90"/>
        <w:rPr>
          <w:rFonts w:ascii="ＭＳ 明朝" w:hAnsi="ＭＳ 明朝" w:eastAsia="ＭＳ 明朝" w:cs="Times New Roman"/>
          <w:sz w:val="18"/>
          <w:szCs w:val="18"/>
        </w:rPr>
      </w:pPr>
    </w:p>
    <w:p w:rsidRPr="00771869" w:rsidR="0019665B" w:rsidP="0019665B" w:rsidRDefault="0019665B" w14:paraId="2B4567A5" w14:textId="77777777">
      <w:pPr>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lastRenderedPageBreak/>
        <w:t>第</w:t>
      </w:r>
      <w:r w:rsidRPr="00771869">
        <w:rPr>
          <w:rFonts w:ascii="ＭＳ ゴシック" w:hAnsi="Courier New" w:eastAsia="ＭＳ ゴシック" w:cs="Times New Roman"/>
          <w:sz w:val="18"/>
          <w:szCs w:val="18"/>
        </w:rPr>
        <w:t>50</w:t>
      </w:r>
      <w:r w:rsidRPr="00771869">
        <w:rPr>
          <w:rFonts w:hint="eastAsia" w:ascii="ＭＳ ゴシック" w:hAnsi="Courier New" w:eastAsia="ＭＳ ゴシック" w:cs="Times New Roman"/>
          <w:sz w:val="18"/>
          <w:szCs w:val="18"/>
        </w:rPr>
        <w:t>9条</w:t>
      </w:r>
      <w:r w:rsidRPr="00771869">
        <w:rPr>
          <w:rFonts w:ascii="ＭＳ ゴシック" w:hAnsi="Courier New" w:eastAsia="ＭＳ ゴシック" w:cs="Times New Roman"/>
          <w:sz w:val="18"/>
          <w:szCs w:val="18"/>
        </w:rPr>
        <w:t>(</w:t>
      </w:r>
      <w:r w:rsidRPr="00771869">
        <w:rPr>
          <w:rFonts w:hint="eastAsia" w:ascii="ＭＳ ゴシック" w:hAnsi="Courier New" w:eastAsia="ＭＳ ゴシック" w:cs="Times New Roman"/>
          <w:sz w:val="18"/>
          <w:szCs w:val="18"/>
        </w:rPr>
        <w:t>組合役員の人事異動</w:t>
      </w:r>
      <w:r w:rsidRPr="00771869">
        <w:rPr>
          <w:rFonts w:ascii="ＭＳ ゴシック" w:hAnsi="Courier New" w:eastAsia="ＭＳ ゴシック" w:cs="Times New Roman"/>
          <w:sz w:val="18"/>
          <w:szCs w:val="18"/>
        </w:rPr>
        <w:t>)</w:t>
      </w:r>
    </w:p>
    <w:p w:rsidR="0019665B" w:rsidP="0019665B" w:rsidRDefault="0019665B" w14:paraId="20A5ECBA" w14:textId="3CA2B9EA">
      <w:pPr>
        <w:ind w:left="210"/>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会社は、本・支部組合委員、支部執行評議員及び監査委員の人事異動については、組合の同意を得た後行う。</w:t>
      </w:r>
    </w:p>
    <w:p w:rsidRPr="0080164C" w:rsidR="00E32CCB" w:rsidP="0019665B" w:rsidRDefault="00E32CCB" w14:paraId="49C318CE" w14:textId="77777777">
      <w:pPr>
        <w:ind w:left="210"/>
        <w:rPr>
          <w:rFonts w:ascii="ＭＳ 明朝" w:hAnsi="Courier New" w:eastAsia="ＭＳ 明朝" w:cs="Times New Roman"/>
          <w:sz w:val="18"/>
          <w:szCs w:val="18"/>
        </w:rPr>
      </w:pPr>
    </w:p>
    <w:p w:rsidRPr="00771869" w:rsidR="0019665B" w:rsidP="0019665B" w:rsidRDefault="0019665B" w14:paraId="18774F80" w14:textId="77777777">
      <w:pPr>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t>第</w:t>
      </w:r>
      <w:r w:rsidRPr="00771869">
        <w:rPr>
          <w:rFonts w:ascii="ＭＳ ゴシック" w:hAnsi="Courier New" w:eastAsia="ＭＳ ゴシック" w:cs="Times New Roman"/>
          <w:sz w:val="18"/>
          <w:szCs w:val="18"/>
        </w:rPr>
        <w:t>51</w:t>
      </w:r>
      <w:r w:rsidRPr="00771869">
        <w:rPr>
          <w:rFonts w:hint="eastAsia" w:ascii="ＭＳ ゴシック" w:hAnsi="Courier New" w:eastAsia="ＭＳ ゴシック" w:cs="Times New Roman"/>
          <w:sz w:val="18"/>
          <w:szCs w:val="18"/>
        </w:rPr>
        <w:t>0条</w:t>
      </w:r>
      <w:r w:rsidRPr="00771869">
        <w:rPr>
          <w:rFonts w:ascii="ＭＳ ゴシック" w:hAnsi="Courier New" w:eastAsia="ＭＳ ゴシック" w:cs="Times New Roman"/>
          <w:sz w:val="18"/>
          <w:szCs w:val="18"/>
        </w:rPr>
        <w:t>(</w:t>
      </w:r>
      <w:r w:rsidRPr="00771869">
        <w:rPr>
          <w:rFonts w:hint="eastAsia" w:ascii="ＭＳ ゴシック" w:hAnsi="Courier New" w:eastAsia="ＭＳ ゴシック" w:cs="Times New Roman"/>
          <w:sz w:val="18"/>
          <w:szCs w:val="18"/>
        </w:rPr>
        <w:t>育児・介護勤務</w:t>
      </w:r>
      <w:r w:rsidRPr="00771869">
        <w:rPr>
          <w:rFonts w:ascii="ＭＳ ゴシック" w:hAnsi="Courier New" w:eastAsia="ＭＳ ゴシック" w:cs="Times New Roman"/>
          <w:sz w:val="18"/>
          <w:szCs w:val="18"/>
        </w:rPr>
        <w:t>)</w:t>
      </w:r>
    </w:p>
    <w:p w:rsidR="00E32CCB" w:rsidP="00E32CCB" w:rsidRDefault="0019665B" w14:paraId="5AB481A9" w14:textId="77777777">
      <w:pPr>
        <w:ind w:left="141" w:leftChars="67" w:firstLine="38" w:firstLineChars="21"/>
        <w:rPr>
          <w:rFonts w:ascii="ＭＳ 明朝" w:hAnsi="Courier New" w:eastAsia="ＭＳ 明朝" w:cs="Times New Roman"/>
          <w:sz w:val="18"/>
          <w:szCs w:val="18"/>
        </w:rPr>
      </w:pPr>
      <w:r w:rsidRPr="00E11ADD">
        <w:rPr>
          <w:rFonts w:hint="eastAsia" w:ascii="ＭＳ 明朝" w:hAnsi="Courier New" w:eastAsia="ＭＳ 明朝" w:cs="Times New Roman"/>
          <w:sz w:val="18"/>
          <w:szCs w:val="18"/>
        </w:rPr>
        <w:t>会社は、育児ならびに家族の介護と仕事との両立を目的として社員が請求した場合、一定期間内において、勤務時間を短縮</w:t>
      </w:r>
    </w:p>
    <w:p w:rsidRPr="00E11ADD" w:rsidR="0019665B" w:rsidP="00E32CCB" w:rsidRDefault="0019665B" w14:paraId="34319042" w14:textId="357B6A94">
      <w:pPr>
        <w:ind w:left="141" w:leftChars="67" w:firstLine="38" w:firstLineChars="21"/>
        <w:rPr>
          <w:rFonts w:ascii="ＭＳ 明朝" w:hAnsi="Courier New" w:eastAsia="ＭＳ 明朝" w:cs="Times New Roman"/>
          <w:sz w:val="18"/>
          <w:szCs w:val="18"/>
        </w:rPr>
      </w:pPr>
      <w:r w:rsidRPr="00E11ADD">
        <w:rPr>
          <w:rFonts w:hint="eastAsia" w:ascii="ＭＳ 明朝" w:hAnsi="Courier New" w:eastAsia="ＭＳ 明朝" w:cs="Times New Roman"/>
          <w:sz w:val="18"/>
          <w:szCs w:val="18"/>
        </w:rPr>
        <w:t>することがある。</w:t>
      </w:r>
    </w:p>
    <w:p w:rsidR="0019665B" w:rsidP="00E32CCB" w:rsidRDefault="0019665B" w14:paraId="6C77F4A3" w14:textId="77777777">
      <w:pPr>
        <w:ind w:firstLine="180" w:firstLineChars="100"/>
        <w:rPr>
          <w:rFonts w:ascii="ＭＳ 明朝" w:hAnsi="Courier New" w:eastAsia="ＭＳ 明朝" w:cs="Times New Roman"/>
          <w:sz w:val="18"/>
          <w:szCs w:val="18"/>
        </w:rPr>
      </w:pPr>
      <w:r w:rsidRPr="00E11ADD">
        <w:rPr>
          <w:rFonts w:hint="eastAsia" w:ascii="ＭＳ 明朝" w:hAnsi="Courier New" w:eastAsia="ＭＳ 明朝" w:cs="Times New Roman"/>
          <w:sz w:val="18"/>
          <w:szCs w:val="18"/>
        </w:rPr>
        <w:t>その取扱いは、別に定める「育児勤務規程」及び「介護・介護準備勤務規程」による。</w:t>
      </w:r>
    </w:p>
    <w:p w:rsidR="00E32CCB" w:rsidP="0019665B" w:rsidRDefault="00E32CCB" w14:paraId="5097E188" w14:textId="77777777">
      <w:pPr>
        <w:rPr>
          <w:rFonts w:ascii="ＭＳ 明朝" w:hAnsi="Courier New" w:eastAsia="ＭＳ 明朝" w:cs="Times New Roman"/>
          <w:color w:val="FF0000"/>
          <w:sz w:val="18"/>
          <w:szCs w:val="18"/>
        </w:rPr>
      </w:pPr>
    </w:p>
    <w:p w:rsidRPr="004801A1" w:rsidR="0019665B" w:rsidP="0019665B" w:rsidRDefault="0019665B" w14:paraId="50F1080D" w14:textId="5C9B65A9">
      <w:pPr>
        <w:rPr>
          <w:rFonts w:ascii="ＭＳ 明朝" w:hAnsi="Courier New" w:eastAsia="ＭＳ 明朝" w:cs="Times New Roman"/>
          <w:color w:val="FF0000"/>
          <w:sz w:val="18"/>
          <w:szCs w:val="18"/>
        </w:rPr>
      </w:pPr>
      <w:r w:rsidRPr="004801A1">
        <w:rPr>
          <w:rFonts w:hint="eastAsia" w:ascii="ＭＳ 明朝" w:hAnsi="Courier New" w:eastAsia="ＭＳ 明朝" w:cs="Times New Roman"/>
          <w:color w:val="FF0000"/>
          <w:sz w:val="18"/>
          <w:szCs w:val="18"/>
        </w:rPr>
        <w:t>第511条（短時間勤務）</w:t>
      </w:r>
    </w:p>
    <w:p w:rsidR="00E32CCB" w:rsidP="00E32CCB" w:rsidRDefault="0019665B" w14:paraId="5FA92E29" w14:textId="77777777">
      <w:pPr>
        <w:ind w:left="141" w:leftChars="67" w:firstLine="38" w:firstLineChars="21"/>
        <w:rPr>
          <w:rFonts w:ascii="ＭＳ 明朝" w:hAnsi="Courier New" w:eastAsia="ＭＳ 明朝" w:cs="Times New Roman"/>
          <w:color w:val="FF0000"/>
          <w:sz w:val="18"/>
          <w:szCs w:val="18"/>
        </w:rPr>
      </w:pPr>
      <w:r w:rsidRPr="004801A1">
        <w:rPr>
          <w:rFonts w:hint="eastAsia" w:ascii="ＭＳ 明朝" w:hAnsi="Courier New" w:eastAsia="ＭＳ 明朝" w:cs="Times New Roman"/>
          <w:color w:val="FF0000"/>
          <w:sz w:val="18"/>
          <w:szCs w:val="18"/>
        </w:rPr>
        <w:t>会社は、個人の生活上の事情と仕事との両立を目的として社員が請求した場合、一定期間内において、勤務時間を短縮する</w:t>
      </w:r>
    </w:p>
    <w:p w:rsidRPr="004801A1" w:rsidR="0019665B" w:rsidP="00E32CCB" w:rsidRDefault="0019665B" w14:paraId="49CEB7DC" w14:textId="59DF1EB0">
      <w:pPr>
        <w:ind w:left="141" w:leftChars="67" w:firstLine="38" w:firstLineChars="21"/>
        <w:rPr>
          <w:rFonts w:ascii="ＭＳ 明朝" w:hAnsi="Courier New" w:eastAsia="ＭＳ 明朝" w:cs="Times New Roman"/>
          <w:color w:val="FF0000"/>
          <w:sz w:val="18"/>
          <w:szCs w:val="18"/>
        </w:rPr>
      </w:pPr>
      <w:r w:rsidRPr="004801A1">
        <w:rPr>
          <w:rFonts w:hint="eastAsia" w:ascii="ＭＳ 明朝" w:hAnsi="Courier New" w:eastAsia="ＭＳ 明朝" w:cs="Times New Roman"/>
          <w:color w:val="FF0000"/>
          <w:sz w:val="18"/>
          <w:szCs w:val="18"/>
        </w:rPr>
        <w:t>ことがある。</w:t>
      </w:r>
    </w:p>
    <w:p w:rsidRPr="004801A1" w:rsidR="0019665B" w:rsidP="00E32CCB" w:rsidRDefault="0019665B" w14:paraId="1A70444C" w14:textId="77777777">
      <w:pPr>
        <w:ind w:firstLine="180" w:firstLineChars="100"/>
        <w:rPr>
          <w:rFonts w:ascii="ＭＳ 明朝" w:hAnsi="Courier New" w:eastAsia="ＭＳ 明朝" w:cs="Times New Roman"/>
          <w:color w:val="FF0000"/>
          <w:sz w:val="18"/>
          <w:szCs w:val="18"/>
        </w:rPr>
      </w:pPr>
      <w:r w:rsidRPr="004801A1">
        <w:rPr>
          <w:rFonts w:hint="eastAsia" w:ascii="ＭＳ 明朝" w:hAnsi="Courier New" w:eastAsia="ＭＳ 明朝" w:cs="Times New Roman"/>
          <w:color w:val="FF0000"/>
          <w:sz w:val="18"/>
          <w:szCs w:val="18"/>
        </w:rPr>
        <w:t>その取扱いは、別に定める「短時間勤務規程」による。</w:t>
      </w:r>
    </w:p>
    <w:p w:rsidR="0019665B" w:rsidP="0019665B" w:rsidRDefault="0019665B" w14:paraId="5FF8D520" w14:textId="77777777">
      <w:pPr>
        <w:rPr>
          <w:rFonts w:ascii="ＭＳ 明朝" w:hAnsi="Courier New" w:eastAsia="ＭＳ 明朝" w:cs="Times New Roman"/>
          <w:sz w:val="20"/>
          <w:szCs w:val="20"/>
        </w:rPr>
      </w:pPr>
    </w:p>
    <w:p w:rsidRPr="00771869" w:rsidR="0019665B" w:rsidP="0019665B" w:rsidRDefault="0019665B" w14:paraId="68150B55" w14:textId="77777777">
      <w:pPr>
        <w:jc w:val="center"/>
        <w:outlineLvl w:val="0"/>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t>第</w:t>
      </w:r>
      <w:r w:rsidRPr="00771869">
        <w:rPr>
          <w:rFonts w:ascii="ＭＳ ゴシック" w:hAnsi="Courier New" w:eastAsia="ＭＳ ゴシック" w:cs="Times New Roman"/>
          <w:sz w:val="18"/>
          <w:szCs w:val="18"/>
        </w:rPr>
        <w:t>2</w:t>
      </w:r>
      <w:r w:rsidRPr="00771869">
        <w:rPr>
          <w:rFonts w:hint="eastAsia" w:ascii="ＭＳ ゴシック" w:hAnsi="Courier New" w:eastAsia="ＭＳ ゴシック" w:cs="Times New Roman"/>
          <w:sz w:val="18"/>
          <w:szCs w:val="18"/>
        </w:rPr>
        <w:t>節　休</w:t>
      </w:r>
      <w:r w:rsidRPr="00771869">
        <w:rPr>
          <w:rFonts w:ascii="ＭＳ ゴシック" w:hAnsi="Courier New" w:eastAsia="ＭＳ ゴシック" w:cs="Times New Roman"/>
          <w:sz w:val="18"/>
          <w:szCs w:val="18"/>
        </w:rPr>
        <w:t xml:space="preserve"> </w:t>
      </w:r>
      <w:r w:rsidRPr="00771869">
        <w:rPr>
          <w:rFonts w:hint="eastAsia" w:ascii="ＭＳ ゴシック" w:hAnsi="Courier New" w:eastAsia="ＭＳ ゴシック" w:cs="Times New Roman"/>
          <w:sz w:val="18"/>
          <w:szCs w:val="18"/>
        </w:rPr>
        <w:t>職</w:t>
      </w:r>
    </w:p>
    <w:p w:rsidRPr="00771869" w:rsidR="0019665B" w:rsidP="0019665B" w:rsidRDefault="0019665B" w14:paraId="0A60AC80" w14:textId="77777777">
      <w:pPr>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t>第</w:t>
      </w:r>
      <w:r w:rsidRPr="00771869">
        <w:rPr>
          <w:rFonts w:ascii="ＭＳ ゴシック" w:hAnsi="Courier New" w:eastAsia="ＭＳ ゴシック" w:cs="Times New Roman"/>
          <w:sz w:val="18"/>
          <w:szCs w:val="18"/>
        </w:rPr>
        <w:t>5</w:t>
      </w:r>
      <w:r w:rsidRPr="008965FF">
        <w:rPr>
          <w:rFonts w:hint="eastAsia" w:ascii="ＭＳ ゴシック" w:hAnsi="Courier New" w:eastAsia="ＭＳ ゴシック" w:cs="Times New Roman"/>
          <w:color w:val="FF0000"/>
          <w:sz w:val="18"/>
          <w:szCs w:val="18"/>
        </w:rPr>
        <w:t>12</w:t>
      </w:r>
      <w:r w:rsidRPr="00771869">
        <w:rPr>
          <w:rFonts w:hint="eastAsia" w:ascii="ＭＳ ゴシック" w:hAnsi="Courier New" w:eastAsia="ＭＳ ゴシック" w:cs="Times New Roman"/>
          <w:sz w:val="18"/>
          <w:szCs w:val="18"/>
        </w:rPr>
        <w:t>条</w:t>
      </w:r>
      <w:r w:rsidRPr="00771869">
        <w:rPr>
          <w:rFonts w:ascii="ＭＳ ゴシック" w:hAnsi="Courier New" w:eastAsia="ＭＳ ゴシック" w:cs="Times New Roman"/>
          <w:sz w:val="18"/>
          <w:szCs w:val="18"/>
        </w:rPr>
        <w:t>(</w:t>
      </w:r>
      <w:r w:rsidRPr="00771869">
        <w:rPr>
          <w:rFonts w:hint="eastAsia" w:ascii="ＭＳ ゴシック" w:hAnsi="Courier New" w:eastAsia="ＭＳ ゴシック" w:cs="Times New Roman"/>
          <w:sz w:val="18"/>
          <w:szCs w:val="18"/>
        </w:rPr>
        <w:t>休</w:t>
      </w:r>
      <w:r w:rsidRPr="00771869">
        <w:rPr>
          <w:rFonts w:ascii="ＭＳ ゴシック" w:hAnsi="Courier New" w:eastAsia="ＭＳ ゴシック" w:cs="Times New Roman"/>
          <w:sz w:val="18"/>
          <w:szCs w:val="18"/>
        </w:rPr>
        <w:t xml:space="preserve"> </w:t>
      </w:r>
      <w:r w:rsidRPr="00771869">
        <w:rPr>
          <w:rFonts w:hint="eastAsia" w:ascii="ＭＳ ゴシック" w:hAnsi="Courier New" w:eastAsia="ＭＳ ゴシック" w:cs="Times New Roman"/>
          <w:sz w:val="18"/>
          <w:szCs w:val="18"/>
        </w:rPr>
        <w:t>職</w:t>
      </w:r>
      <w:r w:rsidRPr="00771869">
        <w:rPr>
          <w:rFonts w:ascii="ＭＳ ゴシック" w:hAnsi="Courier New" w:eastAsia="ＭＳ ゴシック" w:cs="Times New Roman"/>
          <w:sz w:val="18"/>
          <w:szCs w:val="18"/>
        </w:rPr>
        <w:t>)</w:t>
      </w:r>
    </w:p>
    <w:p w:rsidRPr="00771869" w:rsidR="0019665B" w:rsidP="0019665B" w:rsidRDefault="0019665B" w14:paraId="39C65E34" w14:textId="77777777">
      <w:pPr>
        <w:ind w:left="210"/>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会社は、社員が次の各号の一つに該当するときは休職とする。</w:t>
      </w:r>
    </w:p>
    <w:p w:rsidR="00E32CCB" w:rsidP="00FF2335" w:rsidRDefault="00E32CCB" w14:paraId="31B394A3" w14:textId="77777777">
      <w:pPr>
        <w:numPr>
          <w:ilvl w:val="0"/>
          <w:numId w:val="12"/>
        </w:numPr>
        <w:tabs>
          <w:tab w:val="clear" w:pos="570"/>
          <w:tab w:val="left" w:pos="500"/>
          <w:tab w:val="num" w:pos="851"/>
        </w:tabs>
        <w:ind w:left="800" w:hanging="374"/>
        <w:rPr>
          <w:rFonts w:ascii="ＭＳ 明朝" w:hAnsi="Courier New" w:eastAsia="ＭＳ 明朝" w:cs="Times New Roman"/>
          <w:sz w:val="18"/>
          <w:szCs w:val="18"/>
        </w:rPr>
      </w:pPr>
      <w:r w:rsidRPr="00771869">
        <w:rPr>
          <w:rFonts w:hint="eastAsia" w:ascii="ＭＳ 明朝" w:hAnsi="ＭＳ 明朝" w:eastAsia="ＭＳ 明朝" w:cs="Times New Roman"/>
          <w:sz w:val="18"/>
          <w:szCs w:val="18"/>
        </w:rPr>
        <w:t>(1)</w:t>
      </w:r>
      <w:r>
        <w:rPr>
          <w:rFonts w:hint="eastAsia" w:ascii="ＭＳ 明朝" w:hAnsi="Courier New" w:eastAsia="ＭＳ 明朝" w:cs="Times New Roman"/>
          <w:sz w:val="18"/>
          <w:szCs w:val="18"/>
        </w:rPr>
        <w:t xml:space="preserve">　</w:t>
      </w:r>
      <w:r w:rsidRPr="00771869" w:rsidR="0019665B">
        <w:rPr>
          <w:rFonts w:hint="eastAsia" w:ascii="ＭＳ 明朝" w:hAnsi="Courier New" w:eastAsia="ＭＳ 明朝" w:cs="Times New Roman"/>
          <w:sz w:val="18"/>
          <w:szCs w:val="18"/>
        </w:rPr>
        <w:t>業務外の傷病による場合で、欠勤が引続き満</w:t>
      </w:r>
      <w:r w:rsidRPr="00771869" w:rsidR="0019665B">
        <w:rPr>
          <w:rFonts w:ascii="ＭＳ 明朝" w:hAnsi="Courier New" w:eastAsia="ＭＳ 明朝" w:cs="Times New Roman"/>
          <w:sz w:val="18"/>
          <w:szCs w:val="18"/>
        </w:rPr>
        <w:t>6</w:t>
      </w:r>
      <w:r w:rsidRPr="00771869" w:rsidR="0019665B">
        <w:rPr>
          <w:rFonts w:hint="eastAsia" w:ascii="ＭＳ 明朝" w:hAnsi="Courier New" w:eastAsia="ＭＳ 明朝" w:cs="Times New Roman"/>
          <w:sz w:val="18"/>
          <w:szCs w:val="18"/>
        </w:rPr>
        <w:t>ヵ月に及んで</w:t>
      </w:r>
      <w:r w:rsidRPr="00771869" w:rsidR="0019665B">
        <w:rPr>
          <w:rFonts w:ascii="ＭＳ 明朝" w:hAnsi="Courier New" w:eastAsia="ＭＳ 明朝" w:cs="Times New Roman"/>
          <w:sz w:val="18"/>
          <w:szCs w:val="18"/>
        </w:rPr>
        <w:t>7</w:t>
      </w:r>
      <w:r w:rsidRPr="00771869" w:rsidR="0019665B">
        <w:rPr>
          <w:rFonts w:hint="eastAsia" w:ascii="ＭＳ 明朝" w:hAnsi="Courier New" w:eastAsia="ＭＳ 明朝" w:cs="Times New Roman"/>
          <w:sz w:val="18"/>
          <w:szCs w:val="18"/>
        </w:rPr>
        <w:t>ヵ月目に入ったときは、休職とし、期間は2年</w:t>
      </w:r>
    </w:p>
    <w:p w:rsidRPr="00771869" w:rsidR="0019665B" w:rsidP="00E32CCB" w:rsidRDefault="0019665B" w14:paraId="0A18B11C" w14:textId="4DC24A92">
      <w:pPr>
        <w:tabs>
          <w:tab w:val="left" w:pos="500"/>
        </w:tabs>
        <w:ind w:firstLine="1260" w:firstLineChars="700"/>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とする。</w:t>
      </w:r>
    </w:p>
    <w:p w:rsidRPr="00A41B94" w:rsidR="0019665B" w:rsidP="00E32CCB" w:rsidRDefault="00E32CCB" w14:paraId="704F25D5" w14:textId="440D444B">
      <w:pPr>
        <w:ind w:left="1276" w:hanging="527"/>
        <w:rPr>
          <w:rFonts w:ascii="ＭＳ 明朝" w:hAnsi="Courier New" w:eastAsia="ＭＳ 明朝" w:cs="Times New Roman"/>
          <w:color w:val="000000" w:themeColor="text1"/>
          <w:sz w:val="18"/>
          <w:szCs w:val="18"/>
        </w:rPr>
      </w:pPr>
      <w:r w:rsidRPr="00771869">
        <w:rPr>
          <w:rFonts w:hint="eastAsia" w:ascii="ＭＳ 明朝" w:hAnsi="Courier New" w:eastAsia="ＭＳ 明朝" w:cs="Times New Roman"/>
          <w:sz w:val="18"/>
          <w:szCs w:val="18"/>
        </w:rPr>
        <w:t>(2)</w:t>
      </w:r>
      <w:r>
        <w:rPr>
          <w:rFonts w:hint="eastAsia" w:ascii="ＭＳ 明朝" w:hAnsi="Courier New" w:eastAsia="ＭＳ 明朝" w:cs="Times New Roman"/>
          <w:sz w:val="18"/>
          <w:szCs w:val="18"/>
        </w:rPr>
        <w:t xml:space="preserve">　</w:t>
      </w:r>
      <w:r w:rsidRPr="00771869">
        <w:rPr>
          <w:rFonts w:hint="eastAsia" w:ascii="ＭＳ 明朝" w:hAnsi="ＭＳ 明朝" w:eastAsia="ＭＳ 明朝" w:cs="Times New Roman"/>
          <w:sz w:val="18"/>
          <w:szCs w:val="18"/>
        </w:rPr>
        <w:t>(1)</w:t>
      </w:r>
      <w:r w:rsidRPr="00771869" w:rsidR="0019665B">
        <w:rPr>
          <w:rFonts w:hint="eastAsia" w:ascii="ＭＳ 明朝" w:hAnsi="Courier New" w:eastAsia="ＭＳ 明朝" w:cs="Times New Roman"/>
          <w:sz w:val="18"/>
          <w:szCs w:val="18"/>
        </w:rPr>
        <w:t>の復職後、満1年以内に同一事由で再び</w:t>
      </w:r>
      <w:r w:rsidRPr="00A41B94" w:rsidR="0019665B">
        <w:rPr>
          <w:rFonts w:hint="eastAsia" w:ascii="ＭＳ 明朝" w:hAnsi="Courier New" w:eastAsia="ＭＳ 明朝" w:cs="Times New Roman"/>
          <w:color w:val="000000" w:themeColor="text1"/>
          <w:sz w:val="18"/>
          <w:szCs w:val="18"/>
        </w:rPr>
        <w:t>暦日で</w:t>
      </w:r>
      <w:r w:rsidRPr="00A41B94" w:rsidR="0019665B">
        <w:rPr>
          <w:rFonts w:ascii="ＭＳ 明朝" w:hAnsi="Courier New" w:eastAsia="ＭＳ 明朝" w:cs="Times New Roman"/>
          <w:color w:val="000000" w:themeColor="text1"/>
          <w:sz w:val="18"/>
          <w:szCs w:val="18"/>
        </w:rPr>
        <w:t>1</w:t>
      </w:r>
      <w:r w:rsidRPr="00A41B94" w:rsidR="0019665B">
        <w:rPr>
          <w:rFonts w:hint="eastAsia" w:ascii="ＭＳ 明朝" w:hAnsi="Courier New" w:eastAsia="ＭＳ 明朝" w:cs="Times New Roman"/>
          <w:color w:val="000000" w:themeColor="text1"/>
          <w:sz w:val="18"/>
          <w:szCs w:val="18"/>
        </w:rPr>
        <w:t>週間を超えて欠勤するに至ったときは、休職とし、再び欠勤に至った日にさかのぼって、その休職期間を通算する。但し、休職の残余期間が1週間未満で休職となった場合は、当該欠勤が暦日で8日に達した日を休職満了日とする。(なお、</w:t>
      </w:r>
      <w:r>
        <w:rPr>
          <w:rFonts w:hint="eastAsia" w:ascii="ＭＳ 明朝" w:hAnsi="Courier New" w:eastAsia="ＭＳ 明朝" w:cs="Times New Roman"/>
          <w:color w:val="000000" w:themeColor="text1"/>
          <w:sz w:val="18"/>
          <w:szCs w:val="18"/>
        </w:rPr>
        <w:t>予め</w:t>
      </w:r>
      <w:r w:rsidRPr="00A41B94" w:rsidR="0019665B">
        <w:rPr>
          <w:rFonts w:hint="eastAsia" w:ascii="ＭＳ 明朝" w:hAnsi="Courier New" w:eastAsia="ＭＳ 明朝" w:cs="Times New Roman"/>
          <w:color w:val="000000" w:themeColor="text1"/>
          <w:sz w:val="18"/>
          <w:szCs w:val="18"/>
        </w:rPr>
        <w:t>申請されている休暇は除く)</w:t>
      </w:r>
    </w:p>
    <w:p w:rsidRPr="00771869" w:rsidR="0019665B" w:rsidP="00E32CCB" w:rsidRDefault="00E32CCB" w14:paraId="276B5218" w14:textId="3CE8062C">
      <w:pPr>
        <w:ind w:left="840" w:hanging="91"/>
        <w:rPr>
          <w:rFonts w:ascii="ＭＳ 明朝" w:hAnsi="Courier New" w:eastAsia="ＭＳ 明朝" w:cs="Times New Roman"/>
          <w:sz w:val="18"/>
          <w:szCs w:val="18"/>
        </w:rPr>
      </w:pPr>
      <w:r>
        <w:rPr>
          <w:rFonts w:hint="eastAsia" w:ascii="ＭＳ 明朝" w:hAnsi="Courier New" w:eastAsia="ＭＳ 明朝" w:cs="Times New Roman"/>
          <w:sz w:val="18"/>
          <w:szCs w:val="18"/>
        </w:rPr>
        <w:t xml:space="preserve">(3)　</w:t>
      </w:r>
      <w:r w:rsidRPr="00771869">
        <w:rPr>
          <w:rFonts w:hint="eastAsia" w:ascii="ＭＳ 明朝" w:hAnsi="ＭＳ 明朝" w:eastAsia="ＭＳ 明朝" w:cs="Times New Roman"/>
          <w:sz w:val="18"/>
          <w:szCs w:val="18"/>
        </w:rPr>
        <w:t>(1)</w:t>
      </w:r>
      <w:r w:rsidRPr="00771869" w:rsidR="0019665B">
        <w:rPr>
          <w:rFonts w:hint="eastAsia" w:ascii="ＭＳ 明朝" w:hAnsi="Courier New" w:eastAsia="ＭＳ 明朝" w:cs="Times New Roman"/>
          <w:sz w:val="18"/>
          <w:szCs w:val="18"/>
        </w:rPr>
        <w:t>の場合で産業医が必要と認めたときは、会社・組合協議の上作業療法を行わせることができる。</w:t>
      </w:r>
    </w:p>
    <w:p w:rsidRPr="00771869" w:rsidR="0019665B" w:rsidP="00FF2335" w:rsidRDefault="0019665B" w14:paraId="5B3923FB" w14:textId="77777777">
      <w:pPr>
        <w:numPr>
          <w:ilvl w:val="0"/>
          <w:numId w:val="12"/>
        </w:numPr>
        <w:tabs>
          <w:tab w:val="left" w:pos="500"/>
        </w:tabs>
        <w:ind w:hanging="91"/>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会社の事業の都合により、会社外の職務に従事させるとき。</w:t>
      </w:r>
    </w:p>
    <w:p w:rsidRPr="00771869" w:rsidR="0019665B" w:rsidP="00FF2335" w:rsidRDefault="0019665B" w14:paraId="3A26360A" w14:textId="77777777">
      <w:pPr>
        <w:numPr>
          <w:ilvl w:val="0"/>
          <w:numId w:val="12"/>
        </w:numPr>
        <w:tabs>
          <w:tab w:val="left" w:pos="500"/>
        </w:tabs>
        <w:ind w:hanging="91"/>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公職に就任したときで、会社が承認したとき、その期間。</w:t>
      </w:r>
    </w:p>
    <w:p w:rsidR="0019665B" w:rsidP="00FF2335" w:rsidRDefault="0019665B" w14:paraId="66F40003" w14:textId="77777777">
      <w:pPr>
        <w:numPr>
          <w:ilvl w:val="0"/>
          <w:numId w:val="12"/>
        </w:numPr>
        <w:tabs>
          <w:tab w:val="clear" w:pos="570"/>
          <w:tab w:val="left" w:pos="567"/>
          <w:tab w:val="num" w:pos="780"/>
        </w:tabs>
        <w:ind w:hanging="91"/>
        <w:rPr>
          <w:rFonts w:ascii="ＭＳ 明朝" w:hAnsi="Courier New" w:eastAsia="ＭＳ 明朝" w:cs="Times New Roman"/>
          <w:sz w:val="18"/>
          <w:szCs w:val="18"/>
        </w:rPr>
      </w:pPr>
      <w:r w:rsidRPr="00A9392A">
        <w:rPr>
          <w:rFonts w:hint="eastAsia" w:ascii="ＭＳ 明朝" w:hAnsi="Courier New" w:eastAsia="ＭＳ 明朝" w:cs="Times New Roman"/>
          <w:sz w:val="18"/>
          <w:szCs w:val="18"/>
        </w:rPr>
        <w:t>育児のため休業を申し出たとき。この場合は、別に定める「育児休業規程」により取扱う。</w:t>
      </w:r>
    </w:p>
    <w:p w:rsidR="0019665B" w:rsidP="00E32CCB" w:rsidRDefault="0019665B" w14:paraId="39B15FE3" w14:textId="77777777">
      <w:pPr>
        <w:tabs>
          <w:tab w:val="left" w:pos="567"/>
          <w:tab w:val="num" w:pos="780"/>
        </w:tabs>
        <w:ind w:firstLine="810" w:firstLineChars="450"/>
        <w:rPr>
          <w:rFonts w:ascii="ＭＳ 明朝" w:hAnsi="Courier New" w:eastAsia="ＭＳ 明朝" w:cs="Times New Roman"/>
          <w:sz w:val="18"/>
          <w:szCs w:val="18"/>
        </w:rPr>
      </w:pPr>
      <w:r w:rsidRPr="00A9392A">
        <w:rPr>
          <w:rFonts w:hint="eastAsia" w:ascii="ＭＳ 明朝" w:hAnsi="Courier New" w:eastAsia="ＭＳ 明朝" w:cs="Times New Roman"/>
          <w:sz w:val="18"/>
          <w:szCs w:val="18"/>
        </w:rPr>
        <w:t>但し「育児休業規程」第6条の出生時育児休業及び第10条の特例を申し出た場合を除く。</w:t>
      </w:r>
    </w:p>
    <w:p w:rsidRPr="00C556EC" w:rsidR="0019665B" w:rsidP="00FF2335" w:rsidRDefault="0019665B" w14:paraId="64B85769" w14:textId="77777777">
      <w:pPr>
        <w:numPr>
          <w:ilvl w:val="0"/>
          <w:numId w:val="12"/>
        </w:numPr>
        <w:tabs>
          <w:tab w:val="clear" w:pos="570"/>
          <w:tab w:val="left" w:pos="567"/>
          <w:tab w:val="num" w:pos="780"/>
        </w:tabs>
        <w:ind w:hanging="91"/>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自己の研修のために休職を申し出たとき。</w:t>
      </w:r>
      <w:r w:rsidRPr="00C556EC">
        <w:rPr>
          <w:rFonts w:hint="eastAsia" w:ascii="ＭＳ 明朝" w:hAnsi="Courier New" w:eastAsia="ＭＳ 明朝" w:cs="Times New Roman"/>
          <w:sz w:val="18"/>
          <w:szCs w:val="18"/>
        </w:rPr>
        <w:t>この場合は、別に定める「自己研修休職規程」により取扱う。</w:t>
      </w:r>
    </w:p>
    <w:p w:rsidR="0019665B" w:rsidP="00FF2335" w:rsidRDefault="0019665B" w14:paraId="0EFE5015" w14:textId="77777777">
      <w:pPr>
        <w:numPr>
          <w:ilvl w:val="0"/>
          <w:numId w:val="12"/>
        </w:numPr>
        <w:tabs>
          <w:tab w:val="left" w:pos="500"/>
          <w:tab w:val="num" w:pos="780"/>
        </w:tabs>
        <w:ind w:hanging="91"/>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家族の介護のために休業を申し出たとき。この場合は、別に定める「介護・介護準備休業規程」により取扱う。</w:t>
      </w:r>
    </w:p>
    <w:p w:rsidR="00E32CCB" w:rsidP="00FF2335" w:rsidRDefault="0019665B" w14:paraId="054A5691" w14:textId="77777777">
      <w:pPr>
        <w:numPr>
          <w:ilvl w:val="0"/>
          <w:numId w:val="12"/>
        </w:numPr>
        <w:tabs>
          <w:tab w:val="left" w:pos="500"/>
          <w:tab w:val="num" w:pos="780"/>
        </w:tabs>
        <w:ind w:hanging="91"/>
        <w:rPr>
          <w:rFonts w:ascii="ＭＳ 明朝" w:hAnsi="Courier New" w:eastAsia="ＭＳ 明朝" w:cs="Times New Roman"/>
          <w:color w:val="FF0000"/>
          <w:sz w:val="18"/>
          <w:szCs w:val="18"/>
        </w:rPr>
      </w:pPr>
      <w:r w:rsidRPr="00C556EC">
        <w:rPr>
          <w:rFonts w:hint="eastAsia" w:ascii="ＭＳ 明朝" w:hAnsi="Courier New" w:eastAsia="ＭＳ 明朝" w:cs="Times New Roman"/>
          <w:color w:val="FF0000"/>
          <w:sz w:val="18"/>
          <w:szCs w:val="18"/>
        </w:rPr>
        <w:t>配偶者の勤務等の事由により転居を必要とする地域（海外・国内）において配偶者と生活を共にするために休業を申</w:t>
      </w:r>
    </w:p>
    <w:p w:rsidRPr="00C556EC" w:rsidR="0019665B" w:rsidP="00E32CCB" w:rsidRDefault="0019665B" w14:paraId="4D52EF8C" w14:textId="515A03A3">
      <w:pPr>
        <w:tabs>
          <w:tab w:val="left" w:pos="500"/>
          <w:tab w:val="num" w:pos="780"/>
        </w:tabs>
        <w:ind w:firstLine="810" w:firstLineChars="450"/>
        <w:rPr>
          <w:rFonts w:ascii="ＭＳ 明朝" w:hAnsi="Courier New" w:eastAsia="ＭＳ 明朝" w:cs="Times New Roman"/>
          <w:color w:val="FF0000"/>
          <w:sz w:val="18"/>
          <w:szCs w:val="18"/>
        </w:rPr>
      </w:pPr>
      <w:r w:rsidRPr="00C556EC">
        <w:rPr>
          <w:rFonts w:hint="eastAsia" w:ascii="ＭＳ 明朝" w:hAnsi="Courier New" w:eastAsia="ＭＳ 明朝" w:cs="Times New Roman"/>
          <w:color w:val="FF0000"/>
          <w:sz w:val="18"/>
          <w:szCs w:val="18"/>
        </w:rPr>
        <w:t>し出たとき。この場合は、別に定める「配偶者転勤休職規程」により取扱う。</w:t>
      </w:r>
    </w:p>
    <w:p w:rsidR="00E32CCB" w:rsidP="00FF2335" w:rsidRDefault="0019665B" w14:paraId="43995ECD" w14:textId="77777777">
      <w:pPr>
        <w:numPr>
          <w:ilvl w:val="0"/>
          <w:numId w:val="12"/>
        </w:numPr>
        <w:tabs>
          <w:tab w:val="left" w:pos="500"/>
          <w:tab w:val="num" w:pos="780"/>
        </w:tabs>
        <w:ind w:hanging="91"/>
        <w:rPr>
          <w:rFonts w:ascii="ＭＳ 明朝" w:hAnsi="Courier New" w:eastAsia="ＭＳ 明朝" w:cs="Times New Roman"/>
          <w:color w:val="FF0000"/>
          <w:sz w:val="18"/>
          <w:szCs w:val="18"/>
        </w:rPr>
      </w:pPr>
      <w:r w:rsidRPr="00C556EC">
        <w:rPr>
          <w:rFonts w:hint="eastAsia" w:ascii="ＭＳ 明朝" w:hAnsi="Courier New" w:eastAsia="ＭＳ 明朝" w:cs="Times New Roman"/>
          <w:color w:val="FF0000"/>
          <w:sz w:val="18"/>
          <w:szCs w:val="18"/>
        </w:rPr>
        <w:t>その他、会社が認めた事由による連続欠勤が30日に及んだときは休職とし、当該休職が3ヶ月に到達した日を休職</w:t>
      </w:r>
    </w:p>
    <w:p w:rsidR="0019665B" w:rsidP="00E32CCB" w:rsidRDefault="0019665B" w14:paraId="01BCB75D" w14:textId="6DD6AD98">
      <w:pPr>
        <w:tabs>
          <w:tab w:val="left" w:pos="500"/>
          <w:tab w:val="num" w:pos="780"/>
        </w:tabs>
        <w:ind w:left="570" w:firstLine="270" w:firstLineChars="150"/>
        <w:rPr>
          <w:rFonts w:ascii="ＭＳ 明朝" w:hAnsi="Courier New" w:eastAsia="ＭＳ 明朝" w:cs="Times New Roman"/>
          <w:color w:val="FF0000"/>
          <w:sz w:val="18"/>
          <w:szCs w:val="18"/>
        </w:rPr>
      </w:pPr>
      <w:r w:rsidRPr="00C556EC">
        <w:rPr>
          <w:rFonts w:hint="eastAsia" w:ascii="ＭＳ 明朝" w:hAnsi="Courier New" w:eastAsia="ＭＳ 明朝" w:cs="Times New Roman"/>
          <w:color w:val="FF0000"/>
          <w:sz w:val="18"/>
          <w:szCs w:val="18"/>
        </w:rPr>
        <w:t>満了日とする。但し、在職期間中、同一事由によるものは1回のみとする。</w:t>
      </w:r>
    </w:p>
    <w:p w:rsidRPr="00C556EC" w:rsidR="00E32CCB" w:rsidP="00E32CCB" w:rsidRDefault="00E32CCB" w14:paraId="5FCE993A" w14:textId="77777777">
      <w:pPr>
        <w:tabs>
          <w:tab w:val="left" w:pos="500"/>
          <w:tab w:val="num" w:pos="780"/>
        </w:tabs>
        <w:ind w:left="570" w:firstLine="270" w:firstLineChars="150"/>
        <w:rPr>
          <w:rFonts w:ascii="ＭＳ 明朝" w:hAnsi="Courier New" w:eastAsia="ＭＳ 明朝" w:cs="Times New Roman"/>
          <w:color w:val="FF0000"/>
          <w:sz w:val="18"/>
          <w:szCs w:val="18"/>
        </w:rPr>
      </w:pPr>
    </w:p>
    <w:p w:rsidRPr="00771869" w:rsidR="0019665B" w:rsidP="0019665B" w:rsidRDefault="0019665B" w14:paraId="3FD314AC" w14:textId="77777777">
      <w:pPr>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t>第5</w:t>
      </w:r>
      <w:r w:rsidRPr="008965FF">
        <w:rPr>
          <w:rFonts w:hint="eastAsia" w:ascii="ＭＳ ゴシック" w:hAnsi="Courier New" w:eastAsia="ＭＳ ゴシック" w:cs="Times New Roman"/>
          <w:color w:val="FF0000"/>
          <w:sz w:val="18"/>
          <w:szCs w:val="18"/>
        </w:rPr>
        <w:t>13</w:t>
      </w:r>
      <w:r w:rsidRPr="00771869">
        <w:rPr>
          <w:rFonts w:hint="eastAsia" w:ascii="ＭＳ ゴシック" w:hAnsi="Courier New" w:eastAsia="ＭＳ ゴシック" w:cs="Times New Roman"/>
          <w:sz w:val="18"/>
          <w:szCs w:val="18"/>
        </w:rPr>
        <w:t>条(報告義務)</w:t>
      </w:r>
    </w:p>
    <w:p w:rsidR="0019665B" w:rsidP="0019665B" w:rsidRDefault="0019665B" w14:paraId="1FCCD292" w14:textId="13D92D66">
      <w:pPr>
        <w:ind w:left="180" w:hanging="180" w:hangingChars="100"/>
        <w:rPr>
          <w:rFonts w:ascii="ＭＳ 明朝" w:hAnsi="ＭＳ 明朝" w:eastAsia="ＭＳ 明朝" w:cs="Times New Roman"/>
          <w:sz w:val="18"/>
          <w:szCs w:val="18"/>
        </w:rPr>
      </w:pPr>
      <w:r w:rsidRPr="00771869">
        <w:rPr>
          <w:rFonts w:hint="eastAsia" w:ascii="ＭＳ ゴシック" w:hAnsi="Courier New" w:eastAsia="ＭＳ ゴシック" w:cs="Times New Roman"/>
          <w:sz w:val="18"/>
          <w:szCs w:val="18"/>
        </w:rPr>
        <w:t xml:space="preserve">　</w:t>
      </w:r>
      <w:r w:rsidRPr="00771869">
        <w:rPr>
          <w:rFonts w:hint="eastAsia" w:ascii="ＭＳ 明朝" w:hAnsi="ＭＳ 明朝" w:eastAsia="ＭＳ 明朝" w:cs="Times New Roman"/>
          <w:sz w:val="18"/>
          <w:szCs w:val="18"/>
        </w:rPr>
        <w:t>休職中の者は、会社が求めた場合は書面(傷病休職の場合は医師の診断書)、電子メール、電話その他の手段により、現状報告を行う。</w:t>
      </w:r>
    </w:p>
    <w:p w:rsidRPr="00771869" w:rsidR="00E32CCB" w:rsidP="0019665B" w:rsidRDefault="00E32CCB" w14:paraId="0DAF680B" w14:textId="77777777">
      <w:pPr>
        <w:ind w:left="180" w:hanging="180" w:hangingChars="100"/>
        <w:rPr>
          <w:rFonts w:ascii="ＭＳ 明朝" w:hAnsi="ＭＳ 明朝" w:eastAsia="ＭＳ 明朝" w:cs="Times New Roman"/>
          <w:sz w:val="18"/>
          <w:szCs w:val="18"/>
        </w:rPr>
      </w:pPr>
    </w:p>
    <w:p w:rsidRPr="00771869" w:rsidR="0019665B" w:rsidP="0019665B" w:rsidRDefault="0019665B" w14:paraId="0FB6EB7B" w14:textId="77777777">
      <w:pPr>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t>第</w:t>
      </w:r>
      <w:r w:rsidRPr="00771869">
        <w:rPr>
          <w:rFonts w:ascii="ＭＳ ゴシック" w:hAnsi="Courier New" w:eastAsia="ＭＳ ゴシック" w:cs="Times New Roman"/>
          <w:sz w:val="18"/>
          <w:szCs w:val="18"/>
        </w:rPr>
        <w:t>5</w:t>
      </w:r>
      <w:r w:rsidRPr="008965FF">
        <w:rPr>
          <w:rFonts w:ascii="ＭＳ ゴシック" w:hAnsi="Courier New" w:eastAsia="ＭＳ ゴシック" w:cs="Times New Roman"/>
          <w:color w:val="FF0000"/>
          <w:sz w:val="18"/>
          <w:szCs w:val="18"/>
        </w:rPr>
        <w:t>1</w:t>
      </w:r>
      <w:r>
        <w:rPr>
          <w:rFonts w:hint="eastAsia" w:ascii="ＭＳ ゴシック" w:hAnsi="Courier New" w:eastAsia="ＭＳ ゴシック" w:cs="Times New Roman"/>
          <w:color w:val="FF0000"/>
          <w:sz w:val="18"/>
          <w:szCs w:val="18"/>
        </w:rPr>
        <w:t>4</w:t>
      </w:r>
      <w:r w:rsidRPr="00771869">
        <w:rPr>
          <w:rFonts w:hint="eastAsia" w:ascii="ＭＳ ゴシック" w:hAnsi="Courier New" w:eastAsia="ＭＳ ゴシック" w:cs="Times New Roman"/>
          <w:sz w:val="18"/>
          <w:szCs w:val="18"/>
        </w:rPr>
        <w:t>条</w:t>
      </w:r>
      <w:r w:rsidRPr="00771869">
        <w:rPr>
          <w:rFonts w:ascii="ＭＳ ゴシック" w:hAnsi="Courier New" w:eastAsia="ＭＳ ゴシック" w:cs="Times New Roman"/>
          <w:sz w:val="18"/>
          <w:szCs w:val="18"/>
        </w:rPr>
        <w:t>(</w:t>
      </w:r>
      <w:r w:rsidRPr="00771869">
        <w:rPr>
          <w:rFonts w:hint="eastAsia" w:ascii="ＭＳ ゴシック" w:hAnsi="Courier New" w:eastAsia="ＭＳ ゴシック" w:cs="Times New Roman"/>
          <w:sz w:val="18"/>
          <w:szCs w:val="18"/>
        </w:rPr>
        <w:t>休職期間の取扱</w:t>
      </w:r>
      <w:r w:rsidRPr="00771869">
        <w:rPr>
          <w:rFonts w:ascii="ＭＳ ゴシック" w:hAnsi="Courier New" w:eastAsia="ＭＳ ゴシック" w:cs="Times New Roman"/>
          <w:sz w:val="18"/>
          <w:szCs w:val="18"/>
        </w:rPr>
        <w:t>)</w:t>
      </w:r>
    </w:p>
    <w:p w:rsidRPr="00A41B94" w:rsidR="0019665B" w:rsidP="0019665B" w:rsidRDefault="0019665B" w14:paraId="77748940" w14:textId="77777777">
      <w:pPr>
        <w:ind w:left="210"/>
        <w:rPr>
          <w:rFonts w:ascii="ＭＳ 明朝" w:hAnsi="Courier New" w:eastAsia="ＭＳ 明朝" w:cs="Times New Roman"/>
          <w:color w:val="000000" w:themeColor="text1"/>
          <w:sz w:val="18"/>
          <w:szCs w:val="18"/>
        </w:rPr>
      </w:pPr>
      <w:r w:rsidRPr="00771869">
        <w:rPr>
          <w:rFonts w:hint="eastAsia" w:ascii="ＭＳ 明朝" w:hAnsi="Courier New" w:eastAsia="ＭＳ 明朝" w:cs="Times New Roman"/>
          <w:sz w:val="18"/>
          <w:szCs w:val="18"/>
        </w:rPr>
        <w:t>休職期間は原則として勤続年数に通算せず、賃金は支給しない。但し、特に規定してある場合はそれに従い</w:t>
      </w:r>
      <w:r w:rsidRPr="00A41B94">
        <w:rPr>
          <w:rFonts w:hint="eastAsia" w:ascii="ＭＳ 明朝" w:hAnsi="Courier New" w:eastAsia="ＭＳ 明朝" w:cs="Times New Roman"/>
          <w:color w:val="000000" w:themeColor="text1"/>
          <w:sz w:val="18"/>
          <w:szCs w:val="18"/>
        </w:rPr>
        <w:t>、第511条第</w:t>
      </w:r>
      <w:r w:rsidRPr="00A41B94">
        <w:rPr>
          <w:rFonts w:ascii="ＭＳ 明朝" w:hAnsi="Courier New" w:eastAsia="ＭＳ 明朝" w:cs="Times New Roman"/>
          <w:color w:val="000000" w:themeColor="text1"/>
          <w:sz w:val="18"/>
          <w:szCs w:val="18"/>
        </w:rPr>
        <w:t>2</w:t>
      </w:r>
      <w:r w:rsidRPr="00A41B94">
        <w:rPr>
          <w:rFonts w:hint="eastAsia" w:ascii="ＭＳ 明朝" w:hAnsi="Courier New" w:eastAsia="ＭＳ 明朝" w:cs="Times New Roman"/>
          <w:color w:val="000000" w:themeColor="text1"/>
          <w:sz w:val="18"/>
          <w:szCs w:val="18"/>
        </w:rPr>
        <w:t>号、第</w:t>
      </w:r>
      <w:r w:rsidRPr="00A41B94">
        <w:rPr>
          <w:rFonts w:ascii="ＭＳ 明朝" w:hAnsi="Courier New" w:eastAsia="ＭＳ 明朝" w:cs="Times New Roman"/>
          <w:color w:val="000000" w:themeColor="text1"/>
          <w:sz w:val="18"/>
          <w:szCs w:val="18"/>
        </w:rPr>
        <w:t>3</w:t>
      </w:r>
      <w:r w:rsidRPr="00A41B94">
        <w:rPr>
          <w:rFonts w:hint="eastAsia" w:ascii="ＭＳ 明朝" w:hAnsi="Courier New" w:eastAsia="ＭＳ 明朝" w:cs="Times New Roman"/>
          <w:color w:val="000000" w:themeColor="text1"/>
          <w:sz w:val="18"/>
          <w:szCs w:val="18"/>
        </w:rPr>
        <w:t>号の場合は、勤続年数に通算し、特別の必要がある場合は賃金を支給する。</w:t>
      </w:r>
    </w:p>
    <w:p w:rsidRPr="00A41B94" w:rsidR="0019665B" w:rsidP="0019665B" w:rsidRDefault="0019665B" w14:paraId="4CC24599" w14:textId="77777777">
      <w:pPr>
        <w:rPr>
          <w:rFonts w:ascii="ＭＳ ゴシック" w:hAnsi="Courier New" w:eastAsia="ＭＳ ゴシック" w:cs="Times New Roman"/>
          <w:color w:val="000000" w:themeColor="text1"/>
          <w:sz w:val="18"/>
          <w:szCs w:val="18"/>
        </w:rPr>
      </w:pPr>
      <w:r w:rsidRPr="00A41B94">
        <w:rPr>
          <w:rFonts w:hint="eastAsia" w:ascii="ＭＳ ゴシック" w:hAnsi="Courier New" w:eastAsia="ＭＳ ゴシック" w:cs="Times New Roman"/>
          <w:color w:val="000000" w:themeColor="text1"/>
          <w:sz w:val="18"/>
          <w:szCs w:val="18"/>
        </w:rPr>
        <w:lastRenderedPageBreak/>
        <w:t>第</w:t>
      </w:r>
      <w:r w:rsidRPr="00A41B94">
        <w:rPr>
          <w:rFonts w:ascii="ＭＳ ゴシック" w:hAnsi="Courier New" w:eastAsia="ＭＳ ゴシック" w:cs="Times New Roman"/>
          <w:color w:val="000000" w:themeColor="text1"/>
          <w:sz w:val="18"/>
          <w:szCs w:val="18"/>
        </w:rPr>
        <w:t>5</w:t>
      </w:r>
      <w:r w:rsidRPr="00FC629A">
        <w:rPr>
          <w:rFonts w:ascii="ＭＳ ゴシック" w:hAnsi="Courier New" w:eastAsia="ＭＳ ゴシック" w:cs="Times New Roman"/>
          <w:color w:val="FF0000"/>
          <w:sz w:val="18"/>
          <w:szCs w:val="18"/>
        </w:rPr>
        <w:t>1</w:t>
      </w:r>
      <w:r w:rsidRPr="00FC629A">
        <w:rPr>
          <w:rFonts w:hint="eastAsia" w:ascii="ＭＳ ゴシック" w:hAnsi="Courier New" w:eastAsia="ＭＳ ゴシック" w:cs="Times New Roman"/>
          <w:color w:val="FF0000"/>
          <w:sz w:val="18"/>
          <w:szCs w:val="18"/>
        </w:rPr>
        <w:t>5</w:t>
      </w:r>
      <w:r w:rsidRPr="00A41B94">
        <w:rPr>
          <w:rFonts w:hint="eastAsia" w:ascii="ＭＳ ゴシック" w:hAnsi="Courier New" w:eastAsia="ＭＳ ゴシック" w:cs="Times New Roman"/>
          <w:color w:val="000000" w:themeColor="text1"/>
          <w:sz w:val="18"/>
          <w:szCs w:val="18"/>
        </w:rPr>
        <w:t>条</w:t>
      </w:r>
      <w:r w:rsidRPr="00A41B94">
        <w:rPr>
          <w:rFonts w:ascii="ＭＳ ゴシック" w:hAnsi="Courier New" w:eastAsia="ＭＳ ゴシック" w:cs="Times New Roman"/>
          <w:color w:val="000000" w:themeColor="text1"/>
          <w:sz w:val="18"/>
          <w:szCs w:val="18"/>
        </w:rPr>
        <w:t>(</w:t>
      </w:r>
      <w:r w:rsidRPr="00A41B94">
        <w:rPr>
          <w:rFonts w:hint="eastAsia" w:ascii="ＭＳ ゴシック" w:hAnsi="Courier New" w:eastAsia="ＭＳ ゴシック" w:cs="Times New Roman"/>
          <w:color w:val="000000" w:themeColor="text1"/>
          <w:sz w:val="18"/>
          <w:szCs w:val="18"/>
        </w:rPr>
        <w:t>復</w:t>
      </w:r>
      <w:r w:rsidRPr="00A41B94">
        <w:rPr>
          <w:rFonts w:ascii="ＭＳ ゴシック" w:hAnsi="Courier New" w:eastAsia="ＭＳ ゴシック" w:cs="Times New Roman"/>
          <w:color w:val="000000" w:themeColor="text1"/>
          <w:sz w:val="18"/>
          <w:szCs w:val="18"/>
        </w:rPr>
        <w:t xml:space="preserve"> </w:t>
      </w:r>
      <w:r w:rsidRPr="00A41B94">
        <w:rPr>
          <w:rFonts w:hint="eastAsia" w:ascii="ＭＳ ゴシック" w:hAnsi="Courier New" w:eastAsia="ＭＳ ゴシック" w:cs="Times New Roman"/>
          <w:color w:val="000000" w:themeColor="text1"/>
          <w:sz w:val="18"/>
          <w:szCs w:val="18"/>
        </w:rPr>
        <w:t>職</w:t>
      </w:r>
      <w:r w:rsidRPr="00A41B94">
        <w:rPr>
          <w:rFonts w:ascii="ＭＳ ゴシック" w:hAnsi="Courier New" w:eastAsia="ＭＳ ゴシック" w:cs="Times New Roman"/>
          <w:color w:val="000000" w:themeColor="text1"/>
          <w:sz w:val="18"/>
          <w:szCs w:val="18"/>
        </w:rPr>
        <w:t>)</w:t>
      </w:r>
    </w:p>
    <w:p w:rsidRPr="00A41B94" w:rsidR="0019665B" w:rsidP="0019665B" w:rsidRDefault="0019665B" w14:paraId="53F4E768" w14:textId="77777777">
      <w:pPr>
        <w:ind w:left="210"/>
        <w:rPr>
          <w:rFonts w:ascii="ＭＳ 明朝" w:hAnsi="Courier New" w:eastAsia="ＭＳ 明朝" w:cs="Times New Roman"/>
          <w:color w:val="000000" w:themeColor="text1"/>
          <w:sz w:val="18"/>
          <w:szCs w:val="18"/>
        </w:rPr>
      </w:pPr>
      <w:r w:rsidRPr="00A41B94">
        <w:rPr>
          <w:rFonts w:hint="eastAsia" w:ascii="ＭＳ 明朝" w:hAnsi="Courier New" w:eastAsia="ＭＳ 明朝" w:cs="Times New Roman"/>
          <w:color w:val="000000" w:themeColor="text1"/>
          <w:sz w:val="18"/>
          <w:szCs w:val="18"/>
        </w:rPr>
        <w:t>休職事由</w:t>
      </w:r>
      <w:r w:rsidRPr="00A41B94">
        <w:rPr>
          <w:rFonts w:ascii="ＭＳ 明朝" w:hAnsi="Courier New" w:eastAsia="ＭＳ 明朝" w:cs="Times New Roman"/>
          <w:color w:val="000000" w:themeColor="text1"/>
          <w:sz w:val="18"/>
          <w:szCs w:val="18"/>
        </w:rPr>
        <w:t>(</w:t>
      </w:r>
      <w:r w:rsidRPr="00A41B94">
        <w:rPr>
          <w:rFonts w:hint="eastAsia" w:ascii="ＭＳ 明朝" w:hAnsi="Courier New" w:eastAsia="ＭＳ 明朝" w:cs="Times New Roman"/>
          <w:color w:val="000000" w:themeColor="text1"/>
          <w:sz w:val="18"/>
          <w:szCs w:val="18"/>
        </w:rPr>
        <w:t>第</w:t>
      </w:r>
      <w:r w:rsidRPr="00A41B94">
        <w:rPr>
          <w:rFonts w:ascii="ＭＳ 明朝" w:hAnsi="Courier New" w:eastAsia="ＭＳ 明朝" w:cs="Times New Roman"/>
          <w:color w:val="000000" w:themeColor="text1"/>
          <w:sz w:val="18"/>
          <w:szCs w:val="18"/>
        </w:rPr>
        <w:t>5</w:t>
      </w:r>
      <w:r w:rsidRPr="00A41B94">
        <w:rPr>
          <w:rFonts w:hint="eastAsia" w:ascii="ＭＳ 明朝" w:hAnsi="Courier New" w:eastAsia="ＭＳ 明朝" w:cs="Times New Roman"/>
          <w:color w:val="000000" w:themeColor="text1"/>
          <w:sz w:val="18"/>
          <w:szCs w:val="18"/>
        </w:rPr>
        <w:t>11条第</w:t>
      </w:r>
      <w:r w:rsidRPr="00A41B94">
        <w:rPr>
          <w:rFonts w:ascii="ＭＳ 明朝" w:hAnsi="Courier New" w:eastAsia="ＭＳ 明朝" w:cs="Times New Roman"/>
          <w:color w:val="000000" w:themeColor="text1"/>
          <w:sz w:val="18"/>
          <w:szCs w:val="18"/>
        </w:rPr>
        <w:t>2</w:t>
      </w:r>
      <w:r w:rsidRPr="00A41B94">
        <w:rPr>
          <w:rFonts w:hint="eastAsia" w:ascii="ＭＳ 明朝" w:hAnsi="Courier New" w:eastAsia="ＭＳ 明朝" w:cs="Times New Roman"/>
          <w:color w:val="000000" w:themeColor="text1"/>
          <w:sz w:val="18"/>
          <w:szCs w:val="18"/>
        </w:rPr>
        <w:t>号を除く</w:t>
      </w:r>
      <w:r w:rsidRPr="00A41B94">
        <w:rPr>
          <w:rFonts w:ascii="ＭＳ 明朝" w:hAnsi="Courier New" w:eastAsia="ＭＳ 明朝" w:cs="Times New Roman"/>
          <w:color w:val="000000" w:themeColor="text1"/>
          <w:sz w:val="18"/>
          <w:szCs w:val="18"/>
        </w:rPr>
        <w:t>)</w:t>
      </w:r>
      <w:r w:rsidRPr="00A41B94">
        <w:rPr>
          <w:rFonts w:hint="eastAsia" w:ascii="ＭＳ 明朝" w:hAnsi="Courier New" w:eastAsia="ＭＳ 明朝" w:cs="Times New Roman"/>
          <w:color w:val="000000" w:themeColor="text1"/>
          <w:sz w:val="18"/>
          <w:szCs w:val="18"/>
        </w:rPr>
        <w:t>が消滅したときは、直ちに会社に届出る。</w:t>
      </w:r>
    </w:p>
    <w:p w:rsidR="00E32CCB" w:rsidP="0019665B" w:rsidRDefault="0019665B" w14:paraId="11381A08" w14:textId="77777777">
      <w:pPr>
        <w:ind w:left="210"/>
        <w:rPr>
          <w:rFonts w:ascii="ＭＳ 明朝" w:hAnsi="Courier New" w:eastAsia="ＭＳ 明朝" w:cs="Times New Roman"/>
          <w:color w:val="000000" w:themeColor="text1"/>
          <w:sz w:val="18"/>
          <w:szCs w:val="18"/>
        </w:rPr>
      </w:pPr>
      <w:r w:rsidRPr="00A41B94">
        <w:rPr>
          <w:rFonts w:hint="eastAsia" w:ascii="ＭＳ 明朝" w:hAnsi="Courier New" w:eastAsia="ＭＳ 明朝" w:cs="Times New Roman"/>
          <w:color w:val="000000" w:themeColor="text1"/>
          <w:sz w:val="18"/>
          <w:szCs w:val="18"/>
        </w:rPr>
        <w:t>②第</w:t>
      </w:r>
      <w:r w:rsidRPr="00A41B94">
        <w:rPr>
          <w:rFonts w:ascii="ＭＳ 明朝" w:hAnsi="Courier New" w:eastAsia="ＭＳ 明朝" w:cs="Times New Roman"/>
          <w:color w:val="000000" w:themeColor="text1"/>
          <w:sz w:val="18"/>
          <w:szCs w:val="18"/>
        </w:rPr>
        <w:t>5</w:t>
      </w:r>
      <w:r w:rsidRPr="00A41B94">
        <w:rPr>
          <w:rFonts w:hint="eastAsia" w:ascii="ＭＳ 明朝" w:hAnsi="Courier New" w:eastAsia="ＭＳ 明朝" w:cs="Times New Roman"/>
          <w:color w:val="000000" w:themeColor="text1"/>
          <w:sz w:val="18"/>
          <w:szCs w:val="18"/>
        </w:rPr>
        <w:t>11条第</w:t>
      </w:r>
      <w:r w:rsidRPr="00A41B94">
        <w:rPr>
          <w:rFonts w:ascii="ＭＳ 明朝" w:hAnsi="Courier New" w:eastAsia="ＭＳ 明朝" w:cs="Times New Roman"/>
          <w:color w:val="000000" w:themeColor="text1"/>
          <w:sz w:val="18"/>
          <w:szCs w:val="18"/>
        </w:rPr>
        <w:t>1</w:t>
      </w:r>
      <w:r w:rsidRPr="00A41B94">
        <w:rPr>
          <w:rFonts w:hint="eastAsia" w:ascii="ＭＳ 明朝" w:hAnsi="Courier New" w:eastAsia="ＭＳ 明朝" w:cs="Times New Roman"/>
          <w:color w:val="000000" w:themeColor="text1"/>
          <w:sz w:val="18"/>
          <w:szCs w:val="18"/>
        </w:rPr>
        <w:t>号については、勤務に支障のない旨の医師の診断書に基づき、産業医または会社指定医の承認による出勤</w:t>
      </w:r>
    </w:p>
    <w:p w:rsidRPr="00A41B94" w:rsidR="0019665B" w:rsidP="00E32CCB" w:rsidRDefault="0019665B" w14:paraId="755E5F0A" w14:textId="395872C7">
      <w:pPr>
        <w:ind w:left="210" w:firstLine="180" w:firstLineChars="100"/>
        <w:rPr>
          <w:rFonts w:ascii="ＭＳ 明朝" w:hAnsi="Courier New" w:eastAsia="ＭＳ 明朝" w:cs="Times New Roman"/>
          <w:color w:val="000000" w:themeColor="text1"/>
          <w:sz w:val="18"/>
          <w:szCs w:val="18"/>
        </w:rPr>
      </w:pPr>
      <w:r w:rsidRPr="00A41B94">
        <w:rPr>
          <w:rFonts w:hint="eastAsia" w:ascii="ＭＳ 明朝" w:hAnsi="Courier New" w:eastAsia="ＭＳ 明朝" w:cs="Times New Roman"/>
          <w:color w:val="000000" w:themeColor="text1"/>
          <w:sz w:val="18"/>
          <w:szCs w:val="18"/>
        </w:rPr>
        <w:t>許可日をもって就業させる。それ以前は休職期間として通算する。</w:t>
      </w:r>
    </w:p>
    <w:p w:rsidR="00E32CCB" w:rsidP="0019665B" w:rsidRDefault="0019665B" w14:paraId="56E089E2" w14:textId="77777777">
      <w:pPr>
        <w:ind w:left="210"/>
        <w:rPr>
          <w:rFonts w:ascii="ＭＳ 明朝" w:hAnsi="Courier New" w:eastAsia="ＭＳ 明朝" w:cs="Times New Roman"/>
          <w:sz w:val="18"/>
          <w:szCs w:val="18"/>
        </w:rPr>
      </w:pPr>
      <w:r w:rsidRPr="00A41B94">
        <w:rPr>
          <w:rFonts w:hint="eastAsia" w:ascii="ＭＳ 明朝" w:hAnsi="Courier New" w:eastAsia="ＭＳ 明朝" w:cs="Times New Roman"/>
          <w:color w:val="000000" w:themeColor="text1"/>
          <w:sz w:val="18"/>
          <w:szCs w:val="18"/>
        </w:rPr>
        <w:t>③前項による診断書の提出に際して、会社が診断書を作成した医師に対する情報提供を求めることがある。この場合</w:t>
      </w:r>
      <w:r w:rsidRPr="00771869">
        <w:rPr>
          <w:rFonts w:hint="eastAsia" w:ascii="ＭＳ 明朝" w:hAnsi="Courier New" w:eastAsia="ＭＳ 明朝" w:cs="Times New Roman"/>
          <w:sz w:val="18"/>
          <w:szCs w:val="18"/>
        </w:rPr>
        <w:t>社員は</w:t>
      </w:r>
    </w:p>
    <w:p w:rsidR="0019665B" w:rsidP="00E32CCB" w:rsidRDefault="0019665B" w14:paraId="4070EFCE" w14:textId="304B614D">
      <w:pPr>
        <w:ind w:left="210" w:firstLine="180" w:firstLineChars="100"/>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その実現に努力するものとする。</w:t>
      </w:r>
    </w:p>
    <w:p w:rsidRPr="00771869" w:rsidR="0019665B" w:rsidP="0019665B" w:rsidRDefault="0019665B" w14:paraId="47AC7E56" w14:textId="77777777">
      <w:pPr>
        <w:outlineLvl w:val="0"/>
        <w:rPr>
          <w:rFonts w:ascii="ＭＳ ゴシック" w:hAnsi="Courier New" w:eastAsia="ＭＳ ゴシック" w:cs="Times New Roman"/>
          <w:sz w:val="18"/>
          <w:szCs w:val="18"/>
        </w:rPr>
      </w:pPr>
    </w:p>
    <w:p w:rsidRPr="00771869" w:rsidR="0019665B" w:rsidP="0019665B" w:rsidRDefault="0019665B" w14:paraId="3F77948A" w14:textId="77777777">
      <w:pPr>
        <w:jc w:val="center"/>
        <w:outlineLvl w:val="0"/>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t>第</w:t>
      </w:r>
      <w:r w:rsidRPr="00771869">
        <w:rPr>
          <w:rFonts w:ascii="ＭＳ ゴシック" w:hAnsi="Courier New" w:eastAsia="ＭＳ ゴシック" w:cs="Times New Roman"/>
          <w:sz w:val="18"/>
          <w:szCs w:val="18"/>
        </w:rPr>
        <w:t>3</w:t>
      </w:r>
      <w:r w:rsidRPr="00771869">
        <w:rPr>
          <w:rFonts w:hint="eastAsia" w:ascii="ＭＳ ゴシック" w:hAnsi="Courier New" w:eastAsia="ＭＳ ゴシック" w:cs="Times New Roman"/>
          <w:sz w:val="18"/>
          <w:szCs w:val="18"/>
        </w:rPr>
        <w:t>節　表彰及び懲戒</w:t>
      </w:r>
    </w:p>
    <w:p w:rsidRPr="00771869" w:rsidR="0019665B" w:rsidP="0019665B" w:rsidRDefault="0019665B" w14:paraId="698A502A" w14:textId="77777777">
      <w:pPr>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t>第</w:t>
      </w:r>
      <w:r w:rsidRPr="00771869">
        <w:rPr>
          <w:rFonts w:ascii="ＭＳ ゴシック" w:hAnsi="Courier New" w:eastAsia="ＭＳ ゴシック" w:cs="Times New Roman"/>
          <w:sz w:val="18"/>
          <w:szCs w:val="18"/>
        </w:rPr>
        <w:t>5</w:t>
      </w:r>
      <w:r w:rsidRPr="00FC629A">
        <w:rPr>
          <w:rFonts w:ascii="ＭＳ ゴシック" w:hAnsi="Courier New" w:eastAsia="ＭＳ ゴシック" w:cs="Times New Roman"/>
          <w:color w:val="FF0000"/>
          <w:sz w:val="18"/>
          <w:szCs w:val="18"/>
        </w:rPr>
        <w:t>1</w:t>
      </w:r>
      <w:r w:rsidRPr="00FC629A">
        <w:rPr>
          <w:rFonts w:hint="eastAsia" w:ascii="ＭＳ ゴシック" w:hAnsi="Courier New" w:eastAsia="ＭＳ ゴシック" w:cs="Times New Roman"/>
          <w:color w:val="FF0000"/>
          <w:sz w:val="18"/>
          <w:szCs w:val="18"/>
        </w:rPr>
        <w:t>6</w:t>
      </w:r>
      <w:r w:rsidRPr="00771869">
        <w:rPr>
          <w:rFonts w:hint="eastAsia" w:ascii="ＭＳ ゴシック" w:hAnsi="Courier New" w:eastAsia="ＭＳ ゴシック" w:cs="Times New Roman"/>
          <w:sz w:val="18"/>
          <w:szCs w:val="18"/>
        </w:rPr>
        <w:t>条</w:t>
      </w:r>
      <w:r w:rsidRPr="00771869">
        <w:rPr>
          <w:rFonts w:ascii="ＭＳ ゴシック" w:hAnsi="Courier New" w:eastAsia="ＭＳ ゴシック" w:cs="Times New Roman"/>
          <w:sz w:val="18"/>
          <w:szCs w:val="18"/>
        </w:rPr>
        <w:t>(</w:t>
      </w:r>
      <w:r w:rsidRPr="00771869">
        <w:rPr>
          <w:rFonts w:hint="eastAsia" w:ascii="ＭＳ ゴシック" w:hAnsi="Courier New" w:eastAsia="ＭＳ ゴシック" w:cs="Times New Roman"/>
          <w:sz w:val="18"/>
          <w:szCs w:val="18"/>
        </w:rPr>
        <w:t>表彰・懲戒規程</w:t>
      </w:r>
      <w:r w:rsidRPr="00771869">
        <w:rPr>
          <w:rFonts w:ascii="ＭＳ ゴシック" w:hAnsi="Courier New" w:eastAsia="ＭＳ ゴシック" w:cs="Times New Roman"/>
          <w:sz w:val="18"/>
          <w:szCs w:val="18"/>
        </w:rPr>
        <w:t>)</w:t>
      </w:r>
    </w:p>
    <w:p w:rsidR="0019665B" w:rsidP="0019665B" w:rsidRDefault="0019665B" w14:paraId="7A3259E2" w14:textId="77777777">
      <w:pPr>
        <w:ind w:left="210"/>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会社は、業務能率の向上、秩序維持のために、別に定める「表彰・懲戒規程」に基づいて表彰及び懲戒を行う。</w:t>
      </w:r>
    </w:p>
    <w:p w:rsidRPr="00771869" w:rsidR="0019665B" w:rsidP="0019665B" w:rsidRDefault="0019665B" w14:paraId="78AF3240" w14:textId="77777777">
      <w:pPr>
        <w:ind w:left="210"/>
        <w:rPr>
          <w:rFonts w:ascii="ＭＳ 明朝" w:hAnsi="Courier New" w:eastAsia="ＭＳ 明朝" w:cs="Times New Roman"/>
          <w:sz w:val="18"/>
          <w:szCs w:val="18"/>
        </w:rPr>
      </w:pPr>
    </w:p>
    <w:p w:rsidRPr="00771869" w:rsidR="0019665B" w:rsidP="0019665B" w:rsidRDefault="0019665B" w14:paraId="7427CAE4" w14:textId="77777777">
      <w:pPr>
        <w:jc w:val="center"/>
        <w:outlineLvl w:val="0"/>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t>第</w:t>
      </w:r>
      <w:r w:rsidRPr="00771869">
        <w:rPr>
          <w:rFonts w:ascii="ＭＳ ゴシック" w:hAnsi="Courier New" w:eastAsia="ＭＳ ゴシック" w:cs="Times New Roman"/>
          <w:sz w:val="18"/>
          <w:szCs w:val="18"/>
        </w:rPr>
        <w:t>4</w:t>
      </w:r>
      <w:r w:rsidRPr="00771869">
        <w:rPr>
          <w:rFonts w:hint="eastAsia" w:ascii="ＭＳ ゴシック" w:hAnsi="Courier New" w:eastAsia="ＭＳ ゴシック" w:cs="Times New Roman"/>
          <w:sz w:val="18"/>
          <w:szCs w:val="18"/>
        </w:rPr>
        <w:t>節　退</w:t>
      </w:r>
      <w:r w:rsidRPr="00771869">
        <w:rPr>
          <w:rFonts w:ascii="ＭＳ ゴシック" w:hAnsi="Courier New" w:eastAsia="ＭＳ ゴシック" w:cs="Times New Roman"/>
          <w:sz w:val="18"/>
          <w:szCs w:val="18"/>
        </w:rPr>
        <w:t xml:space="preserve"> </w:t>
      </w:r>
      <w:r w:rsidRPr="00771869">
        <w:rPr>
          <w:rFonts w:hint="eastAsia" w:ascii="ＭＳ ゴシック" w:hAnsi="Courier New" w:eastAsia="ＭＳ ゴシック" w:cs="Times New Roman"/>
          <w:sz w:val="18"/>
          <w:szCs w:val="18"/>
        </w:rPr>
        <w:t>職</w:t>
      </w:r>
    </w:p>
    <w:p w:rsidRPr="00771869" w:rsidR="0019665B" w:rsidP="0019665B" w:rsidRDefault="0019665B" w14:paraId="359F8098" w14:textId="77777777">
      <w:pPr>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t>第</w:t>
      </w:r>
      <w:r w:rsidRPr="00771869">
        <w:rPr>
          <w:rFonts w:ascii="ＭＳ ゴシック" w:hAnsi="Courier New" w:eastAsia="ＭＳ ゴシック" w:cs="Times New Roman"/>
          <w:sz w:val="18"/>
          <w:szCs w:val="18"/>
        </w:rPr>
        <w:t>5</w:t>
      </w:r>
      <w:r w:rsidRPr="00FC629A">
        <w:rPr>
          <w:rFonts w:ascii="ＭＳ ゴシック" w:hAnsi="Courier New" w:eastAsia="ＭＳ ゴシック" w:cs="Times New Roman"/>
          <w:color w:val="FF0000"/>
          <w:sz w:val="18"/>
          <w:szCs w:val="18"/>
        </w:rPr>
        <w:t>1</w:t>
      </w:r>
      <w:r w:rsidRPr="00FC629A">
        <w:rPr>
          <w:rFonts w:hint="eastAsia" w:ascii="ＭＳ ゴシック" w:hAnsi="Courier New" w:eastAsia="ＭＳ ゴシック" w:cs="Times New Roman"/>
          <w:color w:val="FF0000"/>
          <w:sz w:val="18"/>
          <w:szCs w:val="18"/>
        </w:rPr>
        <w:t>7</w:t>
      </w:r>
      <w:r w:rsidRPr="00771869">
        <w:rPr>
          <w:rFonts w:hint="eastAsia" w:ascii="ＭＳ ゴシック" w:hAnsi="Courier New" w:eastAsia="ＭＳ ゴシック" w:cs="Times New Roman"/>
          <w:sz w:val="18"/>
          <w:szCs w:val="18"/>
        </w:rPr>
        <w:t>条</w:t>
      </w:r>
      <w:r w:rsidRPr="00771869">
        <w:rPr>
          <w:rFonts w:ascii="ＭＳ ゴシック" w:hAnsi="Courier New" w:eastAsia="ＭＳ ゴシック" w:cs="Times New Roman"/>
          <w:sz w:val="18"/>
          <w:szCs w:val="18"/>
        </w:rPr>
        <w:t>(</w:t>
      </w:r>
      <w:r w:rsidRPr="00771869">
        <w:rPr>
          <w:rFonts w:hint="eastAsia" w:ascii="ＭＳ ゴシック" w:hAnsi="Courier New" w:eastAsia="ＭＳ ゴシック" w:cs="Times New Roman"/>
          <w:sz w:val="18"/>
          <w:szCs w:val="18"/>
        </w:rPr>
        <w:t>退</w:t>
      </w:r>
      <w:r w:rsidRPr="00771869">
        <w:rPr>
          <w:rFonts w:ascii="ＭＳ ゴシック" w:hAnsi="Courier New" w:eastAsia="ＭＳ ゴシック" w:cs="Times New Roman"/>
          <w:sz w:val="18"/>
          <w:szCs w:val="18"/>
        </w:rPr>
        <w:t xml:space="preserve"> </w:t>
      </w:r>
      <w:r w:rsidRPr="00771869">
        <w:rPr>
          <w:rFonts w:hint="eastAsia" w:ascii="ＭＳ ゴシック" w:hAnsi="Courier New" w:eastAsia="ＭＳ ゴシック" w:cs="Times New Roman"/>
          <w:sz w:val="18"/>
          <w:szCs w:val="18"/>
        </w:rPr>
        <w:t>職</w:t>
      </w:r>
      <w:r w:rsidRPr="00771869">
        <w:rPr>
          <w:rFonts w:ascii="ＭＳ ゴシック" w:hAnsi="Courier New" w:eastAsia="ＭＳ ゴシック" w:cs="Times New Roman"/>
          <w:sz w:val="18"/>
          <w:szCs w:val="18"/>
        </w:rPr>
        <w:t>)</w:t>
      </w:r>
    </w:p>
    <w:p w:rsidRPr="00771869" w:rsidR="0019665B" w:rsidP="0019665B" w:rsidRDefault="0019665B" w14:paraId="4315131F" w14:textId="77777777">
      <w:pPr>
        <w:ind w:left="210"/>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社員が次の各号のいずれかに該当するときは退職とする。</w:t>
      </w:r>
    </w:p>
    <w:p w:rsidRPr="00771869" w:rsidR="0019665B" w:rsidP="00E32CCB" w:rsidRDefault="0019665B" w14:paraId="1A8B662E" w14:textId="6ABDEC1B">
      <w:pPr>
        <w:ind w:left="210" w:firstLine="216" w:firstLineChars="120"/>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1.</w:t>
      </w:r>
      <w:r w:rsidR="00E32CCB">
        <w:rPr>
          <w:rFonts w:ascii="ＭＳ 明朝" w:hAnsi="Courier New" w:eastAsia="ＭＳ 明朝" w:cs="Times New Roman"/>
          <w:sz w:val="18"/>
          <w:szCs w:val="18"/>
        </w:rPr>
        <w:t xml:space="preserve"> </w:t>
      </w:r>
      <w:r w:rsidRPr="00771869">
        <w:rPr>
          <w:rFonts w:hint="eastAsia" w:ascii="ＭＳ 明朝" w:hAnsi="Courier New" w:eastAsia="ＭＳ 明朝" w:cs="Times New Roman"/>
          <w:sz w:val="18"/>
          <w:szCs w:val="18"/>
        </w:rPr>
        <w:t>定年に達したとき</w:t>
      </w:r>
    </w:p>
    <w:p w:rsidRPr="00771869" w:rsidR="0019665B" w:rsidP="00E32CCB" w:rsidRDefault="0019665B" w14:paraId="70DBA4FC" w14:textId="1317C10C">
      <w:pPr>
        <w:ind w:left="210" w:firstLine="216" w:firstLineChars="120"/>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2.</w:t>
      </w:r>
      <w:r w:rsidR="00E32CCB">
        <w:rPr>
          <w:rFonts w:ascii="ＭＳ 明朝" w:hAnsi="Courier New" w:eastAsia="ＭＳ 明朝" w:cs="Times New Roman"/>
          <w:sz w:val="18"/>
          <w:szCs w:val="18"/>
        </w:rPr>
        <w:t xml:space="preserve"> </w:t>
      </w:r>
      <w:r w:rsidRPr="00771869">
        <w:rPr>
          <w:rFonts w:hint="eastAsia" w:ascii="ＭＳ 明朝" w:hAnsi="Courier New" w:eastAsia="ＭＳ 明朝" w:cs="Times New Roman"/>
          <w:sz w:val="18"/>
          <w:szCs w:val="18"/>
        </w:rPr>
        <w:t>自己の都合により本人が退職を申し出て、会社が承認したとき</w:t>
      </w:r>
    </w:p>
    <w:p w:rsidRPr="00A41B94" w:rsidR="0019665B" w:rsidP="00E32CCB" w:rsidRDefault="0019665B" w14:paraId="3555532E" w14:textId="115598CB">
      <w:pPr>
        <w:ind w:left="210" w:firstLine="216" w:firstLineChars="120"/>
        <w:rPr>
          <w:rFonts w:ascii="ＭＳ 明朝" w:hAnsi="Courier New" w:eastAsia="ＭＳ 明朝" w:cs="Times New Roman"/>
          <w:color w:val="000000" w:themeColor="text1"/>
          <w:sz w:val="18"/>
          <w:szCs w:val="18"/>
        </w:rPr>
      </w:pPr>
      <w:r w:rsidRPr="00771869">
        <w:rPr>
          <w:rFonts w:hint="eastAsia" w:ascii="ＭＳ 明朝" w:hAnsi="Courier New" w:eastAsia="ＭＳ 明朝" w:cs="Times New Roman"/>
          <w:sz w:val="18"/>
          <w:szCs w:val="18"/>
        </w:rPr>
        <w:t>3.</w:t>
      </w:r>
      <w:r w:rsidR="00E32CCB">
        <w:rPr>
          <w:rFonts w:ascii="ＭＳ 明朝" w:hAnsi="Courier New" w:eastAsia="ＭＳ 明朝" w:cs="Times New Roman"/>
          <w:sz w:val="18"/>
          <w:szCs w:val="18"/>
        </w:rPr>
        <w:t xml:space="preserve"> </w:t>
      </w:r>
      <w:r w:rsidRPr="00771869">
        <w:rPr>
          <w:rFonts w:hint="eastAsia" w:ascii="ＭＳ 明朝" w:hAnsi="Courier New" w:eastAsia="ＭＳ 明朝" w:cs="Times New Roman"/>
          <w:sz w:val="18"/>
          <w:szCs w:val="18"/>
        </w:rPr>
        <w:t>第511条に定</w:t>
      </w:r>
      <w:r w:rsidRPr="00A41B94">
        <w:rPr>
          <w:rFonts w:hint="eastAsia" w:ascii="ＭＳ 明朝" w:hAnsi="Courier New" w:eastAsia="ＭＳ 明朝" w:cs="Times New Roman"/>
          <w:color w:val="000000" w:themeColor="text1"/>
          <w:sz w:val="18"/>
          <w:szCs w:val="18"/>
        </w:rPr>
        <w:t>める休職期間が満了し、なお休職事由が消滅しないとき</w:t>
      </w:r>
    </w:p>
    <w:p w:rsidRPr="00A41B94" w:rsidR="0019665B" w:rsidP="00E32CCB" w:rsidRDefault="0019665B" w14:paraId="2564DA76" w14:textId="1BD35666">
      <w:pPr>
        <w:ind w:left="210" w:firstLine="216" w:firstLineChars="120"/>
        <w:rPr>
          <w:rFonts w:ascii="ＭＳ 明朝" w:hAnsi="Courier New" w:eastAsia="ＭＳ 明朝" w:cs="Times New Roman"/>
          <w:color w:val="000000" w:themeColor="text1"/>
          <w:sz w:val="18"/>
          <w:szCs w:val="18"/>
        </w:rPr>
      </w:pPr>
      <w:r w:rsidRPr="00A41B94">
        <w:rPr>
          <w:rFonts w:hint="eastAsia" w:ascii="ＭＳ 明朝" w:hAnsi="Courier New" w:eastAsia="ＭＳ 明朝" w:cs="Times New Roman"/>
          <w:color w:val="000000" w:themeColor="text1"/>
          <w:sz w:val="18"/>
          <w:szCs w:val="18"/>
        </w:rPr>
        <w:t>4.</w:t>
      </w:r>
      <w:r w:rsidR="00E32CCB">
        <w:rPr>
          <w:rFonts w:ascii="ＭＳ 明朝" w:hAnsi="Courier New" w:eastAsia="ＭＳ 明朝" w:cs="Times New Roman"/>
          <w:color w:val="000000" w:themeColor="text1"/>
          <w:sz w:val="18"/>
          <w:szCs w:val="18"/>
        </w:rPr>
        <w:t xml:space="preserve"> </w:t>
      </w:r>
      <w:r w:rsidRPr="00A41B94">
        <w:rPr>
          <w:rFonts w:hint="eastAsia" w:ascii="ＭＳ 明朝" w:hAnsi="Courier New" w:eastAsia="ＭＳ 明朝" w:cs="Times New Roman"/>
          <w:color w:val="000000" w:themeColor="text1"/>
          <w:sz w:val="18"/>
          <w:szCs w:val="18"/>
        </w:rPr>
        <w:t>役員に就任し、雇用契約が解除されたとき</w:t>
      </w:r>
    </w:p>
    <w:p w:rsidRPr="00A41B94" w:rsidR="0019665B" w:rsidP="00E32CCB" w:rsidRDefault="0019665B" w14:paraId="291DB709" w14:textId="15A658CE">
      <w:pPr>
        <w:ind w:left="210" w:firstLine="216" w:firstLineChars="120"/>
        <w:rPr>
          <w:rFonts w:ascii="ＭＳ 明朝" w:hAnsi="Courier New" w:eastAsia="ＭＳ 明朝" w:cs="Times New Roman"/>
          <w:color w:val="000000" w:themeColor="text1"/>
          <w:sz w:val="18"/>
          <w:szCs w:val="18"/>
        </w:rPr>
      </w:pPr>
      <w:r w:rsidRPr="00A41B94">
        <w:rPr>
          <w:rFonts w:hint="eastAsia" w:ascii="ＭＳ 明朝" w:hAnsi="Courier New" w:eastAsia="ＭＳ 明朝" w:cs="Times New Roman"/>
          <w:color w:val="000000" w:themeColor="text1"/>
          <w:sz w:val="18"/>
          <w:szCs w:val="18"/>
        </w:rPr>
        <w:t>5.</w:t>
      </w:r>
      <w:r w:rsidR="00E32CCB">
        <w:rPr>
          <w:rFonts w:ascii="ＭＳ 明朝" w:hAnsi="Courier New" w:eastAsia="ＭＳ 明朝" w:cs="Times New Roman"/>
          <w:color w:val="000000" w:themeColor="text1"/>
          <w:sz w:val="18"/>
          <w:szCs w:val="18"/>
        </w:rPr>
        <w:t xml:space="preserve"> </w:t>
      </w:r>
      <w:r w:rsidRPr="00A41B94">
        <w:rPr>
          <w:rFonts w:hint="eastAsia" w:ascii="ＭＳ 明朝" w:hAnsi="Courier New" w:eastAsia="ＭＳ 明朝" w:cs="Times New Roman"/>
          <w:color w:val="000000" w:themeColor="text1"/>
          <w:sz w:val="18"/>
          <w:szCs w:val="18"/>
        </w:rPr>
        <w:t>死亡したとき</w:t>
      </w:r>
    </w:p>
    <w:p w:rsidR="00E32CCB" w:rsidP="00E32CCB" w:rsidRDefault="0019665B" w14:paraId="239DC283" w14:textId="77777777">
      <w:pPr>
        <w:ind w:left="210" w:firstLine="216" w:firstLineChars="120"/>
        <w:rPr>
          <w:rFonts w:ascii="ＭＳ 明朝" w:hAnsi="Courier New" w:eastAsia="ＭＳ 明朝" w:cs="Times New Roman"/>
          <w:color w:val="000000" w:themeColor="text1"/>
          <w:sz w:val="18"/>
          <w:szCs w:val="18"/>
        </w:rPr>
      </w:pPr>
      <w:r w:rsidRPr="00A41B94">
        <w:rPr>
          <w:rFonts w:hint="eastAsia" w:ascii="ＭＳ 明朝" w:hAnsi="Courier New" w:eastAsia="ＭＳ 明朝" w:cs="Times New Roman"/>
          <w:color w:val="000000" w:themeColor="text1"/>
          <w:sz w:val="18"/>
          <w:szCs w:val="18"/>
        </w:rPr>
        <w:t>6.</w:t>
      </w:r>
      <w:r w:rsidR="00E32CCB">
        <w:rPr>
          <w:rFonts w:ascii="ＭＳ 明朝" w:hAnsi="Courier New" w:eastAsia="ＭＳ 明朝" w:cs="Times New Roman"/>
          <w:color w:val="000000" w:themeColor="text1"/>
          <w:sz w:val="18"/>
          <w:szCs w:val="18"/>
        </w:rPr>
        <w:t xml:space="preserve"> </w:t>
      </w:r>
      <w:r w:rsidRPr="00A41B94">
        <w:rPr>
          <w:rFonts w:hint="eastAsia" w:ascii="ＭＳ 明朝" w:hAnsi="Courier New" w:eastAsia="ＭＳ 明朝" w:cs="Times New Roman"/>
          <w:color w:val="000000" w:themeColor="text1"/>
          <w:sz w:val="18"/>
          <w:szCs w:val="18"/>
        </w:rPr>
        <w:t>届出及び連絡がないまま欠勤を続け、その欠勤期間が暦日で30日を超え、所在が不明なとき(なお、</w:t>
      </w:r>
      <w:r w:rsidR="00E32CCB">
        <w:rPr>
          <w:rFonts w:hint="eastAsia" w:ascii="ＭＳ 明朝" w:hAnsi="Courier New" w:eastAsia="ＭＳ 明朝" w:cs="Times New Roman"/>
          <w:color w:val="000000" w:themeColor="text1"/>
          <w:sz w:val="18"/>
          <w:szCs w:val="18"/>
        </w:rPr>
        <w:t>予め</w:t>
      </w:r>
      <w:r w:rsidRPr="00A41B94">
        <w:rPr>
          <w:rFonts w:hint="eastAsia" w:ascii="ＭＳ 明朝" w:hAnsi="Courier New" w:eastAsia="ＭＳ 明朝" w:cs="Times New Roman"/>
          <w:color w:val="000000" w:themeColor="text1"/>
          <w:sz w:val="18"/>
          <w:szCs w:val="18"/>
        </w:rPr>
        <w:t>申請されて</w:t>
      </w:r>
    </w:p>
    <w:p w:rsidR="0019665B" w:rsidP="00E32CCB" w:rsidRDefault="0019665B" w14:paraId="7403A9C3" w14:textId="763BDEA6">
      <w:pPr>
        <w:ind w:left="210" w:firstLine="486" w:firstLineChars="270"/>
        <w:rPr>
          <w:rFonts w:ascii="ＭＳ 明朝" w:hAnsi="Courier New" w:eastAsia="ＭＳ 明朝" w:cs="Times New Roman"/>
          <w:color w:val="000000" w:themeColor="text1"/>
          <w:sz w:val="18"/>
          <w:szCs w:val="18"/>
        </w:rPr>
      </w:pPr>
      <w:r w:rsidRPr="00A41B94">
        <w:rPr>
          <w:rFonts w:hint="eastAsia" w:ascii="ＭＳ 明朝" w:hAnsi="Courier New" w:eastAsia="ＭＳ 明朝" w:cs="Times New Roman"/>
          <w:color w:val="000000" w:themeColor="text1"/>
          <w:sz w:val="18"/>
          <w:szCs w:val="18"/>
        </w:rPr>
        <w:t>いる休暇は除く)。但し、欠勤について、正当な理由がある場合は除く。</w:t>
      </w:r>
    </w:p>
    <w:p w:rsidRPr="00A41B94" w:rsidR="00E32CCB" w:rsidP="00E32CCB" w:rsidRDefault="00E32CCB" w14:paraId="71D975F2" w14:textId="77777777">
      <w:pPr>
        <w:ind w:left="210" w:firstLine="486" w:firstLineChars="270"/>
        <w:rPr>
          <w:rFonts w:ascii="ＭＳ 明朝" w:hAnsi="Courier New" w:eastAsia="ＭＳ 明朝" w:cs="Times New Roman"/>
          <w:color w:val="000000" w:themeColor="text1"/>
          <w:sz w:val="18"/>
          <w:szCs w:val="18"/>
        </w:rPr>
      </w:pPr>
    </w:p>
    <w:p w:rsidRPr="00A41B94" w:rsidR="0019665B" w:rsidP="0019665B" w:rsidRDefault="0019665B" w14:paraId="4B948158" w14:textId="77777777">
      <w:pPr>
        <w:rPr>
          <w:rFonts w:ascii="ＭＳ ゴシック" w:hAnsi="Courier New" w:eastAsia="ＭＳ ゴシック" w:cs="Times New Roman"/>
          <w:color w:val="000000" w:themeColor="text1"/>
          <w:sz w:val="18"/>
          <w:szCs w:val="18"/>
        </w:rPr>
      </w:pPr>
      <w:r w:rsidRPr="00A41B94">
        <w:rPr>
          <w:rFonts w:hint="eastAsia" w:ascii="ＭＳ ゴシック" w:hAnsi="Courier New" w:eastAsia="ＭＳ ゴシック" w:cs="Times New Roman"/>
          <w:color w:val="000000" w:themeColor="text1"/>
          <w:sz w:val="18"/>
          <w:szCs w:val="18"/>
        </w:rPr>
        <w:t>第</w:t>
      </w:r>
      <w:r w:rsidRPr="00A41B94">
        <w:rPr>
          <w:rFonts w:ascii="ＭＳ ゴシック" w:hAnsi="Courier New" w:eastAsia="ＭＳ ゴシック" w:cs="Times New Roman"/>
          <w:color w:val="000000" w:themeColor="text1"/>
          <w:sz w:val="18"/>
          <w:szCs w:val="18"/>
        </w:rPr>
        <w:t>5</w:t>
      </w:r>
      <w:r w:rsidRPr="00FC629A">
        <w:rPr>
          <w:rFonts w:ascii="ＭＳ ゴシック" w:hAnsi="Courier New" w:eastAsia="ＭＳ ゴシック" w:cs="Times New Roman"/>
          <w:color w:val="FF0000"/>
          <w:sz w:val="18"/>
          <w:szCs w:val="18"/>
        </w:rPr>
        <w:t>1</w:t>
      </w:r>
      <w:r w:rsidRPr="00FC629A">
        <w:rPr>
          <w:rFonts w:hint="eastAsia" w:ascii="ＭＳ ゴシック" w:hAnsi="Courier New" w:eastAsia="ＭＳ ゴシック" w:cs="Times New Roman"/>
          <w:color w:val="FF0000"/>
          <w:sz w:val="18"/>
          <w:szCs w:val="18"/>
        </w:rPr>
        <w:t>8</w:t>
      </w:r>
      <w:r w:rsidRPr="00A41B94">
        <w:rPr>
          <w:rFonts w:hint="eastAsia" w:ascii="ＭＳ ゴシック" w:hAnsi="Courier New" w:eastAsia="ＭＳ ゴシック" w:cs="Times New Roman"/>
          <w:color w:val="000000" w:themeColor="text1"/>
          <w:sz w:val="18"/>
          <w:szCs w:val="18"/>
        </w:rPr>
        <w:t>条</w:t>
      </w:r>
      <w:r w:rsidRPr="00A41B94">
        <w:rPr>
          <w:rFonts w:ascii="ＭＳ ゴシック" w:hAnsi="Courier New" w:eastAsia="ＭＳ ゴシック" w:cs="Times New Roman"/>
          <w:color w:val="000000" w:themeColor="text1"/>
          <w:sz w:val="18"/>
          <w:szCs w:val="18"/>
        </w:rPr>
        <w:t>(</w:t>
      </w:r>
      <w:r w:rsidRPr="00A41B94">
        <w:rPr>
          <w:rFonts w:hint="eastAsia" w:ascii="ＭＳ ゴシック" w:hAnsi="Courier New" w:eastAsia="ＭＳ ゴシック" w:cs="Times New Roman"/>
          <w:color w:val="000000" w:themeColor="text1"/>
          <w:sz w:val="18"/>
          <w:szCs w:val="18"/>
        </w:rPr>
        <w:t>定年退職</w:t>
      </w:r>
      <w:r w:rsidRPr="00A41B94">
        <w:rPr>
          <w:rFonts w:ascii="ＭＳ ゴシック" w:hAnsi="Courier New" w:eastAsia="ＭＳ ゴシック" w:cs="Times New Roman"/>
          <w:color w:val="000000" w:themeColor="text1"/>
          <w:sz w:val="18"/>
          <w:szCs w:val="18"/>
        </w:rPr>
        <w:t>)</w:t>
      </w:r>
    </w:p>
    <w:p w:rsidRPr="00A41B94" w:rsidR="0019665B" w:rsidP="0019665B" w:rsidRDefault="0019665B" w14:paraId="1B32EF34" w14:textId="77777777">
      <w:pPr>
        <w:ind w:left="210"/>
        <w:rPr>
          <w:rFonts w:ascii="ＭＳ 明朝" w:hAnsi="Courier New" w:eastAsia="ＭＳ 明朝" w:cs="Times New Roman"/>
          <w:color w:val="000000" w:themeColor="text1"/>
          <w:sz w:val="18"/>
          <w:szCs w:val="18"/>
        </w:rPr>
      </w:pPr>
      <w:r w:rsidRPr="00A41B94">
        <w:rPr>
          <w:rFonts w:hint="eastAsia" w:ascii="ＭＳ 明朝" w:hAnsi="Courier New" w:eastAsia="ＭＳ 明朝" w:cs="Times New Roman"/>
          <w:color w:val="000000" w:themeColor="text1"/>
          <w:sz w:val="18"/>
          <w:szCs w:val="18"/>
        </w:rPr>
        <w:t>定年退職は満</w:t>
      </w:r>
      <w:r w:rsidRPr="00A41B94">
        <w:rPr>
          <w:rFonts w:ascii="ＭＳ 明朝" w:hAnsi="Courier New" w:eastAsia="ＭＳ 明朝" w:cs="Times New Roman"/>
          <w:color w:val="000000" w:themeColor="text1"/>
          <w:sz w:val="18"/>
          <w:szCs w:val="18"/>
        </w:rPr>
        <w:t>60</w:t>
      </w:r>
      <w:r w:rsidRPr="00A41B94">
        <w:rPr>
          <w:rFonts w:hint="eastAsia" w:ascii="ＭＳ 明朝" w:hAnsi="Courier New" w:eastAsia="ＭＳ 明朝" w:cs="Times New Roman"/>
          <w:color w:val="000000" w:themeColor="text1"/>
          <w:sz w:val="18"/>
          <w:szCs w:val="18"/>
        </w:rPr>
        <w:t>歳とし、定年退職日は、60歳の誕生日に属する月の末日の前日とする。</w:t>
      </w:r>
    </w:p>
    <w:p w:rsidRPr="00771869" w:rsidR="0019665B" w:rsidP="0019665B" w:rsidRDefault="0019665B" w14:paraId="0C0F5664" w14:textId="77777777">
      <w:pPr>
        <w:ind w:left="200" w:hanging="200"/>
        <w:rPr>
          <w:rFonts w:ascii="ＭＳ 明朝" w:hAnsi="Courier New" w:eastAsia="ＭＳ 明朝" w:cs="Times New Roman"/>
          <w:sz w:val="18"/>
          <w:szCs w:val="18"/>
        </w:rPr>
      </w:pPr>
      <w:r w:rsidRPr="00A41B94">
        <w:rPr>
          <w:rFonts w:hint="eastAsia" w:ascii="ＭＳ 明朝" w:hAnsi="Courier New" w:eastAsia="ＭＳ 明朝" w:cs="Times New Roman"/>
          <w:color w:val="000000" w:themeColor="text1"/>
          <w:sz w:val="18"/>
          <w:szCs w:val="18"/>
        </w:rPr>
        <w:t>② 前項にかかわらず、定年後も引続き雇用されることを希望し、第520条の解雇事由に該当しない社員につ</w:t>
      </w:r>
      <w:r w:rsidRPr="00771869">
        <w:rPr>
          <w:rFonts w:hint="eastAsia" w:ascii="ＭＳ 明朝" w:hAnsi="Courier New" w:eastAsia="ＭＳ 明朝" w:cs="Times New Roman"/>
          <w:sz w:val="18"/>
          <w:szCs w:val="18"/>
        </w:rPr>
        <w:t>いては、満60歳の誕生日の属する月の末日を定年退職日とし、最大限満65歳の誕生日の属する月の末日の前日まで再雇用する。</w:t>
      </w:r>
    </w:p>
    <w:p w:rsidR="0019665B" w:rsidP="0019665B" w:rsidRDefault="0019665B" w14:paraId="4371EC28" w14:textId="3E8EB7A1">
      <w:pPr>
        <w:ind w:left="200" w:hanging="200"/>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③上記各号にかかわらず、本人同意のもと、出向先で新たに雇用される場合には、満60歳の誕生日の属する月の末日を定年退職日とする場合がある。</w:t>
      </w:r>
    </w:p>
    <w:p w:rsidRPr="00771869" w:rsidR="00E32CCB" w:rsidP="0019665B" w:rsidRDefault="00E32CCB" w14:paraId="042778EE" w14:textId="77777777">
      <w:pPr>
        <w:ind w:left="200" w:hanging="200"/>
        <w:rPr>
          <w:rFonts w:ascii="ＭＳ 明朝" w:hAnsi="Courier New" w:eastAsia="ＭＳ 明朝" w:cs="Times New Roman"/>
          <w:sz w:val="18"/>
          <w:szCs w:val="18"/>
        </w:rPr>
      </w:pPr>
    </w:p>
    <w:p w:rsidRPr="00771869" w:rsidR="0019665B" w:rsidP="0019665B" w:rsidRDefault="0019665B" w14:paraId="047D8C5B" w14:textId="77777777">
      <w:pPr>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t>第</w:t>
      </w:r>
      <w:r w:rsidRPr="00771869">
        <w:rPr>
          <w:rFonts w:ascii="ＭＳ ゴシック" w:hAnsi="Courier New" w:eastAsia="ＭＳ ゴシック" w:cs="Times New Roman"/>
          <w:sz w:val="18"/>
          <w:szCs w:val="18"/>
        </w:rPr>
        <w:t>5</w:t>
      </w:r>
      <w:r w:rsidRPr="00FC629A">
        <w:rPr>
          <w:rFonts w:ascii="ＭＳ ゴシック" w:hAnsi="Courier New" w:eastAsia="ＭＳ ゴシック" w:cs="Times New Roman"/>
          <w:color w:val="FF0000"/>
          <w:sz w:val="18"/>
          <w:szCs w:val="18"/>
        </w:rPr>
        <w:t>1</w:t>
      </w:r>
      <w:r w:rsidRPr="00FC629A">
        <w:rPr>
          <w:rFonts w:hint="eastAsia" w:ascii="ＭＳ ゴシック" w:hAnsi="Courier New" w:eastAsia="ＭＳ ゴシック" w:cs="Times New Roman"/>
          <w:color w:val="FF0000"/>
          <w:sz w:val="18"/>
          <w:szCs w:val="18"/>
        </w:rPr>
        <w:t>9</w:t>
      </w:r>
      <w:r w:rsidRPr="00771869">
        <w:rPr>
          <w:rFonts w:hint="eastAsia" w:ascii="ＭＳ ゴシック" w:hAnsi="Courier New" w:eastAsia="ＭＳ ゴシック" w:cs="Times New Roman"/>
          <w:sz w:val="18"/>
          <w:szCs w:val="18"/>
        </w:rPr>
        <w:t>条</w:t>
      </w:r>
      <w:r w:rsidRPr="00771869">
        <w:rPr>
          <w:rFonts w:ascii="ＭＳ ゴシック" w:hAnsi="Courier New" w:eastAsia="ＭＳ ゴシック" w:cs="Times New Roman"/>
          <w:sz w:val="18"/>
          <w:szCs w:val="18"/>
        </w:rPr>
        <w:t>(</w:t>
      </w:r>
      <w:r w:rsidRPr="00771869">
        <w:rPr>
          <w:rFonts w:hint="eastAsia" w:ascii="ＭＳ ゴシック" w:hAnsi="Courier New" w:eastAsia="ＭＳ ゴシック" w:cs="Times New Roman"/>
          <w:sz w:val="18"/>
          <w:szCs w:val="18"/>
        </w:rPr>
        <w:t>依願退職</w:t>
      </w:r>
      <w:r w:rsidRPr="00771869">
        <w:rPr>
          <w:rFonts w:ascii="ＭＳ ゴシック" w:hAnsi="Courier New" w:eastAsia="ＭＳ ゴシック" w:cs="Times New Roman"/>
          <w:sz w:val="18"/>
          <w:szCs w:val="18"/>
        </w:rPr>
        <w:t>)</w:t>
      </w:r>
    </w:p>
    <w:p w:rsidRPr="00771869" w:rsidR="0019665B" w:rsidP="0019665B" w:rsidRDefault="0019665B" w14:paraId="5F7E4005" w14:textId="77777777">
      <w:pPr>
        <w:ind w:left="210"/>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自己の都合により退職を申し出る者は、退職</w:t>
      </w:r>
      <w:r w:rsidRPr="00771869">
        <w:rPr>
          <w:rFonts w:ascii="ＭＳ 明朝" w:hAnsi="Courier New" w:eastAsia="ＭＳ 明朝" w:cs="Times New Roman"/>
          <w:sz w:val="18"/>
          <w:szCs w:val="18"/>
        </w:rPr>
        <w:t>30</w:t>
      </w:r>
      <w:r w:rsidRPr="00771869">
        <w:rPr>
          <w:rFonts w:hint="eastAsia" w:ascii="ＭＳ 明朝" w:hAnsi="Courier New" w:eastAsia="ＭＳ 明朝" w:cs="Times New Roman"/>
          <w:sz w:val="18"/>
          <w:szCs w:val="18"/>
        </w:rPr>
        <w:t>日前までに所属長を経て会社に退職願を提出しなければならない。また、退職日までは従前の業務に従事しなければならない。</w:t>
      </w:r>
    </w:p>
    <w:p w:rsidR="0019665B" w:rsidP="0019665B" w:rsidRDefault="0019665B" w14:paraId="096AEC2B" w14:textId="77777777">
      <w:pPr>
        <w:ind w:left="210"/>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②退職日は、原則として退職を希望する月の末日の前日とする。</w:t>
      </w:r>
    </w:p>
    <w:p w:rsidRPr="00771869" w:rsidR="0019665B" w:rsidP="0019665B" w:rsidRDefault="0019665B" w14:paraId="65F2D3C2" w14:textId="77777777">
      <w:pPr>
        <w:ind w:left="210"/>
        <w:rPr>
          <w:rFonts w:ascii="ＭＳ 明朝" w:hAnsi="Courier New" w:eastAsia="ＭＳ 明朝" w:cs="Times New Roman"/>
          <w:sz w:val="18"/>
          <w:szCs w:val="18"/>
        </w:rPr>
      </w:pPr>
    </w:p>
    <w:p w:rsidRPr="00771869" w:rsidR="0019665B" w:rsidP="0019665B" w:rsidRDefault="0019665B" w14:paraId="2FB2A4C6" w14:textId="77777777">
      <w:pPr>
        <w:jc w:val="center"/>
        <w:outlineLvl w:val="0"/>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t>第</w:t>
      </w:r>
      <w:r w:rsidRPr="00771869">
        <w:rPr>
          <w:rFonts w:ascii="ＭＳ ゴシック" w:hAnsi="Courier New" w:eastAsia="ＭＳ ゴシック" w:cs="Times New Roman"/>
          <w:sz w:val="18"/>
          <w:szCs w:val="18"/>
        </w:rPr>
        <w:t>5</w:t>
      </w:r>
      <w:r w:rsidRPr="00771869">
        <w:rPr>
          <w:rFonts w:hint="eastAsia" w:ascii="ＭＳ ゴシック" w:hAnsi="Courier New" w:eastAsia="ＭＳ ゴシック" w:cs="Times New Roman"/>
          <w:sz w:val="18"/>
          <w:szCs w:val="18"/>
        </w:rPr>
        <w:t>節　解</w:t>
      </w:r>
      <w:r w:rsidRPr="00771869">
        <w:rPr>
          <w:rFonts w:ascii="ＭＳ ゴシック" w:hAnsi="Courier New" w:eastAsia="ＭＳ ゴシック" w:cs="Times New Roman"/>
          <w:sz w:val="18"/>
          <w:szCs w:val="18"/>
        </w:rPr>
        <w:t xml:space="preserve"> </w:t>
      </w:r>
      <w:r w:rsidRPr="00771869">
        <w:rPr>
          <w:rFonts w:hint="eastAsia" w:ascii="ＭＳ ゴシック" w:hAnsi="Courier New" w:eastAsia="ＭＳ ゴシック" w:cs="Times New Roman"/>
          <w:sz w:val="18"/>
          <w:szCs w:val="18"/>
        </w:rPr>
        <w:t>雇</w:t>
      </w:r>
    </w:p>
    <w:p w:rsidRPr="00771869" w:rsidR="0019665B" w:rsidP="0019665B" w:rsidRDefault="0019665B" w14:paraId="73681DF6" w14:textId="77777777">
      <w:pPr>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t>第</w:t>
      </w:r>
      <w:r w:rsidRPr="00771869">
        <w:rPr>
          <w:rFonts w:ascii="ＭＳ ゴシック" w:hAnsi="Courier New" w:eastAsia="ＭＳ ゴシック" w:cs="Times New Roman"/>
          <w:sz w:val="18"/>
          <w:szCs w:val="18"/>
        </w:rPr>
        <w:t>5</w:t>
      </w:r>
      <w:r w:rsidRPr="00ED15B6">
        <w:rPr>
          <w:rFonts w:hint="eastAsia" w:ascii="ＭＳ ゴシック" w:hAnsi="Courier New" w:eastAsia="ＭＳ ゴシック" w:cs="Times New Roman"/>
          <w:color w:val="FF0000"/>
          <w:sz w:val="18"/>
          <w:szCs w:val="18"/>
        </w:rPr>
        <w:t>20</w:t>
      </w:r>
      <w:r w:rsidRPr="00771869">
        <w:rPr>
          <w:rFonts w:hint="eastAsia" w:ascii="ＭＳ ゴシック" w:hAnsi="Courier New" w:eastAsia="ＭＳ ゴシック" w:cs="Times New Roman"/>
          <w:sz w:val="18"/>
          <w:szCs w:val="18"/>
        </w:rPr>
        <w:t>条</w:t>
      </w:r>
      <w:r w:rsidRPr="00771869">
        <w:rPr>
          <w:rFonts w:ascii="ＭＳ ゴシック" w:hAnsi="Courier New" w:eastAsia="ＭＳ ゴシック" w:cs="Times New Roman"/>
          <w:sz w:val="18"/>
          <w:szCs w:val="18"/>
        </w:rPr>
        <w:t>(</w:t>
      </w:r>
      <w:r w:rsidRPr="00771869">
        <w:rPr>
          <w:rFonts w:hint="eastAsia" w:ascii="ＭＳ ゴシック" w:hAnsi="Courier New" w:eastAsia="ＭＳ ゴシック" w:cs="Times New Roman"/>
          <w:sz w:val="18"/>
          <w:szCs w:val="18"/>
        </w:rPr>
        <w:t>解</w:t>
      </w:r>
      <w:r w:rsidRPr="00771869">
        <w:rPr>
          <w:rFonts w:ascii="ＭＳ ゴシック" w:hAnsi="Courier New" w:eastAsia="ＭＳ ゴシック" w:cs="Times New Roman"/>
          <w:sz w:val="18"/>
          <w:szCs w:val="18"/>
        </w:rPr>
        <w:t xml:space="preserve"> </w:t>
      </w:r>
      <w:r w:rsidRPr="00771869">
        <w:rPr>
          <w:rFonts w:hint="eastAsia" w:ascii="ＭＳ ゴシック" w:hAnsi="Courier New" w:eastAsia="ＭＳ ゴシック" w:cs="Times New Roman"/>
          <w:sz w:val="18"/>
          <w:szCs w:val="18"/>
        </w:rPr>
        <w:t>雇</w:t>
      </w:r>
      <w:r w:rsidRPr="00771869">
        <w:rPr>
          <w:rFonts w:ascii="ＭＳ ゴシック" w:hAnsi="Courier New" w:eastAsia="ＭＳ ゴシック" w:cs="Times New Roman"/>
          <w:sz w:val="18"/>
          <w:szCs w:val="18"/>
        </w:rPr>
        <w:t>)</w:t>
      </w:r>
    </w:p>
    <w:p w:rsidRPr="00771869" w:rsidR="0019665B" w:rsidP="0019665B" w:rsidRDefault="0019665B" w14:paraId="7C5264FE" w14:textId="77777777">
      <w:pPr>
        <w:ind w:left="210"/>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会社は、社員が次の各号の一つに該当する場合は、</w:t>
      </w:r>
      <w:r w:rsidRPr="00771869">
        <w:rPr>
          <w:rFonts w:ascii="ＭＳ 明朝" w:hAnsi="Courier New" w:eastAsia="ＭＳ 明朝" w:cs="Times New Roman"/>
          <w:sz w:val="18"/>
          <w:szCs w:val="18"/>
        </w:rPr>
        <w:t>30</w:t>
      </w:r>
      <w:r w:rsidRPr="00771869">
        <w:rPr>
          <w:rFonts w:hint="eastAsia" w:ascii="ＭＳ 明朝" w:hAnsi="Courier New" w:eastAsia="ＭＳ 明朝" w:cs="Times New Roman"/>
          <w:sz w:val="18"/>
          <w:szCs w:val="18"/>
        </w:rPr>
        <w:t>日前までに予告するか、または平均賃金の</w:t>
      </w:r>
      <w:r w:rsidRPr="00771869">
        <w:rPr>
          <w:rFonts w:ascii="ＭＳ 明朝" w:hAnsi="Courier New" w:eastAsia="ＭＳ 明朝" w:cs="Times New Roman"/>
          <w:sz w:val="18"/>
          <w:szCs w:val="18"/>
        </w:rPr>
        <w:t>30</w:t>
      </w:r>
      <w:r w:rsidRPr="00771869">
        <w:rPr>
          <w:rFonts w:hint="eastAsia" w:ascii="ＭＳ 明朝" w:hAnsi="Courier New" w:eastAsia="ＭＳ 明朝" w:cs="Times New Roman"/>
          <w:sz w:val="18"/>
          <w:szCs w:val="18"/>
        </w:rPr>
        <w:t>日分を支払った上解雇する。但し、会社・組合協議の上行う。</w:t>
      </w:r>
    </w:p>
    <w:p w:rsidRPr="00771869" w:rsidR="0019665B" w:rsidP="00FF2335" w:rsidRDefault="0019665B" w14:paraId="7FF96393" w14:textId="77777777">
      <w:pPr>
        <w:numPr>
          <w:ilvl w:val="0"/>
          <w:numId w:val="13"/>
        </w:numPr>
        <w:tabs>
          <w:tab w:val="num" w:pos="500"/>
          <w:tab w:val="left" w:pos="600"/>
        </w:tabs>
        <w:ind w:firstLine="6"/>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精神・身体の故障、または虚弱・疾病のため、正常な業務に従事し得ないと認められたとき。</w:t>
      </w:r>
    </w:p>
    <w:p w:rsidRPr="00771869" w:rsidR="0019665B" w:rsidP="00FF2335" w:rsidRDefault="0019665B" w14:paraId="1D6DEF9F" w14:textId="77777777">
      <w:pPr>
        <w:numPr>
          <w:ilvl w:val="0"/>
          <w:numId w:val="13"/>
        </w:numPr>
        <w:tabs>
          <w:tab w:val="num" w:pos="500"/>
          <w:tab w:val="left" w:pos="600"/>
        </w:tabs>
        <w:ind w:firstLine="6"/>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能力が低く配置転換しても向上の見込みもなく、他の職務にも転換できない等、就業に適さないと認められたとき。</w:t>
      </w:r>
    </w:p>
    <w:p w:rsidRPr="00771869" w:rsidR="0019665B" w:rsidP="00FF2335" w:rsidRDefault="0019665B" w14:paraId="1D8E6BEC" w14:textId="77777777">
      <w:pPr>
        <w:numPr>
          <w:ilvl w:val="0"/>
          <w:numId w:val="13"/>
        </w:numPr>
        <w:tabs>
          <w:tab w:val="num" w:pos="500"/>
          <w:tab w:val="left" w:pos="600"/>
        </w:tabs>
        <w:ind w:firstLine="6"/>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lastRenderedPageBreak/>
        <w:t>第105条に該当し解雇と決定したとき。</w:t>
      </w:r>
    </w:p>
    <w:p w:rsidRPr="00771869" w:rsidR="0019665B" w:rsidP="00FF2335" w:rsidRDefault="0019665B" w14:paraId="7BCF094F" w14:textId="77777777">
      <w:pPr>
        <w:numPr>
          <w:ilvl w:val="0"/>
          <w:numId w:val="13"/>
        </w:numPr>
        <w:tabs>
          <w:tab w:val="num" w:pos="500"/>
          <w:tab w:val="left" w:pos="600"/>
        </w:tabs>
        <w:ind w:firstLine="6"/>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特定事業の縮小、その他やむを得ない経営上の都合があるとき。</w:t>
      </w:r>
    </w:p>
    <w:p w:rsidRPr="00771869" w:rsidR="0019665B" w:rsidP="0019665B" w:rsidRDefault="0019665B" w14:paraId="50A50DF7" w14:textId="77777777">
      <w:pPr>
        <w:tabs>
          <w:tab w:val="left" w:pos="600"/>
        </w:tabs>
        <w:jc w:val="center"/>
        <w:rPr>
          <w:rFonts w:ascii="ＭＳ ゴシック" w:hAnsi="Courier New" w:eastAsia="ＭＳ ゴシック" w:cs="Times New Roman"/>
          <w:szCs w:val="21"/>
        </w:rPr>
      </w:pPr>
      <w:r w:rsidRPr="00771869">
        <w:rPr>
          <w:rFonts w:ascii="ＭＳ ゴシック" w:hAnsi="Courier New" w:eastAsia="ＭＳ ゴシック" w:cs="Times New Roman"/>
          <w:szCs w:val="21"/>
        </w:rPr>
        <w:br w:type="page"/>
      </w:r>
      <w:r w:rsidRPr="00771869">
        <w:rPr>
          <w:rFonts w:hint="eastAsia" w:ascii="ＭＳ ゴシック" w:hAnsi="Courier New" w:eastAsia="ＭＳ ゴシック" w:cs="Times New Roman"/>
          <w:szCs w:val="21"/>
        </w:rPr>
        <w:lastRenderedPageBreak/>
        <w:t>第</w:t>
      </w:r>
      <w:r w:rsidRPr="00771869">
        <w:rPr>
          <w:rFonts w:ascii="ＭＳ ゴシック" w:hAnsi="Courier New" w:eastAsia="ＭＳ ゴシック" w:cs="Times New Roman"/>
          <w:szCs w:val="21"/>
        </w:rPr>
        <w:t>6</w:t>
      </w:r>
      <w:r w:rsidRPr="00771869">
        <w:rPr>
          <w:rFonts w:hint="eastAsia" w:ascii="ＭＳ ゴシック" w:hAnsi="Courier New" w:eastAsia="ＭＳ ゴシック" w:cs="Times New Roman"/>
          <w:szCs w:val="21"/>
        </w:rPr>
        <w:t>章　労働条件</w:t>
      </w:r>
    </w:p>
    <w:p w:rsidRPr="00771869" w:rsidR="0019665B" w:rsidP="0019665B" w:rsidRDefault="0019665B" w14:paraId="671596B8" w14:textId="77777777">
      <w:pPr>
        <w:rPr>
          <w:rFonts w:ascii="ＭＳ 明朝" w:hAnsi="Courier New" w:eastAsia="ＭＳ 明朝" w:cs="Times New Roman"/>
          <w:sz w:val="18"/>
          <w:szCs w:val="18"/>
        </w:rPr>
      </w:pPr>
    </w:p>
    <w:p w:rsidRPr="00771869" w:rsidR="0019665B" w:rsidP="0019665B" w:rsidRDefault="0019665B" w14:paraId="4243F074" w14:textId="77777777">
      <w:pPr>
        <w:jc w:val="center"/>
        <w:outlineLvl w:val="0"/>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t>第</w:t>
      </w:r>
      <w:r w:rsidRPr="00771869">
        <w:rPr>
          <w:rFonts w:ascii="ＭＳ ゴシック" w:hAnsi="Courier New" w:eastAsia="ＭＳ ゴシック" w:cs="Times New Roman"/>
          <w:sz w:val="18"/>
          <w:szCs w:val="18"/>
        </w:rPr>
        <w:t>1</w:t>
      </w:r>
      <w:r w:rsidRPr="00771869">
        <w:rPr>
          <w:rFonts w:hint="eastAsia" w:ascii="ＭＳ ゴシック" w:hAnsi="Courier New" w:eastAsia="ＭＳ ゴシック" w:cs="Times New Roman"/>
          <w:sz w:val="18"/>
          <w:szCs w:val="18"/>
        </w:rPr>
        <w:t>節　就業時間</w:t>
      </w:r>
    </w:p>
    <w:p w:rsidRPr="00771869" w:rsidR="0019665B" w:rsidP="0019665B" w:rsidRDefault="0019665B" w14:paraId="436C634A" w14:textId="77777777">
      <w:pPr>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t>第</w:t>
      </w:r>
      <w:r w:rsidRPr="00771869">
        <w:rPr>
          <w:rFonts w:ascii="ＭＳ ゴシック" w:hAnsi="Courier New" w:eastAsia="ＭＳ ゴシック" w:cs="Times New Roman"/>
          <w:sz w:val="18"/>
          <w:szCs w:val="18"/>
        </w:rPr>
        <w:t>601</w:t>
      </w:r>
      <w:r w:rsidRPr="00771869">
        <w:rPr>
          <w:rFonts w:hint="eastAsia" w:ascii="ＭＳ ゴシック" w:hAnsi="Courier New" w:eastAsia="ＭＳ ゴシック" w:cs="Times New Roman"/>
          <w:sz w:val="18"/>
          <w:szCs w:val="18"/>
        </w:rPr>
        <w:t>条</w:t>
      </w:r>
      <w:r w:rsidRPr="00771869">
        <w:rPr>
          <w:rFonts w:ascii="ＭＳ ゴシック" w:hAnsi="Courier New" w:eastAsia="ＭＳ ゴシック" w:cs="Times New Roman"/>
          <w:sz w:val="18"/>
          <w:szCs w:val="18"/>
        </w:rPr>
        <w:t>(</w:t>
      </w:r>
      <w:r w:rsidRPr="00771869">
        <w:rPr>
          <w:rFonts w:hint="eastAsia" w:ascii="ＭＳ ゴシック" w:hAnsi="Courier New" w:eastAsia="ＭＳ ゴシック" w:cs="Times New Roman"/>
          <w:sz w:val="18"/>
          <w:szCs w:val="18"/>
        </w:rPr>
        <w:t>労働時間</w:t>
      </w:r>
      <w:r w:rsidRPr="00771869">
        <w:rPr>
          <w:rFonts w:ascii="ＭＳ ゴシック" w:hAnsi="Courier New" w:eastAsia="ＭＳ ゴシック" w:cs="Times New Roman"/>
          <w:sz w:val="18"/>
          <w:szCs w:val="18"/>
        </w:rPr>
        <w:t>)</w:t>
      </w:r>
    </w:p>
    <w:p w:rsidR="0019665B" w:rsidP="00E32CCB" w:rsidRDefault="0019665B" w14:paraId="3029DCDC" w14:textId="3148A2EE">
      <w:pPr>
        <w:ind w:left="143" w:leftChars="67" w:hanging="2" w:hangingChars="1"/>
        <w:rPr>
          <w:rFonts w:ascii="ＭＳ 明朝" w:hAnsi="ＭＳ 明朝" w:eastAsia="ＭＳ 明朝"/>
          <w:sz w:val="18"/>
          <w:szCs w:val="21"/>
        </w:rPr>
      </w:pPr>
      <w:r w:rsidRPr="00E32CCB">
        <w:rPr>
          <w:rFonts w:hint="eastAsia" w:ascii="ＭＳ 明朝" w:hAnsi="ＭＳ 明朝" w:eastAsia="ＭＳ 明朝"/>
          <w:sz w:val="18"/>
          <w:szCs w:val="21"/>
        </w:rPr>
        <w:t>社員の年間所定労働時間は、</w:t>
      </w:r>
      <w:r w:rsidRPr="00E32CCB">
        <w:rPr>
          <w:rFonts w:hint="eastAsia" w:ascii="ＭＳ 明朝" w:hAnsi="ＭＳ 明朝" w:eastAsia="ＭＳ 明朝"/>
          <w:sz w:val="18"/>
          <w:szCs w:val="21"/>
          <w:u w:val="single"/>
        </w:rPr>
        <w:t>1940時間20分</w:t>
      </w:r>
      <w:r w:rsidRPr="00E32CCB">
        <w:rPr>
          <w:rFonts w:hint="eastAsia" w:ascii="ＭＳ 明朝" w:hAnsi="ＭＳ 明朝" w:eastAsia="ＭＳ 明朝"/>
          <w:sz w:val="18"/>
          <w:szCs w:val="21"/>
        </w:rPr>
        <w:t>とする。これを基礎として1週間の平均所定労働時間は</w:t>
      </w:r>
      <w:r w:rsidRPr="00E32CCB">
        <w:rPr>
          <w:rFonts w:hint="eastAsia" w:ascii="ＭＳ 明朝" w:hAnsi="ＭＳ 明朝" w:eastAsia="ＭＳ 明朝"/>
          <w:sz w:val="18"/>
          <w:szCs w:val="21"/>
          <w:u w:val="single"/>
        </w:rPr>
        <w:t>37時間19分</w:t>
      </w:r>
      <w:r w:rsidRPr="00E32CCB">
        <w:rPr>
          <w:rFonts w:hint="eastAsia" w:ascii="ＭＳ 明朝" w:hAnsi="ＭＳ 明朝" w:eastAsia="ＭＳ 明朝"/>
          <w:sz w:val="18"/>
          <w:szCs w:val="21"/>
        </w:rPr>
        <w:t>、1日の平均所定労働時間は</w:t>
      </w:r>
      <w:r w:rsidRPr="00E32CCB">
        <w:rPr>
          <w:rFonts w:hint="eastAsia" w:ascii="ＭＳ 明朝" w:hAnsi="ＭＳ 明朝" w:eastAsia="ＭＳ 明朝"/>
          <w:sz w:val="18"/>
          <w:szCs w:val="21"/>
          <w:u w:val="single"/>
        </w:rPr>
        <w:t>7時間55分</w:t>
      </w:r>
      <w:r w:rsidRPr="00E32CCB">
        <w:rPr>
          <w:rFonts w:hint="eastAsia" w:ascii="ＭＳ 明朝" w:hAnsi="ＭＳ 明朝" w:eastAsia="ＭＳ 明朝"/>
          <w:sz w:val="18"/>
          <w:szCs w:val="21"/>
        </w:rPr>
        <w:t>を原則とする。但し、年間の暦日が366日の場合には、一日分の所定労働時間を加えた時間数とする。</w:t>
      </w:r>
    </w:p>
    <w:p w:rsidRPr="00E32CCB" w:rsidR="00E32CCB" w:rsidP="00E32CCB" w:rsidRDefault="00E32CCB" w14:paraId="4A9F5216" w14:textId="77777777">
      <w:pPr>
        <w:ind w:left="143" w:leftChars="67" w:hanging="2" w:hangingChars="1"/>
        <w:rPr>
          <w:rFonts w:ascii="ＭＳ 明朝" w:hAnsi="ＭＳ 明朝" w:eastAsia="ＭＳ 明朝"/>
          <w:sz w:val="18"/>
          <w:szCs w:val="21"/>
        </w:rPr>
      </w:pPr>
    </w:p>
    <w:p w:rsidRPr="00A41B94" w:rsidR="0019665B" w:rsidP="0019665B" w:rsidRDefault="0019665B" w14:paraId="510AA8A1" w14:textId="77777777">
      <w:pPr>
        <w:rPr>
          <w:rFonts w:ascii="ＭＳ ゴシック" w:hAnsi="Courier New" w:eastAsia="ＭＳ ゴシック" w:cs="Times New Roman"/>
          <w:color w:val="000000" w:themeColor="text1"/>
          <w:sz w:val="18"/>
          <w:szCs w:val="18"/>
        </w:rPr>
      </w:pPr>
      <w:r w:rsidRPr="00A41B94">
        <w:rPr>
          <w:rFonts w:hint="eastAsia" w:ascii="ＭＳ ゴシック" w:hAnsi="Courier New" w:eastAsia="ＭＳ ゴシック" w:cs="Times New Roman"/>
          <w:color w:val="000000" w:themeColor="text1"/>
          <w:sz w:val="18"/>
          <w:szCs w:val="18"/>
        </w:rPr>
        <w:t>第</w:t>
      </w:r>
      <w:r w:rsidRPr="00A41B94">
        <w:rPr>
          <w:rFonts w:ascii="ＭＳ ゴシック" w:hAnsi="Courier New" w:eastAsia="ＭＳ ゴシック" w:cs="Times New Roman"/>
          <w:color w:val="000000" w:themeColor="text1"/>
          <w:sz w:val="18"/>
          <w:szCs w:val="18"/>
        </w:rPr>
        <w:t>602</w:t>
      </w:r>
      <w:r w:rsidRPr="00A41B94">
        <w:rPr>
          <w:rFonts w:hint="eastAsia" w:ascii="ＭＳ ゴシック" w:hAnsi="Courier New" w:eastAsia="ＭＳ ゴシック" w:cs="Times New Roman"/>
          <w:color w:val="000000" w:themeColor="text1"/>
          <w:sz w:val="18"/>
          <w:szCs w:val="18"/>
        </w:rPr>
        <w:t>条</w:t>
      </w:r>
      <w:r w:rsidRPr="00A41B94">
        <w:rPr>
          <w:rFonts w:ascii="ＭＳ ゴシック" w:hAnsi="Courier New" w:eastAsia="ＭＳ ゴシック" w:cs="Times New Roman"/>
          <w:color w:val="000000" w:themeColor="text1"/>
          <w:sz w:val="18"/>
          <w:szCs w:val="18"/>
        </w:rPr>
        <w:t>(</w:t>
      </w:r>
      <w:r w:rsidRPr="00A41B94">
        <w:rPr>
          <w:rFonts w:hint="eastAsia" w:ascii="ＭＳ ゴシック" w:hAnsi="Courier New" w:eastAsia="ＭＳ ゴシック" w:cs="Times New Roman"/>
          <w:color w:val="000000" w:themeColor="text1"/>
          <w:sz w:val="18"/>
          <w:szCs w:val="18"/>
        </w:rPr>
        <w:t>就業時間・就業形態</w:t>
      </w:r>
      <w:r w:rsidRPr="00A41B94">
        <w:rPr>
          <w:rFonts w:ascii="ＭＳ ゴシック" w:hAnsi="Courier New" w:eastAsia="ＭＳ ゴシック" w:cs="Times New Roman"/>
          <w:color w:val="000000" w:themeColor="text1"/>
          <w:sz w:val="18"/>
          <w:szCs w:val="18"/>
        </w:rPr>
        <w:t>)</w:t>
      </w:r>
    </w:p>
    <w:p w:rsidR="0019665B" w:rsidP="0019665B" w:rsidRDefault="0019665B" w14:paraId="20F417FC" w14:textId="5D1CF6B9">
      <w:pPr>
        <w:ind w:left="210"/>
        <w:rPr>
          <w:rFonts w:ascii="ＭＳ 明朝" w:hAnsi="Courier New" w:eastAsia="ＭＳ 明朝" w:cs="Times New Roman"/>
          <w:sz w:val="18"/>
          <w:szCs w:val="18"/>
        </w:rPr>
      </w:pPr>
      <w:r w:rsidRPr="00A41B94">
        <w:rPr>
          <w:rFonts w:hint="eastAsia" w:ascii="ＭＳ 明朝" w:hAnsi="Courier New" w:eastAsia="ＭＳ 明朝" w:cs="Times New Roman"/>
          <w:color w:val="000000" w:themeColor="text1"/>
          <w:sz w:val="18"/>
          <w:szCs w:val="18"/>
        </w:rPr>
        <w:t>営業時間・就業時間、シフト勤務、フレックスタイム制勤務、変形労働時間制勤務の取扱いは、別に定める「就業形態</w:t>
      </w:r>
      <w:r w:rsidRPr="00771869">
        <w:rPr>
          <w:rFonts w:hint="eastAsia" w:ascii="ＭＳ 明朝" w:hAnsi="Courier New" w:eastAsia="ＭＳ 明朝" w:cs="Times New Roman"/>
          <w:sz w:val="18"/>
          <w:szCs w:val="18"/>
        </w:rPr>
        <w:t>規程」による。</w:t>
      </w:r>
    </w:p>
    <w:p w:rsidRPr="00771869" w:rsidR="00E32CCB" w:rsidP="0019665B" w:rsidRDefault="00E32CCB" w14:paraId="3B320427" w14:textId="77777777">
      <w:pPr>
        <w:ind w:left="210"/>
        <w:rPr>
          <w:rFonts w:ascii="ＭＳ 明朝" w:hAnsi="Courier New" w:eastAsia="ＭＳ 明朝" w:cs="Times New Roman"/>
          <w:sz w:val="18"/>
          <w:szCs w:val="18"/>
        </w:rPr>
      </w:pPr>
    </w:p>
    <w:p w:rsidRPr="00771869" w:rsidR="0019665B" w:rsidP="0019665B" w:rsidRDefault="0019665B" w14:paraId="4F48DCD0" w14:textId="77777777">
      <w:pPr>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t>第</w:t>
      </w:r>
      <w:r w:rsidRPr="00771869">
        <w:rPr>
          <w:rFonts w:ascii="ＭＳ ゴシック" w:hAnsi="Courier New" w:eastAsia="ＭＳ ゴシック" w:cs="Times New Roman"/>
          <w:sz w:val="18"/>
          <w:szCs w:val="18"/>
        </w:rPr>
        <w:t>60</w:t>
      </w:r>
      <w:r w:rsidRPr="00771869">
        <w:rPr>
          <w:rFonts w:hint="eastAsia" w:ascii="ＭＳ ゴシック" w:hAnsi="Courier New" w:eastAsia="ＭＳ ゴシック" w:cs="Times New Roman"/>
          <w:sz w:val="18"/>
          <w:szCs w:val="18"/>
        </w:rPr>
        <w:t>3条</w:t>
      </w:r>
      <w:r w:rsidRPr="00771869">
        <w:rPr>
          <w:rFonts w:ascii="ＭＳ ゴシック" w:hAnsi="Courier New" w:eastAsia="ＭＳ ゴシック" w:cs="Times New Roman"/>
          <w:sz w:val="18"/>
          <w:szCs w:val="18"/>
        </w:rPr>
        <w:t>(</w:t>
      </w:r>
      <w:r w:rsidRPr="00771869">
        <w:rPr>
          <w:rFonts w:hint="eastAsia" w:ascii="ＭＳ ゴシック" w:hAnsi="Courier New" w:eastAsia="ＭＳ ゴシック" w:cs="Times New Roman"/>
          <w:sz w:val="18"/>
          <w:szCs w:val="18"/>
        </w:rPr>
        <w:t>休憩時間)</w:t>
      </w:r>
    </w:p>
    <w:p w:rsidR="0019665B" w:rsidP="0019665B" w:rsidRDefault="0019665B" w14:paraId="394BEF3B" w14:textId="1B18256B">
      <w:pPr>
        <w:ind w:left="210"/>
        <w:rPr>
          <w:rFonts w:ascii="ＭＳ 明朝" w:hAnsi="Courier New" w:eastAsia="ＭＳ 明朝" w:cs="Times New Roman"/>
          <w:sz w:val="18"/>
          <w:szCs w:val="18"/>
        </w:rPr>
      </w:pPr>
      <w:r w:rsidRPr="00771869">
        <w:rPr>
          <w:rFonts w:ascii="ＭＳ 明朝" w:hAnsi="Courier New" w:eastAsia="ＭＳ 明朝" w:cs="Times New Roman"/>
          <w:sz w:val="18"/>
          <w:szCs w:val="18"/>
        </w:rPr>
        <w:t>1</w:t>
      </w:r>
      <w:r w:rsidRPr="00771869">
        <w:rPr>
          <w:rFonts w:hint="eastAsia" w:ascii="ＭＳ 明朝" w:hAnsi="Courier New" w:eastAsia="ＭＳ 明朝" w:cs="Times New Roman"/>
          <w:sz w:val="18"/>
          <w:szCs w:val="18"/>
        </w:rPr>
        <w:t>日の休憩時間は、その日の就業時間に応じて所属ごとに決定し、交替制とする。この場合、原則として</w:t>
      </w:r>
      <w:r w:rsidRPr="00771869">
        <w:rPr>
          <w:rFonts w:ascii="ＭＳ 明朝" w:hAnsi="Courier New" w:eastAsia="ＭＳ 明朝" w:cs="Times New Roman"/>
          <w:sz w:val="18"/>
          <w:szCs w:val="18"/>
        </w:rPr>
        <w:t>1</w:t>
      </w:r>
      <w:r w:rsidRPr="00771869">
        <w:rPr>
          <w:rFonts w:hint="eastAsia" w:ascii="ＭＳ 明朝" w:hAnsi="Courier New" w:eastAsia="ＭＳ 明朝" w:cs="Times New Roman"/>
          <w:sz w:val="18"/>
          <w:szCs w:val="18"/>
        </w:rPr>
        <w:t>日の実労働時間は</w:t>
      </w:r>
      <w:r w:rsidRPr="00771869">
        <w:rPr>
          <w:rFonts w:ascii="ＭＳ 明朝" w:hAnsi="Courier New" w:eastAsia="ＭＳ 明朝" w:cs="Times New Roman"/>
          <w:sz w:val="18"/>
          <w:szCs w:val="18"/>
        </w:rPr>
        <w:t>7</w:t>
      </w:r>
      <w:r w:rsidRPr="00771869">
        <w:rPr>
          <w:rFonts w:hint="eastAsia" w:ascii="ＭＳ 明朝" w:hAnsi="Courier New" w:eastAsia="ＭＳ 明朝" w:cs="Times New Roman"/>
          <w:sz w:val="18"/>
          <w:szCs w:val="18"/>
        </w:rPr>
        <w:t>時間5</w:t>
      </w:r>
      <w:r w:rsidRPr="00771869">
        <w:rPr>
          <w:rFonts w:ascii="ＭＳ 明朝" w:hAnsi="Courier New" w:eastAsia="ＭＳ 明朝" w:cs="Times New Roman"/>
          <w:sz w:val="18"/>
          <w:szCs w:val="18"/>
        </w:rPr>
        <w:t>5</w:t>
      </w:r>
      <w:r w:rsidRPr="00771869">
        <w:rPr>
          <w:rFonts w:hint="eastAsia" w:ascii="ＭＳ 明朝" w:hAnsi="Courier New" w:eastAsia="ＭＳ 明朝" w:cs="Times New Roman"/>
          <w:sz w:val="18"/>
          <w:szCs w:val="18"/>
        </w:rPr>
        <w:t>分について休憩時間を9</w:t>
      </w:r>
      <w:r w:rsidRPr="00771869">
        <w:rPr>
          <w:rFonts w:ascii="ＭＳ 明朝" w:hAnsi="Courier New" w:eastAsia="ＭＳ 明朝" w:cs="Times New Roman"/>
          <w:sz w:val="18"/>
          <w:szCs w:val="18"/>
        </w:rPr>
        <w:t>0</w:t>
      </w:r>
      <w:r w:rsidRPr="00771869">
        <w:rPr>
          <w:rFonts w:hint="eastAsia" w:ascii="ＭＳ 明朝" w:hAnsi="Courier New" w:eastAsia="ＭＳ 明朝" w:cs="Times New Roman"/>
          <w:sz w:val="18"/>
          <w:szCs w:val="18"/>
        </w:rPr>
        <w:t>分とすることを基準に会社・組合協議の上決定する。</w:t>
      </w:r>
    </w:p>
    <w:p w:rsidRPr="00771869" w:rsidR="00E32CCB" w:rsidP="0019665B" w:rsidRDefault="00E32CCB" w14:paraId="0860348B" w14:textId="77777777">
      <w:pPr>
        <w:ind w:left="210"/>
        <w:rPr>
          <w:rFonts w:ascii="ＭＳ 明朝" w:hAnsi="Courier New" w:eastAsia="ＭＳ 明朝" w:cs="Times New Roman"/>
          <w:sz w:val="18"/>
          <w:szCs w:val="18"/>
        </w:rPr>
      </w:pPr>
    </w:p>
    <w:p w:rsidRPr="00771869" w:rsidR="0019665B" w:rsidP="0019665B" w:rsidRDefault="0019665B" w14:paraId="312571D7" w14:textId="77777777">
      <w:pPr>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t>第</w:t>
      </w:r>
      <w:r w:rsidRPr="00771869">
        <w:rPr>
          <w:rFonts w:ascii="ＭＳ ゴシック" w:hAnsi="Courier New" w:eastAsia="ＭＳ ゴシック" w:cs="Times New Roman"/>
          <w:sz w:val="18"/>
          <w:szCs w:val="18"/>
        </w:rPr>
        <w:t>60</w:t>
      </w:r>
      <w:r w:rsidRPr="00771869">
        <w:rPr>
          <w:rFonts w:hint="eastAsia" w:ascii="ＭＳ ゴシック" w:hAnsi="Courier New" w:eastAsia="ＭＳ ゴシック" w:cs="Times New Roman"/>
          <w:sz w:val="18"/>
          <w:szCs w:val="18"/>
        </w:rPr>
        <w:t>4条</w:t>
      </w:r>
      <w:r w:rsidRPr="00771869">
        <w:rPr>
          <w:rFonts w:ascii="ＭＳ ゴシック" w:hAnsi="Courier New" w:eastAsia="ＭＳ ゴシック" w:cs="Times New Roman"/>
          <w:sz w:val="18"/>
          <w:szCs w:val="18"/>
        </w:rPr>
        <w:t>(</w:t>
      </w:r>
      <w:r w:rsidRPr="00771869">
        <w:rPr>
          <w:rFonts w:hint="eastAsia" w:ascii="ＭＳ ゴシック" w:hAnsi="Courier New" w:eastAsia="ＭＳ ゴシック" w:cs="Times New Roman"/>
          <w:sz w:val="18"/>
          <w:szCs w:val="18"/>
        </w:rPr>
        <w:t>時間外勤務・休日勤務</w:t>
      </w:r>
      <w:r w:rsidRPr="00771869">
        <w:rPr>
          <w:rFonts w:ascii="ＭＳ ゴシック" w:hAnsi="Courier New" w:eastAsia="ＭＳ ゴシック" w:cs="Times New Roman"/>
          <w:sz w:val="18"/>
          <w:szCs w:val="18"/>
        </w:rPr>
        <w:t>)</w:t>
      </w:r>
    </w:p>
    <w:p w:rsidRPr="00771869" w:rsidR="0019665B" w:rsidP="0019665B" w:rsidRDefault="0019665B" w14:paraId="048D22EB" w14:textId="77777777">
      <w:pPr>
        <w:ind w:left="210"/>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会社は、業務上の都合により労働基準法第</w:t>
      </w:r>
      <w:r w:rsidRPr="00771869">
        <w:rPr>
          <w:rFonts w:ascii="ＭＳ 明朝" w:hAnsi="Courier New" w:eastAsia="ＭＳ 明朝" w:cs="Times New Roman"/>
          <w:sz w:val="18"/>
          <w:szCs w:val="18"/>
        </w:rPr>
        <w:t>36</w:t>
      </w:r>
      <w:r w:rsidRPr="00771869">
        <w:rPr>
          <w:rFonts w:hint="eastAsia" w:ascii="ＭＳ 明朝" w:hAnsi="Courier New" w:eastAsia="ＭＳ 明朝" w:cs="Times New Roman"/>
          <w:sz w:val="18"/>
          <w:szCs w:val="18"/>
        </w:rPr>
        <w:t>条の定めるところに従って、組合と協定の上、就業時間を超えて時間外勤務または休日勤務をさせることができる。この場合、時間外勤務手当または休日勤務手当を支給する。</w:t>
      </w:r>
    </w:p>
    <w:p w:rsidR="0019665B" w:rsidP="0019665B" w:rsidRDefault="0019665B" w14:paraId="358154BC" w14:textId="6DCC7496">
      <w:pPr>
        <w:ind w:left="210"/>
        <w:rPr>
          <w:rFonts w:ascii="ＭＳ 明朝" w:hAnsi="Courier New" w:eastAsia="ＭＳ 明朝" w:cs="Times New Roman"/>
          <w:color w:val="000000"/>
          <w:sz w:val="18"/>
          <w:szCs w:val="18"/>
        </w:rPr>
      </w:pPr>
      <w:r w:rsidRPr="00771869">
        <w:rPr>
          <w:rFonts w:hint="eastAsia" w:ascii="ＭＳ 明朝" w:hAnsi="Courier New" w:eastAsia="ＭＳ 明朝" w:cs="Times New Roman"/>
          <w:color w:val="000000"/>
          <w:sz w:val="18"/>
          <w:szCs w:val="18"/>
        </w:rPr>
        <w:t>②なお、取扱いは、別に定める「時間外・休日勤務に関する規定」による。</w:t>
      </w:r>
    </w:p>
    <w:p w:rsidRPr="00771869" w:rsidR="00E32CCB" w:rsidP="0019665B" w:rsidRDefault="00E32CCB" w14:paraId="57A19241" w14:textId="77777777">
      <w:pPr>
        <w:ind w:left="210"/>
        <w:rPr>
          <w:rFonts w:ascii="ＭＳ 明朝" w:hAnsi="Courier New" w:eastAsia="ＭＳ 明朝" w:cs="Times New Roman"/>
          <w:color w:val="000000"/>
          <w:sz w:val="18"/>
          <w:szCs w:val="18"/>
        </w:rPr>
      </w:pPr>
    </w:p>
    <w:p w:rsidRPr="00771869" w:rsidR="0019665B" w:rsidP="0019665B" w:rsidRDefault="0019665B" w14:paraId="3D9C6F16" w14:textId="77777777">
      <w:pPr>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t>第</w:t>
      </w:r>
      <w:r w:rsidRPr="00771869">
        <w:rPr>
          <w:rFonts w:ascii="ＭＳ ゴシック" w:hAnsi="Courier New" w:eastAsia="ＭＳ ゴシック" w:cs="Times New Roman"/>
          <w:sz w:val="18"/>
          <w:szCs w:val="18"/>
        </w:rPr>
        <w:t>60</w:t>
      </w:r>
      <w:r w:rsidRPr="00771869">
        <w:rPr>
          <w:rFonts w:hint="eastAsia" w:ascii="ＭＳ ゴシック" w:hAnsi="Courier New" w:eastAsia="ＭＳ ゴシック" w:cs="Times New Roman"/>
          <w:sz w:val="18"/>
          <w:szCs w:val="18"/>
        </w:rPr>
        <w:t>5条</w:t>
      </w:r>
      <w:r w:rsidRPr="00771869">
        <w:rPr>
          <w:rFonts w:ascii="ＭＳ ゴシック" w:hAnsi="Courier New" w:eastAsia="ＭＳ ゴシック" w:cs="Times New Roman"/>
          <w:sz w:val="18"/>
          <w:szCs w:val="18"/>
        </w:rPr>
        <w:t>(</w:t>
      </w:r>
      <w:r w:rsidRPr="00771869">
        <w:rPr>
          <w:rFonts w:hint="eastAsia" w:ascii="ＭＳ ゴシック" w:hAnsi="Courier New" w:eastAsia="ＭＳ ゴシック" w:cs="Times New Roman"/>
          <w:sz w:val="18"/>
          <w:szCs w:val="18"/>
        </w:rPr>
        <w:t>休息時間</w:t>
      </w:r>
      <w:r w:rsidRPr="00771869">
        <w:rPr>
          <w:rFonts w:ascii="ＭＳ ゴシック" w:hAnsi="Courier New" w:eastAsia="ＭＳ ゴシック" w:cs="Times New Roman"/>
          <w:sz w:val="18"/>
          <w:szCs w:val="18"/>
        </w:rPr>
        <w:t>)</w:t>
      </w:r>
    </w:p>
    <w:p w:rsidR="0019665B" w:rsidP="00E32CCB" w:rsidRDefault="0019665B" w14:paraId="355E8113" w14:textId="7543AD6F">
      <w:pPr>
        <w:ind w:left="210"/>
        <w:rPr>
          <w:rFonts w:ascii="ＭＳ 明朝" w:hAnsi="Courier New" w:eastAsia="ＭＳ 明朝" w:cs="Times New Roman"/>
          <w:color w:val="000000"/>
          <w:sz w:val="18"/>
          <w:szCs w:val="18"/>
        </w:rPr>
      </w:pPr>
      <w:r w:rsidRPr="00771869">
        <w:rPr>
          <w:rFonts w:hint="eastAsia" w:ascii="ＭＳ 明朝" w:hAnsi="Courier New" w:eastAsia="ＭＳ 明朝" w:cs="Times New Roman"/>
          <w:sz w:val="18"/>
          <w:szCs w:val="18"/>
        </w:rPr>
        <w:t>会社は、原則としてその終了時刻より11時間以内には就業させない。休息時間を実施するにあたり前日または、翌日に対応するシフトがない場合は休</w:t>
      </w:r>
      <w:r w:rsidRPr="00771869">
        <w:rPr>
          <w:rFonts w:hint="eastAsia" w:ascii="ＭＳ 明朝" w:hAnsi="Courier New" w:eastAsia="ＭＳ 明朝" w:cs="Times New Roman"/>
          <w:color w:val="000000"/>
          <w:sz w:val="18"/>
          <w:szCs w:val="18"/>
        </w:rPr>
        <w:t>日とし、当該月の休日を振替え、充当する。</w:t>
      </w:r>
    </w:p>
    <w:p w:rsidRPr="00E32CCB" w:rsidR="00E32CCB" w:rsidP="00E32CCB" w:rsidRDefault="00E32CCB" w14:paraId="3F9F1D10" w14:textId="77777777">
      <w:pPr>
        <w:ind w:left="210"/>
        <w:rPr>
          <w:rFonts w:ascii="ＭＳ 明朝" w:hAnsi="Courier New" w:eastAsia="ＭＳ 明朝" w:cs="Times New Roman"/>
          <w:color w:val="000000"/>
          <w:sz w:val="18"/>
          <w:szCs w:val="18"/>
        </w:rPr>
      </w:pPr>
    </w:p>
    <w:p w:rsidRPr="00771869" w:rsidR="0019665B" w:rsidP="0019665B" w:rsidRDefault="0019665B" w14:paraId="058A86D4" w14:textId="77777777">
      <w:pPr>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t>第</w:t>
      </w:r>
      <w:r w:rsidRPr="00771869">
        <w:rPr>
          <w:rFonts w:ascii="ＭＳ ゴシック" w:hAnsi="Courier New" w:eastAsia="ＭＳ ゴシック" w:cs="Times New Roman"/>
          <w:sz w:val="18"/>
          <w:szCs w:val="18"/>
        </w:rPr>
        <w:t>60</w:t>
      </w:r>
      <w:r w:rsidRPr="00771869">
        <w:rPr>
          <w:rFonts w:hint="eastAsia" w:ascii="ＭＳ ゴシック" w:hAnsi="Courier New" w:eastAsia="ＭＳ ゴシック" w:cs="Times New Roman"/>
          <w:sz w:val="18"/>
          <w:szCs w:val="18"/>
        </w:rPr>
        <w:t>6条</w:t>
      </w:r>
      <w:r w:rsidRPr="00771869">
        <w:rPr>
          <w:rFonts w:ascii="ＭＳ ゴシック" w:hAnsi="Courier New" w:eastAsia="ＭＳ ゴシック" w:cs="Times New Roman"/>
          <w:sz w:val="18"/>
          <w:szCs w:val="18"/>
        </w:rPr>
        <w:t>(</w:t>
      </w:r>
      <w:r w:rsidRPr="00771869">
        <w:rPr>
          <w:rFonts w:hint="eastAsia" w:ascii="ＭＳ ゴシック" w:hAnsi="Courier New" w:eastAsia="ＭＳ ゴシック" w:cs="Times New Roman"/>
          <w:sz w:val="18"/>
          <w:szCs w:val="18"/>
        </w:rPr>
        <w:t>私用の遅刻、早退、外出の欠勤扱</w:t>
      </w:r>
      <w:r w:rsidRPr="00771869">
        <w:rPr>
          <w:rFonts w:ascii="ＭＳ ゴシック" w:hAnsi="Courier New" w:eastAsia="ＭＳ ゴシック" w:cs="Times New Roman"/>
          <w:sz w:val="18"/>
          <w:szCs w:val="18"/>
        </w:rPr>
        <w:t>)</w:t>
      </w:r>
    </w:p>
    <w:p w:rsidR="0019665B" w:rsidP="0019665B" w:rsidRDefault="0019665B" w14:paraId="2E632D16" w14:textId="562AD1F1">
      <w:pPr>
        <w:ind w:left="210"/>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私用の遅刻、早退、外出が</w:t>
      </w:r>
      <w:r w:rsidRPr="00771869">
        <w:rPr>
          <w:rFonts w:ascii="ＭＳ 明朝" w:hAnsi="Courier New" w:eastAsia="ＭＳ 明朝" w:cs="Times New Roman"/>
          <w:sz w:val="18"/>
          <w:szCs w:val="18"/>
        </w:rPr>
        <w:t>1</w:t>
      </w:r>
      <w:r w:rsidRPr="00771869">
        <w:rPr>
          <w:rFonts w:hint="eastAsia" w:ascii="ＭＳ 明朝" w:hAnsi="Courier New" w:eastAsia="ＭＳ 明朝" w:cs="Times New Roman"/>
          <w:sz w:val="18"/>
          <w:szCs w:val="18"/>
        </w:rPr>
        <w:t>ヵ月通算で1日あたりの所定労働時間に達する毎に、欠勤</w:t>
      </w:r>
      <w:r w:rsidRPr="00771869">
        <w:rPr>
          <w:rFonts w:ascii="ＭＳ 明朝" w:hAnsi="Courier New" w:eastAsia="ＭＳ 明朝" w:cs="Times New Roman"/>
          <w:sz w:val="18"/>
          <w:szCs w:val="18"/>
        </w:rPr>
        <w:t>1</w:t>
      </w:r>
      <w:r w:rsidRPr="00771869">
        <w:rPr>
          <w:rFonts w:hint="eastAsia" w:ascii="ＭＳ 明朝" w:hAnsi="Courier New" w:eastAsia="ＭＳ 明朝" w:cs="Times New Roman"/>
          <w:sz w:val="18"/>
          <w:szCs w:val="18"/>
        </w:rPr>
        <w:t>日として取扱う。</w:t>
      </w:r>
    </w:p>
    <w:p w:rsidRPr="00771869" w:rsidR="00E32CCB" w:rsidP="0019665B" w:rsidRDefault="00E32CCB" w14:paraId="43C4F04E" w14:textId="77777777">
      <w:pPr>
        <w:ind w:left="210"/>
        <w:rPr>
          <w:rFonts w:ascii="ＭＳ 明朝" w:hAnsi="Courier New" w:eastAsia="ＭＳ 明朝" w:cs="Times New Roman"/>
          <w:sz w:val="18"/>
          <w:szCs w:val="18"/>
        </w:rPr>
      </w:pPr>
    </w:p>
    <w:p w:rsidRPr="00771869" w:rsidR="0019665B" w:rsidP="0019665B" w:rsidRDefault="0019665B" w14:paraId="2DC57611" w14:textId="77777777">
      <w:pPr>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t>第</w:t>
      </w:r>
      <w:r w:rsidRPr="00771869">
        <w:rPr>
          <w:rFonts w:ascii="ＭＳ ゴシック" w:hAnsi="Courier New" w:eastAsia="ＭＳ ゴシック" w:cs="Times New Roman"/>
          <w:sz w:val="18"/>
          <w:szCs w:val="18"/>
        </w:rPr>
        <w:t>60</w:t>
      </w:r>
      <w:r w:rsidRPr="00771869">
        <w:rPr>
          <w:rFonts w:hint="eastAsia" w:ascii="ＭＳ ゴシック" w:hAnsi="Courier New" w:eastAsia="ＭＳ ゴシック" w:cs="Times New Roman"/>
          <w:sz w:val="18"/>
          <w:szCs w:val="18"/>
        </w:rPr>
        <w:t>7条</w:t>
      </w:r>
      <w:r w:rsidRPr="00771869">
        <w:rPr>
          <w:rFonts w:ascii="ＭＳ ゴシック" w:hAnsi="Courier New" w:eastAsia="ＭＳ ゴシック" w:cs="Times New Roman"/>
          <w:sz w:val="18"/>
          <w:szCs w:val="18"/>
        </w:rPr>
        <w:t>(</w:t>
      </w:r>
      <w:r w:rsidRPr="00771869">
        <w:rPr>
          <w:rFonts w:hint="eastAsia" w:ascii="ＭＳ ゴシック" w:hAnsi="Courier New" w:eastAsia="ＭＳ ゴシック" w:cs="Times New Roman"/>
          <w:sz w:val="18"/>
          <w:szCs w:val="18"/>
        </w:rPr>
        <w:t>遅刻、早退、休暇の特例</w:t>
      </w:r>
      <w:r w:rsidRPr="00771869">
        <w:rPr>
          <w:rFonts w:ascii="ＭＳ ゴシック" w:hAnsi="Courier New" w:eastAsia="ＭＳ ゴシック" w:cs="Times New Roman"/>
          <w:sz w:val="18"/>
          <w:szCs w:val="18"/>
        </w:rPr>
        <w:t>)</w:t>
      </w:r>
    </w:p>
    <w:p w:rsidRPr="00771869" w:rsidR="0019665B" w:rsidP="0019665B" w:rsidRDefault="0019665B" w14:paraId="0B4F322F" w14:textId="77777777">
      <w:pPr>
        <w:ind w:left="210"/>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会社は、次の場合については、公用の遅刻、早退、外出または休暇を与える。</w:t>
      </w:r>
    </w:p>
    <w:p w:rsidRPr="00771869" w:rsidR="0019665B" w:rsidP="00FF2335" w:rsidRDefault="0019665B" w14:paraId="7844FDE7" w14:textId="77777777">
      <w:pPr>
        <w:numPr>
          <w:ilvl w:val="0"/>
          <w:numId w:val="14"/>
        </w:numPr>
        <w:tabs>
          <w:tab w:val="num" w:pos="500"/>
        </w:tabs>
        <w:ind w:firstLine="6"/>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選挙権等公民権の行使。この場合、社員はできるだけ業務に支障のない時間に行使するよう努めなければならない。</w:t>
      </w:r>
    </w:p>
    <w:p w:rsidRPr="00771869" w:rsidR="0019665B" w:rsidP="00FF2335" w:rsidRDefault="0019665B" w14:paraId="09CD760A" w14:textId="77777777">
      <w:pPr>
        <w:numPr>
          <w:ilvl w:val="0"/>
          <w:numId w:val="14"/>
        </w:numPr>
        <w:tabs>
          <w:tab w:val="num" w:pos="500"/>
        </w:tabs>
        <w:ind w:firstLine="6"/>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本人の私事を除き、証人、鑑定人、参考人または裁判員等で官公署に出頭するとき。</w:t>
      </w:r>
    </w:p>
    <w:p w:rsidR="00E32CCB" w:rsidP="00FF2335" w:rsidRDefault="0019665B" w14:paraId="0F3F86F3" w14:textId="77777777">
      <w:pPr>
        <w:numPr>
          <w:ilvl w:val="0"/>
          <w:numId w:val="14"/>
        </w:numPr>
        <w:tabs>
          <w:tab w:val="num" w:pos="500"/>
        </w:tabs>
        <w:ind w:firstLine="6"/>
        <w:rPr>
          <w:rFonts w:ascii="ＭＳ 明朝" w:hAnsi="Courier New" w:eastAsia="ＭＳ 明朝" w:cs="Times New Roman"/>
          <w:sz w:val="18"/>
          <w:szCs w:val="18"/>
        </w:rPr>
      </w:pPr>
      <w:r w:rsidRPr="00771869">
        <w:rPr>
          <w:rFonts w:hint="eastAsia" w:ascii="ＭＳ 明朝" w:hAnsi="Courier New" w:eastAsia="ＭＳ 明朝" w:cs="Times New Roman"/>
          <w:sz w:val="18"/>
          <w:szCs w:val="18"/>
        </w:rPr>
        <w:t>交通遮断。但し、この場合、出勤可能な会社の事業所での勤務を命ずることがある。</w:t>
      </w:r>
      <w:r w:rsidRPr="00185B5E">
        <w:rPr>
          <w:rFonts w:hint="eastAsia" w:ascii="ＭＳ 明朝" w:hAnsi="Courier New" w:eastAsia="ＭＳ 明朝" w:cs="Times New Roman"/>
          <w:sz w:val="18"/>
          <w:szCs w:val="18"/>
        </w:rPr>
        <w:t>また、交通遮断が、公共交通</w:t>
      </w:r>
    </w:p>
    <w:p w:rsidR="0019665B" w:rsidP="00E32CCB" w:rsidRDefault="0019665B" w14:paraId="2A361F7F" w14:textId="1328DFB0">
      <w:pPr>
        <w:tabs>
          <w:tab w:val="num" w:pos="500"/>
        </w:tabs>
        <w:ind w:left="426" w:firstLine="450" w:firstLineChars="250"/>
        <w:rPr>
          <w:rFonts w:ascii="ＭＳ 明朝" w:hAnsi="Courier New" w:eastAsia="ＭＳ 明朝" w:cs="Times New Roman"/>
          <w:sz w:val="18"/>
          <w:szCs w:val="18"/>
        </w:rPr>
      </w:pPr>
      <w:r w:rsidRPr="00185B5E">
        <w:rPr>
          <w:rFonts w:hint="eastAsia" w:ascii="ＭＳ 明朝" w:hAnsi="Courier New" w:eastAsia="ＭＳ 明朝" w:cs="Times New Roman"/>
          <w:sz w:val="18"/>
          <w:szCs w:val="18"/>
        </w:rPr>
        <w:t>機関の計画運休による場合は、その取扱いについて都度会社・組合協議の上決定する。</w:t>
      </w:r>
    </w:p>
    <w:p w:rsidRPr="00771869" w:rsidR="00E32CCB" w:rsidP="00E32CCB" w:rsidRDefault="00E32CCB" w14:paraId="221A1A63" w14:textId="77777777">
      <w:pPr>
        <w:tabs>
          <w:tab w:val="num" w:pos="500"/>
        </w:tabs>
        <w:ind w:left="426" w:firstLine="450" w:firstLineChars="250"/>
        <w:rPr>
          <w:rFonts w:ascii="ＭＳ 明朝" w:hAnsi="Courier New" w:eastAsia="ＭＳ 明朝" w:cs="Times New Roman"/>
          <w:sz w:val="18"/>
          <w:szCs w:val="18"/>
        </w:rPr>
      </w:pPr>
    </w:p>
    <w:p w:rsidRPr="00E32CCB" w:rsidR="0019665B" w:rsidP="0019665B" w:rsidRDefault="0019665B" w14:paraId="79631803" w14:textId="77777777">
      <w:pPr>
        <w:rPr>
          <w:rFonts w:ascii="ＭＳ 明朝" w:hAnsi="ＭＳ 明朝" w:eastAsia="ＭＳ 明朝" w:cs="Times New Roman"/>
          <w:sz w:val="18"/>
          <w:szCs w:val="18"/>
        </w:rPr>
      </w:pPr>
      <w:r w:rsidRPr="00E32CCB">
        <w:rPr>
          <w:rFonts w:hint="eastAsia" w:ascii="ＭＳ 明朝" w:hAnsi="ＭＳ 明朝" w:eastAsia="ＭＳ 明朝" w:cs="Times New Roman"/>
          <w:sz w:val="18"/>
          <w:szCs w:val="18"/>
        </w:rPr>
        <w:t>第</w:t>
      </w:r>
      <w:r w:rsidRPr="00E32CCB">
        <w:rPr>
          <w:rFonts w:ascii="ＭＳ 明朝" w:hAnsi="ＭＳ 明朝" w:eastAsia="ＭＳ 明朝" w:cs="Times New Roman"/>
          <w:sz w:val="18"/>
          <w:szCs w:val="18"/>
        </w:rPr>
        <w:t>60</w:t>
      </w:r>
      <w:r w:rsidRPr="00E32CCB">
        <w:rPr>
          <w:rFonts w:hint="eastAsia" w:ascii="ＭＳ 明朝" w:hAnsi="ＭＳ 明朝" w:eastAsia="ＭＳ 明朝" w:cs="Times New Roman"/>
          <w:sz w:val="18"/>
          <w:szCs w:val="18"/>
        </w:rPr>
        <w:t>8条</w:t>
      </w:r>
      <w:r w:rsidRPr="00E32CCB">
        <w:rPr>
          <w:rFonts w:ascii="ＭＳ 明朝" w:hAnsi="ＭＳ 明朝" w:eastAsia="ＭＳ 明朝" w:cs="Times New Roman"/>
          <w:sz w:val="18"/>
          <w:szCs w:val="18"/>
        </w:rPr>
        <w:t>(</w:t>
      </w:r>
      <w:r w:rsidRPr="00E32CCB">
        <w:rPr>
          <w:rFonts w:hint="eastAsia" w:ascii="ＭＳ 明朝" w:hAnsi="ＭＳ 明朝" w:eastAsia="ＭＳ 明朝" w:cs="Times New Roman"/>
          <w:sz w:val="18"/>
          <w:szCs w:val="18"/>
        </w:rPr>
        <w:t>育児時間</w:t>
      </w:r>
      <w:r w:rsidRPr="00E32CCB">
        <w:rPr>
          <w:rFonts w:ascii="ＭＳ 明朝" w:hAnsi="ＭＳ 明朝" w:eastAsia="ＭＳ 明朝" w:cs="Times New Roman"/>
          <w:sz w:val="18"/>
          <w:szCs w:val="18"/>
        </w:rPr>
        <w:t>)</w:t>
      </w:r>
    </w:p>
    <w:p w:rsidRPr="00E32CCB" w:rsidR="0019665B" w:rsidP="0019665B" w:rsidRDefault="0019665B" w14:paraId="699D12DD" w14:textId="77777777">
      <w:pPr>
        <w:ind w:left="210"/>
        <w:rPr>
          <w:rFonts w:ascii="ＭＳ 明朝" w:hAnsi="ＭＳ 明朝" w:eastAsia="ＭＳ 明朝" w:cs="Times New Roman"/>
          <w:sz w:val="18"/>
          <w:szCs w:val="18"/>
        </w:rPr>
      </w:pPr>
      <w:r w:rsidRPr="00E32CCB">
        <w:rPr>
          <w:rFonts w:hint="eastAsia" w:ascii="ＭＳ 明朝" w:hAnsi="ＭＳ 明朝" w:eastAsia="ＭＳ 明朝" w:cs="Times New Roman"/>
          <w:sz w:val="18"/>
          <w:szCs w:val="18"/>
        </w:rPr>
        <w:t>会社は、生後</w:t>
      </w:r>
      <w:r w:rsidRPr="00E32CCB">
        <w:rPr>
          <w:rFonts w:ascii="ＭＳ 明朝" w:hAnsi="ＭＳ 明朝" w:eastAsia="ＭＳ 明朝" w:cs="Times New Roman"/>
          <w:sz w:val="18"/>
          <w:szCs w:val="18"/>
        </w:rPr>
        <w:t>1</w:t>
      </w:r>
      <w:r w:rsidRPr="00E32CCB">
        <w:rPr>
          <w:rFonts w:hint="eastAsia" w:ascii="ＭＳ 明朝" w:hAnsi="ＭＳ 明朝" w:eastAsia="ＭＳ 明朝" w:cs="Times New Roman"/>
          <w:sz w:val="18"/>
          <w:szCs w:val="18"/>
        </w:rPr>
        <w:t>才未満の子を育てる女性に対し、第</w:t>
      </w:r>
      <w:r w:rsidRPr="00E32CCB">
        <w:rPr>
          <w:rFonts w:ascii="ＭＳ 明朝" w:hAnsi="ＭＳ 明朝" w:eastAsia="ＭＳ 明朝" w:cs="Times New Roman"/>
          <w:sz w:val="18"/>
          <w:szCs w:val="18"/>
        </w:rPr>
        <w:t>604</w:t>
      </w:r>
      <w:r w:rsidRPr="00E32CCB">
        <w:rPr>
          <w:rFonts w:hint="eastAsia" w:ascii="ＭＳ 明朝" w:hAnsi="ＭＳ 明朝" w:eastAsia="ＭＳ 明朝" w:cs="Times New Roman"/>
          <w:sz w:val="18"/>
          <w:szCs w:val="18"/>
        </w:rPr>
        <w:t>条の休憩時間のほかに、次の通りの育児時間を与える。</w:t>
      </w:r>
    </w:p>
    <w:p w:rsidR="0019665B" w:rsidRDefault="0019665B" w14:paraId="49E99827" w14:textId="5FC8A942">
      <w:pPr>
        <w:numPr>
          <w:ilvl w:val="0"/>
          <w:numId w:val="15"/>
        </w:numPr>
        <w:ind w:firstLine="6"/>
        <w:rPr>
          <w:rFonts w:ascii="ＭＳ 明朝" w:hAnsi="ＭＳ 明朝" w:eastAsia="ＭＳ 明朝" w:cs="Times New Roman"/>
          <w:sz w:val="18"/>
          <w:szCs w:val="18"/>
        </w:rPr>
      </w:pPr>
      <w:r w:rsidRPr="00E32CCB">
        <w:rPr>
          <w:rFonts w:hint="eastAsia" w:ascii="ＭＳ 明朝" w:hAnsi="ＭＳ 明朝" w:eastAsia="ＭＳ 明朝" w:cs="Times New Roman"/>
          <w:sz w:val="18"/>
          <w:szCs w:val="18"/>
        </w:rPr>
        <w:t>請求により、</w:t>
      </w:r>
      <w:r w:rsidRPr="00E32CCB">
        <w:rPr>
          <w:rFonts w:ascii="ＭＳ 明朝" w:hAnsi="ＭＳ 明朝" w:eastAsia="ＭＳ 明朝" w:cs="Times New Roman"/>
          <w:sz w:val="18"/>
          <w:szCs w:val="18"/>
        </w:rPr>
        <w:t>1</w:t>
      </w:r>
      <w:r w:rsidRPr="00E32CCB">
        <w:rPr>
          <w:rFonts w:hint="eastAsia" w:ascii="ＭＳ 明朝" w:hAnsi="ＭＳ 明朝" w:eastAsia="ＭＳ 明朝" w:cs="Times New Roman"/>
          <w:sz w:val="18"/>
          <w:szCs w:val="18"/>
        </w:rPr>
        <w:t>日</w:t>
      </w:r>
      <w:r w:rsidRPr="00E32CCB">
        <w:rPr>
          <w:rFonts w:ascii="ＭＳ 明朝" w:hAnsi="ＭＳ 明朝" w:eastAsia="ＭＳ 明朝" w:cs="Times New Roman"/>
          <w:sz w:val="18"/>
          <w:szCs w:val="18"/>
        </w:rPr>
        <w:t>2</w:t>
      </w:r>
      <w:r w:rsidRPr="00E32CCB">
        <w:rPr>
          <w:rFonts w:hint="eastAsia" w:ascii="ＭＳ 明朝" w:hAnsi="ＭＳ 明朝" w:eastAsia="ＭＳ 明朝" w:cs="Times New Roman"/>
          <w:sz w:val="18"/>
          <w:szCs w:val="18"/>
        </w:rPr>
        <w:t>回、各々</w:t>
      </w:r>
      <w:r w:rsidRPr="00E32CCB">
        <w:rPr>
          <w:rFonts w:ascii="ＭＳ 明朝" w:hAnsi="ＭＳ 明朝" w:eastAsia="ＭＳ 明朝" w:cs="Times New Roman"/>
          <w:sz w:val="18"/>
          <w:szCs w:val="18"/>
        </w:rPr>
        <w:t>30</w:t>
      </w:r>
      <w:r w:rsidRPr="00E32CCB">
        <w:rPr>
          <w:rFonts w:hint="eastAsia" w:ascii="ＭＳ 明朝" w:hAnsi="ＭＳ 明朝" w:eastAsia="ＭＳ 明朝" w:cs="Times New Roman"/>
          <w:sz w:val="18"/>
          <w:szCs w:val="18"/>
        </w:rPr>
        <w:t>分与える。この場合は有給とする。</w:t>
      </w:r>
    </w:p>
    <w:p w:rsidR="00E32CCB" w:rsidP="00E32CCB" w:rsidRDefault="00E32CCB" w14:paraId="30122690" w14:textId="435E3722">
      <w:pPr>
        <w:tabs>
          <w:tab w:val="num" w:pos="500"/>
        </w:tabs>
        <w:ind w:left="420"/>
        <w:rPr>
          <w:rFonts w:ascii="ＭＳ 明朝" w:hAnsi="ＭＳ 明朝" w:eastAsia="ＭＳ 明朝" w:cs="Times New Roman"/>
          <w:sz w:val="18"/>
          <w:szCs w:val="18"/>
        </w:rPr>
      </w:pPr>
    </w:p>
    <w:p w:rsidRPr="00E32CCB" w:rsidR="00E32CCB" w:rsidP="00E32CCB" w:rsidRDefault="00E32CCB" w14:paraId="1075DE82" w14:textId="77777777">
      <w:pPr>
        <w:tabs>
          <w:tab w:val="num" w:pos="500"/>
        </w:tabs>
        <w:ind w:left="420"/>
        <w:rPr>
          <w:rFonts w:ascii="ＭＳ 明朝" w:hAnsi="ＭＳ 明朝" w:eastAsia="ＭＳ 明朝" w:cs="Times New Roman"/>
          <w:sz w:val="18"/>
          <w:szCs w:val="18"/>
        </w:rPr>
      </w:pPr>
    </w:p>
    <w:p w:rsidRPr="00E32CCB" w:rsidR="0019665B" w:rsidP="0019665B" w:rsidRDefault="0019665B" w14:paraId="217EF147" w14:textId="77777777">
      <w:pPr>
        <w:tabs>
          <w:tab w:val="num" w:pos="500"/>
        </w:tabs>
        <w:rPr>
          <w:rFonts w:ascii="ＭＳ 明朝" w:hAnsi="ＭＳ 明朝" w:eastAsia="ＭＳ 明朝" w:cs="Times New Roman"/>
          <w:sz w:val="18"/>
          <w:szCs w:val="18"/>
        </w:rPr>
      </w:pPr>
      <w:r w:rsidRPr="00E32CCB">
        <w:rPr>
          <w:rFonts w:hint="eastAsia" w:ascii="ＭＳ 明朝" w:hAnsi="ＭＳ 明朝" w:eastAsia="ＭＳ 明朝" w:cs="Times New Roman"/>
          <w:sz w:val="18"/>
          <w:szCs w:val="18"/>
        </w:rPr>
        <w:lastRenderedPageBreak/>
        <w:t>第</w:t>
      </w:r>
      <w:r w:rsidRPr="00E32CCB">
        <w:rPr>
          <w:rFonts w:ascii="ＭＳ 明朝" w:hAnsi="ＭＳ 明朝" w:eastAsia="ＭＳ 明朝" w:cs="Times New Roman"/>
          <w:sz w:val="18"/>
          <w:szCs w:val="18"/>
        </w:rPr>
        <w:t>6</w:t>
      </w:r>
      <w:r w:rsidRPr="00E32CCB">
        <w:rPr>
          <w:rFonts w:hint="eastAsia" w:ascii="ＭＳ 明朝" w:hAnsi="ＭＳ 明朝" w:eastAsia="ＭＳ 明朝" w:cs="Times New Roman"/>
          <w:sz w:val="18"/>
          <w:szCs w:val="18"/>
        </w:rPr>
        <w:t>09条</w:t>
      </w:r>
      <w:r w:rsidRPr="00E32CCB">
        <w:rPr>
          <w:rFonts w:ascii="ＭＳ 明朝" w:hAnsi="ＭＳ 明朝" w:eastAsia="ＭＳ 明朝" w:cs="Times New Roman"/>
          <w:sz w:val="18"/>
          <w:szCs w:val="18"/>
        </w:rPr>
        <w:t>(</w:t>
      </w:r>
      <w:r w:rsidRPr="00E32CCB">
        <w:rPr>
          <w:rFonts w:hint="eastAsia" w:ascii="ＭＳ 明朝" w:hAnsi="ＭＳ 明朝" w:eastAsia="ＭＳ 明朝" w:cs="Times New Roman"/>
          <w:sz w:val="18"/>
          <w:szCs w:val="18"/>
        </w:rPr>
        <w:t>育児・介護に関する時間外および深夜業の制限</w:t>
      </w:r>
      <w:r w:rsidRPr="00E32CCB">
        <w:rPr>
          <w:rFonts w:ascii="ＭＳ 明朝" w:hAnsi="ＭＳ 明朝" w:eastAsia="ＭＳ 明朝" w:cs="Times New Roman"/>
          <w:sz w:val="18"/>
          <w:szCs w:val="18"/>
        </w:rPr>
        <w:t>)</w:t>
      </w:r>
    </w:p>
    <w:p w:rsidR="00E32CCB" w:rsidP="00E32CCB" w:rsidRDefault="0019665B" w14:paraId="024CA73A" w14:textId="77777777">
      <w:pPr>
        <w:ind w:firstLine="180" w:firstLineChars="100"/>
        <w:rPr>
          <w:rFonts w:ascii="ＭＳ 明朝" w:hAnsi="ＭＳ 明朝" w:eastAsia="ＭＳ 明朝" w:cs="Times New Roman"/>
          <w:color w:val="000000"/>
          <w:sz w:val="18"/>
          <w:szCs w:val="18"/>
        </w:rPr>
      </w:pPr>
      <w:r w:rsidRPr="00E32CCB">
        <w:rPr>
          <w:rFonts w:hint="eastAsia" w:ascii="ＭＳ 明朝" w:hAnsi="ＭＳ 明朝" w:eastAsia="ＭＳ 明朝" w:cs="Times New Roman"/>
          <w:color w:val="000000"/>
          <w:sz w:val="18"/>
          <w:szCs w:val="18"/>
        </w:rPr>
        <w:t>会社は、育児及び介護の家族的責任を有する者の時間外勤務及び休日勤務並びに深夜業を制限する。制限の範囲は「時間外・</w:t>
      </w:r>
    </w:p>
    <w:p w:rsidR="0019665B" w:rsidP="00E32CCB" w:rsidRDefault="0019665B" w14:paraId="1DFAF3DB" w14:textId="711D0B6F">
      <w:pPr>
        <w:ind w:firstLine="180" w:firstLineChars="100"/>
        <w:rPr>
          <w:rFonts w:ascii="ＭＳ 明朝" w:hAnsi="ＭＳ 明朝" w:eastAsia="ＭＳ 明朝" w:cs="Times New Roman"/>
          <w:color w:val="000000"/>
          <w:sz w:val="18"/>
          <w:szCs w:val="18"/>
        </w:rPr>
      </w:pPr>
      <w:r w:rsidRPr="00E32CCB">
        <w:rPr>
          <w:rFonts w:hint="eastAsia" w:ascii="ＭＳ 明朝" w:hAnsi="ＭＳ 明朝" w:eastAsia="ＭＳ 明朝" w:cs="Times New Roman"/>
          <w:color w:val="000000"/>
          <w:sz w:val="18"/>
          <w:szCs w:val="18"/>
        </w:rPr>
        <w:t xml:space="preserve">休日勤務に関する規程」による。 </w:t>
      </w:r>
    </w:p>
    <w:p w:rsidRPr="00E32CCB" w:rsidR="00E32CCB" w:rsidP="0019665B" w:rsidRDefault="00E32CCB" w14:paraId="0567308C" w14:textId="77777777">
      <w:pPr>
        <w:ind w:left="283" w:leftChars="135"/>
        <w:rPr>
          <w:rFonts w:ascii="ＭＳ 明朝" w:hAnsi="ＭＳ 明朝" w:eastAsia="ＭＳ 明朝" w:cs="Times New Roman"/>
          <w:color w:val="000000"/>
          <w:sz w:val="18"/>
          <w:szCs w:val="18"/>
        </w:rPr>
      </w:pPr>
    </w:p>
    <w:p w:rsidRPr="00E32CCB" w:rsidR="0019665B" w:rsidP="0019665B" w:rsidRDefault="0019665B" w14:paraId="3F69E1D7" w14:textId="77777777">
      <w:pPr>
        <w:ind w:left="180" w:hanging="180" w:hangingChars="100"/>
        <w:rPr>
          <w:rFonts w:ascii="ＭＳ 明朝" w:hAnsi="ＭＳ 明朝" w:eastAsia="ＭＳ 明朝" w:cs="Times New Roman"/>
          <w:color w:val="000000"/>
          <w:sz w:val="18"/>
          <w:szCs w:val="18"/>
        </w:rPr>
      </w:pPr>
      <w:r w:rsidRPr="00E32CCB">
        <w:rPr>
          <w:rFonts w:hint="eastAsia" w:ascii="ＭＳ 明朝" w:hAnsi="ＭＳ 明朝" w:eastAsia="ＭＳ 明朝" w:cs="Times New Roman"/>
          <w:color w:val="000000"/>
          <w:sz w:val="18"/>
          <w:szCs w:val="18"/>
        </w:rPr>
        <w:t>第610条（宿日直勤務）</w:t>
      </w:r>
    </w:p>
    <w:p w:rsidR="0019665B" w:rsidP="00E32CCB" w:rsidRDefault="0019665B" w14:paraId="7D49C31F" w14:textId="7418A91F">
      <w:pPr>
        <w:ind w:firstLine="180" w:firstLineChars="100"/>
        <w:rPr>
          <w:rFonts w:ascii="ＭＳ 明朝" w:hAnsi="ＭＳ 明朝" w:eastAsia="ＭＳ 明朝" w:cs="Times New Roman"/>
          <w:color w:val="000000"/>
          <w:sz w:val="18"/>
          <w:szCs w:val="18"/>
        </w:rPr>
      </w:pPr>
      <w:r w:rsidRPr="00E32CCB">
        <w:rPr>
          <w:rFonts w:hint="eastAsia" w:ascii="ＭＳ 明朝" w:hAnsi="ＭＳ 明朝" w:eastAsia="ＭＳ 明朝" w:cs="Times New Roman"/>
          <w:color w:val="000000"/>
          <w:sz w:val="18"/>
          <w:szCs w:val="18"/>
        </w:rPr>
        <w:t>会社は、業務の都合により社員に宿日直勤務をさせることがある。なお、取扱いは、別に定める「宿日直勤務規程」による。</w:t>
      </w:r>
    </w:p>
    <w:p w:rsidRPr="00E32CCB" w:rsidR="00E32CCB" w:rsidP="0019665B" w:rsidRDefault="00E32CCB" w14:paraId="34FD1FA1" w14:textId="77777777">
      <w:pPr>
        <w:ind w:left="180" w:hanging="180" w:hangingChars="100"/>
        <w:rPr>
          <w:rFonts w:ascii="ＭＳ 明朝" w:hAnsi="ＭＳ 明朝" w:eastAsia="ＭＳ 明朝" w:cs="Times New Roman"/>
          <w:color w:val="000000"/>
          <w:sz w:val="18"/>
          <w:szCs w:val="18"/>
        </w:rPr>
      </w:pPr>
    </w:p>
    <w:p w:rsidRPr="00E32CCB" w:rsidR="0019665B" w:rsidP="0019665B" w:rsidRDefault="0019665B" w14:paraId="11CF6AC9" w14:textId="77777777">
      <w:pPr>
        <w:rPr>
          <w:rFonts w:ascii="ＭＳ 明朝" w:hAnsi="ＭＳ 明朝" w:eastAsia="ＭＳ 明朝" w:cs="Times New Roman"/>
          <w:sz w:val="18"/>
          <w:szCs w:val="18"/>
        </w:rPr>
      </w:pPr>
      <w:r w:rsidRPr="00E32CCB">
        <w:rPr>
          <w:rFonts w:hint="eastAsia" w:ascii="ＭＳ 明朝" w:hAnsi="ＭＳ 明朝" w:eastAsia="ＭＳ 明朝" w:cs="Times New Roman"/>
          <w:sz w:val="18"/>
          <w:szCs w:val="18"/>
        </w:rPr>
        <w:t>第611条（更衣時間等）</w:t>
      </w:r>
    </w:p>
    <w:p w:rsidR="00E32CCB" w:rsidP="00E32CCB" w:rsidRDefault="0019665B" w14:paraId="1F112B8B" w14:textId="77777777">
      <w:pPr>
        <w:ind w:firstLine="180" w:firstLineChars="100"/>
        <w:rPr>
          <w:rFonts w:ascii="ＭＳ 明朝" w:hAnsi="ＭＳ 明朝" w:eastAsia="ＭＳ 明朝"/>
          <w:sz w:val="18"/>
          <w:szCs w:val="18"/>
        </w:rPr>
      </w:pPr>
      <w:r w:rsidRPr="00E32CCB">
        <w:rPr>
          <w:rFonts w:hint="eastAsia" w:ascii="ＭＳ 明朝" w:hAnsi="ＭＳ 明朝" w:eastAsia="ＭＳ 明朝"/>
          <w:sz w:val="18"/>
          <w:szCs w:val="18"/>
        </w:rPr>
        <w:t>会社が制服等の着用及び会社の施設内での更衣を指示している場合の当該更衣時間及び更衣場所と業務を行う場所等の間の</w:t>
      </w:r>
    </w:p>
    <w:p w:rsidRPr="00E32CCB" w:rsidR="0019665B" w:rsidP="00E32CCB" w:rsidRDefault="0019665B" w14:paraId="5D40517F" w14:textId="1AE35A70">
      <w:pPr>
        <w:ind w:firstLine="180" w:firstLineChars="100"/>
        <w:rPr>
          <w:rFonts w:ascii="ＭＳ 明朝" w:hAnsi="ＭＳ 明朝" w:eastAsia="ＭＳ 明朝"/>
          <w:sz w:val="18"/>
          <w:szCs w:val="18"/>
        </w:rPr>
      </w:pPr>
      <w:r w:rsidRPr="00E32CCB">
        <w:rPr>
          <w:rFonts w:hint="eastAsia" w:ascii="ＭＳ 明朝" w:hAnsi="ＭＳ 明朝" w:eastAsia="ＭＳ 明朝"/>
          <w:sz w:val="18"/>
          <w:szCs w:val="18"/>
        </w:rPr>
        <w:t>移動時間は、第</w:t>
      </w:r>
      <w:r w:rsidRPr="00E32CCB">
        <w:rPr>
          <w:rFonts w:ascii="ＭＳ 明朝" w:hAnsi="ＭＳ 明朝" w:eastAsia="ＭＳ 明朝"/>
          <w:sz w:val="18"/>
          <w:szCs w:val="18"/>
        </w:rPr>
        <w:t>601条に定める労働時間に含まれるものとする。</w:t>
      </w:r>
    </w:p>
    <w:p w:rsidR="00E32CCB" w:rsidP="0019665B" w:rsidRDefault="00E32CCB" w14:paraId="191C53AE" w14:textId="77777777">
      <w:pPr>
        <w:jc w:val="center"/>
        <w:outlineLvl w:val="0"/>
        <w:rPr>
          <w:rFonts w:asciiTheme="minorEastAsia" w:hAnsiTheme="minorEastAsia"/>
          <w:sz w:val="18"/>
          <w:szCs w:val="18"/>
        </w:rPr>
      </w:pPr>
    </w:p>
    <w:p w:rsidRPr="00771869" w:rsidR="0019665B" w:rsidP="0019665B" w:rsidRDefault="0019665B" w14:paraId="56791BF6" w14:textId="70C03774">
      <w:pPr>
        <w:jc w:val="center"/>
        <w:outlineLvl w:val="0"/>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t>第</w:t>
      </w:r>
      <w:r w:rsidRPr="00771869">
        <w:rPr>
          <w:rFonts w:ascii="ＭＳ ゴシック" w:hAnsi="Courier New" w:eastAsia="ＭＳ ゴシック" w:cs="Times New Roman"/>
          <w:sz w:val="18"/>
          <w:szCs w:val="18"/>
        </w:rPr>
        <w:t>2</w:t>
      </w:r>
      <w:r w:rsidRPr="00771869">
        <w:rPr>
          <w:rFonts w:hint="eastAsia" w:ascii="ＭＳ ゴシック" w:hAnsi="Courier New" w:eastAsia="ＭＳ ゴシック" w:cs="Times New Roman"/>
          <w:sz w:val="18"/>
          <w:szCs w:val="18"/>
        </w:rPr>
        <w:t>節　休日・休暇</w:t>
      </w:r>
    </w:p>
    <w:p w:rsidRPr="00611A19" w:rsidR="0019665B" w:rsidP="0019665B" w:rsidRDefault="0019665B" w14:paraId="7F3291F7" w14:textId="77777777">
      <w:pPr>
        <w:rPr>
          <w:rFonts w:ascii="ＭＳ ゴシック" w:hAnsi="Courier New" w:eastAsia="ＭＳ ゴシック" w:cs="Times New Roman"/>
          <w:sz w:val="18"/>
          <w:szCs w:val="18"/>
        </w:rPr>
      </w:pPr>
      <w:r w:rsidRPr="00771869">
        <w:rPr>
          <w:rFonts w:hint="eastAsia" w:ascii="ＭＳ ゴシック" w:hAnsi="Courier New" w:eastAsia="ＭＳ ゴシック" w:cs="Times New Roman"/>
          <w:sz w:val="18"/>
          <w:szCs w:val="18"/>
        </w:rPr>
        <w:t>第</w:t>
      </w:r>
      <w:r w:rsidRPr="00771869">
        <w:rPr>
          <w:rFonts w:ascii="ＭＳ ゴシック" w:hAnsi="Courier New" w:eastAsia="ＭＳ ゴシック" w:cs="Times New Roman"/>
          <w:sz w:val="18"/>
          <w:szCs w:val="18"/>
        </w:rPr>
        <w:t>6</w:t>
      </w:r>
      <w:r w:rsidRPr="00771869">
        <w:rPr>
          <w:rFonts w:hint="eastAsia" w:ascii="ＭＳ ゴシック" w:hAnsi="Courier New" w:eastAsia="ＭＳ ゴシック" w:cs="Times New Roman"/>
          <w:sz w:val="18"/>
          <w:szCs w:val="18"/>
        </w:rPr>
        <w:t>1</w:t>
      </w:r>
      <w:r>
        <w:rPr>
          <w:rFonts w:hint="eastAsia" w:ascii="ＭＳ ゴシック" w:hAnsi="Courier New" w:eastAsia="ＭＳ ゴシック" w:cs="Times New Roman"/>
          <w:sz w:val="18"/>
          <w:szCs w:val="18"/>
        </w:rPr>
        <w:t>2</w:t>
      </w:r>
      <w:r w:rsidRPr="00771869">
        <w:rPr>
          <w:rFonts w:hint="eastAsia" w:ascii="ＭＳ ゴシック" w:hAnsi="Courier New" w:eastAsia="ＭＳ ゴシック" w:cs="Times New Roman"/>
          <w:sz w:val="18"/>
          <w:szCs w:val="18"/>
        </w:rPr>
        <w:t>条</w:t>
      </w:r>
      <w:r w:rsidRPr="00771869">
        <w:rPr>
          <w:rFonts w:ascii="ＭＳ ゴシック" w:hAnsi="Courier New" w:eastAsia="ＭＳ ゴシック" w:cs="Times New Roman"/>
          <w:sz w:val="18"/>
          <w:szCs w:val="18"/>
        </w:rPr>
        <w:t>(</w:t>
      </w:r>
      <w:r w:rsidRPr="00771869">
        <w:rPr>
          <w:rFonts w:hint="eastAsia" w:ascii="ＭＳ ゴシック" w:hAnsi="Courier New" w:eastAsia="ＭＳ ゴシック" w:cs="Times New Roman"/>
          <w:sz w:val="18"/>
          <w:szCs w:val="18"/>
        </w:rPr>
        <w:t>店舗休業日</w:t>
      </w:r>
      <w:r w:rsidRPr="00771869">
        <w:rPr>
          <w:rFonts w:ascii="ＭＳ ゴシック" w:hAnsi="Courier New" w:eastAsia="ＭＳ ゴシック" w:cs="Times New Roman"/>
          <w:sz w:val="18"/>
          <w:szCs w:val="18"/>
        </w:rPr>
        <w:t>)</w:t>
      </w:r>
    </w:p>
    <w:p w:rsidR="0019665B" w:rsidP="0019665B" w:rsidRDefault="0019665B" w14:paraId="5216BC9F" w14:textId="6EC2FB79">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会社は、毎年、上期分</w:t>
      </w:r>
      <w:r w:rsidRPr="00611A19">
        <w:rPr>
          <w:rFonts w:ascii="ＭＳ 明朝" w:hAnsi="Courier New" w:eastAsia="ＭＳ 明朝" w:cs="Times New Roman"/>
          <w:sz w:val="18"/>
          <w:szCs w:val="18"/>
        </w:rPr>
        <w:t>(4</w:t>
      </w:r>
      <w:r w:rsidRPr="00611A19">
        <w:rPr>
          <w:rFonts w:hint="eastAsia" w:ascii="ＭＳ 明朝" w:hAnsi="Courier New" w:eastAsia="ＭＳ 明朝" w:cs="Times New Roman"/>
          <w:sz w:val="18"/>
          <w:szCs w:val="18"/>
        </w:rPr>
        <w:t>月～</w:t>
      </w:r>
      <w:r w:rsidRPr="00611A19">
        <w:rPr>
          <w:rFonts w:ascii="ＭＳ 明朝" w:hAnsi="Courier New" w:eastAsia="ＭＳ 明朝" w:cs="Times New Roman"/>
          <w:sz w:val="18"/>
          <w:szCs w:val="18"/>
        </w:rPr>
        <w:t>9</w:t>
      </w:r>
      <w:r w:rsidRPr="00611A19">
        <w:rPr>
          <w:rFonts w:hint="eastAsia" w:ascii="ＭＳ 明朝" w:hAnsi="Courier New" w:eastAsia="ＭＳ 明朝" w:cs="Times New Roman"/>
          <w:sz w:val="18"/>
          <w:szCs w:val="18"/>
        </w:rPr>
        <w:t>月</w:t>
      </w:r>
      <w:r w:rsidRPr="00611A19">
        <w:rPr>
          <w:rFonts w:ascii="ＭＳ 明朝" w:hAnsi="Courier New" w:eastAsia="ＭＳ 明朝" w:cs="Times New Roman"/>
          <w:sz w:val="18"/>
          <w:szCs w:val="18"/>
        </w:rPr>
        <w:t>)</w:t>
      </w:r>
      <w:r w:rsidRPr="00611A19">
        <w:rPr>
          <w:rFonts w:hint="eastAsia" w:ascii="ＭＳ 明朝" w:hAnsi="Courier New" w:eastAsia="ＭＳ 明朝" w:cs="Times New Roman"/>
          <w:sz w:val="18"/>
          <w:szCs w:val="18"/>
        </w:rPr>
        <w:t>と下期分</w:t>
      </w:r>
      <w:r w:rsidRPr="00611A19">
        <w:rPr>
          <w:rFonts w:ascii="ＭＳ 明朝" w:hAnsi="Courier New" w:eastAsia="ＭＳ 明朝" w:cs="Times New Roman"/>
          <w:sz w:val="18"/>
          <w:szCs w:val="18"/>
        </w:rPr>
        <w:t>(10</w:t>
      </w:r>
      <w:r w:rsidRPr="00611A19">
        <w:rPr>
          <w:rFonts w:hint="eastAsia" w:ascii="ＭＳ 明朝" w:hAnsi="Courier New" w:eastAsia="ＭＳ 明朝" w:cs="Times New Roman"/>
          <w:sz w:val="18"/>
          <w:szCs w:val="18"/>
        </w:rPr>
        <w:t>月～</w:t>
      </w:r>
      <w:r w:rsidRPr="00611A19">
        <w:rPr>
          <w:rFonts w:ascii="ＭＳ 明朝" w:hAnsi="Courier New" w:eastAsia="ＭＳ 明朝" w:cs="Times New Roman"/>
          <w:sz w:val="18"/>
          <w:szCs w:val="18"/>
        </w:rPr>
        <w:t>3</w:t>
      </w:r>
      <w:r w:rsidRPr="00611A19">
        <w:rPr>
          <w:rFonts w:hint="eastAsia" w:ascii="ＭＳ 明朝" w:hAnsi="Courier New" w:eastAsia="ＭＳ 明朝" w:cs="Times New Roman"/>
          <w:sz w:val="18"/>
          <w:szCs w:val="18"/>
        </w:rPr>
        <w:t>月</w:t>
      </w:r>
      <w:r w:rsidRPr="00611A19">
        <w:rPr>
          <w:rFonts w:ascii="ＭＳ 明朝" w:hAnsi="Courier New" w:eastAsia="ＭＳ 明朝" w:cs="Times New Roman"/>
          <w:sz w:val="18"/>
          <w:szCs w:val="18"/>
        </w:rPr>
        <w:t>)</w:t>
      </w:r>
      <w:r w:rsidRPr="00611A19">
        <w:rPr>
          <w:rFonts w:hint="eastAsia" w:ascii="ＭＳ 明朝" w:hAnsi="Courier New" w:eastAsia="ＭＳ 明朝" w:cs="Times New Roman"/>
          <w:sz w:val="18"/>
          <w:szCs w:val="18"/>
        </w:rPr>
        <w:t>の各店の休業日を、組合と協議の上、決定する。</w:t>
      </w:r>
    </w:p>
    <w:p w:rsidRPr="00611A19" w:rsidR="00E32CCB" w:rsidP="0019665B" w:rsidRDefault="00E32CCB" w14:paraId="493632D0" w14:textId="77777777">
      <w:pPr>
        <w:ind w:left="210"/>
        <w:rPr>
          <w:rFonts w:ascii="ＭＳ 明朝" w:hAnsi="Courier New" w:eastAsia="ＭＳ 明朝" w:cs="Times New Roman"/>
          <w:sz w:val="18"/>
          <w:szCs w:val="18"/>
        </w:rPr>
      </w:pPr>
    </w:p>
    <w:p w:rsidRPr="00611A19" w:rsidR="0019665B" w:rsidP="0019665B" w:rsidRDefault="0019665B" w14:paraId="4D4EFE65"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61</w:t>
      </w:r>
      <w:r>
        <w:rPr>
          <w:rFonts w:hint="eastAsia" w:ascii="ＭＳ ゴシック" w:hAnsi="Courier New" w:eastAsia="ＭＳ ゴシック" w:cs="Times New Roman"/>
          <w:sz w:val="18"/>
          <w:szCs w:val="18"/>
        </w:rPr>
        <w:t>3</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休</w:t>
      </w:r>
      <w:r w:rsidRPr="00611A19">
        <w:rPr>
          <w:rFonts w:ascii="ＭＳ ゴシック" w:hAnsi="Courier New" w:eastAsia="ＭＳ ゴシック" w:cs="Times New Roman"/>
          <w:sz w:val="18"/>
          <w:szCs w:val="18"/>
        </w:rPr>
        <w:t xml:space="preserve"> </w:t>
      </w:r>
      <w:r w:rsidRPr="00611A19">
        <w:rPr>
          <w:rFonts w:hint="eastAsia" w:ascii="ＭＳ ゴシック" w:hAnsi="Courier New" w:eastAsia="ＭＳ ゴシック" w:cs="Times New Roman"/>
          <w:sz w:val="18"/>
          <w:szCs w:val="18"/>
        </w:rPr>
        <w:t>日</w:t>
      </w:r>
      <w:r w:rsidRPr="00611A19">
        <w:rPr>
          <w:rFonts w:ascii="ＭＳ ゴシック" w:hAnsi="Courier New" w:eastAsia="ＭＳ ゴシック" w:cs="Times New Roman"/>
          <w:sz w:val="18"/>
          <w:szCs w:val="18"/>
        </w:rPr>
        <w:t>)</w:t>
      </w:r>
    </w:p>
    <w:p w:rsidRPr="00611A19" w:rsidR="0019665B" w:rsidP="00E32CCB" w:rsidRDefault="0019665B" w14:paraId="6A825257" w14:textId="77777777">
      <w:pPr>
        <w:ind w:firstLine="180" w:firstLine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年間の総休日数は、1</w:t>
      </w:r>
      <w:r>
        <w:rPr>
          <w:rFonts w:hint="eastAsia" w:ascii="ＭＳ 明朝" w:hAnsi="Courier New" w:eastAsia="ＭＳ 明朝" w:cs="Times New Roman"/>
          <w:sz w:val="18"/>
          <w:szCs w:val="18"/>
        </w:rPr>
        <w:t>20</w:t>
      </w:r>
      <w:r w:rsidRPr="00611A19">
        <w:rPr>
          <w:rFonts w:hint="eastAsia" w:ascii="ＭＳ 明朝" w:hAnsi="Courier New" w:eastAsia="ＭＳ 明朝" w:cs="Times New Roman"/>
          <w:sz w:val="18"/>
          <w:szCs w:val="18"/>
        </w:rPr>
        <w:t>日とする。</w:t>
      </w:r>
    </w:p>
    <w:p w:rsidRPr="00611A19" w:rsidR="0019665B" w:rsidP="00E32CCB" w:rsidRDefault="0019665B" w14:paraId="249DB1CB" w14:textId="77777777">
      <w:pPr>
        <w:ind w:firstLine="180" w:firstLine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但し、１日の所定労働時間が第601条に定める7時間55分と異なる部門については、</w:t>
      </w:r>
      <w:r w:rsidRPr="00271F2A">
        <w:rPr>
          <w:rFonts w:hint="eastAsia" w:ascii="ＭＳ 明朝" w:hAnsi="Courier New" w:eastAsia="ＭＳ 明朝" w:cs="Times New Roman"/>
          <w:sz w:val="18"/>
          <w:szCs w:val="18"/>
        </w:rPr>
        <w:t>会社・組合協議</w:t>
      </w:r>
      <w:r w:rsidRPr="00611A19">
        <w:rPr>
          <w:rFonts w:hint="eastAsia" w:ascii="ＭＳ 明朝" w:hAnsi="Courier New" w:eastAsia="ＭＳ 明朝" w:cs="Times New Roman"/>
          <w:sz w:val="18"/>
          <w:szCs w:val="18"/>
        </w:rPr>
        <w:t>の上、別に定める。</w:t>
      </w:r>
    </w:p>
    <w:p w:rsidRPr="00611A19" w:rsidR="0019665B" w:rsidP="00E32CCB" w:rsidRDefault="0019665B" w14:paraId="50BA7896" w14:textId="77777777">
      <w:pPr>
        <w:ind w:firstLine="216" w:firstLineChars="12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② 休日の編成は所属ごとに行い、毎年、上期分と下期分を、会社・組合協議の上決定する。</w:t>
      </w:r>
    </w:p>
    <w:p w:rsidR="0019665B" w:rsidP="00E32CCB" w:rsidRDefault="0019665B" w14:paraId="1CB0E30B" w14:textId="7A4D6B38">
      <w:pPr>
        <w:ind w:firstLine="216" w:firstLineChars="12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③ 取扱いは、別に定める「休日規程」による。</w:t>
      </w:r>
    </w:p>
    <w:p w:rsidRPr="00611A19" w:rsidR="00E32CCB" w:rsidP="00E32CCB" w:rsidRDefault="00E32CCB" w14:paraId="071734F0" w14:textId="77777777">
      <w:pPr>
        <w:ind w:firstLine="216" w:firstLineChars="120"/>
        <w:rPr>
          <w:rFonts w:ascii="ＭＳ 明朝" w:hAnsi="Courier New" w:eastAsia="ＭＳ 明朝" w:cs="Times New Roman"/>
          <w:sz w:val="18"/>
          <w:szCs w:val="18"/>
        </w:rPr>
      </w:pPr>
    </w:p>
    <w:p w:rsidRPr="00611A19" w:rsidR="0019665B" w:rsidP="0019665B" w:rsidRDefault="0019665B" w14:paraId="4902DA96"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61</w:t>
      </w:r>
      <w:r>
        <w:rPr>
          <w:rFonts w:hint="eastAsia" w:ascii="ＭＳ ゴシック" w:hAnsi="Courier New" w:eastAsia="ＭＳ ゴシック" w:cs="Times New Roman"/>
          <w:sz w:val="18"/>
          <w:szCs w:val="18"/>
        </w:rPr>
        <w:t>4</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年次有給休暇</w:t>
      </w:r>
      <w:r w:rsidRPr="00611A19">
        <w:rPr>
          <w:rFonts w:ascii="ＭＳ ゴシック" w:hAnsi="Courier New" w:eastAsia="ＭＳ ゴシック" w:cs="Times New Roman"/>
          <w:sz w:val="18"/>
          <w:szCs w:val="18"/>
        </w:rPr>
        <w:t>)</w:t>
      </w:r>
    </w:p>
    <w:p w:rsidR="0019665B" w:rsidP="00BF6592" w:rsidRDefault="0019665B" w14:paraId="33132157" w14:textId="7B22FB38">
      <w:pPr>
        <w:ind w:left="210"/>
        <w:rPr>
          <w:rFonts w:ascii="ＭＳ 明朝" w:hAnsi="ＭＳ 明朝" w:eastAsia="ＭＳ 明朝" w:cs="Times New Roman"/>
          <w:sz w:val="18"/>
          <w:szCs w:val="18"/>
        </w:rPr>
      </w:pPr>
      <w:r w:rsidRPr="00611A19">
        <w:rPr>
          <w:rFonts w:hint="eastAsia" w:ascii="ＭＳ 明朝" w:hAnsi="ＭＳ 明朝" w:eastAsia="ＭＳ 明朝" w:cs="Times New Roman"/>
          <w:sz w:val="18"/>
          <w:szCs w:val="18"/>
        </w:rPr>
        <w:t>会社は社員に対して、</w:t>
      </w:r>
      <w:r w:rsidRPr="00175BBF">
        <w:rPr>
          <w:rFonts w:hint="eastAsia" w:ascii="ＭＳ 明朝" w:hAnsi="ＭＳ 明朝" w:eastAsia="ＭＳ 明朝" w:cs="Times New Roman"/>
          <w:color w:val="FF0000"/>
          <w:sz w:val="18"/>
          <w:szCs w:val="18"/>
        </w:rPr>
        <w:t>勤続年数及び１ヵ月を平均した週所定労働日数</w:t>
      </w:r>
      <w:r w:rsidRPr="00611A19">
        <w:rPr>
          <w:rFonts w:hint="eastAsia" w:ascii="ＭＳ 明朝" w:hAnsi="ＭＳ 明朝" w:eastAsia="ＭＳ 明朝" w:cs="Times New Roman"/>
          <w:sz w:val="18"/>
          <w:szCs w:val="18"/>
        </w:rPr>
        <w:t>に応じ、</w:t>
      </w:r>
      <w:r w:rsidRPr="00611A19">
        <w:rPr>
          <w:rFonts w:ascii="ＭＳ 明朝" w:hAnsi="ＭＳ 明朝" w:eastAsia="ＭＳ 明朝" w:cs="Times New Roman"/>
          <w:sz w:val="18"/>
          <w:szCs w:val="18"/>
        </w:rPr>
        <w:t>1</w:t>
      </w:r>
      <w:r w:rsidRPr="00611A19">
        <w:rPr>
          <w:rFonts w:hint="eastAsia" w:ascii="ＭＳ 明朝" w:hAnsi="ＭＳ 明朝" w:eastAsia="ＭＳ 明朝" w:cs="Times New Roman"/>
          <w:sz w:val="18"/>
          <w:szCs w:val="18"/>
        </w:rPr>
        <w:t>年間に次の基準により年次有給休暇を与える。なお、勤続年数の算定は、毎年</w:t>
      </w:r>
      <w:r w:rsidRPr="00611A19">
        <w:rPr>
          <w:rFonts w:ascii="ＭＳ 明朝" w:hAnsi="ＭＳ 明朝" w:eastAsia="ＭＳ 明朝" w:cs="Times New Roman"/>
          <w:sz w:val="18"/>
          <w:szCs w:val="18"/>
        </w:rPr>
        <w:t>4</w:t>
      </w:r>
      <w:r w:rsidRPr="00611A19">
        <w:rPr>
          <w:rFonts w:hint="eastAsia" w:ascii="ＭＳ 明朝" w:hAnsi="ＭＳ 明朝" w:eastAsia="ＭＳ 明朝" w:cs="Times New Roman"/>
          <w:sz w:val="18"/>
          <w:szCs w:val="18"/>
        </w:rPr>
        <w:t>月</w:t>
      </w:r>
      <w:r w:rsidRPr="00611A19">
        <w:rPr>
          <w:rFonts w:ascii="ＭＳ 明朝" w:hAnsi="ＭＳ 明朝" w:eastAsia="ＭＳ 明朝" w:cs="Times New Roman"/>
          <w:sz w:val="18"/>
          <w:szCs w:val="18"/>
        </w:rPr>
        <w:t>1</w:t>
      </w:r>
      <w:r w:rsidRPr="00611A19">
        <w:rPr>
          <w:rFonts w:hint="eastAsia" w:ascii="ＭＳ 明朝" w:hAnsi="ＭＳ 明朝" w:eastAsia="ＭＳ 明朝" w:cs="Times New Roman"/>
          <w:sz w:val="18"/>
          <w:szCs w:val="18"/>
        </w:rPr>
        <w:t>日をもって基準とする。また、</w:t>
      </w:r>
      <w:r>
        <w:rPr>
          <w:rFonts w:hint="eastAsia" w:ascii="ＭＳ 明朝" w:hAnsi="ＭＳ 明朝" w:eastAsia="ＭＳ 明朝" w:cs="Times New Roman"/>
          <w:sz w:val="18"/>
          <w:szCs w:val="18"/>
        </w:rPr>
        <w:t>メイト</w:t>
      </w:r>
      <w:r w:rsidRPr="00611A19">
        <w:rPr>
          <w:rFonts w:hint="eastAsia" w:ascii="ＭＳ 明朝" w:hAnsi="ＭＳ 明朝" w:eastAsia="ＭＳ 明朝" w:cs="Times New Roman"/>
          <w:sz w:val="18"/>
          <w:szCs w:val="18"/>
        </w:rPr>
        <w:t>社員から引き続き社員に採用された場合の勤続年数は、従前の年数を通算する。</w:t>
      </w:r>
    </w:p>
    <w:p w:rsidRPr="00611A19" w:rsidR="00BF6592" w:rsidP="0019665B" w:rsidRDefault="00BF6592" w14:paraId="510F2FA5" w14:textId="77777777">
      <w:pPr>
        <w:ind w:left="210"/>
        <w:rPr>
          <w:rFonts w:ascii="ＭＳ 明朝" w:hAnsi="ＭＳ 明朝" w:eastAsia="ＭＳ 明朝" w:cs="Times New Roman"/>
          <w:sz w:val="18"/>
          <w:szCs w:val="18"/>
        </w:rPr>
      </w:pPr>
    </w:p>
    <w:p w:rsidRPr="00BF6592" w:rsidR="0019665B" w:rsidP="00FF2335" w:rsidRDefault="0019665B" w14:paraId="7FF2C34B" w14:textId="602CAF54">
      <w:pPr>
        <w:numPr>
          <w:ilvl w:val="0"/>
          <w:numId w:val="16"/>
        </w:numPr>
        <w:rPr>
          <w:rFonts w:ascii="ＭＳ 明朝" w:hAnsi="ＭＳ 明朝" w:eastAsia="ＭＳ 明朝" w:cs="Times New Roman"/>
          <w:sz w:val="18"/>
          <w:szCs w:val="18"/>
        </w:rPr>
      </w:pPr>
      <w:r w:rsidRPr="00BF6592">
        <w:rPr>
          <w:rFonts w:hint="eastAsia" w:ascii="ＭＳ 明朝" w:hAnsi="ＭＳ 明朝" w:eastAsia="ＭＳ 明朝" w:cs="Times New Roman"/>
          <w:sz w:val="18"/>
          <w:szCs w:val="18"/>
        </w:rPr>
        <w:t>入社時に付与する年次有給休暇は、入社月</w:t>
      </w:r>
      <w:r w:rsidRPr="00BF6592">
        <w:rPr>
          <w:rFonts w:hint="eastAsia" w:ascii="ＭＳ 明朝" w:hAnsi="ＭＳ 明朝" w:eastAsia="ＭＳ 明朝" w:cs="Times New Roman"/>
          <w:color w:val="FF0000"/>
          <w:sz w:val="18"/>
          <w:szCs w:val="18"/>
        </w:rPr>
        <w:t>及び１ヵ月を平均した週所定労働日数により次の通りとする。なお、入社日時点で、介護・介護準備勤務規程第７条または短時間勤務規程第8条に定める所定労働日数の低減により勤務時間の短縮を実施している場合、１ヵ月を平均した週所定労働日数については｢週4日｣を適用する。</w:t>
      </w:r>
    </w:p>
    <w:tbl>
      <w:tblPr>
        <w:tblW w:w="9696" w:type="dxa"/>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818"/>
        <w:gridCol w:w="739"/>
        <w:gridCol w:w="740"/>
        <w:gridCol w:w="740"/>
        <w:gridCol w:w="740"/>
        <w:gridCol w:w="740"/>
        <w:gridCol w:w="740"/>
        <w:gridCol w:w="739"/>
        <w:gridCol w:w="740"/>
        <w:gridCol w:w="740"/>
        <w:gridCol w:w="740"/>
        <w:gridCol w:w="740"/>
        <w:gridCol w:w="740"/>
      </w:tblGrid>
      <w:tr w:rsidRPr="00611A19" w:rsidR="0019665B" w:rsidTr="00AB0AE1" w14:paraId="2D48BF56" w14:textId="77777777">
        <w:trPr>
          <w:cantSplit/>
          <w:trHeight w:val="520"/>
        </w:trPr>
        <w:tc>
          <w:tcPr>
            <w:tcW w:w="818" w:type="dxa"/>
            <w:shd w:val="clear" w:color="auto" w:fill="D9D9D9" w:themeFill="background1" w:themeFillShade="D9"/>
            <w:vAlign w:val="center"/>
          </w:tcPr>
          <w:p w:rsidRPr="00611A19" w:rsidR="0019665B" w:rsidP="00AB0AE1" w:rsidRDefault="0019665B" w14:paraId="1F3B1965"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入社</w:t>
            </w:r>
          </w:p>
        </w:tc>
        <w:tc>
          <w:tcPr>
            <w:tcW w:w="739" w:type="dxa"/>
            <w:vMerge w:val="restart"/>
            <w:shd w:val="clear" w:color="auto" w:fill="D9D9D9" w:themeFill="background1" w:themeFillShade="D9"/>
            <w:vAlign w:val="center"/>
          </w:tcPr>
          <w:p w:rsidRPr="00611A19" w:rsidR="0019665B" w:rsidP="00AB0AE1" w:rsidRDefault="0019665B" w14:paraId="394A08FD" w14:textId="77777777">
            <w:pPr>
              <w:jc w:val="center"/>
              <w:rPr>
                <w:rFonts w:ascii="ＭＳ 明朝" w:hAnsi="Courier New" w:eastAsia="ＭＳ 明朝" w:cs="Times New Roman"/>
                <w:sz w:val="18"/>
                <w:szCs w:val="18"/>
              </w:rPr>
            </w:pPr>
            <w:r w:rsidRPr="00611A19">
              <w:rPr>
                <w:rFonts w:ascii="ＭＳ 明朝" w:hAnsi="Courier New" w:eastAsia="ＭＳ 明朝" w:cs="Times New Roman"/>
                <w:sz w:val="18"/>
                <w:szCs w:val="18"/>
              </w:rPr>
              <w:t>4</w:t>
            </w:r>
            <w:r w:rsidRPr="00611A19">
              <w:rPr>
                <w:rFonts w:hint="eastAsia" w:ascii="ＭＳ 明朝" w:hAnsi="Courier New" w:eastAsia="ＭＳ 明朝" w:cs="Times New Roman"/>
                <w:sz w:val="18"/>
                <w:szCs w:val="18"/>
              </w:rPr>
              <w:t>月</w:t>
            </w:r>
          </w:p>
        </w:tc>
        <w:tc>
          <w:tcPr>
            <w:tcW w:w="740" w:type="dxa"/>
            <w:vMerge w:val="restart"/>
            <w:shd w:val="clear" w:color="auto" w:fill="D9D9D9" w:themeFill="background1" w:themeFillShade="D9"/>
            <w:vAlign w:val="center"/>
          </w:tcPr>
          <w:p w:rsidRPr="00611A19" w:rsidR="0019665B" w:rsidP="00AB0AE1" w:rsidRDefault="0019665B" w14:paraId="6847AED2" w14:textId="77777777">
            <w:pPr>
              <w:jc w:val="center"/>
              <w:rPr>
                <w:rFonts w:ascii="ＭＳ 明朝" w:hAnsi="Courier New" w:eastAsia="ＭＳ 明朝" w:cs="Times New Roman"/>
                <w:sz w:val="18"/>
                <w:szCs w:val="18"/>
              </w:rPr>
            </w:pPr>
            <w:r w:rsidRPr="00611A19">
              <w:rPr>
                <w:rFonts w:ascii="ＭＳ 明朝" w:hAnsi="Courier New" w:eastAsia="ＭＳ 明朝" w:cs="Times New Roman"/>
                <w:sz w:val="18"/>
                <w:szCs w:val="18"/>
              </w:rPr>
              <w:t>5</w:t>
            </w:r>
            <w:r w:rsidRPr="00611A19">
              <w:rPr>
                <w:rFonts w:hint="eastAsia" w:ascii="ＭＳ 明朝" w:hAnsi="Courier New" w:eastAsia="ＭＳ 明朝" w:cs="Times New Roman"/>
                <w:sz w:val="18"/>
                <w:szCs w:val="18"/>
              </w:rPr>
              <w:t>月</w:t>
            </w:r>
          </w:p>
        </w:tc>
        <w:tc>
          <w:tcPr>
            <w:tcW w:w="740" w:type="dxa"/>
            <w:vMerge w:val="restart"/>
            <w:shd w:val="clear" w:color="auto" w:fill="D9D9D9" w:themeFill="background1" w:themeFillShade="D9"/>
            <w:vAlign w:val="center"/>
          </w:tcPr>
          <w:p w:rsidRPr="00611A19" w:rsidR="0019665B" w:rsidP="00AB0AE1" w:rsidRDefault="0019665B" w14:paraId="210A911F" w14:textId="77777777">
            <w:pPr>
              <w:jc w:val="center"/>
              <w:rPr>
                <w:rFonts w:ascii="ＭＳ 明朝" w:hAnsi="Courier New" w:eastAsia="ＭＳ 明朝" w:cs="Times New Roman"/>
                <w:sz w:val="18"/>
                <w:szCs w:val="18"/>
              </w:rPr>
            </w:pPr>
            <w:r w:rsidRPr="00611A19">
              <w:rPr>
                <w:rFonts w:ascii="ＭＳ 明朝" w:hAnsi="Courier New" w:eastAsia="ＭＳ 明朝" w:cs="Times New Roman"/>
                <w:sz w:val="18"/>
                <w:szCs w:val="18"/>
              </w:rPr>
              <w:t>6</w:t>
            </w:r>
            <w:r w:rsidRPr="00611A19">
              <w:rPr>
                <w:rFonts w:hint="eastAsia" w:ascii="ＭＳ 明朝" w:hAnsi="Courier New" w:eastAsia="ＭＳ 明朝" w:cs="Times New Roman"/>
                <w:sz w:val="18"/>
                <w:szCs w:val="18"/>
              </w:rPr>
              <w:t>月</w:t>
            </w:r>
          </w:p>
        </w:tc>
        <w:tc>
          <w:tcPr>
            <w:tcW w:w="740" w:type="dxa"/>
            <w:vMerge w:val="restart"/>
            <w:shd w:val="clear" w:color="auto" w:fill="D9D9D9" w:themeFill="background1" w:themeFillShade="D9"/>
            <w:vAlign w:val="center"/>
          </w:tcPr>
          <w:p w:rsidRPr="00611A19" w:rsidR="0019665B" w:rsidP="00AB0AE1" w:rsidRDefault="0019665B" w14:paraId="2D6E1C24" w14:textId="77777777">
            <w:pPr>
              <w:jc w:val="center"/>
              <w:rPr>
                <w:rFonts w:ascii="ＭＳ 明朝" w:hAnsi="Courier New" w:eastAsia="ＭＳ 明朝" w:cs="Times New Roman"/>
                <w:sz w:val="18"/>
                <w:szCs w:val="18"/>
              </w:rPr>
            </w:pPr>
            <w:r w:rsidRPr="00611A19">
              <w:rPr>
                <w:rFonts w:ascii="ＭＳ 明朝" w:hAnsi="Courier New" w:eastAsia="ＭＳ 明朝" w:cs="Times New Roman"/>
                <w:sz w:val="18"/>
                <w:szCs w:val="18"/>
              </w:rPr>
              <w:t>7</w:t>
            </w:r>
            <w:r w:rsidRPr="00611A19">
              <w:rPr>
                <w:rFonts w:hint="eastAsia" w:ascii="ＭＳ 明朝" w:hAnsi="Courier New" w:eastAsia="ＭＳ 明朝" w:cs="Times New Roman"/>
                <w:sz w:val="18"/>
                <w:szCs w:val="18"/>
              </w:rPr>
              <w:t>月</w:t>
            </w:r>
          </w:p>
        </w:tc>
        <w:tc>
          <w:tcPr>
            <w:tcW w:w="740" w:type="dxa"/>
            <w:vMerge w:val="restart"/>
            <w:shd w:val="clear" w:color="auto" w:fill="D9D9D9" w:themeFill="background1" w:themeFillShade="D9"/>
            <w:vAlign w:val="center"/>
          </w:tcPr>
          <w:p w:rsidRPr="00611A19" w:rsidR="0019665B" w:rsidP="00AB0AE1" w:rsidRDefault="0019665B" w14:paraId="743A6EA9" w14:textId="77777777">
            <w:pPr>
              <w:jc w:val="center"/>
              <w:rPr>
                <w:rFonts w:ascii="ＭＳ 明朝" w:hAnsi="Courier New" w:eastAsia="ＭＳ 明朝" w:cs="Times New Roman"/>
                <w:sz w:val="18"/>
                <w:szCs w:val="18"/>
              </w:rPr>
            </w:pPr>
            <w:r w:rsidRPr="00611A19">
              <w:rPr>
                <w:rFonts w:ascii="ＭＳ 明朝" w:hAnsi="Courier New" w:eastAsia="ＭＳ 明朝" w:cs="Times New Roman"/>
                <w:sz w:val="18"/>
                <w:szCs w:val="18"/>
              </w:rPr>
              <w:t>8</w:t>
            </w:r>
            <w:r w:rsidRPr="00611A19">
              <w:rPr>
                <w:rFonts w:hint="eastAsia" w:ascii="ＭＳ 明朝" w:hAnsi="Courier New" w:eastAsia="ＭＳ 明朝" w:cs="Times New Roman"/>
                <w:sz w:val="18"/>
                <w:szCs w:val="18"/>
              </w:rPr>
              <w:t>月</w:t>
            </w:r>
          </w:p>
        </w:tc>
        <w:tc>
          <w:tcPr>
            <w:tcW w:w="740" w:type="dxa"/>
            <w:vMerge w:val="restart"/>
            <w:shd w:val="clear" w:color="auto" w:fill="D9D9D9" w:themeFill="background1" w:themeFillShade="D9"/>
            <w:vAlign w:val="center"/>
          </w:tcPr>
          <w:p w:rsidRPr="00611A19" w:rsidR="0019665B" w:rsidP="00AB0AE1" w:rsidRDefault="0019665B" w14:paraId="00B44495" w14:textId="77777777">
            <w:pPr>
              <w:jc w:val="center"/>
              <w:rPr>
                <w:rFonts w:ascii="ＭＳ 明朝" w:hAnsi="Courier New" w:eastAsia="ＭＳ 明朝" w:cs="Times New Roman"/>
                <w:sz w:val="18"/>
                <w:szCs w:val="18"/>
              </w:rPr>
            </w:pPr>
            <w:r w:rsidRPr="00611A19">
              <w:rPr>
                <w:rFonts w:ascii="ＭＳ 明朝" w:hAnsi="Courier New" w:eastAsia="ＭＳ 明朝" w:cs="Times New Roman"/>
                <w:sz w:val="18"/>
                <w:szCs w:val="18"/>
              </w:rPr>
              <w:t>9</w:t>
            </w:r>
            <w:r w:rsidRPr="00611A19">
              <w:rPr>
                <w:rFonts w:hint="eastAsia" w:ascii="ＭＳ 明朝" w:hAnsi="Courier New" w:eastAsia="ＭＳ 明朝" w:cs="Times New Roman"/>
                <w:sz w:val="18"/>
                <w:szCs w:val="18"/>
              </w:rPr>
              <w:t>月</w:t>
            </w:r>
          </w:p>
        </w:tc>
        <w:tc>
          <w:tcPr>
            <w:tcW w:w="739" w:type="dxa"/>
            <w:vMerge w:val="restart"/>
            <w:shd w:val="clear" w:color="auto" w:fill="D9D9D9" w:themeFill="background1" w:themeFillShade="D9"/>
            <w:vAlign w:val="center"/>
          </w:tcPr>
          <w:p w:rsidRPr="00611A19" w:rsidR="0019665B" w:rsidP="00AB0AE1" w:rsidRDefault="0019665B" w14:paraId="1EB7ACEC" w14:textId="77777777">
            <w:pPr>
              <w:jc w:val="center"/>
              <w:rPr>
                <w:rFonts w:ascii="ＭＳ 明朝" w:hAnsi="Courier New" w:eastAsia="ＭＳ 明朝" w:cs="Times New Roman"/>
                <w:sz w:val="18"/>
                <w:szCs w:val="18"/>
              </w:rPr>
            </w:pPr>
            <w:r w:rsidRPr="00611A19">
              <w:rPr>
                <w:rFonts w:ascii="ＭＳ 明朝" w:hAnsi="Courier New" w:eastAsia="ＭＳ 明朝" w:cs="Times New Roman"/>
                <w:sz w:val="18"/>
                <w:szCs w:val="18"/>
              </w:rPr>
              <w:t>10</w:t>
            </w:r>
            <w:r w:rsidRPr="00611A19">
              <w:rPr>
                <w:rFonts w:hint="eastAsia" w:ascii="ＭＳ 明朝" w:hAnsi="Courier New" w:eastAsia="ＭＳ 明朝" w:cs="Times New Roman"/>
                <w:sz w:val="18"/>
                <w:szCs w:val="18"/>
              </w:rPr>
              <w:t>月</w:t>
            </w:r>
          </w:p>
        </w:tc>
        <w:tc>
          <w:tcPr>
            <w:tcW w:w="740" w:type="dxa"/>
            <w:vMerge w:val="restart"/>
            <w:shd w:val="clear" w:color="auto" w:fill="D9D9D9" w:themeFill="background1" w:themeFillShade="D9"/>
            <w:vAlign w:val="center"/>
          </w:tcPr>
          <w:p w:rsidRPr="00611A19" w:rsidR="0019665B" w:rsidP="00AB0AE1" w:rsidRDefault="0019665B" w14:paraId="07719455" w14:textId="77777777">
            <w:pPr>
              <w:jc w:val="center"/>
              <w:rPr>
                <w:rFonts w:ascii="ＭＳ 明朝" w:hAnsi="Courier New" w:eastAsia="ＭＳ 明朝" w:cs="Times New Roman"/>
                <w:sz w:val="18"/>
                <w:szCs w:val="18"/>
              </w:rPr>
            </w:pPr>
            <w:r w:rsidRPr="00611A19">
              <w:rPr>
                <w:rFonts w:ascii="ＭＳ 明朝" w:hAnsi="Courier New" w:eastAsia="ＭＳ 明朝" w:cs="Times New Roman"/>
                <w:sz w:val="18"/>
                <w:szCs w:val="18"/>
              </w:rPr>
              <w:t>11</w:t>
            </w:r>
            <w:r w:rsidRPr="00611A19">
              <w:rPr>
                <w:rFonts w:hint="eastAsia" w:ascii="ＭＳ 明朝" w:hAnsi="Courier New" w:eastAsia="ＭＳ 明朝" w:cs="Times New Roman"/>
                <w:sz w:val="18"/>
                <w:szCs w:val="18"/>
              </w:rPr>
              <w:t>月</w:t>
            </w:r>
          </w:p>
        </w:tc>
        <w:tc>
          <w:tcPr>
            <w:tcW w:w="740" w:type="dxa"/>
            <w:vMerge w:val="restart"/>
            <w:shd w:val="clear" w:color="auto" w:fill="D9D9D9" w:themeFill="background1" w:themeFillShade="D9"/>
            <w:vAlign w:val="center"/>
          </w:tcPr>
          <w:p w:rsidRPr="00611A19" w:rsidR="0019665B" w:rsidP="00AB0AE1" w:rsidRDefault="0019665B" w14:paraId="2B544182" w14:textId="77777777">
            <w:pPr>
              <w:jc w:val="center"/>
              <w:rPr>
                <w:rFonts w:ascii="ＭＳ 明朝" w:hAnsi="Courier New" w:eastAsia="ＭＳ 明朝" w:cs="Times New Roman"/>
                <w:sz w:val="18"/>
                <w:szCs w:val="18"/>
              </w:rPr>
            </w:pPr>
            <w:r w:rsidRPr="00611A19">
              <w:rPr>
                <w:rFonts w:ascii="ＭＳ 明朝" w:hAnsi="Courier New" w:eastAsia="ＭＳ 明朝" w:cs="Times New Roman"/>
                <w:sz w:val="18"/>
                <w:szCs w:val="18"/>
              </w:rPr>
              <w:t>12</w:t>
            </w:r>
            <w:r w:rsidRPr="00611A19">
              <w:rPr>
                <w:rFonts w:hint="eastAsia" w:ascii="ＭＳ 明朝" w:hAnsi="Courier New" w:eastAsia="ＭＳ 明朝" w:cs="Times New Roman"/>
                <w:sz w:val="18"/>
                <w:szCs w:val="18"/>
              </w:rPr>
              <w:t>月</w:t>
            </w:r>
          </w:p>
        </w:tc>
        <w:tc>
          <w:tcPr>
            <w:tcW w:w="740" w:type="dxa"/>
            <w:vMerge w:val="restart"/>
            <w:shd w:val="clear" w:color="auto" w:fill="D9D9D9" w:themeFill="background1" w:themeFillShade="D9"/>
            <w:vAlign w:val="center"/>
          </w:tcPr>
          <w:p w:rsidRPr="00611A19" w:rsidR="0019665B" w:rsidP="00AB0AE1" w:rsidRDefault="0019665B" w14:paraId="5A61D208" w14:textId="77777777">
            <w:pPr>
              <w:jc w:val="center"/>
              <w:rPr>
                <w:rFonts w:ascii="ＭＳ 明朝" w:hAnsi="Courier New" w:eastAsia="ＭＳ 明朝" w:cs="Times New Roman"/>
                <w:sz w:val="18"/>
                <w:szCs w:val="18"/>
              </w:rPr>
            </w:pPr>
            <w:r w:rsidRPr="00611A19">
              <w:rPr>
                <w:rFonts w:ascii="ＭＳ 明朝" w:hAnsi="Courier New" w:eastAsia="ＭＳ 明朝" w:cs="Times New Roman"/>
                <w:sz w:val="18"/>
                <w:szCs w:val="18"/>
              </w:rPr>
              <w:t>1</w:t>
            </w:r>
            <w:r w:rsidRPr="00611A19">
              <w:rPr>
                <w:rFonts w:hint="eastAsia" w:ascii="ＭＳ 明朝" w:hAnsi="Courier New" w:eastAsia="ＭＳ 明朝" w:cs="Times New Roman"/>
                <w:sz w:val="18"/>
                <w:szCs w:val="18"/>
              </w:rPr>
              <w:t>月</w:t>
            </w:r>
          </w:p>
        </w:tc>
        <w:tc>
          <w:tcPr>
            <w:tcW w:w="740" w:type="dxa"/>
            <w:vMerge w:val="restart"/>
            <w:shd w:val="clear" w:color="auto" w:fill="D9D9D9" w:themeFill="background1" w:themeFillShade="D9"/>
            <w:vAlign w:val="center"/>
          </w:tcPr>
          <w:p w:rsidRPr="00611A19" w:rsidR="0019665B" w:rsidP="00AB0AE1" w:rsidRDefault="0019665B" w14:paraId="75C36F22" w14:textId="77777777">
            <w:pPr>
              <w:jc w:val="center"/>
              <w:rPr>
                <w:rFonts w:ascii="ＭＳ 明朝" w:hAnsi="Courier New" w:eastAsia="ＭＳ 明朝" w:cs="Times New Roman"/>
                <w:sz w:val="18"/>
                <w:szCs w:val="18"/>
              </w:rPr>
            </w:pPr>
            <w:r w:rsidRPr="00611A19">
              <w:rPr>
                <w:rFonts w:ascii="ＭＳ 明朝" w:hAnsi="Courier New" w:eastAsia="ＭＳ 明朝" w:cs="Times New Roman"/>
                <w:sz w:val="18"/>
                <w:szCs w:val="18"/>
              </w:rPr>
              <w:t>2</w:t>
            </w:r>
            <w:r w:rsidRPr="00611A19">
              <w:rPr>
                <w:rFonts w:hint="eastAsia" w:ascii="ＭＳ 明朝" w:hAnsi="Courier New" w:eastAsia="ＭＳ 明朝" w:cs="Times New Roman"/>
                <w:sz w:val="18"/>
                <w:szCs w:val="18"/>
              </w:rPr>
              <w:t>月</w:t>
            </w:r>
          </w:p>
        </w:tc>
        <w:tc>
          <w:tcPr>
            <w:tcW w:w="740" w:type="dxa"/>
            <w:vMerge w:val="restart"/>
            <w:shd w:val="clear" w:color="auto" w:fill="D9D9D9" w:themeFill="background1" w:themeFillShade="D9"/>
            <w:vAlign w:val="center"/>
          </w:tcPr>
          <w:p w:rsidRPr="00611A19" w:rsidR="0019665B" w:rsidP="00AB0AE1" w:rsidRDefault="0019665B" w14:paraId="658B5500" w14:textId="77777777">
            <w:pPr>
              <w:jc w:val="center"/>
              <w:rPr>
                <w:rFonts w:ascii="ＭＳ 明朝" w:hAnsi="Courier New" w:eastAsia="ＭＳ 明朝" w:cs="Times New Roman"/>
                <w:sz w:val="18"/>
                <w:szCs w:val="18"/>
              </w:rPr>
            </w:pPr>
            <w:r w:rsidRPr="00611A19">
              <w:rPr>
                <w:rFonts w:ascii="ＭＳ 明朝" w:hAnsi="Courier New" w:eastAsia="ＭＳ 明朝" w:cs="Times New Roman"/>
                <w:sz w:val="18"/>
                <w:szCs w:val="18"/>
              </w:rPr>
              <w:t>3</w:t>
            </w:r>
            <w:r w:rsidRPr="00611A19">
              <w:rPr>
                <w:rFonts w:hint="eastAsia" w:ascii="ＭＳ 明朝" w:hAnsi="Courier New" w:eastAsia="ＭＳ 明朝" w:cs="Times New Roman"/>
                <w:sz w:val="18"/>
                <w:szCs w:val="18"/>
              </w:rPr>
              <w:t>月</w:t>
            </w:r>
          </w:p>
        </w:tc>
      </w:tr>
      <w:tr w:rsidRPr="00611A19" w:rsidR="0019665B" w:rsidTr="00AB0AE1" w14:paraId="7D44F562" w14:textId="77777777">
        <w:trPr>
          <w:cantSplit/>
          <w:trHeight w:val="236"/>
        </w:trPr>
        <w:tc>
          <w:tcPr>
            <w:tcW w:w="818" w:type="dxa"/>
            <w:shd w:val="clear" w:color="auto" w:fill="D9D9D9" w:themeFill="background1" w:themeFillShade="D9"/>
            <w:vAlign w:val="center"/>
          </w:tcPr>
          <w:p w:rsidRPr="00611A19" w:rsidR="0019665B" w:rsidP="00AB0AE1" w:rsidRDefault="0019665B" w14:paraId="5AE11404" w14:textId="77777777">
            <w:pPr>
              <w:rPr>
                <w:rFonts w:ascii="ＭＳ 明朝" w:hAnsi="Courier New" w:eastAsia="ＭＳ 明朝" w:cs="Times New Roman"/>
                <w:sz w:val="18"/>
                <w:szCs w:val="18"/>
              </w:rPr>
            </w:pPr>
            <w:r w:rsidRPr="00312A74">
              <w:rPr>
                <w:rFonts w:hint="eastAsia" w:ascii="ＭＳ 明朝" w:hAnsi="Courier New" w:eastAsia="ＭＳ 明朝" w:cs="Times New Roman"/>
                <w:color w:val="FF0000"/>
                <w:sz w:val="18"/>
                <w:szCs w:val="18"/>
              </w:rPr>
              <w:t>日数</w:t>
            </w:r>
            <w:r w:rsidRPr="00FD5D59">
              <w:rPr>
                <w:rFonts w:hint="eastAsia" w:ascii="ＭＳ 明朝" w:hAnsi="Courier New" w:eastAsia="ＭＳ 明朝" w:cs="Times New Roman"/>
                <w:b/>
                <w:bCs/>
                <w:color w:val="FF0000"/>
                <w:sz w:val="12"/>
                <w:szCs w:val="12"/>
              </w:rPr>
              <w:t>※1</w:t>
            </w:r>
          </w:p>
        </w:tc>
        <w:tc>
          <w:tcPr>
            <w:tcW w:w="739" w:type="dxa"/>
            <w:vMerge/>
            <w:shd w:val="clear" w:color="auto" w:fill="D9D9D9" w:themeFill="background1" w:themeFillShade="D9"/>
            <w:vAlign w:val="center"/>
          </w:tcPr>
          <w:p w:rsidRPr="00611A19" w:rsidR="0019665B" w:rsidP="00AB0AE1" w:rsidRDefault="0019665B" w14:paraId="07C9CC20" w14:textId="77777777">
            <w:pPr>
              <w:jc w:val="center"/>
              <w:rPr>
                <w:rFonts w:ascii="ＭＳ 明朝" w:hAnsi="Courier New" w:eastAsia="ＭＳ 明朝" w:cs="Times New Roman"/>
                <w:sz w:val="18"/>
                <w:szCs w:val="18"/>
              </w:rPr>
            </w:pPr>
          </w:p>
        </w:tc>
        <w:tc>
          <w:tcPr>
            <w:tcW w:w="740" w:type="dxa"/>
            <w:vMerge/>
            <w:shd w:val="clear" w:color="auto" w:fill="D9D9D9" w:themeFill="background1" w:themeFillShade="D9"/>
            <w:vAlign w:val="center"/>
          </w:tcPr>
          <w:p w:rsidRPr="00611A19" w:rsidR="0019665B" w:rsidP="00AB0AE1" w:rsidRDefault="0019665B" w14:paraId="63A8A5F7" w14:textId="77777777">
            <w:pPr>
              <w:jc w:val="center"/>
              <w:rPr>
                <w:rFonts w:ascii="ＭＳ 明朝" w:hAnsi="Courier New" w:eastAsia="ＭＳ 明朝" w:cs="Times New Roman"/>
                <w:sz w:val="18"/>
                <w:szCs w:val="18"/>
              </w:rPr>
            </w:pPr>
          </w:p>
        </w:tc>
        <w:tc>
          <w:tcPr>
            <w:tcW w:w="740" w:type="dxa"/>
            <w:vMerge/>
            <w:shd w:val="clear" w:color="auto" w:fill="D9D9D9" w:themeFill="background1" w:themeFillShade="D9"/>
            <w:vAlign w:val="center"/>
          </w:tcPr>
          <w:p w:rsidRPr="00611A19" w:rsidR="0019665B" w:rsidP="00AB0AE1" w:rsidRDefault="0019665B" w14:paraId="57F3D35D" w14:textId="77777777">
            <w:pPr>
              <w:jc w:val="center"/>
              <w:rPr>
                <w:rFonts w:ascii="ＭＳ 明朝" w:hAnsi="Courier New" w:eastAsia="ＭＳ 明朝" w:cs="Times New Roman"/>
                <w:sz w:val="18"/>
                <w:szCs w:val="18"/>
              </w:rPr>
            </w:pPr>
          </w:p>
        </w:tc>
        <w:tc>
          <w:tcPr>
            <w:tcW w:w="740" w:type="dxa"/>
            <w:vMerge/>
            <w:shd w:val="clear" w:color="auto" w:fill="D9D9D9" w:themeFill="background1" w:themeFillShade="D9"/>
            <w:vAlign w:val="center"/>
          </w:tcPr>
          <w:p w:rsidRPr="00611A19" w:rsidR="0019665B" w:rsidP="00AB0AE1" w:rsidRDefault="0019665B" w14:paraId="4000806F" w14:textId="77777777">
            <w:pPr>
              <w:jc w:val="center"/>
              <w:rPr>
                <w:rFonts w:ascii="ＭＳ 明朝" w:hAnsi="Courier New" w:eastAsia="ＭＳ 明朝" w:cs="Times New Roman"/>
                <w:sz w:val="18"/>
                <w:szCs w:val="18"/>
              </w:rPr>
            </w:pPr>
          </w:p>
        </w:tc>
        <w:tc>
          <w:tcPr>
            <w:tcW w:w="740" w:type="dxa"/>
            <w:vMerge/>
            <w:shd w:val="clear" w:color="auto" w:fill="D9D9D9" w:themeFill="background1" w:themeFillShade="D9"/>
            <w:vAlign w:val="center"/>
          </w:tcPr>
          <w:p w:rsidRPr="00611A19" w:rsidR="0019665B" w:rsidP="00AB0AE1" w:rsidRDefault="0019665B" w14:paraId="6E4C0082" w14:textId="77777777">
            <w:pPr>
              <w:jc w:val="center"/>
              <w:rPr>
                <w:rFonts w:ascii="ＭＳ 明朝" w:hAnsi="Courier New" w:eastAsia="ＭＳ 明朝" w:cs="Times New Roman"/>
                <w:sz w:val="18"/>
                <w:szCs w:val="18"/>
              </w:rPr>
            </w:pPr>
          </w:p>
        </w:tc>
        <w:tc>
          <w:tcPr>
            <w:tcW w:w="740" w:type="dxa"/>
            <w:vMerge/>
            <w:shd w:val="clear" w:color="auto" w:fill="D9D9D9" w:themeFill="background1" w:themeFillShade="D9"/>
            <w:vAlign w:val="center"/>
          </w:tcPr>
          <w:p w:rsidRPr="00611A19" w:rsidR="0019665B" w:rsidP="00AB0AE1" w:rsidRDefault="0019665B" w14:paraId="74BC616D" w14:textId="77777777">
            <w:pPr>
              <w:jc w:val="center"/>
              <w:rPr>
                <w:rFonts w:ascii="ＭＳ 明朝" w:hAnsi="Courier New" w:eastAsia="ＭＳ 明朝" w:cs="Times New Roman"/>
                <w:sz w:val="18"/>
                <w:szCs w:val="18"/>
              </w:rPr>
            </w:pPr>
          </w:p>
        </w:tc>
        <w:tc>
          <w:tcPr>
            <w:tcW w:w="739" w:type="dxa"/>
            <w:vMerge/>
            <w:shd w:val="clear" w:color="auto" w:fill="D9D9D9" w:themeFill="background1" w:themeFillShade="D9"/>
            <w:vAlign w:val="center"/>
          </w:tcPr>
          <w:p w:rsidRPr="00611A19" w:rsidR="0019665B" w:rsidP="00AB0AE1" w:rsidRDefault="0019665B" w14:paraId="79F28981" w14:textId="77777777">
            <w:pPr>
              <w:jc w:val="center"/>
              <w:rPr>
                <w:rFonts w:ascii="ＭＳ 明朝" w:hAnsi="Courier New" w:eastAsia="ＭＳ 明朝" w:cs="Times New Roman"/>
                <w:sz w:val="18"/>
                <w:szCs w:val="18"/>
              </w:rPr>
            </w:pPr>
          </w:p>
        </w:tc>
        <w:tc>
          <w:tcPr>
            <w:tcW w:w="740" w:type="dxa"/>
            <w:vMerge/>
            <w:shd w:val="clear" w:color="auto" w:fill="D9D9D9" w:themeFill="background1" w:themeFillShade="D9"/>
            <w:vAlign w:val="center"/>
          </w:tcPr>
          <w:p w:rsidRPr="00611A19" w:rsidR="0019665B" w:rsidP="00AB0AE1" w:rsidRDefault="0019665B" w14:paraId="68922441" w14:textId="77777777">
            <w:pPr>
              <w:jc w:val="center"/>
              <w:rPr>
                <w:rFonts w:ascii="ＭＳ 明朝" w:hAnsi="Courier New" w:eastAsia="ＭＳ 明朝" w:cs="Times New Roman"/>
                <w:sz w:val="18"/>
                <w:szCs w:val="18"/>
              </w:rPr>
            </w:pPr>
          </w:p>
        </w:tc>
        <w:tc>
          <w:tcPr>
            <w:tcW w:w="740" w:type="dxa"/>
            <w:vMerge/>
            <w:shd w:val="clear" w:color="auto" w:fill="D9D9D9" w:themeFill="background1" w:themeFillShade="D9"/>
            <w:vAlign w:val="center"/>
          </w:tcPr>
          <w:p w:rsidRPr="00611A19" w:rsidR="0019665B" w:rsidP="00AB0AE1" w:rsidRDefault="0019665B" w14:paraId="4985BE55" w14:textId="77777777">
            <w:pPr>
              <w:jc w:val="center"/>
              <w:rPr>
                <w:rFonts w:ascii="ＭＳ 明朝" w:hAnsi="Courier New" w:eastAsia="ＭＳ 明朝" w:cs="Times New Roman"/>
                <w:sz w:val="18"/>
                <w:szCs w:val="18"/>
              </w:rPr>
            </w:pPr>
          </w:p>
        </w:tc>
        <w:tc>
          <w:tcPr>
            <w:tcW w:w="740" w:type="dxa"/>
            <w:vMerge/>
            <w:shd w:val="clear" w:color="auto" w:fill="D9D9D9" w:themeFill="background1" w:themeFillShade="D9"/>
            <w:vAlign w:val="center"/>
          </w:tcPr>
          <w:p w:rsidRPr="00611A19" w:rsidR="0019665B" w:rsidP="00AB0AE1" w:rsidRDefault="0019665B" w14:paraId="2AE3B239" w14:textId="77777777">
            <w:pPr>
              <w:jc w:val="center"/>
              <w:rPr>
                <w:rFonts w:ascii="ＭＳ 明朝" w:hAnsi="Courier New" w:eastAsia="ＭＳ 明朝" w:cs="Times New Roman"/>
                <w:sz w:val="18"/>
                <w:szCs w:val="18"/>
              </w:rPr>
            </w:pPr>
          </w:p>
        </w:tc>
        <w:tc>
          <w:tcPr>
            <w:tcW w:w="740" w:type="dxa"/>
            <w:vMerge/>
            <w:shd w:val="clear" w:color="auto" w:fill="D9D9D9" w:themeFill="background1" w:themeFillShade="D9"/>
            <w:vAlign w:val="center"/>
          </w:tcPr>
          <w:p w:rsidRPr="00611A19" w:rsidR="0019665B" w:rsidP="00AB0AE1" w:rsidRDefault="0019665B" w14:paraId="7C390B65" w14:textId="77777777">
            <w:pPr>
              <w:jc w:val="center"/>
              <w:rPr>
                <w:rFonts w:ascii="ＭＳ 明朝" w:hAnsi="Courier New" w:eastAsia="ＭＳ 明朝" w:cs="Times New Roman"/>
                <w:sz w:val="18"/>
                <w:szCs w:val="18"/>
              </w:rPr>
            </w:pPr>
          </w:p>
        </w:tc>
        <w:tc>
          <w:tcPr>
            <w:tcW w:w="740" w:type="dxa"/>
            <w:vMerge/>
            <w:shd w:val="clear" w:color="auto" w:fill="D9D9D9" w:themeFill="background1" w:themeFillShade="D9"/>
            <w:vAlign w:val="center"/>
          </w:tcPr>
          <w:p w:rsidRPr="00611A19" w:rsidR="0019665B" w:rsidP="00AB0AE1" w:rsidRDefault="0019665B" w14:paraId="337727F7" w14:textId="77777777">
            <w:pPr>
              <w:jc w:val="center"/>
              <w:rPr>
                <w:rFonts w:ascii="ＭＳ 明朝" w:hAnsi="Courier New" w:eastAsia="ＭＳ 明朝" w:cs="Times New Roman"/>
                <w:sz w:val="18"/>
                <w:szCs w:val="18"/>
              </w:rPr>
            </w:pPr>
          </w:p>
        </w:tc>
      </w:tr>
      <w:tr w:rsidRPr="00611A19" w:rsidR="0019665B" w:rsidTr="00AB0AE1" w14:paraId="438B2E2F" w14:textId="77777777">
        <w:trPr>
          <w:cantSplit/>
          <w:trHeight w:val="520"/>
        </w:trPr>
        <w:tc>
          <w:tcPr>
            <w:tcW w:w="818" w:type="dxa"/>
            <w:shd w:val="clear" w:color="auto" w:fill="F2F2F2" w:themeFill="background1" w:themeFillShade="F2"/>
            <w:vAlign w:val="center"/>
          </w:tcPr>
          <w:p w:rsidRPr="00611A19" w:rsidR="0019665B" w:rsidP="00AB0AE1" w:rsidRDefault="0019665B" w14:paraId="5986BBD1" w14:textId="77777777">
            <w:pPr>
              <w:jc w:val="center"/>
              <w:rPr>
                <w:rFonts w:ascii="ＭＳ 明朝" w:hAnsi="Courier New" w:eastAsia="ＭＳ 明朝" w:cs="Times New Roman"/>
                <w:sz w:val="18"/>
                <w:szCs w:val="18"/>
              </w:rPr>
            </w:pPr>
            <w:r w:rsidRPr="00312A74">
              <w:rPr>
                <w:rFonts w:hint="eastAsia" w:ascii="ＭＳ 明朝" w:hAnsi="Courier New" w:eastAsia="ＭＳ 明朝" w:cs="Times New Roman"/>
                <w:color w:val="FF0000"/>
                <w:sz w:val="18"/>
                <w:szCs w:val="18"/>
              </w:rPr>
              <w:t>5日</w:t>
            </w:r>
          </w:p>
        </w:tc>
        <w:tc>
          <w:tcPr>
            <w:tcW w:w="739" w:type="dxa"/>
            <w:vAlign w:val="center"/>
          </w:tcPr>
          <w:p w:rsidRPr="00611A19" w:rsidR="0019665B" w:rsidP="00AB0AE1" w:rsidRDefault="0019665B" w14:paraId="20E02DA6" w14:textId="77777777">
            <w:pPr>
              <w:jc w:val="center"/>
              <w:rPr>
                <w:rFonts w:ascii="ＭＳ 明朝" w:hAnsi="Courier New" w:eastAsia="ＭＳ 明朝" w:cs="Times New Roman"/>
                <w:sz w:val="18"/>
                <w:szCs w:val="18"/>
              </w:rPr>
            </w:pPr>
            <w:r w:rsidRPr="00611A19">
              <w:rPr>
                <w:rFonts w:ascii="ＭＳ 明朝" w:hAnsi="Courier New" w:eastAsia="ＭＳ 明朝" w:cs="Times New Roman"/>
                <w:sz w:val="18"/>
                <w:szCs w:val="18"/>
              </w:rPr>
              <w:t>1</w:t>
            </w:r>
            <w:r w:rsidRPr="00611A19">
              <w:rPr>
                <w:rFonts w:hint="eastAsia" w:ascii="ＭＳ 明朝" w:hAnsi="Courier New" w:eastAsia="ＭＳ 明朝" w:cs="Times New Roman"/>
                <w:sz w:val="18"/>
                <w:szCs w:val="18"/>
              </w:rPr>
              <w:t>1日</w:t>
            </w:r>
          </w:p>
        </w:tc>
        <w:tc>
          <w:tcPr>
            <w:tcW w:w="740" w:type="dxa"/>
            <w:vAlign w:val="center"/>
          </w:tcPr>
          <w:p w:rsidRPr="00611A19" w:rsidR="0019665B" w:rsidP="00AB0AE1" w:rsidRDefault="0019665B" w14:paraId="53440249" w14:textId="77777777">
            <w:pPr>
              <w:jc w:val="center"/>
              <w:rPr>
                <w:rFonts w:ascii="ＭＳ 明朝" w:hAnsi="Courier New" w:eastAsia="ＭＳ 明朝" w:cs="Times New Roman"/>
                <w:sz w:val="18"/>
                <w:szCs w:val="18"/>
              </w:rPr>
            </w:pPr>
            <w:r w:rsidRPr="00611A19">
              <w:rPr>
                <w:rFonts w:ascii="ＭＳ 明朝" w:hAnsi="Courier New" w:eastAsia="ＭＳ 明朝" w:cs="Times New Roman"/>
                <w:sz w:val="18"/>
                <w:szCs w:val="18"/>
              </w:rPr>
              <w:t>10</w:t>
            </w:r>
            <w:r w:rsidRPr="00611A19">
              <w:rPr>
                <w:rFonts w:hint="eastAsia" w:ascii="ＭＳ 明朝" w:hAnsi="Courier New" w:eastAsia="ＭＳ 明朝" w:cs="Times New Roman"/>
                <w:sz w:val="18"/>
                <w:szCs w:val="18"/>
              </w:rPr>
              <w:t>日</w:t>
            </w:r>
          </w:p>
        </w:tc>
        <w:tc>
          <w:tcPr>
            <w:tcW w:w="740" w:type="dxa"/>
            <w:vAlign w:val="center"/>
          </w:tcPr>
          <w:p w:rsidRPr="00611A19" w:rsidR="0019665B" w:rsidP="00AB0AE1" w:rsidRDefault="0019665B" w14:paraId="73188135" w14:textId="77777777">
            <w:pPr>
              <w:jc w:val="center"/>
              <w:rPr>
                <w:rFonts w:ascii="ＭＳ 明朝" w:hAnsi="Courier New" w:eastAsia="ＭＳ 明朝" w:cs="Times New Roman"/>
                <w:sz w:val="18"/>
                <w:szCs w:val="18"/>
              </w:rPr>
            </w:pPr>
            <w:r w:rsidRPr="00611A19">
              <w:rPr>
                <w:rFonts w:ascii="ＭＳ 明朝" w:hAnsi="Courier New" w:eastAsia="ＭＳ 明朝" w:cs="Times New Roman"/>
                <w:sz w:val="18"/>
                <w:szCs w:val="18"/>
              </w:rPr>
              <w:t>10</w:t>
            </w:r>
            <w:r w:rsidRPr="00611A19">
              <w:rPr>
                <w:rFonts w:hint="eastAsia" w:ascii="ＭＳ 明朝" w:hAnsi="Courier New" w:eastAsia="ＭＳ 明朝" w:cs="Times New Roman"/>
                <w:sz w:val="18"/>
                <w:szCs w:val="18"/>
              </w:rPr>
              <w:t>日</w:t>
            </w:r>
          </w:p>
        </w:tc>
        <w:tc>
          <w:tcPr>
            <w:tcW w:w="740" w:type="dxa"/>
            <w:vAlign w:val="center"/>
          </w:tcPr>
          <w:p w:rsidRPr="00611A19" w:rsidR="0019665B" w:rsidP="00AB0AE1" w:rsidRDefault="0019665B" w14:paraId="0E21D487" w14:textId="77777777">
            <w:pPr>
              <w:jc w:val="center"/>
              <w:rPr>
                <w:rFonts w:ascii="ＭＳ 明朝" w:hAnsi="Courier New" w:eastAsia="ＭＳ 明朝" w:cs="Times New Roman"/>
                <w:sz w:val="18"/>
                <w:szCs w:val="18"/>
              </w:rPr>
            </w:pPr>
            <w:r w:rsidRPr="00611A19">
              <w:rPr>
                <w:rFonts w:ascii="ＭＳ 明朝" w:hAnsi="Courier New" w:eastAsia="ＭＳ 明朝" w:cs="Times New Roman"/>
                <w:sz w:val="18"/>
                <w:szCs w:val="18"/>
              </w:rPr>
              <w:t>10</w:t>
            </w:r>
            <w:r w:rsidRPr="00611A19">
              <w:rPr>
                <w:rFonts w:hint="eastAsia" w:ascii="ＭＳ 明朝" w:hAnsi="Courier New" w:eastAsia="ＭＳ 明朝" w:cs="Times New Roman"/>
                <w:sz w:val="18"/>
                <w:szCs w:val="18"/>
              </w:rPr>
              <w:t>日</w:t>
            </w:r>
          </w:p>
        </w:tc>
        <w:tc>
          <w:tcPr>
            <w:tcW w:w="740" w:type="dxa"/>
            <w:vAlign w:val="center"/>
          </w:tcPr>
          <w:p w:rsidRPr="00611A19" w:rsidR="0019665B" w:rsidP="00AB0AE1" w:rsidRDefault="0019665B" w14:paraId="42E305B3" w14:textId="77777777">
            <w:pPr>
              <w:jc w:val="center"/>
              <w:rPr>
                <w:rFonts w:ascii="ＭＳ 明朝" w:hAnsi="Courier New" w:eastAsia="ＭＳ 明朝" w:cs="Times New Roman"/>
                <w:sz w:val="18"/>
                <w:szCs w:val="18"/>
              </w:rPr>
            </w:pPr>
            <w:r w:rsidRPr="00611A19">
              <w:rPr>
                <w:rFonts w:ascii="ＭＳ 明朝" w:hAnsi="Courier New" w:eastAsia="ＭＳ 明朝" w:cs="Times New Roman"/>
                <w:sz w:val="18"/>
                <w:szCs w:val="18"/>
              </w:rPr>
              <w:t>10</w:t>
            </w:r>
            <w:r w:rsidRPr="00611A19">
              <w:rPr>
                <w:rFonts w:hint="eastAsia" w:ascii="ＭＳ 明朝" w:hAnsi="Courier New" w:eastAsia="ＭＳ 明朝" w:cs="Times New Roman"/>
                <w:sz w:val="18"/>
                <w:szCs w:val="18"/>
              </w:rPr>
              <w:t>日</w:t>
            </w:r>
          </w:p>
        </w:tc>
        <w:tc>
          <w:tcPr>
            <w:tcW w:w="740" w:type="dxa"/>
            <w:vAlign w:val="center"/>
          </w:tcPr>
          <w:p w:rsidRPr="00611A19" w:rsidR="0019665B" w:rsidP="00AB0AE1" w:rsidRDefault="0019665B" w14:paraId="1A5E88E2" w14:textId="77777777">
            <w:pPr>
              <w:jc w:val="center"/>
              <w:rPr>
                <w:rFonts w:ascii="ＭＳ 明朝" w:hAnsi="Courier New" w:eastAsia="ＭＳ 明朝" w:cs="Times New Roman"/>
                <w:sz w:val="18"/>
                <w:szCs w:val="18"/>
              </w:rPr>
            </w:pPr>
            <w:r w:rsidRPr="00611A19">
              <w:rPr>
                <w:rFonts w:ascii="ＭＳ 明朝" w:hAnsi="Courier New" w:eastAsia="ＭＳ 明朝" w:cs="Times New Roman"/>
                <w:sz w:val="18"/>
                <w:szCs w:val="18"/>
              </w:rPr>
              <w:t>10</w:t>
            </w:r>
            <w:r w:rsidRPr="00611A19">
              <w:rPr>
                <w:rFonts w:hint="eastAsia" w:ascii="ＭＳ 明朝" w:hAnsi="Courier New" w:eastAsia="ＭＳ 明朝" w:cs="Times New Roman"/>
                <w:sz w:val="18"/>
                <w:szCs w:val="18"/>
              </w:rPr>
              <w:t>日</w:t>
            </w:r>
          </w:p>
        </w:tc>
        <w:tc>
          <w:tcPr>
            <w:tcW w:w="739" w:type="dxa"/>
            <w:vAlign w:val="center"/>
          </w:tcPr>
          <w:p w:rsidRPr="00611A19" w:rsidR="0019665B" w:rsidP="00AB0AE1" w:rsidRDefault="0019665B" w14:paraId="37B60C4F" w14:textId="77777777">
            <w:pPr>
              <w:jc w:val="center"/>
              <w:rPr>
                <w:rFonts w:ascii="ＭＳ 明朝" w:hAnsi="Courier New" w:eastAsia="ＭＳ 明朝" w:cs="Times New Roman"/>
                <w:sz w:val="18"/>
                <w:szCs w:val="18"/>
              </w:rPr>
            </w:pPr>
            <w:r w:rsidRPr="00611A19">
              <w:rPr>
                <w:rFonts w:ascii="ＭＳ 明朝" w:hAnsi="Courier New" w:eastAsia="ＭＳ 明朝" w:cs="Times New Roman"/>
                <w:sz w:val="18"/>
                <w:szCs w:val="18"/>
              </w:rPr>
              <w:t>6</w:t>
            </w:r>
            <w:r w:rsidRPr="00611A19">
              <w:rPr>
                <w:rFonts w:hint="eastAsia" w:ascii="ＭＳ 明朝" w:hAnsi="Courier New" w:eastAsia="ＭＳ 明朝" w:cs="Times New Roman"/>
                <w:sz w:val="18"/>
                <w:szCs w:val="18"/>
              </w:rPr>
              <w:t>日</w:t>
            </w:r>
          </w:p>
        </w:tc>
        <w:tc>
          <w:tcPr>
            <w:tcW w:w="740" w:type="dxa"/>
            <w:vAlign w:val="center"/>
          </w:tcPr>
          <w:p w:rsidRPr="00611A19" w:rsidR="0019665B" w:rsidP="00AB0AE1" w:rsidRDefault="0019665B" w14:paraId="5E03141B" w14:textId="77777777">
            <w:pPr>
              <w:jc w:val="center"/>
              <w:rPr>
                <w:rFonts w:ascii="ＭＳ 明朝" w:hAnsi="Courier New" w:eastAsia="ＭＳ 明朝" w:cs="Times New Roman"/>
                <w:sz w:val="18"/>
                <w:szCs w:val="18"/>
              </w:rPr>
            </w:pPr>
            <w:r w:rsidRPr="00611A19">
              <w:rPr>
                <w:rFonts w:ascii="ＭＳ 明朝" w:hAnsi="Courier New" w:eastAsia="ＭＳ 明朝" w:cs="Times New Roman"/>
                <w:sz w:val="18"/>
                <w:szCs w:val="18"/>
              </w:rPr>
              <w:t>5</w:t>
            </w:r>
            <w:r w:rsidRPr="00611A19">
              <w:rPr>
                <w:rFonts w:hint="eastAsia" w:ascii="ＭＳ 明朝" w:hAnsi="Courier New" w:eastAsia="ＭＳ 明朝" w:cs="Times New Roman"/>
                <w:sz w:val="18"/>
                <w:szCs w:val="18"/>
              </w:rPr>
              <w:t>日</w:t>
            </w:r>
          </w:p>
        </w:tc>
        <w:tc>
          <w:tcPr>
            <w:tcW w:w="740" w:type="dxa"/>
            <w:vAlign w:val="center"/>
          </w:tcPr>
          <w:p w:rsidRPr="00611A19" w:rsidR="0019665B" w:rsidP="00AB0AE1" w:rsidRDefault="0019665B" w14:paraId="37272EBE" w14:textId="77777777">
            <w:pPr>
              <w:jc w:val="center"/>
              <w:rPr>
                <w:rFonts w:ascii="ＭＳ 明朝" w:hAnsi="Courier New" w:eastAsia="ＭＳ 明朝" w:cs="Times New Roman"/>
                <w:sz w:val="18"/>
                <w:szCs w:val="18"/>
              </w:rPr>
            </w:pPr>
            <w:r w:rsidRPr="00611A19">
              <w:rPr>
                <w:rFonts w:ascii="ＭＳ 明朝" w:hAnsi="Courier New" w:eastAsia="ＭＳ 明朝" w:cs="Times New Roman"/>
                <w:sz w:val="18"/>
                <w:szCs w:val="18"/>
              </w:rPr>
              <w:t>4</w:t>
            </w:r>
            <w:r w:rsidRPr="00611A19">
              <w:rPr>
                <w:rFonts w:hint="eastAsia" w:ascii="ＭＳ 明朝" w:hAnsi="Courier New" w:eastAsia="ＭＳ 明朝" w:cs="Times New Roman"/>
                <w:sz w:val="18"/>
                <w:szCs w:val="18"/>
              </w:rPr>
              <w:t>日</w:t>
            </w:r>
          </w:p>
        </w:tc>
        <w:tc>
          <w:tcPr>
            <w:tcW w:w="740" w:type="dxa"/>
            <w:vAlign w:val="center"/>
          </w:tcPr>
          <w:p w:rsidRPr="00611A19" w:rsidR="0019665B" w:rsidP="00AB0AE1" w:rsidRDefault="0019665B" w14:paraId="75390E2E" w14:textId="77777777">
            <w:pPr>
              <w:jc w:val="center"/>
              <w:rPr>
                <w:rFonts w:ascii="ＭＳ 明朝" w:hAnsi="Courier New" w:eastAsia="ＭＳ 明朝" w:cs="Times New Roman"/>
                <w:sz w:val="18"/>
                <w:szCs w:val="18"/>
              </w:rPr>
            </w:pPr>
            <w:r w:rsidRPr="00611A19">
              <w:rPr>
                <w:rFonts w:ascii="ＭＳ 明朝" w:hAnsi="Courier New" w:eastAsia="ＭＳ 明朝" w:cs="Times New Roman"/>
                <w:sz w:val="18"/>
                <w:szCs w:val="18"/>
              </w:rPr>
              <w:t>3</w:t>
            </w:r>
            <w:r w:rsidRPr="00611A19">
              <w:rPr>
                <w:rFonts w:hint="eastAsia" w:ascii="ＭＳ 明朝" w:hAnsi="Courier New" w:eastAsia="ＭＳ 明朝" w:cs="Times New Roman"/>
                <w:sz w:val="18"/>
                <w:szCs w:val="18"/>
              </w:rPr>
              <w:t>日</w:t>
            </w:r>
          </w:p>
        </w:tc>
        <w:tc>
          <w:tcPr>
            <w:tcW w:w="740" w:type="dxa"/>
            <w:vAlign w:val="center"/>
          </w:tcPr>
          <w:p w:rsidRPr="00611A19" w:rsidR="0019665B" w:rsidP="00AB0AE1" w:rsidRDefault="0019665B" w14:paraId="28E1EEC7" w14:textId="77777777">
            <w:pPr>
              <w:jc w:val="center"/>
              <w:rPr>
                <w:rFonts w:ascii="ＭＳ 明朝" w:hAnsi="Courier New" w:eastAsia="ＭＳ 明朝" w:cs="Times New Roman"/>
                <w:sz w:val="18"/>
                <w:szCs w:val="18"/>
              </w:rPr>
            </w:pPr>
            <w:r w:rsidRPr="00611A19">
              <w:rPr>
                <w:rFonts w:ascii="ＭＳ 明朝" w:hAnsi="Courier New" w:eastAsia="ＭＳ 明朝" w:cs="Times New Roman"/>
                <w:sz w:val="18"/>
                <w:szCs w:val="18"/>
              </w:rPr>
              <w:t>2</w:t>
            </w:r>
            <w:r w:rsidRPr="00611A19">
              <w:rPr>
                <w:rFonts w:hint="eastAsia" w:ascii="ＭＳ 明朝" w:hAnsi="Courier New" w:eastAsia="ＭＳ 明朝" w:cs="Times New Roman"/>
                <w:sz w:val="18"/>
                <w:szCs w:val="18"/>
              </w:rPr>
              <w:t>日</w:t>
            </w:r>
          </w:p>
        </w:tc>
        <w:tc>
          <w:tcPr>
            <w:tcW w:w="740" w:type="dxa"/>
            <w:vAlign w:val="center"/>
          </w:tcPr>
          <w:p w:rsidRPr="00611A19" w:rsidR="0019665B" w:rsidP="00AB0AE1" w:rsidRDefault="0019665B" w14:paraId="7E9209B4" w14:textId="77777777">
            <w:pPr>
              <w:jc w:val="center"/>
              <w:rPr>
                <w:rFonts w:ascii="ＭＳ 明朝" w:hAnsi="Courier New" w:eastAsia="ＭＳ 明朝" w:cs="Times New Roman"/>
                <w:sz w:val="18"/>
                <w:szCs w:val="18"/>
              </w:rPr>
            </w:pPr>
            <w:r w:rsidRPr="00611A19">
              <w:rPr>
                <w:rFonts w:ascii="ＭＳ 明朝" w:hAnsi="Courier New" w:eastAsia="ＭＳ 明朝" w:cs="Times New Roman"/>
                <w:sz w:val="18"/>
                <w:szCs w:val="18"/>
              </w:rPr>
              <w:t>1</w:t>
            </w:r>
            <w:r w:rsidRPr="00611A19">
              <w:rPr>
                <w:rFonts w:hint="eastAsia" w:ascii="ＭＳ 明朝" w:hAnsi="Courier New" w:eastAsia="ＭＳ 明朝" w:cs="Times New Roman"/>
                <w:sz w:val="18"/>
                <w:szCs w:val="18"/>
              </w:rPr>
              <w:t>日</w:t>
            </w:r>
          </w:p>
        </w:tc>
      </w:tr>
      <w:tr w:rsidRPr="00611A19" w:rsidR="0019665B" w:rsidTr="00AB0AE1" w14:paraId="450A7A00" w14:textId="77777777">
        <w:trPr>
          <w:trHeight w:val="520"/>
        </w:trPr>
        <w:tc>
          <w:tcPr>
            <w:tcW w:w="818" w:type="dxa"/>
            <w:shd w:val="clear" w:color="auto" w:fill="F2F2F2" w:themeFill="background1" w:themeFillShade="F2"/>
            <w:vAlign w:val="center"/>
          </w:tcPr>
          <w:p w:rsidRPr="00312A74" w:rsidR="0019665B" w:rsidP="00AB0AE1" w:rsidRDefault="0019665B" w14:paraId="4D779B36" w14:textId="77777777">
            <w:pPr>
              <w:jc w:val="center"/>
              <w:rPr>
                <w:rFonts w:ascii="ＭＳ 明朝" w:hAnsi="Courier New" w:eastAsia="ＭＳ 明朝" w:cs="Times New Roman"/>
                <w:color w:val="FF0000"/>
                <w:sz w:val="18"/>
                <w:szCs w:val="18"/>
              </w:rPr>
            </w:pPr>
            <w:r w:rsidRPr="00312A74">
              <w:rPr>
                <w:rFonts w:hint="eastAsia" w:ascii="ＭＳ 明朝" w:hAnsi="Courier New" w:eastAsia="ＭＳ 明朝" w:cs="Times New Roman"/>
                <w:color w:val="FF0000"/>
                <w:sz w:val="18"/>
                <w:szCs w:val="18"/>
              </w:rPr>
              <w:t>4日</w:t>
            </w:r>
          </w:p>
        </w:tc>
        <w:tc>
          <w:tcPr>
            <w:tcW w:w="739" w:type="dxa"/>
            <w:vAlign w:val="center"/>
          </w:tcPr>
          <w:p w:rsidRPr="00312A74" w:rsidR="0019665B" w:rsidP="00AB0AE1" w:rsidRDefault="0019665B" w14:paraId="008A542B" w14:textId="77777777">
            <w:pPr>
              <w:jc w:val="center"/>
              <w:rPr>
                <w:rFonts w:ascii="ＭＳ 明朝" w:hAnsi="Courier New" w:eastAsia="ＭＳ 明朝" w:cs="Times New Roman"/>
                <w:color w:val="FF0000"/>
                <w:sz w:val="18"/>
                <w:szCs w:val="18"/>
              </w:rPr>
            </w:pPr>
            <w:r w:rsidRPr="00312A74">
              <w:rPr>
                <w:rFonts w:hint="eastAsia" w:ascii="ＭＳ 明朝" w:hAnsi="Courier New" w:eastAsia="ＭＳ 明朝" w:cs="Times New Roman"/>
                <w:color w:val="FF0000"/>
                <w:sz w:val="18"/>
                <w:szCs w:val="18"/>
              </w:rPr>
              <w:t>7日</w:t>
            </w:r>
          </w:p>
        </w:tc>
        <w:tc>
          <w:tcPr>
            <w:tcW w:w="740" w:type="dxa"/>
            <w:vAlign w:val="center"/>
          </w:tcPr>
          <w:p w:rsidRPr="00312A74" w:rsidR="0019665B" w:rsidP="00AB0AE1" w:rsidRDefault="0019665B" w14:paraId="55CB9829" w14:textId="77777777">
            <w:pPr>
              <w:jc w:val="center"/>
              <w:rPr>
                <w:rFonts w:ascii="ＭＳ 明朝" w:hAnsi="Courier New" w:eastAsia="ＭＳ 明朝" w:cs="Times New Roman"/>
                <w:color w:val="FF0000"/>
                <w:sz w:val="18"/>
                <w:szCs w:val="18"/>
              </w:rPr>
            </w:pPr>
            <w:r w:rsidRPr="00312A74">
              <w:rPr>
                <w:rFonts w:hint="eastAsia" w:ascii="ＭＳ 明朝" w:hAnsi="Courier New" w:eastAsia="ＭＳ 明朝" w:cs="Times New Roman"/>
                <w:color w:val="FF0000"/>
                <w:sz w:val="18"/>
                <w:szCs w:val="18"/>
              </w:rPr>
              <w:t>7日</w:t>
            </w:r>
          </w:p>
        </w:tc>
        <w:tc>
          <w:tcPr>
            <w:tcW w:w="740" w:type="dxa"/>
            <w:vAlign w:val="center"/>
          </w:tcPr>
          <w:p w:rsidRPr="00312A74" w:rsidR="0019665B" w:rsidP="00AB0AE1" w:rsidRDefault="0019665B" w14:paraId="7E9952FB" w14:textId="77777777">
            <w:pPr>
              <w:jc w:val="center"/>
              <w:rPr>
                <w:rFonts w:ascii="ＭＳ 明朝" w:hAnsi="Courier New" w:eastAsia="ＭＳ 明朝" w:cs="Times New Roman"/>
                <w:color w:val="FF0000"/>
                <w:sz w:val="18"/>
                <w:szCs w:val="18"/>
              </w:rPr>
            </w:pPr>
            <w:r w:rsidRPr="00312A74">
              <w:rPr>
                <w:rFonts w:hint="eastAsia" w:ascii="ＭＳ 明朝" w:hAnsi="Courier New" w:eastAsia="ＭＳ 明朝" w:cs="Times New Roman"/>
                <w:color w:val="FF0000"/>
                <w:sz w:val="18"/>
                <w:szCs w:val="18"/>
              </w:rPr>
              <w:t>7日</w:t>
            </w:r>
          </w:p>
        </w:tc>
        <w:tc>
          <w:tcPr>
            <w:tcW w:w="740" w:type="dxa"/>
            <w:vAlign w:val="center"/>
          </w:tcPr>
          <w:p w:rsidRPr="00312A74" w:rsidR="0019665B" w:rsidP="00AB0AE1" w:rsidRDefault="0019665B" w14:paraId="5B1156AD" w14:textId="77777777">
            <w:pPr>
              <w:jc w:val="center"/>
              <w:rPr>
                <w:rFonts w:ascii="ＭＳ 明朝" w:hAnsi="Courier New" w:eastAsia="ＭＳ 明朝" w:cs="Times New Roman"/>
                <w:color w:val="FF0000"/>
                <w:sz w:val="18"/>
                <w:szCs w:val="18"/>
              </w:rPr>
            </w:pPr>
            <w:r w:rsidRPr="00312A74">
              <w:rPr>
                <w:rFonts w:hint="eastAsia" w:ascii="ＭＳ 明朝" w:hAnsi="Courier New" w:eastAsia="ＭＳ 明朝" w:cs="Times New Roman"/>
                <w:color w:val="FF0000"/>
                <w:sz w:val="18"/>
                <w:szCs w:val="18"/>
              </w:rPr>
              <w:t>7日</w:t>
            </w:r>
          </w:p>
        </w:tc>
        <w:tc>
          <w:tcPr>
            <w:tcW w:w="740" w:type="dxa"/>
            <w:vAlign w:val="center"/>
          </w:tcPr>
          <w:p w:rsidRPr="00312A74" w:rsidR="0019665B" w:rsidP="00AB0AE1" w:rsidRDefault="0019665B" w14:paraId="43370F7A" w14:textId="77777777">
            <w:pPr>
              <w:jc w:val="center"/>
              <w:rPr>
                <w:rFonts w:ascii="ＭＳ 明朝" w:hAnsi="Courier New" w:eastAsia="ＭＳ 明朝" w:cs="Times New Roman"/>
                <w:color w:val="FF0000"/>
                <w:sz w:val="18"/>
                <w:szCs w:val="18"/>
              </w:rPr>
            </w:pPr>
            <w:r w:rsidRPr="00312A74">
              <w:rPr>
                <w:rFonts w:hint="eastAsia" w:ascii="ＭＳ 明朝" w:hAnsi="Courier New" w:eastAsia="ＭＳ 明朝" w:cs="Times New Roman"/>
                <w:color w:val="FF0000"/>
                <w:sz w:val="18"/>
                <w:szCs w:val="18"/>
              </w:rPr>
              <w:t>7日</w:t>
            </w:r>
          </w:p>
        </w:tc>
        <w:tc>
          <w:tcPr>
            <w:tcW w:w="740" w:type="dxa"/>
            <w:vAlign w:val="center"/>
          </w:tcPr>
          <w:p w:rsidRPr="00312A74" w:rsidR="0019665B" w:rsidP="00AB0AE1" w:rsidRDefault="0019665B" w14:paraId="325992FD" w14:textId="77777777">
            <w:pPr>
              <w:jc w:val="center"/>
              <w:rPr>
                <w:rFonts w:ascii="ＭＳ 明朝" w:hAnsi="Courier New" w:eastAsia="ＭＳ 明朝" w:cs="Times New Roman"/>
                <w:color w:val="FF0000"/>
                <w:sz w:val="18"/>
                <w:szCs w:val="18"/>
              </w:rPr>
            </w:pPr>
            <w:r w:rsidRPr="00312A74">
              <w:rPr>
                <w:rFonts w:hint="eastAsia" w:ascii="ＭＳ 明朝" w:hAnsi="Courier New" w:eastAsia="ＭＳ 明朝" w:cs="Times New Roman"/>
                <w:color w:val="FF0000"/>
                <w:sz w:val="18"/>
                <w:szCs w:val="18"/>
              </w:rPr>
              <w:t>7日</w:t>
            </w:r>
          </w:p>
        </w:tc>
        <w:tc>
          <w:tcPr>
            <w:tcW w:w="739" w:type="dxa"/>
            <w:vAlign w:val="center"/>
          </w:tcPr>
          <w:p w:rsidRPr="00312A74" w:rsidR="0019665B" w:rsidP="00AB0AE1" w:rsidRDefault="0019665B" w14:paraId="3168BB51" w14:textId="77777777">
            <w:pPr>
              <w:jc w:val="center"/>
              <w:rPr>
                <w:rFonts w:ascii="ＭＳ 明朝" w:hAnsi="Courier New" w:eastAsia="ＭＳ 明朝" w:cs="Times New Roman"/>
                <w:color w:val="FF0000"/>
                <w:sz w:val="18"/>
                <w:szCs w:val="18"/>
              </w:rPr>
            </w:pPr>
            <w:r w:rsidRPr="00312A74">
              <w:rPr>
                <w:rFonts w:hint="eastAsia" w:ascii="ＭＳ 明朝" w:hAnsi="Courier New" w:eastAsia="ＭＳ 明朝" w:cs="Times New Roman"/>
                <w:color w:val="FF0000"/>
                <w:sz w:val="18"/>
                <w:szCs w:val="18"/>
              </w:rPr>
              <w:t>4日</w:t>
            </w:r>
          </w:p>
        </w:tc>
        <w:tc>
          <w:tcPr>
            <w:tcW w:w="740" w:type="dxa"/>
            <w:vAlign w:val="center"/>
          </w:tcPr>
          <w:p w:rsidRPr="00312A74" w:rsidR="0019665B" w:rsidP="00AB0AE1" w:rsidRDefault="0019665B" w14:paraId="19E6F03D" w14:textId="77777777">
            <w:pPr>
              <w:jc w:val="center"/>
              <w:rPr>
                <w:rFonts w:ascii="ＭＳ 明朝" w:hAnsi="Courier New" w:eastAsia="ＭＳ 明朝" w:cs="Times New Roman"/>
                <w:color w:val="FF0000"/>
                <w:sz w:val="18"/>
                <w:szCs w:val="18"/>
              </w:rPr>
            </w:pPr>
            <w:r w:rsidRPr="00312A74">
              <w:rPr>
                <w:rFonts w:hint="eastAsia" w:ascii="ＭＳ 明朝" w:hAnsi="Courier New" w:eastAsia="ＭＳ 明朝" w:cs="Times New Roman"/>
                <w:color w:val="FF0000"/>
                <w:sz w:val="18"/>
                <w:szCs w:val="18"/>
              </w:rPr>
              <w:t>3日</w:t>
            </w:r>
          </w:p>
        </w:tc>
        <w:tc>
          <w:tcPr>
            <w:tcW w:w="740" w:type="dxa"/>
            <w:vAlign w:val="center"/>
          </w:tcPr>
          <w:p w:rsidRPr="00312A74" w:rsidR="0019665B" w:rsidP="00AB0AE1" w:rsidRDefault="0019665B" w14:paraId="4B9B1785" w14:textId="77777777">
            <w:pPr>
              <w:jc w:val="center"/>
              <w:rPr>
                <w:rFonts w:ascii="ＭＳ 明朝" w:hAnsi="Courier New" w:eastAsia="ＭＳ 明朝" w:cs="Times New Roman"/>
                <w:color w:val="FF0000"/>
                <w:sz w:val="18"/>
                <w:szCs w:val="18"/>
              </w:rPr>
            </w:pPr>
            <w:r w:rsidRPr="00312A74">
              <w:rPr>
                <w:rFonts w:hint="eastAsia" w:ascii="ＭＳ 明朝" w:hAnsi="Courier New" w:eastAsia="ＭＳ 明朝" w:cs="Times New Roman"/>
                <w:color w:val="FF0000"/>
                <w:sz w:val="18"/>
                <w:szCs w:val="18"/>
              </w:rPr>
              <w:t>2日</w:t>
            </w:r>
          </w:p>
        </w:tc>
        <w:tc>
          <w:tcPr>
            <w:tcW w:w="740" w:type="dxa"/>
            <w:vAlign w:val="center"/>
          </w:tcPr>
          <w:p w:rsidRPr="00312A74" w:rsidR="0019665B" w:rsidP="00AB0AE1" w:rsidRDefault="0019665B" w14:paraId="17E22E79" w14:textId="77777777">
            <w:pPr>
              <w:jc w:val="center"/>
              <w:rPr>
                <w:rFonts w:ascii="ＭＳ 明朝" w:hAnsi="Courier New" w:eastAsia="ＭＳ 明朝" w:cs="Times New Roman"/>
                <w:color w:val="FF0000"/>
                <w:sz w:val="18"/>
                <w:szCs w:val="18"/>
              </w:rPr>
            </w:pPr>
            <w:r w:rsidRPr="00312A74">
              <w:rPr>
                <w:rFonts w:hint="eastAsia" w:ascii="ＭＳ 明朝" w:hAnsi="Courier New" w:eastAsia="ＭＳ 明朝" w:cs="Times New Roman"/>
                <w:color w:val="FF0000"/>
                <w:sz w:val="18"/>
                <w:szCs w:val="18"/>
              </w:rPr>
              <w:t>0日</w:t>
            </w:r>
          </w:p>
        </w:tc>
        <w:tc>
          <w:tcPr>
            <w:tcW w:w="740" w:type="dxa"/>
            <w:vAlign w:val="center"/>
          </w:tcPr>
          <w:p w:rsidRPr="00312A74" w:rsidR="0019665B" w:rsidP="00AB0AE1" w:rsidRDefault="0019665B" w14:paraId="5B1D93AC" w14:textId="77777777">
            <w:pPr>
              <w:jc w:val="center"/>
              <w:rPr>
                <w:rFonts w:ascii="ＭＳ 明朝" w:hAnsi="Courier New" w:eastAsia="ＭＳ 明朝" w:cs="Times New Roman"/>
                <w:color w:val="FF0000"/>
                <w:sz w:val="18"/>
                <w:szCs w:val="18"/>
              </w:rPr>
            </w:pPr>
            <w:r w:rsidRPr="00312A74">
              <w:rPr>
                <w:rFonts w:hint="eastAsia" w:ascii="ＭＳ 明朝" w:hAnsi="Courier New" w:eastAsia="ＭＳ 明朝" w:cs="Times New Roman"/>
                <w:color w:val="FF0000"/>
                <w:sz w:val="18"/>
                <w:szCs w:val="18"/>
              </w:rPr>
              <w:t>0日</w:t>
            </w:r>
          </w:p>
        </w:tc>
        <w:tc>
          <w:tcPr>
            <w:tcW w:w="740" w:type="dxa"/>
            <w:vAlign w:val="center"/>
          </w:tcPr>
          <w:p w:rsidRPr="00312A74" w:rsidR="0019665B" w:rsidP="00AB0AE1" w:rsidRDefault="0019665B" w14:paraId="18B724C6" w14:textId="77777777">
            <w:pPr>
              <w:jc w:val="center"/>
              <w:rPr>
                <w:rFonts w:ascii="ＭＳ 明朝" w:hAnsi="Courier New" w:eastAsia="ＭＳ 明朝" w:cs="Times New Roman"/>
                <w:color w:val="FF0000"/>
                <w:sz w:val="18"/>
                <w:szCs w:val="18"/>
              </w:rPr>
            </w:pPr>
            <w:r w:rsidRPr="00312A74">
              <w:rPr>
                <w:rFonts w:hint="eastAsia" w:ascii="ＭＳ 明朝" w:hAnsi="Courier New" w:eastAsia="ＭＳ 明朝" w:cs="Times New Roman"/>
                <w:color w:val="FF0000"/>
                <w:sz w:val="18"/>
                <w:szCs w:val="18"/>
              </w:rPr>
              <w:t>0日</w:t>
            </w:r>
          </w:p>
        </w:tc>
      </w:tr>
    </w:tbl>
    <w:p w:rsidRPr="00BF6592" w:rsidR="0019665B" w:rsidP="00BF6592" w:rsidRDefault="0019665B" w14:paraId="3DF72313" w14:textId="4EA3BD8F">
      <w:pPr>
        <w:ind w:firstLine="322" w:firstLineChars="201"/>
        <w:jc w:val="right"/>
        <w:rPr>
          <w:rFonts w:ascii="ＭＳ 明朝" w:hAnsi="Courier New" w:eastAsia="ＭＳ 明朝" w:cs="Times New Roman"/>
          <w:color w:val="FF0000"/>
          <w:sz w:val="16"/>
          <w:szCs w:val="16"/>
        </w:rPr>
      </w:pPr>
      <w:r w:rsidRPr="00BF6592">
        <w:rPr>
          <w:rFonts w:hint="eastAsia" w:ascii="ＭＳ 明朝" w:hAnsi="Courier New" w:eastAsia="ＭＳ 明朝" w:cs="Times New Roman"/>
          <w:color w:val="FF0000"/>
          <w:sz w:val="16"/>
          <w:szCs w:val="16"/>
        </w:rPr>
        <w:t>※1.日数…1か月を平均した週所定労働時間</w:t>
      </w:r>
    </w:p>
    <w:p w:rsidR="00BF6592" w:rsidP="00BF6592" w:rsidRDefault="00BF6592" w14:paraId="7AABF103" w14:textId="77777777">
      <w:pPr>
        <w:ind w:firstLine="362" w:firstLineChars="201"/>
        <w:jc w:val="right"/>
        <w:rPr>
          <w:rFonts w:ascii="ＭＳ 明朝" w:hAnsi="Courier New" w:eastAsia="ＭＳ 明朝" w:cs="Times New Roman"/>
          <w:sz w:val="18"/>
          <w:szCs w:val="18"/>
        </w:rPr>
      </w:pPr>
    </w:p>
    <w:p w:rsidRPr="005114EE" w:rsidR="0019665B" w:rsidP="00FF2335" w:rsidRDefault="0019665B" w14:paraId="7A7E4E79" w14:textId="77777777">
      <w:pPr>
        <w:pStyle w:val="a"/>
        <w:numPr>
          <w:ilvl w:val="0"/>
          <w:numId w:val="16"/>
        </w:numPr>
        <w:ind w:leftChars="0"/>
        <w:rPr>
          <w:rFonts w:ascii="ＭＳ 明朝" w:hAnsi="Courier New"/>
          <w:color w:val="000000" w:themeColor="text1"/>
          <w:sz w:val="18"/>
          <w:szCs w:val="18"/>
        </w:rPr>
      </w:pPr>
      <w:r w:rsidRPr="005114EE">
        <w:rPr>
          <w:rFonts w:hint="eastAsia" w:ascii="ＭＳ 明朝" w:hAnsi="Courier New"/>
          <w:color w:val="000000" w:themeColor="text1"/>
          <w:sz w:val="18"/>
          <w:szCs w:val="18"/>
        </w:rPr>
        <w:t>入社後に付与する年次有給休暇は、</w:t>
      </w:r>
      <w:r w:rsidRPr="005114EE">
        <w:rPr>
          <w:rFonts w:hint="eastAsia" w:ascii="ＭＳ 明朝" w:hAnsi="Courier New"/>
          <w:color w:val="FF0000"/>
          <w:sz w:val="18"/>
          <w:szCs w:val="18"/>
        </w:rPr>
        <w:t>勤続年数及び１ヵ月を平均した週所定労働日数</w:t>
      </w:r>
      <w:r w:rsidRPr="005114EE">
        <w:rPr>
          <w:rFonts w:hint="eastAsia" w:ascii="ＭＳ 明朝" w:hAnsi="Courier New"/>
          <w:color w:val="000000" w:themeColor="text1"/>
          <w:sz w:val="18"/>
          <w:szCs w:val="18"/>
        </w:rPr>
        <w:t>により次の通りとする。</w:t>
      </w:r>
    </w:p>
    <w:p w:rsidR="0019665B" w:rsidP="0019665B" w:rsidRDefault="0019665B" w14:paraId="5A956713" w14:textId="20569CC1">
      <w:pPr>
        <w:pStyle w:val="a"/>
        <w:numPr>
          <w:ilvl w:val="0"/>
          <w:numId w:val="0"/>
        </w:numPr>
        <w:ind w:left="555"/>
        <w:rPr>
          <w:rFonts w:ascii="ＭＳ 明朝" w:hAnsi="Courier New"/>
          <w:color w:val="FF0000"/>
          <w:sz w:val="18"/>
          <w:szCs w:val="18"/>
        </w:rPr>
      </w:pPr>
      <w:r w:rsidRPr="005114EE">
        <w:rPr>
          <w:rFonts w:hint="eastAsia" w:ascii="ＭＳ 明朝" w:hAnsi="Courier New"/>
          <w:color w:val="FF0000"/>
          <w:sz w:val="18"/>
          <w:szCs w:val="18"/>
        </w:rPr>
        <w:t>なお、毎年4月1日時点で、介護・介護準備勤務規程第７条または短時間勤務規程第8条に定める所定労働日数の低減により勤務時間の短縮を実施している場合、１ヵ月を平均した週所定労働日数については｢週4日｣を適用する。</w:t>
      </w:r>
    </w:p>
    <w:p w:rsidR="00E32CCB" w:rsidP="0019665B" w:rsidRDefault="00E32CCB" w14:paraId="35C8491E" w14:textId="77777777">
      <w:pPr>
        <w:pStyle w:val="a"/>
        <w:numPr>
          <w:ilvl w:val="0"/>
          <w:numId w:val="0"/>
        </w:numPr>
        <w:ind w:left="555"/>
        <w:rPr>
          <w:rFonts w:ascii="ＭＳ 明朝" w:hAnsi="Courier New"/>
          <w:color w:val="FF0000"/>
          <w:sz w:val="18"/>
          <w:szCs w:val="18"/>
        </w:rPr>
      </w:pPr>
    </w:p>
    <w:tbl>
      <w:tblPr>
        <w:tblW w:w="9818" w:type="dxa"/>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1528"/>
        <w:gridCol w:w="1380"/>
        <w:gridCol w:w="1382"/>
        <w:gridCol w:w="1382"/>
        <w:gridCol w:w="1382"/>
        <w:gridCol w:w="1382"/>
        <w:gridCol w:w="1382"/>
      </w:tblGrid>
      <w:tr w:rsidRPr="00611A19" w:rsidR="0019665B" w:rsidTr="00BF6592" w14:paraId="6F4156B9" w14:textId="77777777">
        <w:trPr>
          <w:cantSplit/>
          <w:trHeight w:val="520"/>
        </w:trPr>
        <w:tc>
          <w:tcPr>
            <w:tcW w:w="1528" w:type="dxa"/>
            <w:shd w:val="clear" w:color="auto" w:fill="D9D9D9" w:themeFill="background1" w:themeFillShade="D9"/>
            <w:vAlign w:val="center"/>
          </w:tcPr>
          <w:p w:rsidRPr="005114EE" w:rsidR="0019665B" w:rsidP="00AB0AE1" w:rsidRDefault="0019665B" w14:paraId="30A02C21" w14:textId="77777777">
            <w:pPr>
              <w:jc w:val="center"/>
              <w:rPr>
                <w:rFonts w:ascii="ＭＳ 明朝" w:hAnsi="Courier New" w:eastAsia="ＭＳ 明朝" w:cs="Times New Roman"/>
                <w:color w:val="000000" w:themeColor="text1"/>
                <w:sz w:val="18"/>
                <w:szCs w:val="18"/>
              </w:rPr>
            </w:pPr>
            <w:r w:rsidRPr="00A41B94">
              <w:rPr>
                <w:rFonts w:hint="eastAsia" w:ascii="ＭＳ 明朝" w:hAnsi="Courier New" w:eastAsia="ＭＳ 明朝" w:cs="Times New Roman"/>
                <w:color w:val="000000" w:themeColor="text1"/>
                <w:sz w:val="18"/>
                <w:szCs w:val="18"/>
              </w:rPr>
              <w:lastRenderedPageBreak/>
              <w:t>勤続年数</w:t>
            </w:r>
          </w:p>
        </w:tc>
        <w:tc>
          <w:tcPr>
            <w:tcW w:w="1380" w:type="dxa"/>
            <w:vMerge w:val="restart"/>
            <w:shd w:val="clear" w:color="auto" w:fill="D9D9D9" w:themeFill="background1" w:themeFillShade="D9"/>
            <w:vAlign w:val="center"/>
          </w:tcPr>
          <w:p w:rsidRPr="00611A19" w:rsidR="0019665B" w:rsidP="00AB0AE1" w:rsidRDefault="0019665B" w14:paraId="0BC9BADE" w14:textId="77777777">
            <w:pPr>
              <w:jc w:val="center"/>
              <w:rPr>
                <w:rFonts w:ascii="ＭＳ 明朝" w:hAnsi="Courier New" w:eastAsia="ＭＳ 明朝" w:cs="Times New Roman"/>
                <w:sz w:val="18"/>
                <w:szCs w:val="18"/>
              </w:rPr>
            </w:pPr>
            <w:r w:rsidRPr="00A41B94">
              <w:rPr>
                <w:rFonts w:ascii="ＭＳ 明朝" w:hAnsi="Courier New" w:eastAsia="ＭＳ 明朝" w:cs="Times New Roman"/>
                <w:color w:val="000000" w:themeColor="text1"/>
                <w:sz w:val="18"/>
                <w:szCs w:val="18"/>
              </w:rPr>
              <w:t>1</w:t>
            </w:r>
            <w:r w:rsidRPr="00A41B94">
              <w:rPr>
                <w:rFonts w:hint="eastAsia" w:ascii="ＭＳ 明朝" w:hAnsi="Courier New" w:eastAsia="ＭＳ 明朝" w:cs="Times New Roman"/>
                <w:color w:val="000000" w:themeColor="text1"/>
                <w:sz w:val="18"/>
                <w:szCs w:val="18"/>
              </w:rPr>
              <w:t>年以下</w:t>
            </w:r>
          </w:p>
        </w:tc>
        <w:tc>
          <w:tcPr>
            <w:tcW w:w="1382" w:type="dxa"/>
            <w:vMerge w:val="restart"/>
            <w:shd w:val="clear" w:color="auto" w:fill="D9D9D9" w:themeFill="background1" w:themeFillShade="D9"/>
            <w:vAlign w:val="center"/>
          </w:tcPr>
          <w:p w:rsidR="0019665B" w:rsidP="00AB0AE1" w:rsidRDefault="0019665B" w14:paraId="5512980F" w14:textId="77777777">
            <w:pPr>
              <w:jc w:val="center"/>
              <w:rPr>
                <w:rFonts w:ascii="ＭＳ 明朝" w:hAnsi="Courier New" w:eastAsia="ＭＳ 明朝" w:cs="Times New Roman"/>
                <w:color w:val="000000" w:themeColor="text1"/>
                <w:sz w:val="18"/>
                <w:szCs w:val="18"/>
              </w:rPr>
            </w:pPr>
            <w:r w:rsidRPr="00A41B94">
              <w:rPr>
                <w:rFonts w:hint="eastAsia" w:ascii="ＭＳ 明朝" w:hAnsi="Courier New" w:eastAsia="ＭＳ 明朝" w:cs="Times New Roman"/>
                <w:color w:val="000000" w:themeColor="text1"/>
                <w:sz w:val="18"/>
                <w:szCs w:val="18"/>
              </w:rPr>
              <w:t>1年超</w:t>
            </w:r>
          </w:p>
          <w:p w:rsidRPr="005114EE" w:rsidR="0019665B" w:rsidP="00AB0AE1" w:rsidRDefault="0019665B" w14:paraId="4560673E" w14:textId="77777777">
            <w:pPr>
              <w:jc w:val="center"/>
              <w:rPr>
                <w:rFonts w:ascii="ＭＳ 明朝" w:hAnsi="Courier New" w:eastAsia="ＭＳ 明朝" w:cs="Times New Roman"/>
                <w:color w:val="000000" w:themeColor="text1"/>
                <w:sz w:val="18"/>
                <w:szCs w:val="18"/>
              </w:rPr>
            </w:pPr>
            <w:r w:rsidRPr="00A41B94">
              <w:rPr>
                <w:rFonts w:hint="eastAsia" w:ascii="ＭＳ 明朝" w:hAnsi="Courier New" w:eastAsia="ＭＳ 明朝" w:cs="Times New Roman"/>
                <w:color w:val="000000" w:themeColor="text1"/>
                <w:sz w:val="18"/>
                <w:szCs w:val="18"/>
              </w:rPr>
              <w:t>2年</w:t>
            </w:r>
          </w:p>
        </w:tc>
        <w:tc>
          <w:tcPr>
            <w:tcW w:w="1382" w:type="dxa"/>
            <w:vMerge w:val="restart"/>
            <w:shd w:val="clear" w:color="auto" w:fill="D9D9D9" w:themeFill="background1" w:themeFillShade="D9"/>
            <w:vAlign w:val="center"/>
          </w:tcPr>
          <w:p w:rsidRPr="00A41B94" w:rsidR="0019665B" w:rsidP="00AB0AE1" w:rsidRDefault="0019665B" w14:paraId="1E658FAA" w14:textId="77777777">
            <w:pPr>
              <w:jc w:val="center"/>
              <w:rPr>
                <w:rFonts w:ascii="ＭＳ 明朝" w:hAnsi="Courier New" w:eastAsia="ＭＳ 明朝" w:cs="Times New Roman"/>
                <w:color w:val="000000" w:themeColor="text1"/>
                <w:sz w:val="18"/>
                <w:szCs w:val="18"/>
              </w:rPr>
            </w:pPr>
            <w:r w:rsidRPr="00A41B94">
              <w:rPr>
                <w:rFonts w:hint="eastAsia" w:ascii="ＭＳ 明朝" w:hAnsi="Courier New" w:eastAsia="ＭＳ 明朝" w:cs="Times New Roman"/>
                <w:color w:val="000000" w:themeColor="text1"/>
                <w:sz w:val="18"/>
                <w:szCs w:val="18"/>
              </w:rPr>
              <w:t>2年超</w:t>
            </w:r>
          </w:p>
          <w:p w:rsidRPr="00611A19" w:rsidR="0019665B" w:rsidP="00AB0AE1" w:rsidRDefault="0019665B" w14:paraId="394533F1" w14:textId="77777777">
            <w:pPr>
              <w:jc w:val="center"/>
              <w:rPr>
                <w:rFonts w:ascii="ＭＳ 明朝" w:hAnsi="Courier New" w:eastAsia="ＭＳ 明朝" w:cs="Times New Roman"/>
                <w:sz w:val="18"/>
                <w:szCs w:val="18"/>
              </w:rPr>
            </w:pPr>
            <w:r w:rsidRPr="00A41B94">
              <w:rPr>
                <w:rFonts w:hint="eastAsia" w:ascii="ＭＳ 明朝" w:hAnsi="Courier New" w:eastAsia="ＭＳ 明朝" w:cs="Times New Roman"/>
                <w:color w:val="000000" w:themeColor="text1"/>
                <w:sz w:val="18"/>
                <w:szCs w:val="18"/>
              </w:rPr>
              <w:t>3年</w:t>
            </w:r>
          </w:p>
        </w:tc>
        <w:tc>
          <w:tcPr>
            <w:tcW w:w="1382" w:type="dxa"/>
            <w:vMerge w:val="restart"/>
            <w:shd w:val="clear" w:color="auto" w:fill="D9D9D9" w:themeFill="background1" w:themeFillShade="D9"/>
            <w:vAlign w:val="center"/>
          </w:tcPr>
          <w:p w:rsidRPr="00A41B94" w:rsidR="0019665B" w:rsidP="00AB0AE1" w:rsidRDefault="0019665B" w14:paraId="2EE66D75" w14:textId="77777777">
            <w:pPr>
              <w:jc w:val="center"/>
              <w:rPr>
                <w:rFonts w:ascii="ＭＳ 明朝" w:hAnsi="Courier New" w:eastAsia="ＭＳ 明朝" w:cs="Times New Roman"/>
                <w:color w:val="000000" w:themeColor="text1"/>
                <w:sz w:val="18"/>
                <w:szCs w:val="18"/>
              </w:rPr>
            </w:pPr>
            <w:r w:rsidRPr="00A41B94">
              <w:rPr>
                <w:rFonts w:hint="eastAsia" w:ascii="ＭＳ 明朝" w:hAnsi="Courier New" w:eastAsia="ＭＳ 明朝" w:cs="Times New Roman"/>
                <w:color w:val="000000" w:themeColor="text1"/>
                <w:sz w:val="18"/>
                <w:szCs w:val="18"/>
              </w:rPr>
              <w:t>3年超</w:t>
            </w:r>
          </w:p>
          <w:p w:rsidRPr="00611A19" w:rsidR="0019665B" w:rsidP="00AB0AE1" w:rsidRDefault="0019665B" w14:paraId="5901F13A" w14:textId="77777777">
            <w:pPr>
              <w:jc w:val="center"/>
              <w:rPr>
                <w:rFonts w:ascii="ＭＳ 明朝" w:hAnsi="Courier New" w:eastAsia="ＭＳ 明朝" w:cs="Times New Roman"/>
                <w:sz w:val="18"/>
                <w:szCs w:val="18"/>
              </w:rPr>
            </w:pPr>
            <w:r w:rsidRPr="00A41B94">
              <w:rPr>
                <w:rFonts w:hint="eastAsia" w:ascii="ＭＳ 明朝" w:hAnsi="Courier New" w:eastAsia="ＭＳ 明朝" w:cs="Times New Roman"/>
                <w:color w:val="000000" w:themeColor="text1"/>
                <w:sz w:val="18"/>
                <w:szCs w:val="18"/>
              </w:rPr>
              <w:t>4年</w:t>
            </w:r>
          </w:p>
        </w:tc>
        <w:tc>
          <w:tcPr>
            <w:tcW w:w="1382" w:type="dxa"/>
            <w:vMerge w:val="restart"/>
            <w:shd w:val="clear" w:color="auto" w:fill="D9D9D9" w:themeFill="background1" w:themeFillShade="D9"/>
            <w:vAlign w:val="center"/>
          </w:tcPr>
          <w:p w:rsidRPr="00A41B94" w:rsidR="0019665B" w:rsidP="00AB0AE1" w:rsidRDefault="0019665B" w14:paraId="3A90221A" w14:textId="77777777">
            <w:pPr>
              <w:jc w:val="center"/>
              <w:rPr>
                <w:rFonts w:ascii="ＭＳ 明朝" w:hAnsi="Courier New" w:eastAsia="ＭＳ 明朝" w:cs="Times New Roman"/>
                <w:color w:val="000000" w:themeColor="text1"/>
                <w:sz w:val="18"/>
                <w:szCs w:val="18"/>
              </w:rPr>
            </w:pPr>
            <w:r w:rsidRPr="00A41B94">
              <w:rPr>
                <w:rFonts w:hint="eastAsia" w:ascii="ＭＳ 明朝" w:hAnsi="Courier New" w:eastAsia="ＭＳ 明朝" w:cs="Times New Roman"/>
                <w:color w:val="000000" w:themeColor="text1"/>
                <w:sz w:val="18"/>
                <w:szCs w:val="18"/>
              </w:rPr>
              <w:t>4年超</w:t>
            </w:r>
          </w:p>
          <w:p w:rsidRPr="00611A19" w:rsidR="0019665B" w:rsidP="00AB0AE1" w:rsidRDefault="0019665B" w14:paraId="467905BA" w14:textId="77777777">
            <w:pPr>
              <w:jc w:val="center"/>
              <w:rPr>
                <w:rFonts w:ascii="ＭＳ 明朝" w:hAnsi="Courier New" w:eastAsia="ＭＳ 明朝" w:cs="Times New Roman"/>
                <w:sz w:val="18"/>
                <w:szCs w:val="18"/>
              </w:rPr>
            </w:pPr>
            <w:r w:rsidRPr="00A41B94">
              <w:rPr>
                <w:rFonts w:hint="eastAsia" w:ascii="ＭＳ 明朝" w:hAnsi="Courier New" w:eastAsia="ＭＳ 明朝" w:cs="Times New Roman"/>
                <w:color w:val="000000" w:themeColor="text1"/>
                <w:sz w:val="18"/>
                <w:szCs w:val="18"/>
              </w:rPr>
              <w:t>5年</w:t>
            </w:r>
          </w:p>
        </w:tc>
        <w:tc>
          <w:tcPr>
            <w:tcW w:w="1382" w:type="dxa"/>
            <w:vMerge w:val="restart"/>
            <w:shd w:val="clear" w:color="auto" w:fill="D9D9D9" w:themeFill="background1" w:themeFillShade="D9"/>
            <w:vAlign w:val="center"/>
          </w:tcPr>
          <w:p w:rsidRPr="00A41B94" w:rsidR="0019665B" w:rsidP="00AB0AE1" w:rsidRDefault="0019665B" w14:paraId="2BDD98F2" w14:textId="77777777">
            <w:pPr>
              <w:jc w:val="center"/>
              <w:rPr>
                <w:rFonts w:ascii="ＭＳ 明朝" w:hAnsi="Courier New" w:eastAsia="ＭＳ 明朝" w:cs="Times New Roman"/>
                <w:color w:val="000000" w:themeColor="text1"/>
                <w:sz w:val="18"/>
                <w:szCs w:val="18"/>
              </w:rPr>
            </w:pPr>
            <w:r w:rsidRPr="00A41B94">
              <w:rPr>
                <w:rFonts w:hint="eastAsia" w:ascii="ＭＳ 明朝" w:hAnsi="Courier New" w:eastAsia="ＭＳ 明朝" w:cs="Times New Roman"/>
                <w:color w:val="000000" w:themeColor="text1"/>
                <w:sz w:val="18"/>
                <w:szCs w:val="18"/>
              </w:rPr>
              <w:t>5年</w:t>
            </w:r>
            <w:r>
              <w:rPr>
                <w:rFonts w:hint="eastAsia" w:ascii="ＭＳ 明朝" w:hAnsi="Courier New" w:eastAsia="ＭＳ 明朝" w:cs="Times New Roman"/>
                <w:color w:val="000000" w:themeColor="text1"/>
                <w:sz w:val="18"/>
                <w:szCs w:val="18"/>
              </w:rPr>
              <w:t>超</w:t>
            </w:r>
          </w:p>
        </w:tc>
      </w:tr>
      <w:tr w:rsidRPr="00611A19" w:rsidR="0019665B" w:rsidTr="00BF6592" w14:paraId="70AE4688" w14:textId="77777777">
        <w:trPr>
          <w:cantSplit/>
          <w:trHeight w:val="236"/>
        </w:trPr>
        <w:tc>
          <w:tcPr>
            <w:tcW w:w="1528" w:type="dxa"/>
            <w:shd w:val="clear" w:color="auto" w:fill="D9D9D9" w:themeFill="background1" w:themeFillShade="D9"/>
            <w:vAlign w:val="center"/>
          </w:tcPr>
          <w:p w:rsidRPr="00611A19" w:rsidR="0019665B" w:rsidP="00AB0AE1" w:rsidRDefault="0019665B" w14:paraId="38A8FD1B" w14:textId="77777777">
            <w:pPr>
              <w:jc w:val="center"/>
              <w:rPr>
                <w:rFonts w:ascii="ＭＳ 明朝" w:hAnsi="Courier New" w:eastAsia="ＭＳ 明朝" w:cs="Times New Roman"/>
                <w:sz w:val="18"/>
                <w:szCs w:val="18"/>
              </w:rPr>
            </w:pPr>
            <w:r w:rsidRPr="00312A74">
              <w:rPr>
                <w:rFonts w:hint="eastAsia" w:ascii="ＭＳ 明朝" w:hAnsi="Courier New" w:eastAsia="ＭＳ 明朝" w:cs="Times New Roman"/>
                <w:color w:val="FF0000"/>
                <w:sz w:val="18"/>
                <w:szCs w:val="18"/>
              </w:rPr>
              <w:t>日数</w:t>
            </w:r>
            <w:r w:rsidRPr="00312A74">
              <w:rPr>
                <w:rFonts w:hint="eastAsia" w:ascii="ＭＳ 明朝" w:hAnsi="Courier New" w:eastAsia="ＭＳ 明朝" w:cs="Times New Roman"/>
                <w:b/>
                <w:bCs/>
                <w:color w:val="FF0000"/>
                <w:sz w:val="12"/>
                <w:szCs w:val="12"/>
              </w:rPr>
              <w:t>※1</w:t>
            </w:r>
          </w:p>
        </w:tc>
        <w:tc>
          <w:tcPr>
            <w:tcW w:w="1380" w:type="dxa"/>
            <w:vMerge/>
            <w:shd w:val="clear" w:color="auto" w:fill="D9D9D9" w:themeFill="background1" w:themeFillShade="D9"/>
            <w:vAlign w:val="center"/>
          </w:tcPr>
          <w:p w:rsidRPr="00611A19" w:rsidR="0019665B" w:rsidP="00AB0AE1" w:rsidRDefault="0019665B" w14:paraId="4602BF10" w14:textId="77777777">
            <w:pPr>
              <w:jc w:val="center"/>
              <w:rPr>
                <w:rFonts w:ascii="ＭＳ 明朝" w:hAnsi="Courier New" w:eastAsia="ＭＳ 明朝" w:cs="Times New Roman"/>
                <w:sz w:val="18"/>
                <w:szCs w:val="18"/>
              </w:rPr>
            </w:pPr>
          </w:p>
        </w:tc>
        <w:tc>
          <w:tcPr>
            <w:tcW w:w="1382" w:type="dxa"/>
            <w:vMerge/>
            <w:shd w:val="clear" w:color="auto" w:fill="D9D9D9" w:themeFill="background1" w:themeFillShade="D9"/>
            <w:vAlign w:val="center"/>
          </w:tcPr>
          <w:p w:rsidRPr="00611A19" w:rsidR="0019665B" w:rsidP="00AB0AE1" w:rsidRDefault="0019665B" w14:paraId="7268A2E0" w14:textId="77777777">
            <w:pPr>
              <w:jc w:val="center"/>
              <w:rPr>
                <w:rFonts w:ascii="ＭＳ 明朝" w:hAnsi="Courier New" w:eastAsia="ＭＳ 明朝" w:cs="Times New Roman"/>
                <w:sz w:val="18"/>
                <w:szCs w:val="18"/>
              </w:rPr>
            </w:pPr>
          </w:p>
        </w:tc>
        <w:tc>
          <w:tcPr>
            <w:tcW w:w="1382" w:type="dxa"/>
            <w:vMerge/>
            <w:shd w:val="clear" w:color="auto" w:fill="D9D9D9" w:themeFill="background1" w:themeFillShade="D9"/>
            <w:vAlign w:val="center"/>
          </w:tcPr>
          <w:p w:rsidRPr="00611A19" w:rsidR="0019665B" w:rsidP="00AB0AE1" w:rsidRDefault="0019665B" w14:paraId="333D51F4" w14:textId="77777777">
            <w:pPr>
              <w:jc w:val="center"/>
              <w:rPr>
                <w:rFonts w:ascii="ＭＳ 明朝" w:hAnsi="Courier New" w:eastAsia="ＭＳ 明朝" w:cs="Times New Roman"/>
                <w:sz w:val="18"/>
                <w:szCs w:val="18"/>
              </w:rPr>
            </w:pPr>
          </w:p>
        </w:tc>
        <w:tc>
          <w:tcPr>
            <w:tcW w:w="1382" w:type="dxa"/>
            <w:vMerge/>
            <w:shd w:val="clear" w:color="auto" w:fill="D9D9D9" w:themeFill="background1" w:themeFillShade="D9"/>
            <w:vAlign w:val="center"/>
          </w:tcPr>
          <w:p w:rsidRPr="00611A19" w:rsidR="0019665B" w:rsidP="00AB0AE1" w:rsidRDefault="0019665B" w14:paraId="527DCABE" w14:textId="77777777">
            <w:pPr>
              <w:jc w:val="center"/>
              <w:rPr>
                <w:rFonts w:ascii="ＭＳ 明朝" w:hAnsi="Courier New" w:eastAsia="ＭＳ 明朝" w:cs="Times New Roman"/>
                <w:sz w:val="18"/>
                <w:szCs w:val="18"/>
              </w:rPr>
            </w:pPr>
          </w:p>
        </w:tc>
        <w:tc>
          <w:tcPr>
            <w:tcW w:w="1382" w:type="dxa"/>
            <w:vMerge/>
            <w:shd w:val="clear" w:color="auto" w:fill="D9D9D9" w:themeFill="background1" w:themeFillShade="D9"/>
            <w:vAlign w:val="center"/>
          </w:tcPr>
          <w:p w:rsidRPr="00611A19" w:rsidR="0019665B" w:rsidP="00AB0AE1" w:rsidRDefault="0019665B" w14:paraId="3ED7B157" w14:textId="77777777">
            <w:pPr>
              <w:jc w:val="center"/>
              <w:rPr>
                <w:rFonts w:ascii="ＭＳ 明朝" w:hAnsi="Courier New" w:eastAsia="ＭＳ 明朝" w:cs="Times New Roman"/>
                <w:sz w:val="18"/>
                <w:szCs w:val="18"/>
              </w:rPr>
            </w:pPr>
          </w:p>
        </w:tc>
        <w:tc>
          <w:tcPr>
            <w:tcW w:w="1382" w:type="dxa"/>
            <w:vMerge/>
            <w:shd w:val="clear" w:color="auto" w:fill="D9D9D9" w:themeFill="background1" w:themeFillShade="D9"/>
          </w:tcPr>
          <w:p w:rsidRPr="00611A19" w:rsidR="0019665B" w:rsidP="00AB0AE1" w:rsidRDefault="0019665B" w14:paraId="73BB3A08" w14:textId="77777777">
            <w:pPr>
              <w:jc w:val="center"/>
              <w:rPr>
                <w:rFonts w:ascii="ＭＳ 明朝" w:hAnsi="Courier New" w:eastAsia="ＭＳ 明朝" w:cs="Times New Roman"/>
                <w:sz w:val="18"/>
                <w:szCs w:val="18"/>
              </w:rPr>
            </w:pPr>
          </w:p>
        </w:tc>
      </w:tr>
      <w:tr w:rsidRPr="00611A19" w:rsidR="0019665B" w:rsidTr="00BF6592" w14:paraId="22823F4E" w14:textId="77777777">
        <w:trPr>
          <w:cantSplit/>
          <w:trHeight w:val="520"/>
        </w:trPr>
        <w:tc>
          <w:tcPr>
            <w:tcW w:w="1528" w:type="dxa"/>
            <w:shd w:val="clear" w:color="auto" w:fill="F2F2F2" w:themeFill="background1" w:themeFillShade="F2"/>
            <w:vAlign w:val="center"/>
          </w:tcPr>
          <w:p w:rsidRPr="00312A74" w:rsidR="0019665B" w:rsidP="00AB0AE1" w:rsidRDefault="0019665B" w14:paraId="68D4B289" w14:textId="77777777">
            <w:pPr>
              <w:jc w:val="center"/>
              <w:rPr>
                <w:rFonts w:ascii="ＭＳ 明朝" w:hAnsi="Courier New" w:eastAsia="ＭＳ 明朝" w:cs="Times New Roman"/>
                <w:color w:val="FF0000"/>
                <w:sz w:val="18"/>
                <w:szCs w:val="18"/>
              </w:rPr>
            </w:pPr>
            <w:r w:rsidRPr="00312A74">
              <w:rPr>
                <w:rFonts w:hint="eastAsia" w:ascii="ＭＳ 明朝" w:hAnsi="Courier New" w:eastAsia="ＭＳ 明朝" w:cs="Times New Roman"/>
                <w:color w:val="FF0000"/>
                <w:sz w:val="18"/>
                <w:szCs w:val="18"/>
              </w:rPr>
              <w:t>5日</w:t>
            </w:r>
          </w:p>
        </w:tc>
        <w:tc>
          <w:tcPr>
            <w:tcW w:w="1380" w:type="dxa"/>
            <w:vAlign w:val="center"/>
          </w:tcPr>
          <w:p w:rsidRPr="00312A74" w:rsidR="0019665B" w:rsidP="00AB0AE1" w:rsidRDefault="0019665B" w14:paraId="42D21799" w14:textId="77777777">
            <w:pPr>
              <w:jc w:val="center"/>
              <w:rPr>
                <w:rFonts w:ascii="ＭＳ 明朝" w:hAnsi="Courier New" w:eastAsia="ＭＳ 明朝" w:cs="Times New Roman"/>
                <w:sz w:val="18"/>
                <w:szCs w:val="18"/>
              </w:rPr>
            </w:pPr>
            <w:r w:rsidRPr="00312A74">
              <w:rPr>
                <w:rFonts w:ascii="ＭＳ 明朝" w:hAnsi="Courier New" w:eastAsia="ＭＳ 明朝" w:cs="Times New Roman"/>
                <w:sz w:val="18"/>
                <w:szCs w:val="18"/>
              </w:rPr>
              <w:t>1</w:t>
            </w:r>
            <w:r w:rsidRPr="00312A74">
              <w:rPr>
                <w:rFonts w:hint="eastAsia" w:ascii="ＭＳ 明朝" w:hAnsi="Courier New" w:eastAsia="ＭＳ 明朝" w:cs="Times New Roman"/>
                <w:sz w:val="18"/>
                <w:szCs w:val="18"/>
              </w:rPr>
              <w:t>2日</w:t>
            </w:r>
          </w:p>
        </w:tc>
        <w:tc>
          <w:tcPr>
            <w:tcW w:w="1382" w:type="dxa"/>
            <w:vAlign w:val="center"/>
          </w:tcPr>
          <w:p w:rsidRPr="00312A74" w:rsidR="0019665B" w:rsidP="00AB0AE1" w:rsidRDefault="0019665B" w14:paraId="10E01CA8" w14:textId="77777777">
            <w:pPr>
              <w:jc w:val="center"/>
              <w:rPr>
                <w:rFonts w:ascii="ＭＳ 明朝" w:hAnsi="Courier New" w:eastAsia="ＭＳ 明朝" w:cs="Times New Roman"/>
                <w:sz w:val="18"/>
                <w:szCs w:val="18"/>
              </w:rPr>
            </w:pPr>
            <w:r w:rsidRPr="00312A74">
              <w:rPr>
                <w:rFonts w:ascii="ＭＳ 明朝" w:hAnsi="Courier New" w:eastAsia="ＭＳ 明朝" w:cs="Times New Roman"/>
                <w:sz w:val="18"/>
                <w:szCs w:val="18"/>
              </w:rPr>
              <w:t>1</w:t>
            </w:r>
            <w:r w:rsidRPr="00312A74">
              <w:rPr>
                <w:rFonts w:hint="eastAsia" w:ascii="ＭＳ 明朝" w:hAnsi="Courier New" w:eastAsia="ＭＳ 明朝" w:cs="Times New Roman"/>
                <w:sz w:val="18"/>
                <w:szCs w:val="18"/>
              </w:rPr>
              <w:t>3日</w:t>
            </w:r>
          </w:p>
        </w:tc>
        <w:tc>
          <w:tcPr>
            <w:tcW w:w="1382" w:type="dxa"/>
            <w:vAlign w:val="center"/>
          </w:tcPr>
          <w:p w:rsidRPr="00312A74" w:rsidR="0019665B" w:rsidP="00AB0AE1" w:rsidRDefault="0019665B" w14:paraId="00B804DE" w14:textId="77777777">
            <w:pPr>
              <w:jc w:val="center"/>
              <w:rPr>
                <w:rFonts w:ascii="ＭＳ 明朝" w:hAnsi="Courier New" w:eastAsia="ＭＳ 明朝" w:cs="Times New Roman"/>
                <w:sz w:val="18"/>
                <w:szCs w:val="18"/>
              </w:rPr>
            </w:pPr>
            <w:r w:rsidRPr="00312A74">
              <w:rPr>
                <w:rFonts w:hint="eastAsia" w:ascii="ＭＳ 明朝" w:hAnsi="Courier New" w:eastAsia="ＭＳ 明朝" w:cs="Times New Roman"/>
                <w:sz w:val="18"/>
                <w:szCs w:val="18"/>
              </w:rPr>
              <w:t>15日</w:t>
            </w:r>
          </w:p>
        </w:tc>
        <w:tc>
          <w:tcPr>
            <w:tcW w:w="1382" w:type="dxa"/>
            <w:vAlign w:val="center"/>
          </w:tcPr>
          <w:p w:rsidRPr="00312A74" w:rsidR="0019665B" w:rsidP="00AB0AE1" w:rsidRDefault="0019665B" w14:paraId="2E9F7617" w14:textId="77777777">
            <w:pPr>
              <w:jc w:val="center"/>
              <w:rPr>
                <w:rFonts w:ascii="ＭＳ 明朝" w:hAnsi="Courier New" w:eastAsia="ＭＳ 明朝" w:cs="Times New Roman"/>
                <w:sz w:val="18"/>
                <w:szCs w:val="18"/>
              </w:rPr>
            </w:pPr>
            <w:r w:rsidRPr="00312A74">
              <w:rPr>
                <w:rFonts w:hint="eastAsia" w:ascii="ＭＳ 明朝" w:hAnsi="Courier New" w:eastAsia="ＭＳ 明朝" w:cs="Times New Roman"/>
                <w:sz w:val="18"/>
                <w:szCs w:val="18"/>
              </w:rPr>
              <w:t>17日</w:t>
            </w:r>
          </w:p>
        </w:tc>
        <w:tc>
          <w:tcPr>
            <w:tcW w:w="1382" w:type="dxa"/>
            <w:vAlign w:val="center"/>
          </w:tcPr>
          <w:p w:rsidRPr="00312A74" w:rsidR="0019665B" w:rsidP="00AB0AE1" w:rsidRDefault="0019665B" w14:paraId="36822819" w14:textId="77777777">
            <w:pPr>
              <w:jc w:val="center"/>
              <w:rPr>
                <w:rFonts w:ascii="ＭＳ 明朝" w:hAnsi="Courier New" w:eastAsia="ＭＳ 明朝" w:cs="Times New Roman"/>
                <w:sz w:val="18"/>
                <w:szCs w:val="18"/>
              </w:rPr>
            </w:pPr>
            <w:r w:rsidRPr="00312A74">
              <w:rPr>
                <w:rFonts w:hint="eastAsia" w:ascii="ＭＳ 明朝" w:hAnsi="Courier New" w:eastAsia="ＭＳ 明朝" w:cs="Times New Roman"/>
                <w:sz w:val="18"/>
                <w:szCs w:val="18"/>
              </w:rPr>
              <w:t>19日</w:t>
            </w:r>
          </w:p>
        </w:tc>
        <w:tc>
          <w:tcPr>
            <w:tcW w:w="1382" w:type="dxa"/>
            <w:vAlign w:val="center"/>
          </w:tcPr>
          <w:p w:rsidRPr="00312A74" w:rsidR="0019665B" w:rsidP="00AB0AE1" w:rsidRDefault="0019665B" w14:paraId="3A4920F6" w14:textId="77777777">
            <w:pPr>
              <w:jc w:val="center"/>
              <w:rPr>
                <w:rFonts w:ascii="ＭＳ 明朝" w:hAnsi="Courier New" w:eastAsia="ＭＳ 明朝" w:cs="Times New Roman"/>
                <w:sz w:val="18"/>
                <w:szCs w:val="18"/>
              </w:rPr>
            </w:pPr>
            <w:r w:rsidRPr="00312A74">
              <w:rPr>
                <w:rFonts w:hint="eastAsia" w:ascii="ＭＳ 明朝" w:hAnsi="Courier New" w:eastAsia="ＭＳ 明朝" w:cs="Times New Roman"/>
                <w:sz w:val="18"/>
                <w:szCs w:val="18"/>
              </w:rPr>
              <w:t>22日</w:t>
            </w:r>
          </w:p>
        </w:tc>
      </w:tr>
      <w:tr w:rsidRPr="00611A19" w:rsidR="0019665B" w:rsidTr="00BF6592" w14:paraId="7B55EAF3" w14:textId="77777777">
        <w:trPr>
          <w:trHeight w:val="520"/>
        </w:trPr>
        <w:tc>
          <w:tcPr>
            <w:tcW w:w="1528" w:type="dxa"/>
            <w:shd w:val="clear" w:color="auto" w:fill="F2F2F2" w:themeFill="background1" w:themeFillShade="F2"/>
            <w:vAlign w:val="center"/>
          </w:tcPr>
          <w:p w:rsidRPr="00312A74" w:rsidR="0019665B" w:rsidP="00AB0AE1" w:rsidRDefault="0019665B" w14:paraId="79C3672D" w14:textId="77777777">
            <w:pPr>
              <w:jc w:val="center"/>
              <w:rPr>
                <w:rFonts w:ascii="ＭＳ 明朝" w:hAnsi="Courier New" w:eastAsia="ＭＳ 明朝" w:cs="Times New Roman"/>
                <w:color w:val="FF0000"/>
                <w:sz w:val="18"/>
                <w:szCs w:val="18"/>
              </w:rPr>
            </w:pPr>
            <w:r w:rsidRPr="00312A74">
              <w:rPr>
                <w:rFonts w:hint="eastAsia" w:ascii="ＭＳ 明朝" w:hAnsi="Courier New" w:eastAsia="ＭＳ 明朝" w:cs="Times New Roman"/>
                <w:color w:val="FF0000"/>
                <w:sz w:val="18"/>
                <w:szCs w:val="18"/>
              </w:rPr>
              <w:t>4日</w:t>
            </w:r>
          </w:p>
        </w:tc>
        <w:tc>
          <w:tcPr>
            <w:tcW w:w="1380" w:type="dxa"/>
            <w:vAlign w:val="center"/>
          </w:tcPr>
          <w:p w:rsidRPr="00312A74" w:rsidR="0019665B" w:rsidP="00AB0AE1" w:rsidRDefault="0019665B" w14:paraId="585A335D" w14:textId="77777777">
            <w:pPr>
              <w:jc w:val="center"/>
              <w:rPr>
                <w:rFonts w:ascii="ＭＳ 明朝" w:hAnsi="Courier New" w:eastAsia="ＭＳ 明朝" w:cs="Times New Roman"/>
                <w:color w:val="FF0000"/>
                <w:sz w:val="18"/>
                <w:szCs w:val="18"/>
              </w:rPr>
            </w:pPr>
            <w:r w:rsidRPr="00312A74">
              <w:rPr>
                <w:rFonts w:hint="eastAsia" w:ascii="ＭＳ 明朝" w:hAnsi="Courier New" w:eastAsia="ＭＳ 明朝" w:cs="Times New Roman"/>
                <w:color w:val="FF0000"/>
                <w:sz w:val="18"/>
                <w:szCs w:val="18"/>
              </w:rPr>
              <w:t>8日</w:t>
            </w:r>
          </w:p>
        </w:tc>
        <w:tc>
          <w:tcPr>
            <w:tcW w:w="1382" w:type="dxa"/>
            <w:vAlign w:val="center"/>
          </w:tcPr>
          <w:p w:rsidRPr="00312A74" w:rsidR="0019665B" w:rsidP="00AB0AE1" w:rsidRDefault="0019665B" w14:paraId="1771671B" w14:textId="77777777">
            <w:pPr>
              <w:jc w:val="center"/>
              <w:rPr>
                <w:rFonts w:ascii="ＭＳ 明朝" w:hAnsi="Courier New" w:eastAsia="ＭＳ 明朝" w:cs="Times New Roman"/>
                <w:color w:val="FF0000"/>
                <w:sz w:val="18"/>
                <w:szCs w:val="18"/>
              </w:rPr>
            </w:pPr>
            <w:r w:rsidRPr="00312A74">
              <w:rPr>
                <w:rFonts w:hint="eastAsia" w:ascii="ＭＳ 明朝" w:hAnsi="Courier New" w:eastAsia="ＭＳ 明朝" w:cs="Times New Roman"/>
                <w:color w:val="FF0000"/>
                <w:sz w:val="18"/>
                <w:szCs w:val="18"/>
              </w:rPr>
              <w:t>9日</w:t>
            </w:r>
          </w:p>
        </w:tc>
        <w:tc>
          <w:tcPr>
            <w:tcW w:w="1382" w:type="dxa"/>
            <w:vAlign w:val="center"/>
          </w:tcPr>
          <w:p w:rsidRPr="00312A74" w:rsidR="0019665B" w:rsidP="00AB0AE1" w:rsidRDefault="0019665B" w14:paraId="748D34FF" w14:textId="77777777">
            <w:pPr>
              <w:jc w:val="center"/>
              <w:rPr>
                <w:rFonts w:ascii="ＭＳ 明朝" w:hAnsi="Courier New" w:eastAsia="ＭＳ 明朝" w:cs="Times New Roman"/>
                <w:color w:val="FF0000"/>
                <w:sz w:val="18"/>
                <w:szCs w:val="18"/>
              </w:rPr>
            </w:pPr>
            <w:r w:rsidRPr="00312A74">
              <w:rPr>
                <w:rFonts w:hint="eastAsia" w:ascii="ＭＳ 明朝" w:hAnsi="Courier New" w:eastAsia="ＭＳ 明朝" w:cs="Times New Roman"/>
                <w:color w:val="FF0000"/>
                <w:sz w:val="18"/>
                <w:szCs w:val="18"/>
              </w:rPr>
              <w:t>10日</w:t>
            </w:r>
          </w:p>
        </w:tc>
        <w:tc>
          <w:tcPr>
            <w:tcW w:w="1382" w:type="dxa"/>
            <w:vAlign w:val="center"/>
          </w:tcPr>
          <w:p w:rsidRPr="00312A74" w:rsidR="0019665B" w:rsidP="00AB0AE1" w:rsidRDefault="0019665B" w14:paraId="683711B2" w14:textId="77777777">
            <w:pPr>
              <w:jc w:val="center"/>
              <w:rPr>
                <w:rFonts w:ascii="ＭＳ 明朝" w:hAnsi="Courier New" w:eastAsia="ＭＳ 明朝" w:cs="Times New Roman"/>
                <w:color w:val="FF0000"/>
                <w:sz w:val="18"/>
                <w:szCs w:val="18"/>
              </w:rPr>
            </w:pPr>
            <w:r w:rsidRPr="00312A74">
              <w:rPr>
                <w:rFonts w:hint="eastAsia" w:ascii="ＭＳ 明朝" w:hAnsi="Courier New" w:eastAsia="ＭＳ 明朝" w:cs="Times New Roman"/>
                <w:color w:val="FF0000"/>
                <w:sz w:val="18"/>
                <w:szCs w:val="18"/>
              </w:rPr>
              <w:t>12日</w:t>
            </w:r>
          </w:p>
        </w:tc>
        <w:tc>
          <w:tcPr>
            <w:tcW w:w="1382" w:type="dxa"/>
            <w:vAlign w:val="center"/>
          </w:tcPr>
          <w:p w:rsidRPr="00312A74" w:rsidR="0019665B" w:rsidP="00AB0AE1" w:rsidRDefault="0019665B" w14:paraId="23AECBA2" w14:textId="77777777">
            <w:pPr>
              <w:jc w:val="center"/>
              <w:rPr>
                <w:rFonts w:ascii="ＭＳ 明朝" w:hAnsi="Courier New" w:eastAsia="ＭＳ 明朝" w:cs="Times New Roman"/>
                <w:color w:val="FF0000"/>
                <w:sz w:val="18"/>
                <w:szCs w:val="18"/>
              </w:rPr>
            </w:pPr>
            <w:r w:rsidRPr="00312A74">
              <w:rPr>
                <w:rFonts w:hint="eastAsia" w:ascii="ＭＳ 明朝" w:hAnsi="Courier New" w:eastAsia="ＭＳ 明朝" w:cs="Times New Roman"/>
                <w:color w:val="FF0000"/>
                <w:sz w:val="18"/>
                <w:szCs w:val="18"/>
              </w:rPr>
              <w:t>13日</w:t>
            </w:r>
          </w:p>
        </w:tc>
        <w:tc>
          <w:tcPr>
            <w:tcW w:w="1382" w:type="dxa"/>
            <w:vAlign w:val="center"/>
          </w:tcPr>
          <w:p w:rsidRPr="00312A74" w:rsidR="0019665B" w:rsidP="00AB0AE1" w:rsidRDefault="0019665B" w14:paraId="03C6C3E5" w14:textId="77777777">
            <w:pPr>
              <w:jc w:val="center"/>
              <w:rPr>
                <w:rFonts w:ascii="ＭＳ 明朝" w:hAnsi="Courier New" w:eastAsia="ＭＳ 明朝" w:cs="Times New Roman"/>
                <w:color w:val="FF0000"/>
                <w:sz w:val="18"/>
                <w:szCs w:val="18"/>
              </w:rPr>
            </w:pPr>
            <w:r w:rsidRPr="00312A74">
              <w:rPr>
                <w:rFonts w:hint="eastAsia" w:ascii="ＭＳ 明朝" w:hAnsi="Courier New" w:eastAsia="ＭＳ 明朝" w:cs="Times New Roman"/>
                <w:color w:val="FF0000"/>
                <w:sz w:val="18"/>
                <w:szCs w:val="18"/>
              </w:rPr>
              <w:t>15日</w:t>
            </w:r>
          </w:p>
        </w:tc>
      </w:tr>
    </w:tbl>
    <w:p w:rsidR="0019665B" w:rsidP="00BF6592" w:rsidRDefault="0019665B" w14:paraId="2A23666A" w14:textId="64C9108D">
      <w:pPr>
        <w:ind w:firstLine="322" w:firstLineChars="201"/>
        <w:jc w:val="right"/>
        <w:rPr>
          <w:rFonts w:ascii="ＭＳ 明朝" w:hAnsi="Courier New" w:eastAsia="ＭＳ 明朝" w:cs="Times New Roman"/>
          <w:color w:val="FF0000"/>
          <w:sz w:val="16"/>
          <w:szCs w:val="16"/>
        </w:rPr>
      </w:pPr>
      <w:r w:rsidRPr="00BF6592">
        <w:rPr>
          <w:rFonts w:hint="eastAsia" w:ascii="ＭＳ 明朝" w:hAnsi="Courier New" w:eastAsia="ＭＳ 明朝" w:cs="Times New Roman"/>
          <w:color w:val="FF0000"/>
          <w:sz w:val="16"/>
          <w:szCs w:val="16"/>
        </w:rPr>
        <w:t>※1.日数…1か月を平均した週所定労働時間</w:t>
      </w:r>
    </w:p>
    <w:p w:rsidRPr="00BF6592" w:rsidR="00BF6592" w:rsidP="00BF6592" w:rsidRDefault="00BF6592" w14:paraId="108CD614" w14:textId="77777777">
      <w:pPr>
        <w:ind w:firstLine="402" w:firstLineChars="201"/>
        <w:jc w:val="right"/>
        <w:rPr>
          <w:rFonts w:ascii="ＭＳ 明朝" w:hAnsi="Courier New" w:eastAsia="ＭＳ 明朝" w:cs="Times New Roman"/>
          <w:sz w:val="20"/>
          <w:szCs w:val="20"/>
        </w:rPr>
      </w:pPr>
    </w:p>
    <w:p w:rsidR="00BF6592" w:rsidP="00BF6592" w:rsidRDefault="00BF6592" w14:paraId="53070961" w14:textId="77777777">
      <w:pPr>
        <w:ind w:firstLine="180" w:firstLineChars="100"/>
        <w:jc w:val="left"/>
        <w:rPr>
          <w:rFonts w:ascii="ＭＳ 明朝" w:hAnsi="Courier New" w:eastAsia="ＭＳ 明朝" w:cs="Times New Roman"/>
          <w:color w:val="000000" w:themeColor="text1"/>
          <w:sz w:val="18"/>
          <w:szCs w:val="18"/>
        </w:rPr>
      </w:pPr>
      <w:r>
        <w:rPr>
          <w:rFonts w:hint="eastAsia" w:ascii="ＭＳ 明朝" w:hAnsi="Courier New" w:eastAsia="ＭＳ 明朝" w:cs="Times New Roman"/>
          <w:color w:val="000000" w:themeColor="text1"/>
          <w:sz w:val="18"/>
          <w:szCs w:val="18"/>
        </w:rPr>
        <w:t>②</w:t>
      </w:r>
      <w:r w:rsidRPr="00A41B94" w:rsidR="0019665B">
        <w:rPr>
          <w:rFonts w:hint="eastAsia" w:ascii="ＭＳ 明朝" w:hAnsi="Courier New" w:eastAsia="ＭＳ 明朝" w:cs="Times New Roman"/>
          <w:color w:val="000000" w:themeColor="text1"/>
          <w:sz w:val="18"/>
          <w:szCs w:val="18"/>
        </w:rPr>
        <w:t>年次有給休暇の有効期限は</w:t>
      </w:r>
      <w:r w:rsidRPr="00A41B94" w:rsidR="0019665B">
        <w:rPr>
          <w:rFonts w:ascii="ＭＳ 明朝" w:hAnsi="Courier New" w:eastAsia="ＭＳ 明朝" w:cs="Times New Roman"/>
          <w:color w:val="000000" w:themeColor="text1"/>
          <w:sz w:val="18"/>
          <w:szCs w:val="18"/>
        </w:rPr>
        <w:t>2</w:t>
      </w:r>
      <w:r w:rsidRPr="00A41B94" w:rsidR="0019665B">
        <w:rPr>
          <w:rFonts w:hint="eastAsia" w:ascii="ＭＳ 明朝" w:hAnsi="Courier New" w:eastAsia="ＭＳ 明朝" w:cs="Times New Roman"/>
          <w:color w:val="000000" w:themeColor="text1"/>
          <w:sz w:val="18"/>
          <w:szCs w:val="18"/>
        </w:rPr>
        <w:t>ヵ年とする。なお、失効した年次有給休暇についてはストック有給休暇とし、その取扱いは</w:t>
      </w:r>
    </w:p>
    <w:p w:rsidR="00BF6592" w:rsidP="00BF6592" w:rsidRDefault="0019665B" w14:paraId="1CA966E8" w14:textId="77777777">
      <w:pPr>
        <w:ind w:firstLine="360" w:firstLineChars="200"/>
        <w:jc w:val="left"/>
        <w:rPr>
          <w:rFonts w:ascii="ＭＳ 明朝" w:hAnsi="Courier New" w:eastAsia="ＭＳ 明朝" w:cs="Times New Roman"/>
          <w:color w:val="000000" w:themeColor="text1"/>
          <w:sz w:val="18"/>
          <w:szCs w:val="18"/>
        </w:rPr>
      </w:pPr>
      <w:r w:rsidRPr="00A41B94">
        <w:rPr>
          <w:rFonts w:hint="eastAsia" w:ascii="ＭＳ 明朝" w:hAnsi="Courier New" w:eastAsia="ＭＳ 明朝" w:cs="Times New Roman"/>
          <w:color w:val="000000" w:themeColor="text1"/>
          <w:sz w:val="18"/>
          <w:szCs w:val="18"/>
        </w:rPr>
        <w:t>「ストック有給休暇規程」による。但し、失効した年次有給休暇のうち、1労働日未満のものについては、ストック有給</w:t>
      </w:r>
    </w:p>
    <w:p w:rsidRPr="00A41B94" w:rsidR="0019665B" w:rsidP="00BF6592" w:rsidRDefault="0019665B" w14:paraId="2B1CA6FB" w14:textId="4FFF9FFC">
      <w:pPr>
        <w:ind w:firstLine="360" w:firstLineChars="200"/>
        <w:jc w:val="left"/>
        <w:rPr>
          <w:rFonts w:ascii="ＭＳ 明朝" w:hAnsi="Courier New" w:eastAsia="ＭＳ 明朝" w:cs="Times New Roman"/>
          <w:color w:val="000000" w:themeColor="text1"/>
          <w:sz w:val="18"/>
          <w:szCs w:val="18"/>
        </w:rPr>
      </w:pPr>
      <w:r w:rsidRPr="00A41B94">
        <w:rPr>
          <w:rFonts w:hint="eastAsia" w:ascii="ＭＳ 明朝" w:hAnsi="Courier New" w:eastAsia="ＭＳ 明朝" w:cs="Times New Roman"/>
          <w:color w:val="000000" w:themeColor="text1"/>
          <w:sz w:val="18"/>
          <w:szCs w:val="18"/>
        </w:rPr>
        <w:t>休暇には移行しない。</w:t>
      </w:r>
    </w:p>
    <w:p w:rsidR="00BF6592" w:rsidP="00BF6592" w:rsidRDefault="00BF6592" w14:paraId="35C54E18" w14:textId="77777777">
      <w:pPr>
        <w:ind w:firstLine="176" w:firstLineChars="100"/>
        <w:rPr>
          <w:rFonts w:ascii="ＭＳ 明朝" w:hAnsi="Courier New" w:eastAsia="ＭＳ 明朝" w:cs="Times New Roman"/>
          <w:color w:val="000000" w:themeColor="text1"/>
          <w:spacing w:val="-2"/>
          <w:sz w:val="18"/>
          <w:szCs w:val="18"/>
        </w:rPr>
      </w:pPr>
      <w:r>
        <w:rPr>
          <w:rFonts w:hint="eastAsia" w:ascii="ＭＳ 明朝" w:hAnsi="Courier New" w:eastAsia="ＭＳ 明朝" w:cs="Times New Roman"/>
          <w:color w:val="000000" w:themeColor="text1"/>
          <w:spacing w:val="-2"/>
          <w:sz w:val="18"/>
          <w:szCs w:val="18"/>
        </w:rPr>
        <w:t>③</w:t>
      </w:r>
      <w:r w:rsidRPr="00A41B94" w:rsidR="0019665B">
        <w:rPr>
          <w:rFonts w:hint="eastAsia" w:ascii="ＭＳ 明朝" w:hAnsi="Courier New" w:eastAsia="ＭＳ 明朝" w:cs="Times New Roman"/>
          <w:color w:val="000000" w:themeColor="text1"/>
          <w:spacing w:val="-2"/>
          <w:sz w:val="18"/>
          <w:szCs w:val="18"/>
        </w:rPr>
        <w:t>第</w:t>
      </w:r>
      <w:r w:rsidRPr="00A41B94" w:rsidR="0019665B">
        <w:rPr>
          <w:rFonts w:ascii="ＭＳ 明朝" w:hAnsi="Courier New" w:eastAsia="ＭＳ 明朝" w:cs="Times New Roman"/>
          <w:color w:val="000000" w:themeColor="text1"/>
          <w:spacing w:val="-2"/>
          <w:sz w:val="18"/>
          <w:szCs w:val="18"/>
        </w:rPr>
        <w:t>1</w:t>
      </w:r>
      <w:r w:rsidRPr="00A41B94" w:rsidR="0019665B">
        <w:rPr>
          <w:rFonts w:hint="eastAsia" w:ascii="ＭＳ 明朝" w:hAnsi="Courier New" w:eastAsia="ＭＳ 明朝" w:cs="Times New Roman"/>
          <w:color w:val="000000" w:themeColor="text1"/>
          <w:spacing w:val="-2"/>
          <w:sz w:val="18"/>
          <w:szCs w:val="18"/>
        </w:rPr>
        <w:t>項の休暇は、前年度において全労働日の</w:t>
      </w:r>
      <w:r w:rsidRPr="00A41B94" w:rsidR="0019665B">
        <w:rPr>
          <w:rFonts w:ascii="ＭＳ 明朝" w:hAnsi="Courier New" w:eastAsia="ＭＳ 明朝" w:cs="Times New Roman"/>
          <w:color w:val="000000" w:themeColor="text1"/>
          <w:spacing w:val="-2"/>
          <w:sz w:val="18"/>
          <w:szCs w:val="18"/>
        </w:rPr>
        <w:t>8</w:t>
      </w:r>
      <w:r w:rsidRPr="00A41B94" w:rsidR="0019665B">
        <w:rPr>
          <w:rFonts w:hint="eastAsia" w:ascii="ＭＳ 明朝" w:hAnsi="Courier New" w:eastAsia="ＭＳ 明朝" w:cs="Times New Roman"/>
          <w:color w:val="000000" w:themeColor="text1"/>
          <w:spacing w:val="-2"/>
          <w:sz w:val="18"/>
          <w:szCs w:val="18"/>
        </w:rPr>
        <w:t>割以上出勤した者に適用し、8割未満出勤者については、基準日における</w:t>
      </w:r>
    </w:p>
    <w:p w:rsidR="00BF6592" w:rsidP="00BF6592" w:rsidRDefault="0019665B" w14:paraId="09FDA1AC" w14:textId="77777777">
      <w:pPr>
        <w:ind w:firstLine="352" w:firstLineChars="200"/>
        <w:rPr>
          <w:rFonts w:ascii="ＭＳ 明朝" w:hAnsi="ＭＳ 明朝" w:eastAsia="ＭＳ 明朝" w:cs="Times New Roman"/>
          <w:color w:val="FF0000"/>
          <w:spacing w:val="-2"/>
          <w:sz w:val="18"/>
          <w:szCs w:val="18"/>
        </w:rPr>
      </w:pPr>
      <w:r w:rsidRPr="00A41B94">
        <w:rPr>
          <w:rFonts w:hint="eastAsia" w:ascii="ＭＳ 明朝" w:hAnsi="Courier New" w:eastAsia="ＭＳ 明朝" w:cs="Times New Roman"/>
          <w:color w:val="000000" w:themeColor="text1"/>
          <w:spacing w:val="-2"/>
          <w:sz w:val="18"/>
          <w:szCs w:val="18"/>
        </w:rPr>
        <w:t>前年度に付与された有給休暇の保有日数と合わせて6日になるまでの日数を付与する。</w:t>
      </w:r>
      <w:r w:rsidRPr="00BF6592">
        <w:rPr>
          <w:rFonts w:hint="eastAsia" w:ascii="ＭＳ 明朝" w:hAnsi="ＭＳ 明朝" w:eastAsia="ＭＳ 明朝" w:cs="Times New Roman"/>
          <w:color w:val="FF0000"/>
          <w:spacing w:val="-2"/>
          <w:sz w:val="18"/>
          <w:szCs w:val="18"/>
        </w:rPr>
        <w:t>なお、入社日が4月1日以外の者に</w:t>
      </w:r>
    </w:p>
    <w:p w:rsidR="00BF6592" w:rsidP="00BF6592" w:rsidRDefault="0019665B" w14:paraId="19C00D65" w14:textId="77777777">
      <w:pPr>
        <w:ind w:firstLine="352" w:firstLineChars="200"/>
        <w:rPr>
          <w:rFonts w:ascii="ＭＳ 明朝" w:hAnsi="Courier New" w:eastAsia="ＭＳ 明朝" w:cs="Times New Roman"/>
          <w:color w:val="000000" w:themeColor="text1"/>
          <w:spacing w:val="-2"/>
          <w:sz w:val="18"/>
          <w:szCs w:val="18"/>
        </w:rPr>
      </w:pPr>
      <w:r w:rsidRPr="00BF6592">
        <w:rPr>
          <w:rFonts w:hint="eastAsia" w:ascii="ＭＳ 明朝" w:hAnsi="ＭＳ 明朝" w:eastAsia="ＭＳ 明朝" w:cs="Times New Roman"/>
          <w:color w:val="FF0000"/>
          <w:spacing w:val="-2"/>
          <w:sz w:val="18"/>
          <w:szCs w:val="18"/>
        </w:rPr>
        <w:t>ついては、4月1日から入社日前日までの暦日は全て出勤したものとして出勤率を算出するものとする。</w:t>
      </w:r>
    </w:p>
    <w:p w:rsidRPr="00BF6592" w:rsidR="00BF6592" w:rsidP="00BF6592" w:rsidRDefault="00BF6592" w14:paraId="4C8BF07E" w14:textId="63F71A7D">
      <w:pPr>
        <w:ind w:firstLine="176" w:firstLineChars="100"/>
        <w:rPr>
          <w:rFonts w:ascii="ＭＳ 明朝" w:hAnsi="Courier New" w:eastAsia="ＭＳ 明朝" w:cs="Times New Roman"/>
          <w:color w:val="000000" w:themeColor="text1"/>
          <w:spacing w:val="-2"/>
          <w:sz w:val="18"/>
          <w:szCs w:val="18"/>
        </w:rPr>
      </w:pPr>
      <w:r w:rsidRPr="00BF6592">
        <w:rPr>
          <w:rFonts w:hint="eastAsia" w:ascii="ＭＳ 明朝" w:hAnsi="ＭＳ 明朝" w:eastAsia="ＭＳ 明朝" w:cs="Times New Roman"/>
          <w:color w:val="000000" w:themeColor="text1"/>
          <w:spacing w:val="-2"/>
          <w:sz w:val="18"/>
          <w:szCs w:val="18"/>
        </w:rPr>
        <w:t>④</w:t>
      </w:r>
      <w:r w:rsidRPr="00BF6592" w:rsidR="0019665B">
        <w:rPr>
          <w:rFonts w:hint="eastAsia" w:ascii="ＭＳ 明朝" w:hAnsi="ＭＳ 明朝" w:eastAsia="ＭＳ 明朝" w:cs="Times New Roman"/>
          <w:color w:val="000000" w:themeColor="text1"/>
          <w:spacing w:val="-2"/>
          <w:sz w:val="18"/>
          <w:szCs w:val="18"/>
        </w:rPr>
        <w:t>1.年次有給休暇は、原則として1労働日を単位として与えるが、各人が保有する年次有給休暇のうち5日(10回)を限度</w:t>
      </w:r>
    </w:p>
    <w:p w:rsidRPr="00BF6592" w:rsidR="0019665B" w:rsidP="00BF6592" w:rsidRDefault="0019665B" w14:paraId="0A79D7A3" w14:textId="3A75996E">
      <w:pPr>
        <w:ind w:firstLine="528" w:firstLineChars="300"/>
        <w:rPr>
          <w:rFonts w:ascii="ＭＳ 明朝" w:hAnsi="ＭＳ 明朝" w:eastAsia="ＭＳ 明朝" w:cs="Times New Roman"/>
          <w:color w:val="000000" w:themeColor="text1"/>
          <w:spacing w:val="-2"/>
          <w:sz w:val="18"/>
          <w:szCs w:val="18"/>
        </w:rPr>
      </w:pPr>
      <w:r w:rsidRPr="00BF6592">
        <w:rPr>
          <w:rFonts w:hint="eastAsia" w:ascii="ＭＳ 明朝" w:hAnsi="ＭＳ 明朝" w:eastAsia="ＭＳ 明朝" w:cs="Times New Roman"/>
          <w:color w:val="000000" w:themeColor="text1"/>
          <w:spacing w:val="-2"/>
          <w:sz w:val="18"/>
          <w:szCs w:val="18"/>
        </w:rPr>
        <w:t>として、半日を単位として分割して請求することができる。</w:t>
      </w:r>
    </w:p>
    <w:p w:rsidR="00BF6592" w:rsidP="00BF6592" w:rsidRDefault="0019665B" w14:paraId="59E76B1A" w14:textId="77777777">
      <w:pPr>
        <w:ind w:firstLine="352" w:firstLineChars="200"/>
        <w:rPr>
          <w:rFonts w:ascii="ＭＳ 明朝" w:hAnsi="ＭＳ 明朝" w:eastAsia="ＭＳ 明朝" w:cs="Times New Roman"/>
          <w:color w:val="000000" w:themeColor="text1"/>
          <w:spacing w:val="-2"/>
          <w:sz w:val="18"/>
          <w:szCs w:val="18"/>
        </w:rPr>
      </w:pPr>
      <w:r w:rsidRPr="00BF6592">
        <w:rPr>
          <w:rFonts w:hint="eastAsia" w:ascii="ＭＳ 明朝" w:hAnsi="ＭＳ 明朝" w:eastAsia="ＭＳ 明朝" w:cs="Times New Roman"/>
          <w:color w:val="000000" w:themeColor="text1"/>
          <w:spacing w:val="-2"/>
          <w:sz w:val="18"/>
          <w:szCs w:val="18"/>
        </w:rPr>
        <w:t>2.前号における半日とは、各人各労働日の所定労働時間(10分未満は切り捨て)2分の1とし、当該労働日の始業時間を</w:t>
      </w:r>
    </w:p>
    <w:p w:rsidRPr="00BF6592" w:rsidR="0019665B" w:rsidP="00BF6592" w:rsidRDefault="0019665B" w14:paraId="7F523A30" w14:textId="1E04BDAF">
      <w:pPr>
        <w:ind w:firstLine="528" w:firstLineChars="300"/>
        <w:rPr>
          <w:rFonts w:ascii="ＭＳ 明朝" w:hAnsi="ＭＳ 明朝" w:eastAsia="ＭＳ 明朝" w:cs="Times New Roman"/>
          <w:color w:val="000000" w:themeColor="text1"/>
          <w:spacing w:val="-2"/>
          <w:sz w:val="18"/>
          <w:szCs w:val="18"/>
        </w:rPr>
      </w:pPr>
      <w:r w:rsidRPr="00BF6592">
        <w:rPr>
          <w:rFonts w:hint="eastAsia" w:ascii="ＭＳ 明朝" w:hAnsi="ＭＳ 明朝" w:eastAsia="ＭＳ 明朝" w:cs="Times New Roman"/>
          <w:color w:val="000000" w:themeColor="text1"/>
          <w:spacing w:val="-2"/>
          <w:sz w:val="18"/>
          <w:szCs w:val="18"/>
        </w:rPr>
        <w:t>起点、あるいは終業時間を終点としなければならない。</w:t>
      </w:r>
    </w:p>
    <w:p w:rsidRPr="00BF6592" w:rsidR="0019665B" w:rsidP="00BF6592" w:rsidRDefault="0019665B" w14:paraId="108F4990" w14:textId="77777777">
      <w:pPr>
        <w:ind w:firstLine="352" w:firstLineChars="200"/>
        <w:rPr>
          <w:rFonts w:ascii="ＭＳ 明朝" w:hAnsi="ＭＳ 明朝" w:eastAsia="ＭＳ 明朝" w:cs="Times New Roman"/>
          <w:color w:val="000000" w:themeColor="text1"/>
          <w:spacing w:val="-2"/>
          <w:sz w:val="18"/>
          <w:szCs w:val="18"/>
        </w:rPr>
      </w:pPr>
      <w:r w:rsidRPr="00BF6592">
        <w:rPr>
          <w:rFonts w:hint="eastAsia" w:ascii="ＭＳ 明朝" w:hAnsi="ＭＳ 明朝" w:eastAsia="ＭＳ 明朝" w:cs="Times New Roman"/>
          <w:color w:val="000000" w:themeColor="text1"/>
          <w:spacing w:val="-2"/>
          <w:sz w:val="18"/>
          <w:szCs w:val="18"/>
        </w:rPr>
        <w:t>3.半日有給休暇の取得日には、原則として時間外勤務をさせない。</w:t>
      </w:r>
    </w:p>
    <w:p w:rsidR="00BF6592" w:rsidP="00BF6592" w:rsidRDefault="0019665B" w14:paraId="28E3B086" w14:textId="77777777">
      <w:pPr>
        <w:ind w:firstLine="352" w:firstLineChars="200"/>
        <w:rPr>
          <w:rFonts w:ascii="ＭＳ 明朝" w:hAnsi="ＭＳ 明朝" w:eastAsia="ＭＳ 明朝" w:cs="Times New Roman"/>
          <w:color w:val="000000" w:themeColor="text1"/>
          <w:spacing w:val="-2"/>
          <w:sz w:val="18"/>
          <w:szCs w:val="18"/>
        </w:rPr>
      </w:pPr>
      <w:r w:rsidRPr="00BF6592">
        <w:rPr>
          <w:rFonts w:hint="eastAsia" w:ascii="ＭＳ 明朝" w:hAnsi="ＭＳ 明朝" w:eastAsia="ＭＳ 明朝" w:cs="Times New Roman"/>
          <w:color w:val="000000" w:themeColor="text1"/>
          <w:spacing w:val="-2"/>
          <w:sz w:val="18"/>
          <w:szCs w:val="18"/>
        </w:rPr>
        <w:t>4.半日有給休暇の取得日には、原則として休憩は与えない。但し、やむを得ない事由により時間外勤務を実施し、労働時間</w:t>
      </w:r>
    </w:p>
    <w:p w:rsidRPr="00BF6592" w:rsidR="0019665B" w:rsidP="00BF6592" w:rsidRDefault="0019665B" w14:paraId="6405D22E" w14:textId="2F960251">
      <w:pPr>
        <w:ind w:firstLine="528" w:firstLineChars="300"/>
        <w:rPr>
          <w:rFonts w:ascii="ＭＳ 明朝" w:hAnsi="ＭＳ 明朝" w:eastAsia="ＭＳ 明朝" w:cs="Times New Roman"/>
          <w:color w:val="000000" w:themeColor="text1"/>
          <w:spacing w:val="-2"/>
          <w:sz w:val="18"/>
          <w:szCs w:val="18"/>
        </w:rPr>
      </w:pPr>
      <w:r w:rsidRPr="00BF6592">
        <w:rPr>
          <w:rFonts w:hint="eastAsia" w:ascii="ＭＳ 明朝" w:hAnsi="ＭＳ 明朝" w:eastAsia="ＭＳ 明朝" w:cs="Times New Roman"/>
          <w:color w:val="000000" w:themeColor="text1"/>
          <w:spacing w:val="-2"/>
          <w:sz w:val="18"/>
          <w:szCs w:val="18"/>
        </w:rPr>
        <w:t>が6時間を超えた場合には45分、8時間を超えた場合には60分の休憩を与える。</w:t>
      </w:r>
    </w:p>
    <w:p w:rsidR="00BF6592" w:rsidP="00BF6592" w:rsidRDefault="00BF6592" w14:paraId="16A9A79C" w14:textId="77777777">
      <w:pPr>
        <w:ind w:left="284"/>
        <w:rPr>
          <w:rFonts w:ascii="ＭＳ 明朝" w:hAnsi="ＭＳ 明朝" w:eastAsia="ＭＳ 明朝" w:cs="Times New Roman"/>
          <w:sz w:val="18"/>
          <w:szCs w:val="18"/>
        </w:rPr>
      </w:pPr>
      <w:r w:rsidRPr="00BF6592">
        <w:rPr>
          <w:rFonts w:hint="eastAsia" w:ascii="ＭＳ 明朝" w:hAnsi="ＭＳ 明朝" w:eastAsia="ＭＳ 明朝" w:cs="Times New Roman"/>
          <w:color w:val="000000" w:themeColor="text1"/>
          <w:sz w:val="18"/>
          <w:szCs w:val="18"/>
        </w:rPr>
        <w:t>⑤</w:t>
      </w:r>
      <w:r w:rsidRPr="00BF6592" w:rsidR="0019665B">
        <w:rPr>
          <w:rFonts w:hint="eastAsia" w:ascii="ＭＳ 明朝" w:hAnsi="ＭＳ 明朝" w:eastAsia="ＭＳ 明朝" w:cs="Times New Roman"/>
          <w:color w:val="000000" w:themeColor="text1"/>
          <w:sz w:val="18"/>
          <w:szCs w:val="18"/>
        </w:rPr>
        <w:t>年次有給休暇の請求は原則として</w:t>
      </w:r>
      <w:r w:rsidRPr="00BF6592" w:rsidR="0019665B">
        <w:rPr>
          <w:rFonts w:ascii="ＭＳ 明朝" w:hAnsi="ＭＳ 明朝" w:eastAsia="ＭＳ 明朝" w:cs="Times New Roman"/>
          <w:color w:val="000000" w:themeColor="text1"/>
          <w:sz w:val="18"/>
          <w:szCs w:val="18"/>
        </w:rPr>
        <w:t>2</w:t>
      </w:r>
      <w:r w:rsidRPr="00BF6592" w:rsidR="0019665B">
        <w:rPr>
          <w:rFonts w:hint="eastAsia" w:ascii="ＭＳ 明朝" w:hAnsi="ＭＳ 明朝" w:eastAsia="ＭＳ 明朝" w:cs="Times New Roman"/>
          <w:color w:val="000000" w:themeColor="text1"/>
          <w:sz w:val="18"/>
          <w:szCs w:val="18"/>
        </w:rPr>
        <w:t>日前までに直属の上長に行うものとする。</w:t>
      </w:r>
      <w:r w:rsidRPr="00BF6592" w:rsidR="0019665B">
        <w:rPr>
          <w:rFonts w:hint="eastAsia" w:ascii="ＭＳ 明朝" w:hAnsi="ＭＳ 明朝" w:eastAsia="ＭＳ 明朝" w:cs="Times New Roman"/>
          <w:sz w:val="18"/>
          <w:szCs w:val="18"/>
        </w:rPr>
        <w:t>なお、会社は、事業の正常な運営を妨げる</w:t>
      </w:r>
    </w:p>
    <w:p w:rsidRPr="00BF6592" w:rsidR="00BF6592" w:rsidP="00BF6592" w:rsidRDefault="0019665B" w14:paraId="22ACCB30" w14:textId="2E83F062">
      <w:pPr>
        <w:ind w:left="284" w:firstLine="180" w:firstLineChars="100"/>
        <w:rPr>
          <w:rFonts w:ascii="ＭＳ 明朝" w:hAnsi="ＭＳ 明朝" w:eastAsia="ＭＳ 明朝" w:cs="Times New Roman"/>
          <w:color w:val="000000" w:themeColor="text1"/>
          <w:sz w:val="18"/>
          <w:szCs w:val="18"/>
        </w:rPr>
      </w:pPr>
      <w:r w:rsidRPr="00BF6592">
        <w:rPr>
          <w:rFonts w:hint="eastAsia" w:ascii="ＭＳ 明朝" w:hAnsi="ＭＳ 明朝" w:eastAsia="ＭＳ 明朝" w:cs="Times New Roman"/>
          <w:sz w:val="18"/>
          <w:szCs w:val="18"/>
        </w:rPr>
        <w:t>場合は、その時季を変更することがある。</w:t>
      </w:r>
    </w:p>
    <w:p w:rsidRPr="00BF6592" w:rsidR="00BF6592" w:rsidP="00BF6592" w:rsidRDefault="00BF6592" w14:paraId="4E64D5F3" w14:textId="77777777">
      <w:pPr>
        <w:ind w:left="284"/>
        <w:rPr>
          <w:rFonts w:ascii="ＭＳ 明朝" w:hAnsi="ＭＳ 明朝" w:eastAsia="ＭＳ 明朝" w:cs="Times New Roman"/>
          <w:color w:val="000000" w:themeColor="text1"/>
          <w:sz w:val="18"/>
          <w:szCs w:val="18"/>
        </w:rPr>
      </w:pPr>
      <w:r w:rsidRPr="00BF6592">
        <w:rPr>
          <w:rFonts w:hint="eastAsia" w:ascii="ＭＳ 明朝" w:hAnsi="ＭＳ 明朝" w:eastAsia="ＭＳ 明朝" w:cs="Times New Roman"/>
          <w:color w:val="000000" w:themeColor="text1"/>
          <w:sz w:val="18"/>
          <w:szCs w:val="18"/>
        </w:rPr>
        <w:t>⑥</w:t>
      </w:r>
      <w:r w:rsidRPr="00BF6592" w:rsidR="0019665B">
        <w:rPr>
          <w:rFonts w:hint="eastAsia" w:ascii="ＭＳ 明朝" w:hAnsi="ＭＳ 明朝" w:eastAsia="ＭＳ 明朝"/>
          <w:sz w:val="18"/>
          <w:szCs w:val="18"/>
        </w:rPr>
        <w:t>基づき請求された年次有給休暇について、社員が事前に撤回を申し出た場合に、会社は撤回を認める。</w:t>
      </w:r>
    </w:p>
    <w:p w:rsidRPr="00BF6592" w:rsidR="00BF6592" w:rsidP="00BF6592" w:rsidRDefault="00BF6592" w14:paraId="79D8219E" w14:textId="738E928C">
      <w:pPr>
        <w:ind w:left="284"/>
        <w:rPr>
          <w:rFonts w:ascii="ＭＳ 明朝" w:hAnsi="ＭＳ 明朝" w:eastAsia="ＭＳ 明朝" w:cs="Times New Roman"/>
          <w:sz w:val="18"/>
          <w:szCs w:val="18"/>
        </w:rPr>
      </w:pPr>
      <w:r w:rsidRPr="00BF6592">
        <w:rPr>
          <w:rFonts w:hint="eastAsia" w:ascii="ＭＳ 明朝" w:hAnsi="ＭＳ 明朝" w:eastAsia="ＭＳ 明朝" w:cs="Times New Roman"/>
          <w:color w:val="000000" w:themeColor="text1"/>
          <w:sz w:val="18"/>
          <w:szCs w:val="18"/>
        </w:rPr>
        <w:t>⑦</w:t>
      </w:r>
      <w:r w:rsidRPr="00BF6592" w:rsidR="0019665B">
        <w:rPr>
          <w:rFonts w:hint="eastAsia" w:ascii="ＭＳ 明朝" w:hAnsi="ＭＳ 明朝" w:eastAsia="ＭＳ 明朝" w:cs="Times New Roman"/>
          <w:sz w:val="18"/>
          <w:szCs w:val="18"/>
        </w:rPr>
        <w:t>会社は年次有給休暇のうち5日を越える日数について、計画的に付与することができる。</w:t>
      </w:r>
    </w:p>
    <w:p w:rsidRPr="00BF6592" w:rsidR="00BF6592" w:rsidP="00BF6592" w:rsidRDefault="0019665B" w14:paraId="4830D901" w14:textId="77777777">
      <w:pPr>
        <w:ind w:firstLine="463" w:firstLineChars="257"/>
        <w:rPr>
          <w:rFonts w:ascii="ＭＳ 明朝" w:hAnsi="ＭＳ 明朝" w:eastAsia="ＭＳ 明朝" w:cs="Times New Roman"/>
          <w:sz w:val="18"/>
          <w:szCs w:val="18"/>
        </w:rPr>
      </w:pPr>
      <w:r w:rsidRPr="00BF6592">
        <w:rPr>
          <w:rFonts w:hint="eastAsia" w:ascii="ＭＳ 明朝" w:hAnsi="ＭＳ 明朝" w:eastAsia="ＭＳ 明朝" w:cs="Times New Roman"/>
          <w:sz w:val="18"/>
          <w:szCs w:val="18"/>
        </w:rPr>
        <w:t>なお、年次有給休暇の計画的付与に関する細部については、組合と協議の上別に定める。</w:t>
      </w:r>
    </w:p>
    <w:p w:rsidR="00BF6592" w:rsidP="00BF6592" w:rsidRDefault="00BF6592" w14:paraId="74FAD41E" w14:textId="77777777">
      <w:pPr>
        <w:ind w:firstLine="283" w:firstLineChars="157"/>
        <w:rPr>
          <w:rFonts w:ascii="ＭＳ 明朝" w:hAnsi="ＭＳ 明朝" w:eastAsia="ＭＳ 明朝" w:cs="Times New Roman"/>
          <w:sz w:val="18"/>
          <w:szCs w:val="18"/>
        </w:rPr>
      </w:pPr>
      <w:r w:rsidRPr="00BF6592">
        <w:rPr>
          <w:rFonts w:hint="eastAsia" w:ascii="ＭＳ 明朝" w:hAnsi="ＭＳ 明朝" w:eastAsia="ＭＳ 明朝" w:cs="Times New Roman"/>
          <w:sz w:val="18"/>
          <w:szCs w:val="18"/>
        </w:rPr>
        <w:t>⑧</w:t>
      </w:r>
      <w:r w:rsidRPr="00BF6592" w:rsidR="0019665B">
        <w:rPr>
          <w:rFonts w:hint="eastAsia" w:ascii="ＭＳ 明朝" w:hAnsi="ＭＳ 明朝" w:eastAsia="ＭＳ 明朝" w:cs="ＭＳ Ｐゴシック"/>
          <w:kern w:val="0"/>
          <w:sz w:val="18"/>
          <w:szCs w:val="21"/>
        </w:rPr>
        <w:t>年次有給休暇は原則として社員が自ら計画的に時季指定し取得するものとする。</w:t>
      </w:r>
    </w:p>
    <w:p w:rsidR="00BF6592" w:rsidP="00BF6592" w:rsidRDefault="0019665B" w14:paraId="2C7BF797" w14:textId="77777777">
      <w:pPr>
        <w:ind w:firstLine="463" w:firstLineChars="257"/>
        <w:rPr>
          <w:rFonts w:ascii="ＭＳ 明朝" w:hAnsi="ＭＳ 明朝" w:eastAsia="ＭＳ 明朝" w:cs="ＭＳ Ｐゴシック"/>
          <w:kern w:val="0"/>
          <w:sz w:val="18"/>
          <w:szCs w:val="21"/>
        </w:rPr>
      </w:pPr>
      <w:r w:rsidRPr="00BF6592">
        <w:rPr>
          <w:rFonts w:hint="eastAsia" w:ascii="ＭＳ 明朝" w:hAnsi="ＭＳ 明朝" w:eastAsia="ＭＳ 明朝" w:cs="ＭＳ Ｐゴシック"/>
          <w:kern w:val="0"/>
          <w:sz w:val="18"/>
          <w:szCs w:val="21"/>
        </w:rPr>
        <w:t>但し、年次有給休暇の付与日数が10日以上の社員に対し、付与日数のうちの5日について計画的に取得ができていない</w:t>
      </w:r>
    </w:p>
    <w:p w:rsidR="00BF6592" w:rsidP="00BF6592" w:rsidRDefault="0019665B" w14:paraId="73056B4E" w14:textId="77777777">
      <w:pPr>
        <w:ind w:firstLine="463" w:firstLineChars="257"/>
        <w:rPr>
          <w:rFonts w:ascii="ＭＳ 明朝" w:hAnsi="ＭＳ 明朝" w:eastAsia="ＭＳ 明朝" w:cs="ＭＳ Ｐゴシック"/>
          <w:kern w:val="0"/>
          <w:sz w:val="18"/>
          <w:szCs w:val="21"/>
        </w:rPr>
      </w:pPr>
      <w:r w:rsidRPr="00BF6592">
        <w:rPr>
          <w:rFonts w:hint="eastAsia" w:ascii="ＭＳ 明朝" w:hAnsi="ＭＳ 明朝" w:eastAsia="ＭＳ 明朝" w:cs="ＭＳ Ｐゴシック"/>
          <w:kern w:val="0"/>
          <w:sz w:val="18"/>
          <w:szCs w:val="21"/>
        </w:rPr>
        <w:t>場合、会社が年度内に 時季を定めて取得させるものとする。その際に、会社は、取得の時季に関しては社員の意見を</w:t>
      </w:r>
    </w:p>
    <w:p w:rsidRPr="00BF6592" w:rsidR="00BF6592" w:rsidP="00BF6592" w:rsidRDefault="0019665B" w14:paraId="11BA4E55" w14:textId="2AD61C38">
      <w:pPr>
        <w:ind w:firstLine="463" w:firstLineChars="257"/>
        <w:rPr>
          <w:rFonts w:ascii="ＭＳ 明朝" w:hAnsi="ＭＳ 明朝" w:eastAsia="ＭＳ 明朝" w:cs="Times New Roman"/>
          <w:sz w:val="18"/>
          <w:szCs w:val="18"/>
        </w:rPr>
      </w:pPr>
      <w:r w:rsidRPr="00BF6592">
        <w:rPr>
          <w:rFonts w:hint="eastAsia" w:ascii="ＭＳ 明朝" w:hAnsi="ＭＳ 明朝" w:eastAsia="ＭＳ 明朝" w:cs="ＭＳ Ｐゴシック"/>
          <w:kern w:val="0"/>
          <w:sz w:val="18"/>
          <w:szCs w:val="21"/>
        </w:rPr>
        <w:t>聴いた上で、その意見を尊重するよう努めるものとする。</w:t>
      </w:r>
    </w:p>
    <w:p w:rsidRPr="00BF6592" w:rsidR="0019665B" w:rsidP="00BF6592" w:rsidRDefault="00BF6592" w14:paraId="7B469D56" w14:textId="32CE1765">
      <w:pPr>
        <w:pStyle w:val="a"/>
        <w:numPr>
          <w:ilvl w:val="0"/>
          <w:numId w:val="0"/>
        </w:numPr>
        <w:ind w:left="360" w:hanging="142"/>
        <w:rPr>
          <w:rFonts w:ascii="ＭＳ 明朝" w:hAnsi="ＭＳ 明朝"/>
          <w:sz w:val="18"/>
          <w:szCs w:val="18"/>
        </w:rPr>
      </w:pPr>
      <w:r w:rsidRPr="00BF6592">
        <w:rPr>
          <w:rFonts w:hint="eastAsia" w:ascii="ＭＳ 明朝" w:hAnsi="ＭＳ 明朝" w:cs="ＭＳ Ｐゴシック"/>
          <w:kern w:val="0"/>
          <w:sz w:val="18"/>
          <w:szCs w:val="21"/>
        </w:rPr>
        <w:t>⑨</w:t>
      </w:r>
      <w:r w:rsidRPr="00BF6592" w:rsidR="0019665B">
        <w:rPr>
          <w:rFonts w:hint="eastAsia" w:ascii="ＭＳ 明朝" w:hAnsi="ＭＳ 明朝" w:cs="ＭＳ Ｐゴシック"/>
          <w:kern w:val="0"/>
          <w:sz w:val="18"/>
          <w:szCs w:val="21"/>
        </w:rPr>
        <w:t>年次有給休暇の取得の計画に関しては、「連続休暇規定程」による。</w:t>
      </w:r>
    </w:p>
    <w:p w:rsidRPr="00BF6592" w:rsidR="00BF6592" w:rsidP="00BF6592" w:rsidRDefault="00BF6592" w14:paraId="5C228D4A" w14:textId="77777777">
      <w:pPr>
        <w:rPr>
          <w:rFonts w:ascii="ＭＳ 明朝" w:hAnsi="ＭＳ 明朝"/>
          <w:sz w:val="14"/>
          <w:szCs w:val="18"/>
        </w:rPr>
      </w:pPr>
    </w:p>
    <w:p w:rsidRPr="00611A19" w:rsidR="0019665B" w:rsidP="0019665B" w:rsidRDefault="0019665B" w14:paraId="5F0EF3C9"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61</w:t>
      </w:r>
      <w:r>
        <w:rPr>
          <w:rFonts w:hint="eastAsia" w:ascii="ＭＳ ゴシック" w:hAnsi="Courier New" w:eastAsia="ＭＳ ゴシック" w:cs="Times New Roman"/>
          <w:sz w:val="18"/>
          <w:szCs w:val="18"/>
        </w:rPr>
        <w:t>5</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欠</w:t>
      </w:r>
      <w:r w:rsidRPr="00611A19">
        <w:rPr>
          <w:rFonts w:ascii="ＭＳ ゴシック" w:hAnsi="Courier New" w:eastAsia="ＭＳ ゴシック" w:cs="Times New Roman"/>
          <w:sz w:val="18"/>
          <w:szCs w:val="18"/>
        </w:rPr>
        <w:t xml:space="preserve"> </w:t>
      </w:r>
      <w:r w:rsidRPr="00611A19">
        <w:rPr>
          <w:rFonts w:hint="eastAsia" w:ascii="ＭＳ ゴシック" w:hAnsi="Courier New" w:eastAsia="ＭＳ ゴシック" w:cs="Times New Roman"/>
          <w:sz w:val="18"/>
          <w:szCs w:val="18"/>
        </w:rPr>
        <w:t>勤</w:t>
      </w:r>
      <w:r w:rsidRPr="00611A19">
        <w:rPr>
          <w:rFonts w:ascii="ＭＳ ゴシック" w:hAnsi="Courier New" w:eastAsia="ＭＳ ゴシック" w:cs="Times New Roman"/>
          <w:sz w:val="18"/>
          <w:szCs w:val="18"/>
        </w:rPr>
        <w:t>)</w:t>
      </w:r>
    </w:p>
    <w:p w:rsidR="00BF6592" w:rsidP="0019665B" w:rsidRDefault="0019665B" w14:paraId="19A52B80"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社員が、欠勤しようとする</w:t>
      </w:r>
      <w:r w:rsidRPr="00A41B94">
        <w:rPr>
          <w:rFonts w:hint="eastAsia" w:ascii="ＭＳ 明朝" w:hAnsi="Courier New" w:eastAsia="ＭＳ 明朝" w:cs="Times New Roman"/>
          <w:sz w:val="18"/>
          <w:szCs w:val="18"/>
        </w:rPr>
        <w:t>ときは、あらかじめ予定日数</w:t>
      </w:r>
      <w:r w:rsidRPr="00611A19">
        <w:rPr>
          <w:rFonts w:hint="eastAsia" w:ascii="ＭＳ 明朝" w:hAnsi="Courier New" w:eastAsia="ＭＳ 明朝" w:cs="Times New Roman"/>
          <w:sz w:val="18"/>
          <w:szCs w:val="18"/>
        </w:rPr>
        <w:t>と理由を会社に届出て許可を得なければならない。やむを得ない</w:t>
      </w:r>
    </w:p>
    <w:p w:rsidRPr="00611A19" w:rsidR="0019665B" w:rsidP="0019665B" w:rsidRDefault="0019665B" w14:paraId="5BAB567C" w14:textId="7D50A3B4">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事由で事前に届出ることができない場合には、その後速やかに届出て承認を得るものとする。</w:t>
      </w:r>
    </w:p>
    <w:p w:rsidR="00BF6592" w:rsidP="00BF6592" w:rsidRDefault="0019665B" w14:paraId="7C66D6BD" w14:textId="10490B9F">
      <w:pPr>
        <w:tabs>
          <w:tab w:val="left" w:pos="300"/>
        </w:tabs>
        <w:ind w:firstLine="140" w:firstLineChars="78"/>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②病気欠勤の場合は、医師の診断書を、</w:t>
      </w:r>
      <w:r w:rsidRPr="00611A19">
        <w:rPr>
          <w:rFonts w:ascii="ＭＳ 明朝" w:hAnsi="Courier New" w:eastAsia="ＭＳ 明朝" w:cs="Times New Roman"/>
          <w:sz w:val="18"/>
          <w:szCs w:val="18"/>
        </w:rPr>
        <w:t>1</w:t>
      </w:r>
      <w:r w:rsidRPr="00611A19">
        <w:rPr>
          <w:rFonts w:hint="eastAsia" w:ascii="ＭＳ 明朝" w:hAnsi="Courier New" w:eastAsia="ＭＳ 明朝" w:cs="Times New Roman"/>
          <w:sz w:val="18"/>
          <w:szCs w:val="18"/>
        </w:rPr>
        <w:t>週間以内に会社に提出しなければならない。</w:t>
      </w:r>
    </w:p>
    <w:p w:rsidR="00BF6592" w:rsidP="00BF6592" w:rsidRDefault="0019665B" w14:paraId="0656B39E" w14:textId="77777777">
      <w:pPr>
        <w:tabs>
          <w:tab w:val="left" w:pos="300"/>
        </w:tabs>
        <w:ind w:firstLine="140" w:firstLineChars="78"/>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③前項に関わらず会社が必要と認めるときは、産業医または会社指定医への受診を求めることがある。</w:t>
      </w:r>
    </w:p>
    <w:p w:rsidR="00BF6592" w:rsidP="00BF6592" w:rsidRDefault="0019665B" w14:paraId="74D07CCC" w14:textId="77777777">
      <w:pPr>
        <w:tabs>
          <w:tab w:val="left" w:pos="300"/>
        </w:tabs>
        <w:ind w:firstLine="140" w:firstLineChars="78"/>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④第</w:t>
      </w:r>
      <w:r w:rsidRPr="00611A19">
        <w:rPr>
          <w:rFonts w:ascii="ＭＳ 明朝" w:hAnsi="Courier New" w:eastAsia="ＭＳ 明朝" w:cs="Times New Roman"/>
          <w:sz w:val="18"/>
          <w:szCs w:val="18"/>
        </w:rPr>
        <w:t>51</w:t>
      </w:r>
      <w:r w:rsidRPr="00611A19">
        <w:rPr>
          <w:rFonts w:hint="eastAsia" w:ascii="ＭＳ 明朝" w:hAnsi="Courier New" w:eastAsia="ＭＳ 明朝" w:cs="Times New Roman"/>
          <w:sz w:val="18"/>
          <w:szCs w:val="18"/>
        </w:rPr>
        <w:t>1条第</w:t>
      </w:r>
      <w:r w:rsidRPr="00611A19">
        <w:rPr>
          <w:rFonts w:ascii="ＭＳ 明朝" w:hAnsi="Courier New" w:eastAsia="ＭＳ 明朝" w:cs="Times New Roman"/>
          <w:sz w:val="18"/>
          <w:szCs w:val="18"/>
        </w:rPr>
        <w:t>1</w:t>
      </w:r>
      <w:r w:rsidRPr="00611A19">
        <w:rPr>
          <w:rFonts w:hint="eastAsia" w:ascii="ＭＳ 明朝" w:hAnsi="Courier New" w:eastAsia="ＭＳ 明朝" w:cs="Times New Roman"/>
          <w:sz w:val="18"/>
          <w:szCs w:val="18"/>
        </w:rPr>
        <w:t>号による欠勤終了後</w:t>
      </w:r>
      <w:r w:rsidRPr="00611A19">
        <w:rPr>
          <w:rFonts w:ascii="ＭＳ 明朝" w:hAnsi="Courier New" w:eastAsia="ＭＳ 明朝" w:cs="Times New Roman"/>
          <w:sz w:val="18"/>
          <w:szCs w:val="18"/>
        </w:rPr>
        <w:t>(</w:t>
      </w:r>
      <w:r w:rsidRPr="00611A19">
        <w:rPr>
          <w:rFonts w:hint="eastAsia" w:ascii="ＭＳ 明朝" w:hAnsi="Courier New" w:eastAsia="ＭＳ 明朝" w:cs="Times New Roman"/>
          <w:sz w:val="18"/>
          <w:szCs w:val="18"/>
        </w:rPr>
        <w:t>病気欠勤に引続き同一事由で連続休暇または年次有給休暇を実施する場合は、それぞれ</w:t>
      </w:r>
    </w:p>
    <w:p w:rsidR="00BF6592" w:rsidP="00BF6592" w:rsidRDefault="0019665B" w14:paraId="0C1AC955" w14:textId="24C6AC66">
      <w:pPr>
        <w:tabs>
          <w:tab w:val="left" w:pos="300"/>
        </w:tabs>
        <w:ind w:firstLine="320" w:firstLineChars="178"/>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の休暇終了後</w:t>
      </w:r>
      <w:r w:rsidRPr="00611A19">
        <w:rPr>
          <w:rFonts w:ascii="ＭＳ 明朝" w:hAnsi="Courier New" w:eastAsia="ＭＳ 明朝" w:cs="Times New Roman"/>
          <w:sz w:val="18"/>
          <w:szCs w:val="18"/>
        </w:rPr>
        <w:t>)</w:t>
      </w:r>
      <w:r w:rsidRPr="00611A19">
        <w:rPr>
          <w:rFonts w:hint="eastAsia" w:ascii="ＭＳ 明朝" w:hAnsi="Courier New" w:eastAsia="ＭＳ 明朝" w:cs="Times New Roman"/>
          <w:sz w:val="18"/>
          <w:szCs w:val="18"/>
        </w:rPr>
        <w:t>満6ヵ月以内に同一事由で再び欠勤するに至ったときは、その欠勤期間を通算する。</w:t>
      </w:r>
    </w:p>
    <w:p w:rsidR="00BF6592" w:rsidP="00BF6592" w:rsidRDefault="00BF6592" w14:paraId="5C1EAB86" w14:textId="77777777">
      <w:pPr>
        <w:tabs>
          <w:tab w:val="left" w:pos="300"/>
        </w:tabs>
        <w:ind w:firstLine="140" w:firstLineChars="78"/>
        <w:rPr>
          <w:rFonts w:ascii="ＭＳ 明朝" w:hAnsi="Courier New" w:eastAsia="ＭＳ 明朝" w:cs="Times New Roman"/>
          <w:sz w:val="18"/>
          <w:szCs w:val="18"/>
        </w:rPr>
      </w:pPr>
      <w:r>
        <w:rPr>
          <w:rFonts w:hint="eastAsia" w:ascii="ＭＳ 明朝" w:hAnsi="Courier New" w:eastAsia="ＭＳ 明朝" w:cs="Times New Roman"/>
          <w:sz w:val="18"/>
          <w:szCs w:val="18"/>
        </w:rPr>
        <w:t>⑤</w:t>
      </w:r>
      <w:r w:rsidRPr="00611A19" w:rsidR="0019665B">
        <w:rPr>
          <w:rFonts w:hint="eastAsia" w:ascii="ＭＳ 明朝" w:hAnsi="Courier New" w:eastAsia="ＭＳ 明朝" w:cs="Times New Roman"/>
          <w:sz w:val="18"/>
          <w:szCs w:val="18"/>
        </w:rPr>
        <w:t>病気欠勤が1ヵ月を超えその事由が消滅した者は、医師による復職許可の診断書を会社に提出した上で、産業医または</w:t>
      </w:r>
    </w:p>
    <w:p w:rsidR="0019665B" w:rsidP="00BF6592" w:rsidRDefault="0019665B" w14:paraId="391306BF" w14:textId="77CEA950">
      <w:pPr>
        <w:tabs>
          <w:tab w:val="left" w:pos="300"/>
        </w:tabs>
        <w:ind w:firstLine="320" w:firstLineChars="178"/>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会社指定医の承認による出勤許可日をもって就業するものとする。それ以前は欠勤期間として通算する。</w:t>
      </w:r>
    </w:p>
    <w:p w:rsidRPr="00611A19" w:rsidR="0019665B" w:rsidP="0019665B" w:rsidRDefault="0019665B" w14:paraId="29F6916C" w14:textId="1FA70AD3">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lastRenderedPageBreak/>
        <w:t>第</w:t>
      </w:r>
      <w:r w:rsidRPr="00611A19">
        <w:rPr>
          <w:rFonts w:ascii="ＭＳ ゴシック" w:hAnsi="Courier New" w:eastAsia="ＭＳ ゴシック" w:cs="Times New Roman"/>
          <w:sz w:val="18"/>
          <w:szCs w:val="18"/>
        </w:rPr>
        <w:t>61</w:t>
      </w:r>
      <w:r>
        <w:rPr>
          <w:rFonts w:hint="eastAsia" w:ascii="ＭＳ ゴシック" w:hAnsi="Courier New" w:eastAsia="ＭＳ ゴシック" w:cs="Times New Roman"/>
          <w:sz w:val="18"/>
          <w:szCs w:val="18"/>
        </w:rPr>
        <w:t>6</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生理休暇</w:t>
      </w:r>
      <w:r w:rsidRPr="00611A19">
        <w:rPr>
          <w:rFonts w:ascii="ＭＳ ゴシック" w:hAnsi="Courier New" w:eastAsia="ＭＳ ゴシック" w:cs="Times New Roman"/>
          <w:sz w:val="18"/>
          <w:szCs w:val="18"/>
        </w:rPr>
        <w:t>)</w:t>
      </w:r>
    </w:p>
    <w:p w:rsidR="0019665B" w:rsidP="0019665B" w:rsidRDefault="0019665B" w14:paraId="7335B360" w14:textId="05FD837A">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会社は、女性に対してその請求により生理休暇として必要日数を与える。但し、この間は無給とする。</w:t>
      </w:r>
    </w:p>
    <w:p w:rsidRPr="00611A19" w:rsidR="00BF6592" w:rsidP="0019665B" w:rsidRDefault="00BF6592" w14:paraId="69A99A5D" w14:textId="77777777">
      <w:pPr>
        <w:ind w:left="210"/>
        <w:rPr>
          <w:rFonts w:ascii="ＭＳ 明朝" w:hAnsi="Courier New" w:eastAsia="ＭＳ 明朝" w:cs="Times New Roman"/>
          <w:sz w:val="18"/>
          <w:szCs w:val="18"/>
        </w:rPr>
      </w:pPr>
    </w:p>
    <w:p w:rsidRPr="00611A19" w:rsidR="0019665B" w:rsidP="0019665B" w:rsidRDefault="0019665B" w14:paraId="6E2F4D3A"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61</w:t>
      </w:r>
      <w:r>
        <w:rPr>
          <w:rFonts w:hint="eastAsia" w:ascii="ＭＳ ゴシック" w:hAnsi="Courier New" w:eastAsia="ＭＳ ゴシック" w:cs="Times New Roman"/>
          <w:sz w:val="18"/>
          <w:szCs w:val="18"/>
        </w:rPr>
        <w:t>7</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産前・産後休暇</w:t>
      </w:r>
      <w:r w:rsidRPr="00611A19">
        <w:rPr>
          <w:rFonts w:ascii="ＭＳ ゴシック" w:hAnsi="Courier New" w:eastAsia="ＭＳ ゴシック" w:cs="Times New Roman"/>
          <w:sz w:val="18"/>
          <w:szCs w:val="18"/>
        </w:rPr>
        <w:t>)</w:t>
      </w:r>
    </w:p>
    <w:p w:rsidRPr="00611A19" w:rsidR="0019665B" w:rsidP="0019665B" w:rsidRDefault="0019665B" w14:paraId="27B2A4E1"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w:t>
      </w:r>
      <w:r w:rsidRPr="00611A19">
        <w:rPr>
          <w:rFonts w:ascii="ＭＳ 明朝" w:hAnsi="Courier New" w:eastAsia="ＭＳ 明朝" w:cs="Times New Roman"/>
          <w:sz w:val="18"/>
          <w:szCs w:val="18"/>
        </w:rPr>
        <w:t>8</w:t>
      </w:r>
      <w:r w:rsidRPr="00611A19">
        <w:rPr>
          <w:rFonts w:hint="eastAsia" w:ascii="ＭＳ 明朝" w:hAnsi="Courier New" w:eastAsia="ＭＳ 明朝" w:cs="Times New Roman"/>
          <w:sz w:val="18"/>
          <w:szCs w:val="18"/>
        </w:rPr>
        <w:t>週間</w:t>
      </w:r>
      <w:r w:rsidRPr="00611A19">
        <w:rPr>
          <w:rFonts w:ascii="ＭＳ 明朝" w:hAnsi="Courier New" w:eastAsia="ＭＳ 明朝" w:cs="Times New Roman"/>
          <w:sz w:val="18"/>
          <w:szCs w:val="18"/>
        </w:rPr>
        <w:t>(</w:t>
      </w:r>
      <w:r w:rsidRPr="00611A19">
        <w:rPr>
          <w:rFonts w:hint="eastAsia" w:ascii="ＭＳ 明朝" w:hAnsi="Courier New" w:eastAsia="ＭＳ 明朝" w:cs="Times New Roman"/>
          <w:sz w:val="18"/>
          <w:szCs w:val="18"/>
        </w:rPr>
        <w:t>多胎妊娠の場合は</w:t>
      </w:r>
      <w:r w:rsidRPr="00611A19">
        <w:rPr>
          <w:rFonts w:ascii="ＭＳ 明朝" w:hAnsi="Courier New" w:eastAsia="ＭＳ 明朝" w:cs="Times New Roman"/>
          <w:sz w:val="18"/>
          <w:szCs w:val="18"/>
        </w:rPr>
        <w:t>14</w:t>
      </w:r>
      <w:r w:rsidRPr="00611A19">
        <w:rPr>
          <w:rFonts w:hint="eastAsia" w:ascii="ＭＳ 明朝" w:hAnsi="Courier New" w:eastAsia="ＭＳ 明朝" w:cs="Times New Roman"/>
          <w:sz w:val="18"/>
          <w:szCs w:val="18"/>
        </w:rPr>
        <w:t>週間</w:t>
      </w:r>
      <w:r w:rsidRPr="00611A19">
        <w:rPr>
          <w:rFonts w:ascii="ＭＳ 明朝" w:hAnsi="Courier New" w:eastAsia="ＭＳ 明朝" w:cs="Times New Roman"/>
          <w:sz w:val="18"/>
          <w:szCs w:val="18"/>
        </w:rPr>
        <w:t>)</w:t>
      </w:r>
      <w:r w:rsidRPr="00611A19">
        <w:rPr>
          <w:rFonts w:hint="eastAsia" w:ascii="ＭＳ 明朝" w:hAnsi="Courier New" w:eastAsia="ＭＳ 明朝" w:cs="Times New Roman"/>
          <w:sz w:val="18"/>
          <w:szCs w:val="18"/>
        </w:rPr>
        <w:t>以内に出産する予定の女性が請求した場合は、産前休暇を与え、就業させない。</w:t>
      </w:r>
    </w:p>
    <w:p w:rsidR="00FF2335" w:rsidP="00FF2335" w:rsidRDefault="00FF2335" w14:paraId="6ABB737A" w14:textId="77777777">
      <w:pPr>
        <w:ind w:left="210"/>
        <w:rPr>
          <w:rFonts w:ascii="ＭＳ 明朝" w:hAnsi="Courier New" w:eastAsia="ＭＳ 明朝" w:cs="Times New Roman"/>
          <w:sz w:val="18"/>
          <w:szCs w:val="18"/>
        </w:rPr>
      </w:pPr>
      <w:r>
        <w:rPr>
          <w:rFonts w:hint="eastAsia" w:ascii="ＭＳ 明朝" w:hAnsi="Courier New" w:eastAsia="ＭＳ 明朝" w:cs="Times New Roman"/>
          <w:sz w:val="18"/>
          <w:szCs w:val="18"/>
        </w:rPr>
        <w:t>②</w:t>
      </w:r>
      <w:r w:rsidRPr="00611A19" w:rsidR="0019665B">
        <w:rPr>
          <w:rFonts w:hint="eastAsia" w:ascii="ＭＳ 明朝" w:hAnsi="Courier New" w:eastAsia="ＭＳ 明朝" w:cs="Times New Roman"/>
          <w:sz w:val="18"/>
          <w:szCs w:val="18"/>
        </w:rPr>
        <w:t>会社は、産後</w:t>
      </w:r>
      <w:r w:rsidRPr="00611A19" w:rsidR="0019665B">
        <w:rPr>
          <w:rFonts w:ascii="ＭＳ 明朝" w:hAnsi="Courier New" w:eastAsia="ＭＳ 明朝" w:cs="Times New Roman"/>
          <w:sz w:val="18"/>
          <w:szCs w:val="18"/>
        </w:rPr>
        <w:t>8</w:t>
      </w:r>
      <w:r w:rsidRPr="00611A19" w:rsidR="0019665B">
        <w:rPr>
          <w:rFonts w:hint="eastAsia" w:ascii="ＭＳ 明朝" w:hAnsi="Courier New" w:eastAsia="ＭＳ 明朝" w:cs="Times New Roman"/>
          <w:sz w:val="18"/>
          <w:szCs w:val="18"/>
        </w:rPr>
        <w:t>週間を経過しない女性には、産後休暇を与え、就業させない。但し、産後</w:t>
      </w:r>
      <w:r w:rsidRPr="00611A19" w:rsidR="0019665B">
        <w:rPr>
          <w:rFonts w:ascii="ＭＳ 明朝" w:hAnsi="Courier New" w:eastAsia="ＭＳ 明朝" w:cs="Times New Roman"/>
          <w:sz w:val="18"/>
          <w:szCs w:val="18"/>
        </w:rPr>
        <w:t>6</w:t>
      </w:r>
      <w:r w:rsidRPr="00611A19" w:rsidR="0019665B">
        <w:rPr>
          <w:rFonts w:hint="eastAsia" w:ascii="ＭＳ 明朝" w:hAnsi="Courier New" w:eastAsia="ＭＳ 明朝" w:cs="Times New Roman"/>
          <w:sz w:val="18"/>
          <w:szCs w:val="18"/>
        </w:rPr>
        <w:t>週間を経過した女性が就業を</w:t>
      </w:r>
    </w:p>
    <w:p w:rsidR="00FF2335" w:rsidP="00FF2335" w:rsidRDefault="0019665B" w14:paraId="126C83E2" w14:textId="0ABC093F">
      <w:pPr>
        <w:ind w:left="210" w:firstLine="180" w:firstLine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希望した場合において、医師が支障がないと認めた業務には就業させることがある。</w:t>
      </w:r>
    </w:p>
    <w:p w:rsidR="0019665B" w:rsidP="00FF2335" w:rsidRDefault="00FF2335" w14:paraId="4D410394" w14:textId="68BF6AAE">
      <w:pPr>
        <w:ind w:left="210"/>
        <w:rPr>
          <w:rFonts w:ascii="ＭＳ 明朝" w:hAnsi="Courier New" w:eastAsia="ＭＳ 明朝" w:cs="Times New Roman"/>
          <w:sz w:val="18"/>
          <w:szCs w:val="18"/>
        </w:rPr>
      </w:pPr>
      <w:r>
        <w:rPr>
          <w:rFonts w:hint="eastAsia" w:ascii="ＭＳ 明朝" w:hAnsi="Courier New" w:eastAsia="ＭＳ 明朝" w:cs="Times New Roman"/>
          <w:sz w:val="18"/>
          <w:szCs w:val="18"/>
        </w:rPr>
        <w:t>③</w:t>
      </w:r>
      <w:r w:rsidRPr="00611A19" w:rsidR="0019665B">
        <w:rPr>
          <w:rFonts w:hint="eastAsia" w:ascii="ＭＳ 明朝" w:hAnsi="Courier New" w:eastAsia="ＭＳ 明朝" w:cs="Times New Roman"/>
          <w:sz w:val="18"/>
          <w:szCs w:val="18"/>
        </w:rPr>
        <w:t>産前・産後休暇中は賃金を支給しない。</w:t>
      </w:r>
    </w:p>
    <w:p w:rsidRPr="009D3E7E" w:rsidR="00BF6592" w:rsidP="00BF6592" w:rsidRDefault="00BF6592" w14:paraId="630B1EAF" w14:textId="77777777">
      <w:pPr>
        <w:ind w:left="390"/>
        <w:rPr>
          <w:rFonts w:ascii="ＭＳ 明朝" w:hAnsi="Courier New" w:eastAsia="ＭＳ 明朝" w:cs="Times New Roman"/>
          <w:sz w:val="18"/>
          <w:szCs w:val="18"/>
        </w:rPr>
      </w:pPr>
    </w:p>
    <w:p w:rsidRPr="00611A19" w:rsidR="0019665B" w:rsidP="0019665B" w:rsidRDefault="0019665B" w14:paraId="52331A42"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61</w:t>
      </w:r>
      <w:r>
        <w:rPr>
          <w:rFonts w:hint="eastAsia" w:ascii="ＭＳ ゴシック" w:hAnsi="Courier New" w:eastAsia="ＭＳ ゴシック" w:cs="Times New Roman"/>
          <w:sz w:val="18"/>
          <w:szCs w:val="18"/>
        </w:rPr>
        <w:t>8</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子の看護のための休暇</w:t>
      </w:r>
      <w:r w:rsidRPr="00611A19">
        <w:rPr>
          <w:rFonts w:ascii="ＭＳ ゴシック" w:hAnsi="Courier New" w:eastAsia="ＭＳ ゴシック" w:cs="Times New Roman"/>
          <w:sz w:val="18"/>
          <w:szCs w:val="18"/>
        </w:rPr>
        <w:t>)</w:t>
      </w:r>
    </w:p>
    <w:p w:rsidR="00FF2335" w:rsidP="00FF2335" w:rsidRDefault="0019665B" w14:paraId="1448C723" w14:textId="77777777">
      <w:pPr>
        <w:ind w:left="210"/>
        <w:rPr>
          <w:rFonts w:ascii="ＭＳ 明朝" w:hAnsi="ＭＳ 明朝" w:eastAsia="ＭＳ 明朝" w:cs="Times New Roman"/>
          <w:sz w:val="18"/>
          <w:szCs w:val="18"/>
        </w:rPr>
      </w:pPr>
      <w:r w:rsidRPr="00611A19">
        <w:rPr>
          <w:rFonts w:hint="eastAsia" w:ascii="ＭＳ 明朝" w:hAnsi="ＭＳ 明朝" w:eastAsia="ＭＳ 明朝" w:cs="Times New Roman"/>
          <w:sz w:val="18"/>
          <w:szCs w:val="18"/>
        </w:rPr>
        <w:t>会社は、小学校就学に達するまでの子の看護</w:t>
      </w:r>
      <w:r w:rsidRPr="00FD4D85">
        <w:rPr>
          <w:rFonts w:hint="eastAsia" w:ascii="ＭＳ 明朝" w:hAnsi="ＭＳ 明朝" w:eastAsia="ＭＳ 明朝" w:cs="Times New Roman"/>
          <w:sz w:val="18"/>
          <w:szCs w:val="18"/>
        </w:rPr>
        <w:t>を養育する社員が、負傷し、または疾病にかかった当該子の世話をするために、または当該子に予防接種や健康診断を受けさせるために休暇を</w:t>
      </w:r>
      <w:r w:rsidRPr="00611A19">
        <w:rPr>
          <w:rFonts w:hint="eastAsia" w:ascii="ＭＳ 明朝" w:hAnsi="ＭＳ 明朝" w:eastAsia="ＭＳ 明朝" w:cs="Times New Roman"/>
          <w:sz w:val="18"/>
          <w:szCs w:val="18"/>
        </w:rPr>
        <w:t>請求した場合は、</w:t>
      </w:r>
      <w:r w:rsidRPr="00FD4D85">
        <w:rPr>
          <w:rFonts w:hint="eastAsia" w:ascii="ＭＳ 明朝" w:hAnsi="ＭＳ 明朝" w:eastAsia="ＭＳ 明朝" w:cs="Times New Roman"/>
          <w:sz w:val="18"/>
          <w:szCs w:val="18"/>
        </w:rPr>
        <w:t>当該子が1人であれば1年間につき5日、2人以上であれば1年間につき10日を限度として、子の看護</w:t>
      </w:r>
      <w:r w:rsidRPr="00611A19">
        <w:rPr>
          <w:rFonts w:hint="eastAsia" w:ascii="ＭＳ 明朝" w:hAnsi="ＭＳ 明朝" w:eastAsia="ＭＳ 明朝" w:cs="Times New Roman"/>
          <w:sz w:val="18"/>
          <w:szCs w:val="18"/>
        </w:rPr>
        <w:t>休暇を与える。</w:t>
      </w:r>
    </w:p>
    <w:p w:rsidR="00FF2335" w:rsidP="00FF2335" w:rsidRDefault="00FF2335" w14:paraId="42E84F46" w14:textId="77777777">
      <w:pPr>
        <w:ind w:left="210"/>
        <w:rPr>
          <w:rFonts w:ascii="ＭＳ 明朝" w:hAnsi="ＭＳ 明朝" w:eastAsia="ＭＳ 明朝" w:cs="Times New Roman"/>
          <w:sz w:val="18"/>
          <w:szCs w:val="18"/>
        </w:rPr>
      </w:pPr>
      <w:r>
        <w:rPr>
          <w:rFonts w:hint="eastAsia" w:ascii="ＭＳ 明朝" w:hAnsi="ＭＳ 明朝" w:eastAsia="ＭＳ 明朝" w:cs="Times New Roman"/>
          <w:sz w:val="18"/>
          <w:szCs w:val="18"/>
        </w:rPr>
        <w:t>②</w:t>
      </w:r>
      <w:r w:rsidRPr="00FD4D85" w:rsidR="0019665B">
        <w:rPr>
          <w:rFonts w:hint="eastAsia" w:ascii="ＭＳ 明朝" w:hAnsi="ＭＳ 明朝" w:eastAsia="ＭＳ 明朝" w:cs="Times New Roman"/>
          <w:sz w:val="18"/>
          <w:szCs w:val="18"/>
        </w:rPr>
        <w:t>この場合の1年間とは、4月1日から翌年3月31日までの期間とする。また、休暇取得の期間は無給とする。</w:t>
      </w:r>
    </w:p>
    <w:p w:rsidR="0019665B" w:rsidP="00FF2335" w:rsidRDefault="00FF2335" w14:paraId="0D83397C" w14:textId="304BEC8F">
      <w:pPr>
        <w:ind w:left="210"/>
        <w:rPr>
          <w:rFonts w:ascii="ＭＳ 明朝" w:hAnsi="ＭＳ 明朝" w:eastAsia="ＭＳ 明朝" w:cs="Times New Roman"/>
          <w:sz w:val="18"/>
          <w:szCs w:val="18"/>
        </w:rPr>
      </w:pPr>
      <w:r>
        <w:rPr>
          <w:rFonts w:hint="eastAsia" w:ascii="ＭＳ 明朝" w:hAnsi="ＭＳ 明朝" w:eastAsia="ＭＳ 明朝" w:cs="Times New Roman"/>
          <w:sz w:val="18"/>
          <w:szCs w:val="18"/>
        </w:rPr>
        <w:t>③</w:t>
      </w:r>
      <w:r w:rsidRPr="00FD4D85" w:rsidR="0019665B">
        <w:rPr>
          <w:rFonts w:hint="eastAsia" w:ascii="ＭＳ 明朝" w:hAnsi="ＭＳ 明朝" w:eastAsia="ＭＳ 明朝" w:cs="Times New Roman"/>
          <w:sz w:val="18"/>
          <w:szCs w:val="18"/>
        </w:rPr>
        <w:t>なお、このほかの取り扱いは別に定める「子の看護・家族の介護のための休暇規程」による。</w:t>
      </w:r>
    </w:p>
    <w:p w:rsidRPr="00611A19" w:rsidR="00BF6592" w:rsidP="0019665B" w:rsidRDefault="00BF6592" w14:paraId="21CD147D" w14:textId="77777777">
      <w:pPr>
        <w:ind w:left="210"/>
        <w:rPr>
          <w:rFonts w:ascii="ＭＳ 明朝" w:hAnsi="ＭＳ 明朝" w:eastAsia="ＭＳ 明朝" w:cs="Times New Roman"/>
          <w:sz w:val="18"/>
          <w:szCs w:val="18"/>
        </w:rPr>
      </w:pPr>
    </w:p>
    <w:p w:rsidRPr="00611A19" w:rsidR="0019665B" w:rsidP="0019665B" w:rsidRDefault="0019665B" w14:paraId="7E4105E9"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61</w:t>
      </w:r>
      <w:r>
        <w:rPr>
          <w:rFonts w:hint="eastAsia" w:ascii="ＭＳ ゴシック" w:hAnsi="Courier New" w:eastAsia="ＭＳ ゴシック" w:cs="Times New Roman"/>
          <w:sz w:val="18"/>
          <w:szCs w:val="18"/>
        </w:rPr>
        <w:t>9</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家族の介護のための休暇</w:t>
      </w:r>
      <w:r w:rsidRPr="00611A19">
        <w:rPr>
          <w:rFonts w:ascii="ＭＳ ゴシック" w:hAnsi="Courier New" w:eastAsia="ＭＳ ゴシック" w:cs="Times New Roman"/>
          <w:sz w:val="18"/>
          <w:szCs w:val="18"/>
        </w:rPr>
        <w:t>)</w:t>
      </w:r>
    </w:p>
    <w:p w:rsidR="00FF2335" w:rsidP="00FF2335" w:rsidRDefault="0019665B" w14:paraId="72FD7E76" w14:textId="77777777">
      <w:pPr>
        <w:ind w:left="210"/>
        <w:rPr>
          <w:rFonts w:ascii="ＭＳ 明朝" w:hAnsi="ＭＳ 明朝" w:eastAsia="ＭＳ 明朝" w:cs="Times New Roman"/>
          <w:sz w:val="18"/>
          <w:szCs w:val="18"/>
        </w:rPr>
      </w:pPr>
      <w:r w:rsidRPr="00611A19">
        <w:rPr>
          <w:rFonts w:hint="eastAsia" w:ascii="ＭＳ 明朝" w:hAnsi="ＭＳ 明朝" w:eastAsia="ＭＳ 明朝" w:cs="Times New Roman"/>
          <w:sz w:val="18"/>
          <w:szCs w:val="18"/>
        </w:rPr>
        <w:t>会社は、</w:t>
      </w:r>
      <w:r w:rsidRPr="00FD4D85">
        <w:rPr>
          <w:rFonts w:hint="eastAsia" w:ascii="ＭＳ 明朝" w:hAnsi="ＭＳ 明朝" w:eastAsia="ＭＳ 明朝" w:cs="Times New Roman"/>
          <w:sz w:val="18"/>
          <w:szCs w:val="18"/>
        </w:rPr>
        <w:t>要介護状態にある家族の介護、その他の世話をする社員が、当該家族の介護や世話をするために休暇を請求した場合は、当該家族が1人であれば1年間につき5日、2人以上であれば1年間につき10日を限度として、介護休暇を与える。</w:t>
      </w:r>
      <w:r w:rsidR="00FF2335">
        <w:rPr>
          <w:rFonts w:hint="eastAsia" w:ascii="ＭＳ 明朝" w:hAnsi="ＭＳ 明朝" w:eastAsia="ＭＳ 明朝" w:cs="Times New Roman"/>
          <w:sz w:val="18"/>
          <w:szCs w:val="18"/>
        </w:rPr>
        <w:t>②</w:t>
      </w:r>
      <w:r w:rsidRPr="00FD4D85">
        <w:rPr>
          <w:rFonts w:hint="eastAsia" w:ascii="ＭＳ 明朝" w:hAnsi="ＭＳ 明朝" w:eastAsia="ＭＳ 明朝" w:cs="Times New Roman"/>
          <w:sz w:val="18"/>
          <w:szCs w:val="18"/>
        </w:rPr>
        <w:t>この場合の1年間とは、4月1日から翌年3月31日までの期間とする。また、休暇取得の期間は無給とする。</w:t>
      </w:r>
    </w:p>
    <w:p w:rsidR="0019665B" w:rsidP="00FF2335" w:rsidRDefault="00FF2335" w14:paraId="1F8CC0DF" w14:textId="11311529">
      <w:pPr>
        <w:ind w:left="210"/>
        <w:rPr>
          <w:rFonts w:ascii="ＭＳ 明朝" w:hAnsi="ＭＳ 明朝" w:eastAsia="ＭＳ 明朝" w:cs="Times New Roman"/>
          <w:sz w:val="18"/>
          <w:szCs w:val="18"/>
        </w:rPr>
      </w:pPr>
      <w:r>
        <w:rPr>
          <w:rFonts w:hint="eastAsia" w:ascii="ＭＳ 明朝" w:hAnsi="ＭＳ 明朝" w:eastAsia="ＭＳ 明朝" w:cs="Times New Roman"/>
          <w:sz w:val="18"/>
          <w:szCs w:val="18"/>
        </w:rPr>
        <w:t>③</w:t>
      </w:r>
      <w:r w:rsidRPr="00FD4D85" w:rsidR="0019665B">
        <w:rPr>
          <w:rFonts w:hint="eastAsia" w:ascii="ＭＳ 明朝" w:hAnsi="ＭＳ 明朝" w:eastAsia="ＭＳ 明朝" w:cs="Times New Roman"/>
          <w:sz w:val="18"/>
          <w:szCs w:val="18"/>
        </w:rPr>
        <w:t>なお、このほかの取り扱いは別に定める「子の看護・家族の介護のための休暇規程」による。</w:t>
      </w:r>
    </w:p>
    <w:p w:rsidRPr="00611A19" w:rsidR="00BF6592" w:rsidP="0019665B" w:rsidRDefault="00BF6592" w14:paraId="02510B1E" w14:textId="77777777">
      <w:pPr>
        <w:ind w:left="210"/>
        <w:rPr>
          <w:rFonts w:ascii="ＭＳ 明朝" w:hAnsi="ＭＳ 明朝" w:eastAsia="ＭＳ 明朝" w:cs="Times New Roman"/>
          <w:sz w:val="18"/>
          <w:szCs w:val="18"/>
        </w:rPr>
      </w:pPr>
    </w:p>
    <w:p w:rsidRPr="00611A19" w:rsidR="0019665B" w:rsidP="0019665B" w:rsidRDefault="0019665B" w14:paraId="75CFDCFC"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6</w:t>
      </w:r>
      <w:r>
        <w:rPr>
          <w:rFonts w:hint="eastAsia" w:ascii="ＭＳ ゴシック" w:hAnsi="Courier New" w:eastAsia="ＭＳ ゴシック" w:cs="Times New Roman"/>
          <w:sz w:val="18"/>
          <w:szCs w:val="18"/>
        </w:rPr>
        <w:t>20</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慶弔災害休暇</w:t>
      </w:r>
      <w:r w:rsidRPr="00611A19">
        <w:rPr>
          <w:rFonts w:ascii="ＭＳ ゴシック" w:hAnsi="Courier New" w:eastAsia="ＭＳ ゴシック" w:cs="Times New Roman"/>
          <w:sz w:val="18"/>
          <w:szCs w:val="18"/>
        </w:rPr>
        <w:t>)</w:t>
      </w:r>
    </w:p>
    <w:p w:rsidRPr="00611A19" w:rsidR="0019665B" w:rsidP="0019665B" w:rsidRDefault="0019665B" w14:paraId="425DB5AB"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会社は、次の通り有給の慶弔災害休暇</w:t>
      </w:r>
      <w:r w:rsidRPr="00611A19">
        <w:rPr>
          <w:rFonts w:ascii="ＭＳ 明朝" w:hAnsi="Courier New" w:eastAsia="ＭＳ 明朝" w:cs="Times New Roman"/>
          <w:sz w:val="18"/>
          <w:szCs w:val="18"/>
        </w:rPr>
        <w:t>(</w:t>
      </w:r>
      <w:r w:rsidRPr="00611A19">
        <w:rPr>
          <w:rFonts w:hint="eastAsia" w:ascii="ＭＳ 明朝" w:hAnsi="Courier New" w:eastAsia="ＭＳ 明朝" w:cs="Times New Roman"/>
          <w:sz w:val="18"/>
          <w:szCs w:val="18"/>
        </w:rPr>
        <w:t>休日を含む</w:t>
      </w:r>
      <w:r w:rsidRPr="00611A19">
        <w:rPr>
          <w:rFonts w:ascii="ＭＳ 明朝" w:hAnsi="Courier New" w:eastAsia="ＭＳ 明朝" w:cs="Times New Roman"/>
          <w:sz w:val="18"/>
          <w:szCs w:val="18"/>
        </w:rPr>
        <w:t>)</w:t>
      </w:r>
      <w:r w:rsidRPr="00611A19">
        <w:rPr>
          <w:rFonts w:hint="eastAsia" w:ascii="ＭＳ 明朝" w:hAnsi="Courier New" w:eastAsia="ＭＳ 明朝" w:cs="Times New Roman"/>
          <w:sz w:val="18"/>
          <w:szCs w:val="18"/>
        </w:rPr>
        <w:t>を与える。</w:t>
      </w:r>
    </w:p>
    <w:p w:rsidRPr="00BF6592" w:rsidR="0019665B" w:rsidP="00BF6592" w:rsidRDefault="0019665B" w14:paraId="200F405B" w14:textId="77777777">
      <w:pPr>
        <w:tabs>
          <w:tab w:val="left" w:pos="500"/>
        </w:tabs>
        <w:ind w:left="210" w:firstLine="358" w:firstLineChars="198"/>
        <w:rPr>
          <w:rFonts w:ascii="ＭＳ 明朝" w:hAnsi="Courier New" w:eastAsia="ＭＳ 明朝" w:cs="Times New Roman"/>
          <w:b/>
          <w:bCs/>
          <w:sz w:val="18"/>
          <w:szCs w:val="18"/>
        </w:rPr>
      </w:pPr>
      <w:r w:rsidRPr="00BF6592">
        <w:rPr>
          <w:rFonts w:ascii="ＭＳ 明朝" w:hAnsi="Courier New" w:eastAsia="ＭＳ 明朝" w:cs="Times New Roman"/>
          <w:b/>
          <w:bCs/>
          <w:sz w:val="18"/>
          <w:szCs w:val="18"/>
        </w:rPr>
        <w:t>1.</w:t>
      </w:r>
      <w:r w:rsidRPr="00BF6592">
        <w:rPr>
          <w:rFonts w:ascii="ＭＳ 明朝" w:hAnsi="Courier New" w:eastAsia="ＭＳ 明朝" w:cs="Times New Roman"/>
          <w:b/>
          <w:bCs/>
          <w:sz w:val="18"/>
          <w:szCs w:val="18"/>
        </w:rPr>
        <w:tab/>
      </w:r>
      <w:r w:rsidRPr="00BF6592">
        <w:rPr>
          <w:rFonts w:hint="eastAsia" w:ascii="ＭＳ 明朝" w:hAnsi="Courier New" w:eastAsia="ＭＳ 明朝" w:cs="Times New Roman"/>
          <w:b/>
          <w:bCs/>
          <w:sz w:val="18"/>
          <w:szCs w:val="18"/>
        </w:rPr>
        <w:t>結婚休暇</w:t>
      </w:r>
    </w:p>
    <w:p w:rsidR="00BF6592" w:rsidP="00BF6592" w:rsidRDefault="00BF6592" w14:paraId="544A0CD1" w14:textId="77777777">
      <w:pPr>
        <w:tabs>
          <w:tab w:val="left" w:pos="4400"/>
        </w:tabs>
        <w:ind w:left="986"/>
        <w:rPr>
          <w:rFonts w:ascii="ＭＳ 明朝" w:hAnsi="Courier New" w:eastAsia="ＭＳ 明朝" w:cs="Times New Roman"/>
          <w:sz w:val="18"/>
          <w:szCs w:val="18"/>
        </w:rPr>
      </w:pPr>
      <w:r>
        <w:rPr>
          <w:rFonts w:hint="eastAsia" w:ascii="ＭＳ 明朝" w:hAnsi="Courier New" w:eastAsia="ＭＳ 明朝" w:cs="Times New Roman"/>
          <w:sz w:val="18"/>
          <w:szCs w:val="18"/>
        </w:rPr>
        <w:t>(1)</w:t>
      </w:r>
      <w:r w:rsidRPr="00611A19" w:rsidR="0019665B">
        <w:rPr>
          <w:rFonts w:hint="eastAsia" w:ascii="ＭＳ 明朝" w:hAnsi="Courier New" w:eastAsia="ＭＳ 明朝" w:cs="Times New Roman"/>
          <w:sz w:val="18"/>
          <w:szCs w:val="18"/>
        </w:rPr>
        <w:t>本人が結婚するとき</w:t>
      </w:r>
    </w:p>
    <w:p w:rsidR="00BF6592" w:rsidP="00BF6592" w:rsidRDefault="00BF6592" w14:paraId="5861F77E" w14:textId="77777777">
      <w:pPr>
        <w:tabs>
          <w:tab w:val="left" w:pos="4400"/>
        </w:tabs>
        <w:ind w:left="986" w:firstLine="180" w:firstLineChars="100"/>
        <w:rPr>
          <w:rFonts w:ascii="ＭＳ 明朝" w:hAnsi="Courier New" w:eastAsia="ＭＳ 明朝" w:cs="Times New Roman"/>
          <w:sz w:val="18"/>
          <w:szCs w:val="18"/>
        </w:rPr>
      </w:pPr>
      <w:r>
        <w:rPr>
          <w:rFonts w:hint="eastAsia" w:ascii="ＭＳ 明朝" w:hAnsi="Courier New" w:eastAsia="ＭＳ 明朝" w:cs="Times New Roman"/>
          <w:sz w:val="18"/>
          <w:szCs w:val="18"/>
        </w:rPr>
        <w:t xml:space="preserve">…　</w:t>
      </w:r>
      <w:r w:rsidRPr="00611A19" w:rsidR="0019665B">
        <w:rPr>
          <w:rFonts w:hint="eastAsia" w:ascii="ＭＳ 明朝" w:hAnsi="Courier New" w:eastAsia="ＭＳ 明朝" w:cs="Times New Roman"/>
          <w:sz w:val="18"/>
          <w:szCs w:val="18"/>
        </w:rPr>
        <w:t>挙式日、入籍日、新婚旅行(入籍日より1年以内)のいずれかを含む前後連続</w:t>
      </w:r>
      <w:r w:rsidRPr="00611A19" w:rsidR="0019665B">
        <w:rPr>
          <w:rFonts w:ascii="ＭＳ 明朝" w:hAnsi="Courier New" w:eastAsia="ＭＳ 明朝" w:cs="Times New Roman"/>
          <w:sz w:val="18"/>
          <w:szCs w:val="18"/>
        </w:rPr>
        <w:t>7</w:t>
      </w:r>
      <w:r w:rsidRPr="00611A19" w:rsidR="0019665B">
        <w:rPr>
          <w:rFonts w:hint="eastAsia" w:ascii="ＭＳ 明朝" w:hAnsi="Courier New" w:eastAsia="ＭＳ 明朝" w:cs="Times New Roman"/>
          <w:sz w:val="18"/>
          <w:szCs w:val="18"/>
        </w:rPr>
        <w:t>日以内</w:t>
      </w:r>
    </w:p>
    <w:p w:rsidRPr="00611A19" w:rsidR="0019665B" w:rsidP="00BF6592" w:rsidRDefault="0019665B" w14:paraId="0FA93E27" w14:textId="73D1F2F1">
      <w:pPr>
        <w:tabs>
          <w:tab w:val="left" w:pos="4400"/>
        </w:tabs>
        <w:ind w:left="986" w:firstLine="540" w:firstLineChars="3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(取得期間は入籍日より1年以内)</w:t>
      </w:r>
    </w:p>
    <w:p w:rsidRPr="00611A19" w:rsidR="0019665B" w:rsidP="00FF2335" w:rsidRDefault="00BF6592" w14:paraId="6AC22100" w14:textId="66AC54C6">
      <w:pPr>
        <w:tabs>
          <w:tab w:val="num" w:pos="600"/>
        </w:tabs>
        <w:ind w:left="986"/>
        <w:rPr>
          <w:rFonts w:ascii="ＭＳ 明朝" w:hAnsi="Courier New" w:eastAsia="ＭＳ 明朝" w:cs="Times New Roman"/>
          <w:sz w:val="18"/>
          <w:szCs w:val="18"/>
        </w:rPr>
      </w:pPr>
      <w:r>
        <w:rPr>
          <w:rFonts w:hint="eastAsia" w:ascii="ＭＳ 明朝" w:hAnsi="Courier New" w:eastAsia="ＭＳ 明朝" w:cs="Times New Roman"/>
          <w:sz w:val="18"/>
          <w:szCs w:val="18"/>
        </w:rPr>
        <w:t>(2)</w:t>
      </w:r>
      <w:r w:rsidRPr="00611A19" w:rsidR="0019665B">
        <w:rPr>
          <w:rFonts w:hint="eastAsia" w:ascii="ＭＳ 明朝" w:hAnsi="Courier New" w:eastAsia="ＭＳ 明朝" w:cs="Times New Roman"/>
          <w:sz w:val="18"/>
          <w:szCs w:val="18"/>
        </w:rPr>
        <w:t>子が結婚するとき</w:t>
      </w:r>
      <w:r>
        <w:rPr>
          <w:rFonts w:hint="eastAsia" w:ascii="ＭＳ 明朝" w:hAnsi="Courier New" w:eastAsia="ＭＳ 明朝" w:cs="Times New Roman"/>
          <w:sz w:val="18"/>
          <w:szCs w:val="18"/>
        </w:rPr>
        <w:t xml:space="preserve">…　</w:t>
      </w:r>
      <w:r w:rsidRPr="00611A19" w:rsidR="0019665B">
        <w:rPr>
          <w:rFonts w:hint="eastAsia" w:ascii="ＭＳ 明朝" w:hAnsi="Courier New" w:eastAsia="ＭＳ 明朝" w:cs="Times New Roman"/>
          <w:sz w:val="18"/>
          <w:szCs w:val="18"/>
        </w:rPr>
        <w:t>挙式日を含む前後連続</w:t>
      </w:r>
      <w:r w:rsidRPr="00611A19" w:rsidR="0019665B">
        <w:rPr>
          <w:rFonts w:ascii="ＭＳ 明朝" w:hAnsi="Courier New" w:eastAsia="ＭＳ 明朝" w:cs="Times New Roman"/>
          <w:sz w:val="18"/>
          <w:szCs w:val="18"/>
        </w:rPr>
        <w:t>2</w:t>
      </w:r>
      <w:r w:rsidRPr="00611A19" w:rsidR="0019665B">
        <w:rPr>
          <w:rFonts w:hint="eastAsia" w:ascii="ＭＳ 明朝" w:hAnsi="Courier New" w:eastAsia="ＭＳ 明朝" w:cs="Times New Roman"/>
          <w:sz w:val="18"/>
          <w:szCs w:val="18"/>
        </w:rPr>
        <w:t>日以内</w:t>
      </w:r>
    </w:p>
    <w:p w:rsidRPr="00611A19" w:rsidR="0019665B" w:rsidP="00BF6592" w:rsidRDefault="00BF6592" w14:paraId="3478FE1A" w14:textId="55FD6543">
      <w:pPr>
        <w:tabs>
          <w:tab w:val="num" w:pos="600"/>
          <w:tab w:val="left" w:pos="4400"/>
        </w:tabs>
        <w:ind w:left="986"/>
        <w:rPr>
          <w:rFonts w:ascii="ＭＳ 明朝" w:hAnsi="Courier New" w:eastAsia="ＭＳ 明朝" w:cs="Times New Roman"/>
          <w:sz w:val="18"/>
          <w:szCs w:val="18"/>
        </w:rPr>
      </w:pPr>
      <w:r>
        <w:rPr>
          <w:rFonts w:hint="eastAsia" w:ascii="ＭＳ 明朝" w:hAnsi="Courier New" w:eastAsia="ＭＳ 明朝" w:cs="Times New Roman"/>
          <w:sz w:val="18"/>
          <w:szCs w:val="18"/>
        </w:rPr>
        <w:t>(3)</w:t>
      </w:r>
      <w:r w:rsidRPr="00611A19" w:rsidR="0019665B">
        <w:rPr>
          <w:rFonts w:hint="eastAsia" w:ascii="ＭＳ 明朝" w:hAnsi="Courier New" w:eastAsia="ＭＳ 明朝" w:cs="Times New Roman"/>
          <w:sz w:val="18"/>
          <w:szCs w:val="18"/>
        </w:rPr>
        <w:t>兄弟姉妹</w:t>
      </w:r>
      <w:r w:rsidRPr="00611A19" w:rsidR="0019665B">
        <w:rPr>
          <w:rFonts w:ascii="ＭＳ 明朝" w:hAnsi="Courier New" w:eastAsia="ＭＳ 明朝" w:cs="Times New Roman"/>
          <w:sz w:val="18"/>
          <w:szCs w:val="18"/>
        </w:rPr>
        <w:t>(</w:t>
      </w:r>
      <w:r w:rsidRPr="00611A19" w:rsidR="0019665B">
        <w:rPr>
          <w:rFonts w:hint="eastAsia" w:ascii="ＭＳ 明朝" w:hAnsi="Courier New" w:eastAsia="ＭＳ 明朝" w:cs="Times New Roman"/>
          <w:sz w:val="18"/>
          <w:szCs w:val="18"/>
        </w:rPr>
        <w:t>姻族を含まず</w:t>
      </w:r>
      <w:r w:rsidRPr="00611A19" w:rsidR="0019665B">
        <w:rPr>
          <w:rFonts w:ascii="ＭＳ 明朝" w:hAnsi="Courier New" w:eastAsia="ＭＳ 明朝" w:cs="Times New Roman"/>
          <w:sz w:val="18"/>
          <w:szCs w:val="18"/>
        </w:rPr>
        <w:t>)</w:t>
      </w:r>
      <w:r w:rsidRPr="00611A19" w:rsidR="0019665B">
        <w:rPr>
          <w:rFonts w:hint="eastAsia" w:ascii="ＭＳ 明朝" w:hAnsi="Courier New" w:eastAsia="ＭＳ 明朝" w:cs="Times New Roman"/>
          <w:sz w:val="18"/>
          <w:szCs w:val="18"/>
        </w:rPr>
        <w:t>が結婚するとき</w:t>
      </w:r>
      <w:r>
        <w:rPr>
          <w:rFonts w:hint="eastAsia" w:ascii="ＭＳ 明朝" w:hAnsi="Courier New" w:eastAsia="ＭＳ 明朝" w:cs="Times New Roman"/>
          <w:sz w:val="18"/>
          <w:szCs w:val="18"/>
        </w:rPr>
        <w:t xml:space="preserve">　　…　</w:t>
      </w:r>
      <w:r w:rsidRPr="00611A19" w:rsidR="0019665B">
        <w:rPr>
          <w:rFonts w:hint="eastAsia" w:ascii="ＭＳ 明朝" w:hAnsi="Courier New" w:eastAsia="ＭＳ 明朝" w:cs="Times New Roman"/>
          <w:sz w:val="18"/>
          <w:szCs w:val="18"/>
        </w:rPr>
        <w:t>挙式当日</w:t>
      </w:r>
    </w:p>
    <w:p w:rsidRPr="00BF6592" w:rsidR="0019665B" w:rsidP="00BF6592" w:rsidRDefault="0019665B" w14:paraId="20B90403" w14:textId="77777777">
      <w:pPr>
        <w:tabs>
          <w:tab w:val="left" w:pos="500"/>
        </w:tabs>
        <w:ind w:left="210" w:firstLine="358" w:firstLineChars="198"/>
        <w:rPr>
          <w:rFonts w:ascii="ＭＳ 明朝" w:hAnsi="Courier New" w:eastAsia="ＭＳ 明朝" w:cs="Times New Roman"/>
          <w:b/>
          <w:bCs/>
          <w:sz w:val="18"/>
          <w:szCs w:val="18"/>
        </w:rPr>
      </w:pPr>
      <w:r w:rsidRPr="00BF6592">
        <w:rPr>
          <w:rFonts w:hint="eastAsia" w:ascii="ＭＳ 明朝" w:hAnsi="Courier New" w:eastAsia="ＭＳ 明朝" w:cs="Times New Roman"/>
          <w:b/>
          <w:bCs/>
          <w:sz w:val="18"/>
          <w:szCs w:val="18"/>
        </w:rPr>
        <w:t>2</w:t>
      </w:r>
      <w:r w:rsidRPr="00BF6592">
        <w:rPr>
          <w:rFonts w:ascii="ＭＳ 明朝" w:hAnsi="Courier New" w:eastAsia="ＭＳ 明朝" w:cs="Times New Roman"/>
          <w:b/>
          <w:bCs/>
          <w:sz w:val="18"/>
          <w:szCs w:val="18"/>
        </w:rPr>
        <w:t>.</w:t>
      </w:r>
      <w:r w:rsidRPr="00BF6592">
        <w:rPr>
          <w:rFonts w:ascii="ＭＳ 明朝" w:hAnsi="Courier New" w:eastAsia="ＭＳ 明朝" w:cs="Times New Roman"/>
          <w:b/>
          <w:bCs/>
          <w:sz w:val="18"/>
          <w:szCs w:val="18"/>
        </w:rPr>
        <w:tab/>
      </w:r>
      <w:r w:rsidRPr="00BF6592">
        <w:rPr>
          <w:rFonts w:hint="eastAsia" w:ascii="ＭＳ 明朝" w:hAnsi="Courier New" w:eastAsia="ＭＳ 明朝" w:cs="Times New Roman"/>
          <w:b/>
          <w:bCs/>
          <w:sz w:val="18"/>
          <w:szCs w:val="18"/>
        </w:rPr>
        <w:t>忌引休暇</w:t>
      </w:r>
    </w:p>
    <w:p w:rsidRPr="00611A19" w:rsidR="0019665B" w:rsidP="00BF6592" w:rsidRDefault="00BF6592" w14:paraId="74DBB563" w14:textId="0CB93A49">
      <w:pPr>
        <w:tabs>
          <w:tab w:val="left" w:pos="600"/>
          <w:tab w:val="left" w:pos="4300"/>
        </w:tabs>
        <w:ind w:left="881"/>
        <w:rPr>
          <w:rFonts w:ascii="ＭＳ 明朝" w:hAnsi="Courier New" w:eastAsia="ＭＳ 明朝" w:cs="Times New Roman"/>
          <w:sz w:val="18"/>
          <w:szCs w:val="18"/>
        </w:rPr>
      </w:pPr>
      <w:r>
        <w:rPr>
          <w:rFonts w:hint="eastAsia" w:ascii="ＭＳ 明朝" w:hAnsi="Courier New" w:eastAsia="ＭＳ 明朝" w:cs="Times New Roman"/>
          <w:sz w:val="18"/>
          <w:szCs w:val="18"/>
        </w:rPr>
        <w:t>(</w:t>
      </w:r>
      <w:r>
        <w:rPr>
          <w:rFonts w:ascii="ＭＳ 明朝" w:hAnsi="Courier New" w:eastAsia="ＭＳ 明朝" w:cs="Times New Roman"/>
          <w:sz w:val="18"/>
          <w:szCs w:val="18"/>
        </w:rPr>
        <w:t>1)</w:t>
      </w:r>
      <w:r w:rsidRPr="00611A19" w:rsidR="0019665B">
        <w:rPr>
          <w:rFonts w:hint="eastAsia" w:ascii="ＭＳ 明朝" w:hAnsi="Courier New" w:eastAsia="ＭＳ 明朝" w:cs="Times New Roman"/>
          <w:sz w:val="18"/>
          <w:szCs w:val="18"/>
        </w:rPr>
        <w:t>本人の父母</w:t>
      </w:r>
      <w:r w:rsidRPr="00611A19" w:rsidR="0019665B">
        <w:rPr>
          <w:rFonts w:ascii="ＭＳ 明朝" w:hAnsi="Courier New" w:eastAsia="ＭＳ 明朝" w:cs="Times New Roman"/>
          <w:sz w:val="18"/>
          <w:szCs w:val="18"/>
        </w:rPr>
        <w:t>(</w:t>
      </w:r>
      <w:r w:rsidRPr="00611A19" w:rsidR="0019665B">
        <w:rPr>
          <w:rFonts w:hint="eastAsia" w:ascii="ＭＳ 明朝" w:hAnsi="Courier New" w:eastAsia="ＭＳ 明朝" w:cs="Times New Roman"/>
          <w:sz w:val="18"/>
          <w:szCs w:val="18"/>
        </w:rPr>
        <w:t>養父母を含む</w:t>
      </w:r>
      <w:r w:rsidRPr="00611A19" w:rsidR="0019665B">
        <w:rPr>
          <w:rFonts w:ascii="ＭＳ 明朝" w:hAnsi="Courier New" w:eastAsia="ＭＳ 明朝" w:cs="Times New Roman"/>
          <w:sz w:val="18"/>
          <w:szCs w:val="18"/>
        </w:rPr>
        <w:t>)</w:t>
      </w:r>
      <w:r w:rsidRPr="00611A19" w:rsidR="0019665B">
        <w:rPr>
          <w:rFonts w:hint="eastAsia" w:ascii="ＭＳ 明朝" w:hAnsi="Courier New" w:eastAsia="ＭＳ 明朝" w:cs="Times New Roman"/>
          <w:sz w:val="18"/>
          <w:szCs w:val="18"/>
        </w:rPr>
        <w:t>、配偶者、子</w:t>
      </w:r>
    </w:p>
    <w:p w:rsidRPr="00611A19" w:rsidR="0019665B" w:rsidP="00BF6592" w:rsidRDefault="00BF6592" w14:paraId="2BCA900D" w14:textId="16CDD640">
      <w:pPr>
        <w:tabs>
          <w:tab w:val="left" w:pos="600"/>
          <w:tab w:val="left" w:pos="4300"/>
        </w:tabs>
        <w:ind w:left="525" w:firstLine="536" w:firstLineChars="298"/>
        <w:rPr>
          <w:rFonts w:ascii="ＭＳ 明朝" w:hAnsi="Courier New" w:eastAsia="ＭＳ 明朝" w:cs="Times New Roman"/>
          <w:sz w:val="18"/>
          <w:szCs w:val="18"/>
        </w:rPr>
      </w:pPr>
      <w:r>
        <w:rPr>
          <w:rFonts w:hint="eastAsia" w:ascii="ＭＳ 明朝" w:hAnsi="Courier New" w:eastAsia="ＭＳ 明朝" w:cs="Times New Roman"/>
          <w:sz w:val="18"/>
          <w:szCs w:val="18"/>
        </w:rPr>
        <w:t xml:space="preserve">…　</w:t>
      </w:r>
      <w:r w:rsidRPr="00611A19" w:rsidR="0019665B">
        <w:rPr>
          <w:rFonts w:hint="eastAsia" w:ascii="ＭＳ 明朝" w:hAnsi="Courier New" w:eastAsia="ＭＳ 明朝" w:cs="Times New Roman"/>
          <w:sz w:val="18"/>
          <w:szCs w:val="18"/>
        </w:rPr>
        <w:t>死亡日、通夜、告別式、初七日のいずれかを含む前後連続 7 日以内</w:t>
      </w:r>
    </w:p>
    <w:p w:rsidRPr="00611A19" w:rsidR="0019665B" w:rsidP="00BF6592" w:rsidRDefault="00BF6592" w14:paraId="15050A95" w14:textId="459A849D">
      <w:pPr>
        <w:tabs>
          <w:tab w:val="left" w:pos="600"/>
          <w:tab w:val="left" w:pos="4100"/>
        </w:tabs>
        <w:ind w:left="881"/>
        <w:rPr>
          <w:rFonts w:ascii="ＭＳ 明朝" w:hAnsi="Courier New" w:eastAsia="ＭＳ 明朝" w:cs="Times New Roman"/>
          <w:sz w:val="18"/>
          <w:szCs w:val="18"/>
        </w:rPr>
      </w:pPr>
      <w:r>
        <w:rPr>
          <w:rFonts w:hint="eastAsia" w:ascii="ＭＳ 明朝" w:hAnsi="Courier New" w:eastAsia="ＭＳ 明朝" w:cs="Times New Roman"/>
          <w:sz w:val="18"/>
          <w:szCs w:val="18"/>
        </w:rPr>
        <w:t>(</w:t>
      </w:r>
      <w:r>
        <w:rPr>
          <w:rFonts w:ascii="ＭＳ 明朝" w:hAnsi="Courier New" w:eastAsia="ＭＳ 明朝" w:cs="Times New Roman"/>
          <w:sz w:val="18"/>
          <w:szCs w:val="18"/>
        </w:rPr>
        <w:t>2)</w:t>
      </w:r>
      <w:r w:rsidRPr="00611A19" w:rsidR="0019665B">
        <w:rPr>
          <w:rFonts w:hint="eastAsia" w:ascii="ＭＳ 明朝" w:hAnsi="Courier New" w:eastAsia="ＭＳ 明朝" w:cs="Times New Roman"/>
          <w:sz w:val="18"/>
          <w:szCs w:val="18"/>
        </w:rPr>
        <w:t>配偶者の父母</w:t>
      </w:r>
    </w:p>
    <w:p w:rsidRPr="00611A19" w:rsidR="0019665B" w:rsidP="00BF6592" w:rsidRDefault="00BF6592" w14:paraId="7D73B105" w14:textId="743455D6">
      <w:pPr>
        <w:ind w:left="600" w:firstLine="536" w:firstLineChars="298"/>
        <w:rPr>
          <w:rFonts w:ascii="ＭＳ 明朝" w:hAnsi="Courier New" w:eastAsia="ＭＳ 明朝" w:cs="Times New Roman"/>
          <w:sz w:val="18"/>
          <w:szCs w:val="18"/>
        </w:rPr>
      </w:pPr>
      <w:r>
        <w:rPr>
          <w:rFonts w:hint="eastAsia" w:ascii="ＭＳ 明朝" w:hAnsi="Courier New" w:eastAsia="ＭＳ 明朝" w:cs="Times New Roman"/>
          <w:sz w:val="18"/>
          <w:szCs w:val="18"/>
        </w:rPr>
        <w:t xml:space="preserve">…　</w:t>
      </w:r>
      <w:r w:rsidRPr="00611A19" w:rsidR="0019665B">
        <w:rPr>
          <w:rFonts w:hint="eastAsia" w:ascii="ＭＳ 明朝" w:hAnsi="Courier New" w:eastAsia="ＭＳ 明朝" w:cs="Times New Roman"/>
          <w:sz w:val="18"/>
          <w:szCs w:val="18"/>
        </w:rPr>
        <w:t>死亡日、通夜、告別式、初七日のいずれかを含む前後連続5日</w:t>
      </w:r>
      <w:r w:rsidRPr="00611A19" w:rsidR="0019665B">
        <w:rPr>
          <w:rFonts w:ascii="ＭＳ 明朝" w:hAnsi="Courier New" w:eastAsia="ＭＳ 明朝" w:cs="Times New Roman"/>
          <w:sz w:val="18"/>
          <w:szCs w:val="18"/>
        </w:rPr>
        <w:t>(</w:t>
      </w:r>
      <w:r w:rsidRPr="00611A19" w:rsidR="0019665B">
        <w:rPr>
          <w:rFonts w:hint="eastAsia" w:ascii="ＭＳ 明朝" w:hAnsi="Courier New" w:eastAsia="ＭＳ 明朝" w:cs="Times New Roman"/>
          <w:sz w:val="18"/>
          <w:szCs w:val="18"/>
        </w:rPr>
        <w:t>本人または配偶者が喪主の場合</w:t>
      </w:r>
      <w:r w:rsidRPr="00611A19" w:rsidR="0019665B">
        <w:rPr>
          <w:rFonts w:ascii="ＭＳ 明朝" w:hAnsi="Courier New" w:eastAsia="ＭＳ 明朝" w:cs="Times New Roman"/>
          <w:sz w:val="18"/>
          <w:szCs w:val="18"/>
        </w:rPr>
        <w:t>7</w:t>
      </w:r>
      <w:r w:rsidRPr="00611A19" w:rsidR="0019665B">
        <w:rPr>
          <w:rFonts w:hint="eastAsia" w:ascii="ＭＳ 明朝" w:hAnsi="Courier New" w:eastAsia="ＭＳ 明朝" w:cs="Times New Roman"/>
          <w:sz w:val="18"/>
          <w:szCs w:val="18"/>
        </w:rPr>
        <w:t>日</w:t>
      </w:r>
      <w:r w:rsidRPr="00611A19" w:rsidR="0019665B">
        <w:rPr>
          <w:rFonts w:ascii="ＭＳ 明朝" w:hAnsi="Courier New" w:eastAsia="ＭＳ 明朝" w:cs="Times New Roman"/>
          <w:sz w:val="18"/>
          <w:szCs w:val="18"/>
        </w:rPr>
        <w:t>)</w:t>
      </w:r>
      <w:r w:rsidRPr="00611A19" w:rsidR="0019665B">
        <w:rPr>
          <w:rFonts w:hint="eastAsia" w:ascii="ＭＳ 明朝" w:hAnsi="Courier New" w:eastAsia="ＭＳ 明朝" w:cs="Times New Roman"/>
          <w:sz w:val="18"/>
          <w:szCs w:val="18"/>
        </w:rPr>
        <w:t>以内</w:t>
      </w:r>
    </w:p>
    <w:p w:rsidRPr="00611A19" w:rsidR="0019665B" w:rsidP="00BF6592" w:rsidRDefault="00BF6592" w14:paraId="5A5B042D" w14:textId="20D7E0C0">
      <w:pPr>
        <w:ind w:left="881"/>
        <w:rPr>
          <w:rFonts w:ascii="ＭＳ 明朝" w:hAnsi="Courier New" w:eastAsia="ＭＳ 明朝" w:cs="Times New Roman"/>
          <w:sz w:val="18"/>
          <w:szCs w:val="18"/>
        </w:rPr>
      </w:pPr>
      <w:r>
        <w:rPr>
          <w:rFonts w:hint="eastAsia" w:ascii="ＭＳ 明朝" w:hAnsi="Courier New" w:eastAsia="ＭＳ 明朝" w:cs="Times New Roman"/>
          <w:sz w:val="18"/>
          <w:szCs w:val="18"/>
        </w:rPr>
        <w:t>(</w:t>
      </w:r>
      <w:r>
        <w:rPr>
          <w:rFonts w:ascii="ＭＳ 明朝" w:hAnsi="Courier New" w:eastAsia="ＭＳ 明朝" w:cs="Times New Roman"/>
          <w:sz w:val="18"/>
          <w:szCs w:val="18"/>
        </w:rPr>
        <w:t>3)</w:t>
      </w:r>
      <w:r w:rsidRPr="00611A19" w:rsidR="0019665B">
        <w:rPr>
          <w:rFonts w:hint="eastAsia" w:ascii="ＭＳ 明朝" w:hAnsi="Courier New" w:eastAsia="ＭＳ 明朝" w:cs="Times New Roman"/>
          <w:sz w:val="18"/>
          <w:szCs w:val="18"/>
        </w:rPr>
        <w:t>本人の祖父母、本人の兄弟姉妹、子の配偶者、孫、配偶者の祖父母、配偶者の兄弟姉妹</w:t>
      </w:r>
    </w:p>
    <w:p w:rsidR="00BF6592" w:rsidP="00BF6592" w:rsidRDefault="00BF6592" w14:paraId="7C9D579D" w14:textId="41F1CC38">
      <w:pPr>
        <w:ind w:left="525" w:firstLine="626" w:firstLineChars="348"/>
        <w:rPr>
          <w:rFonts w:ascii="ＭＳ 明朝" w:hAnsi="Courier New" w:eastAsia="ＭＳ 明朝" w:cs="Times New Roman"/>
          <w:sz w:val="18"/>
          <w:szCs w:val="18"/>
        </w:rPr>
      </w:pPr>
      <w:r>
        <w:rPr>
          <w:rFonts w:hint="eastAsia" w:ascii="ＭＳ 明朝" w:hAnsi="Courier New" w:eastAsia="ＭＳ 明朝" w:cs="Times New Roman"/>
          <w:sz w:val="18"/>
          <w:szCs w:val="18"/>
        </w:rPr>
        <w:t xml:space="preserve">…　</w:t>
      </w:r>
      <w:r w:rsidRPr="00611A19" w:rsidR="0019665B">
        <w:rPr>
          <w:rFonts w:hint="eastAsia" w:ascii="ＭＳ 明朝" w:hAnsi="Courier New" w:eastAsia="ＭＳ 明朝" w:cs="Times New Roman"/>
          <w:sz w:val="18"/>
          <w:szCs w:val="18"/>
        </w:rPr>
        <w:t>死亡日、通夜、告別式、初七日のいずれかを含む前後連続</w:t>
      </w:r>
      <w:r w:rsidRPr="00611A19" w:rsidR="0019665B">
        <w:rPr>
          <w:rFonts w:ascii="ＭＳ 明朝" w:hAnsi="Courier New" w:eastAsia="ＭＳ 明朝" w:cs="Times New Roman"/>
          <w:sz w:val="18"/>
          <w:szCs w:val="18"/>
        </w:rPr>
        <w:t>3</w:t>
      </w:r>
      <w:r w:rsidRPr="00611A19" w:rsidR="0019665B">
        <w:rPr>
          <w:rFonts w:hint="eastAsia" w:ascii="ＭＳ 明朝" w:hAnsi="Courier New" w:eastAsia="ＭＳ 明朝" w:cs="Times New Roman"/>
          <w:sz w:val="18"/>
          <w:szCs w:val="18"/>
        </w:rPr>
        <w:t>日</w:t>
      </w:r>
      <w:r w:rsidRPr="00611A19" w:rsidR="0019665B">
        <w:rPr>
          <w:rFonts w:ascii="ＭＳ 明朝" w:hAnsi="Courier New" w:eastAsia="ＭＳ 明朝" w:cs="Times New Roman"/>
          <w:sz w:val="18"/>
          <w:szCs w:val="18"/>
        </w:rPr>
        <w:t>(</w:t>
      </w:r>
      <w:r w:rsidRPr="00611A19" w:rsidR="0019665B">
        <w:rPr>
          <w:rFonts w:hint="eastAsia" w:ascii="ＭＳ 明朝" w:hAnsi="Courier New" w:eastAsia="ＭＳ 明朝" w:cs="Times New Roman"/>
          <w:sz w:val="18"/>
          <w:szCs w:val="18"/>
        </w:rPr>
        <w:t>本人または配偶者が喪主の場合</w:t>
      </w:r>
      <w:r w:rsidRPr="00611A19" w:rsidR="0019665B">
        <w:rPr>
          <w:rFonts w:ascii="ＭＳ 明朝" w:hAnsi="Courier New" w:eastAsia="ＭＳ 明朝" w:cs="Times New Roman"/>
          <w:sz w:val="18"/>
          <w:szCs w:val="18"/>
        </w:rPr>
        <w:t>5</w:t>
      </w:r>
      <w:r w:rsidRPr="00611A19" w:rsidR="0019665B">
        <w:rPr>
          <w:rFonts w:hint="eastAsia" w:ascii="ＭＳ 明朝" w:hAnsi="Courier New" w:eastAsia="ＭＳ 明朝" w:cs="Times New Roman"/>
          <w:sz w:val="18"/>
          <w:szCs w:val="18"/>
        </w:rPr>
        <w:t>日</w:t>
      </w:r>
      <w:r w:rsidRPr="00611A19" w:rsidR="0019665B">
        <w:rPr>
          <w:rFonts w:ascii="ＭＳ 明朝" w:hAnsi="Courier New" w:eastAsia="ＭＳ 明朝" w:cs="Times New Roman"/>
          <w:sz w:val="18"/>
          <w:szCs w:val="18"/>
        </w:rPr>
        <w:t>)</w:t>
      </w:r>
      <w:r w:rsidRPr="00611A19" w:rsidR="0019665B">
        <w:rPr>
          <w:rFonts w:hint="eastAsia" w:ascii="ＭＳ 明朝" w:hAnsi="Courier New" w:eastAsia="ＭＳ 明朝" w:cs="Times New Roman"/>
          <w:sz w:val="18"/>
          <w:szCs w:val="18"/>
        </w:rPr>
        <w:t>以内</w:t>
      </w:r>
    </w:p>
    <w:p w:rsidRPr="00611A19" w:rsidR="0019665B" w:rsidP="00BF6592" w:rsidRDefault="00BF6592" w14:paraId="7B378792" w14:textId="1514BC50">
      <w:pPr>
        <w:ind w:left="525" w:firstLine="356" w:firstLineChars="198"/>
        <w:rPr>
          <w:rFonts w:ascii="ＭＳ 明朝" w:hAnsi="Courier New" w:eastAsia="ＭＳ 明朝" w:cs="Times New Roman"/>
          <w:sz w:val="18"/>
          <w:szCs w:val="18"/>
        </w:rPr>
      </w:pPr>
      <w:r>
        <w:rPr>
          <w:rFonts w:ascii="ＭＳ 明朝" w:hAnsi="Courier New" w:eastAsia="ＭＳ 明朝" w:cs="Times New Roman"/>
          <w:sz w:val="18"/>
          <w:szCs w:val="18"/>
        </w:rPr>
        <w:t>(4)</w:t>
      </w:r>
      <w:r w:rsidRPr="00611A19" w:rsidR="0019665B">
        <w:rPr>
          <w:rFonts w:hint="eastAsia" w:ascii="ＭＳ 明朝" w:hAnsi="Courier New" w:eastAsia="ＭＳ 明朝" w:cs="Times New Roman"/>
          <w:sz w:val="18"/>
          <w:szCs w:val="18"/>
        </w:rPr>
        <w:t>本人の伯叔父母、本人の甥・姪、本人の兄弟姉妹の配偶者</w:t>
      </w:r>
    </w:p>
    <w:p w:rsidR="0019665B" w:rsidP="00BF6592" w:rsidRDefault="00BF6592" w14:paraId="1C58D6AA" w14:textId="4EA46AA3">
      <w:pPr>
        <w:tabs>
          <w:tab w:val="left" w:pos="4100"/>
        </w:tabs>
        <w:ind w:left="600" w:firstLine="536" w:firstLineChars="298"/>
        <w:rPr>
          <w:rFonts w:ascii="ＭＳ 明朝" w:hAnsi="Courier New" w:eastAsia="ＭＳ 明朝" w:cs="Times New Roman"/>
          <w:sz w:val="18"/>
          <w:szCs w:val="18"/>
        </w:rPr>
      </w:pPr>
      <w:r>
        <w:rPr>
          <w:rFonts w:hint="eastAsia" w:ascii="ＭＳ 明朝" w:hAnsi="Courier New" w:eastAsia="ＭＳ 明朝" w:cs="Times New Roman"/>
          <w:sz w:val="18"/>
          <w:szCs w:val="18"/>
        </w:rPr>
        <w:t xml:space="preserve">…　</w:t>
      </w:r>
      <w:r w:rsidRPr="00611A19" w:rsidR="0019665B">
        <w:rPr>
          <w:rFonts w:hint="eastAsia" w:ascii="ＭＳ 明朝" w:hAnsi="Courier New" w:eastAsia="ＭＳ 明朝" w:cs="Times New Roman"/>
          <w:sz w:val="18"/>
          <w:szCs w:val="18"/>
        </w:rPr>
        <w:t>死亡日、通夜、告別式、初七日のいずれか1日</w:t>
      </w:r>
      <w:r w:rsidRPr="00611A19" w:rsidR="0019665B">
        <w:rPr>
          <w:rFonts w:ascii="ＭＳ 明朝" w:hAnsi="Courier New" w:eastAsia="ＭＳ 明朝" w:cs="Times New Roman"/>
          <w:sz w:val="18"/>
          <w:szCs w:val="18"/>
        </w:rPr>
        <w:t>(</w:t>
      </w:r>
      <w:r w:rsidRPr="00611A19" w:rsidR="0019665B">
        <w:rPr>
          <w:rFonts w:hint="eastAsia" w:ascii="ＭＳ 明朝" w:hAnsi="Courier New" w:eastAsia="ＭＳ 明朝" w:cs="Times New Roman"/>
          <w:sz w:val="18"/>
          <w:szCs w:val="18"/>
        </w:rPr>
        <w:t>本人または配偶者が喪主の場合連続</w:t>
      </w:r>
      <w:r w:rsidRPr="00611A19" w:rsidR="0019665B">
        <w:rPr>
          <w:rFonts w:ascii="ＭＳ 明朝" w:hAnsi="Courier New" w:eastAsia="ＭＳ 明朝" w:cs="Times New Roman"/>
          <w:sz w:val="18"/>
          <w:szCs w:val="18"/>
        </w:rPr>
        <w:t>3</w:t>
      </w:r>
      <w:r w:rsidRPr="00611A19" w:rsidR="0019665B">
        <w:rPr>
          <w:rFonts w:hint="eastAsia" w:ascii="ＭＳ 明朝" w:hAnsi="Courier New" w:eastAsia="ＭＳ 明朝" w:cs="Times New Roman"/>
          <w:sz w:val="18"/>
          <w:szCs w:val="18"/>
        </w:rPr>
        <w:t>日</w:t>
      </w:r>
      <w:r w:rsidRPr="00611A19" w:rsidR="0019665B">
        <w:rPr>
          <w:rFonts w:ascii="ＭＳ 明朝" w:hAnsi="Courier New" w:eastAsia="ＭＳ 明朝" w:cs="Times New Roman"/>
          <w:sz w:val="18"/>
          <w:szCs w:val="18"/>
        </w:rPr>
        <w:t>)</w:t>
      </w:r>
      <w:r w:rsidRPr="00611A19" w:rsidR="0019665B">
        <w:rPr>
          <w:rFonts w:hint="eastAsia" w:ascii="ＭＳ 明朝" w:hAnsi="Courier New" w:eastAsia="ＭＳ 明朝" w:cs="Times New Roman"/>
          <w:sz w:val="18"/>
          <w:szCs w:val="18"/>
        </w:rPr>
        <w:t>以内</w:t>
      </w:r>
    </w:p>
    <w:p w:rsidRPr="00611A19" w:rsidR="00BF6592" w:rsidP="00BF6592" w:rsidRDefault="00BF6592" w14:paraId="149BC22A" w14:textId="77777777">
      <w:pPr>
        <w:tabs>
          <w:tab w:val="left" w:pos="4100"/>
        </w:tabs>
        <w:ind w:left="600" w:firstLine="536" w:firstLineChars="298"/>
        <w:rPr>
          <w:rFonts w:ascii="ＭＳ 明朝" w:hAnsi="Courier New" w:eastAsia="ＭＳ 明朝" w:cs="Times New Roman"/>
          <w:sz w:val="18"/>
          <w:szCs w:val="18"/>
        </w:rPr>
      </w:pPr>
    </w:p>
    <w:p w:rsidRPr="00BF6592" w:rsidR="0019665B" w:rsidP="00BF6592" w:rsidRDefault="0019665B" w14:paraId="172FFD85" w14:textId="77777777">
      <w:pPr>
        <w:tabs>
          <w:tab w:val="left" w:pos="500"/>
          <w:tab w:val="left" w:pos="860"/>
        </w:tabs>
        <w:ind w:firstLine="569" w:firstLineChars="315"/>
        <w:rPr>
          <w:rFonts w:ascii="ＭＳ 明朝" w:hAnsi="Courier New" w:eastAsia="ＭＳ 明朝" w:cs="Times New Roman"/>
          <w:b/>
          <w:bCs/>
          <w:sz w:val="18"/>
          <w:szCs w:val="18"/>
        </w:rPr>
      </w:pPr>
      <w:r w:rsidRPr="00BF6592">
        <w:rPr>
          <w:rFonts w:hint="eastAsia" w:ascii="ＭＳ 明朝" w:hAnsi="Courier New" w:eastAsia="ＭＳ 明朝" w:cs="Times New Roman"/>
          <w:b/>
          <w:bCs/>
          <w:sz w:val="18"/>
          <w:szCs w:val="18"/>
        </w:rPr>
        <w:lastRenderedPageBreak/>
        <w:t>3</w:t>
      </w:r>
      <w:r w:rsidRPr="00BF6592">
        <w:rPr>
          <w:rFonts w:ascii="ＭＳ 明朝" w:hAnsi="Courier New" w:eastAsia="ＭＳ 明朝" w:cs="Times New Roman"/>
          <w:b/>
          <w:bCs/>
          <w:sz w:val="18"/>
          <w:szCs w:val="18"/>
        </w:rPr>
        <w:t>.</w:t>
      </w:r>
      <w:r w:rsidRPr="00BF6592">
        <w:rPr>
          <w:rFonts w:ascii="ＭＳ 明朝" w:hAnsi="Courier New" w:eastAsia="ＭＳ 明朝" w:cs="Times New Roman"/>
          <w:b/>
          <w:bCs/>
          <w:sz w:val="18"/>
          <w:szCs w:val="18"/>
        </w:rPr>
        <w:tab/>
      </w:r>
      <w:r w:rsidRPr="00BF6592">
        <w:rPr>
          <w:rFonts w:hint="eastAsia" w:ascii="ＭＳ 明朝" w:hAnsi="Courier New" w:eastAsia="ＭＳ 明朝" w:cs="Times New Roman"/>
          <w:b/>
          <w:bCs/>
          <w:sz w:val="18"/>
          <w:szCs w:val="18"/>
        </w:rPr>
        <w:t>災害休暇</w:t>
      </w:r>
    </w:p>
    <w:p w:rsidRPr="00611A19" w:rsidR="0019665B" w:rsidP="00FF2335" w:rsidRDefault="0019665B" w14:paraId="271D8EEA" w14:textId="7C3D0F03">
      <w:pPr>
        <w:tabs>
          <w:tab w:val="left" w:pos="600"/>
        </w:tabs>
        <w:ind w:firstLine="716" w:firstLineChars="398"/>
        <w:rPr>
          <w:rFonts w:ascii="ＭＳ 明朝" w:hAnsi="Courier New" w:eastAsia="ＭＳ 明朝" w:cs="Times New Roman"/>
          <w:sz w:val="18"/>
          <w:szCs w:val="18"/>
        </w:rPr>
      </w:pPr>
      <w:r w:rsidRPr="00611A19">
        <w:rPr>
          <w:rFonts w:ascii="ＭＳ 明朝" w:hAnsi="Courier New" w:eastAsia="ＭＳ 明朝" w:cs="Times New Roman"/>
          <w:sz w:val="18"/>
          <w:szCs w:val="18"/>
        </w:rPr>
        <w:t>(1)</w:t>
      </w:r>
      <w:r w:rsidRPr="00611A19">
        <w:rPr>
          <w:rFonts w:hint="eastAsia" w:ascii="ＭＳ 明朝" w:hAnsi="Courier New" w:eastAsia="ＭＳ 明朝" w:cs="Times New Roman"/>
          <w:sz w:val="18"/>
          <w:szCs w:val="18"/>
        </w:rPr>
        <w:t>本人の現住する家屋が全半焼、全半壊、流失等の災害を受けた場合</w:t>
      </w:r>
    </w:p>
    <w:p w:rsidRPr="00611A19" w:rsidR="0019665B" w:rsidP="00FF2335" w:rsidRDefault="0019665B" w14:paraId="3400784E" w14:textId="77777777">
      <w:pPr>
        <w:tabs>
          <w:tab w:val="left" w:pos="3045"/>
        </w:tabs>
        <w:ind w:firstLine="1076" w:firstLineChars="598"/>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世帯主の場合</w:t>
      </w:r>
      <w:r w:rsidRPr="00611A19">
        <w:rPr>
          <w:rFonts w:ascii="ＭＳ 明朝" w:hAnsi="Courier New" w:eastAsia="ＭＳ 明朝" w:cs="Times New Roman"/>
          <w:sz w:val="18"/>
          <w:szCs w:val="18"/>
        </w:rPr>
        <w:tab/>
      </w:r>
      <w:r w:rsidRPr="00611A19">
        <w:rPr>
          <w:rFonts w:hint="eastAsia" w:ascii="ＭＳ 明朝" w:hAnsi="Courier New" w:eastAsia="ＭＳ 明朝" w:cs="Times New Roman"/>
          <w:sz w:val="18"/>
          <w:szCs w:val="18"/>
        </w:rPr>
        <w:t>連続</w:t>
      </w:r>
      <w:r w:rsidRPr="00611A19">
        <w:rPr>
          <w:rFonts w:ascii="ＭＳ 明朝" w:hAnsi="Courier New" w:eastAsia="ＭＳ 明朝" w:cs="Times New Roman"/>
          <w:sz w:val="18"/>
          <w:szCs w:val="18"/>
        </w:rPr>
        <w:t>7</w:t>
      </w:r>
      <w:r w:rsidRPr="00611A19">
        <w:rPr>
          <w:rFonts w:hint="eastAsia" w:ascii="ＭＳ 明朝" w:hAnsi="Courier New" w:eastAsia="ＭＳ 明朝" w:cs="Times New Roman"/>
          <w:sz w:val="18"/>
          <w:szCs w:val="18"/>
        </w:rPr>
        <w:t>日以内</w:t>
      </w:r>
    </w:p>
    <w:p w:rsidRPr="00611A19" w:rsidR="0019665B" w:rsidP="00FF2335" w:rsidRDefault="0019665B" w14:paraId="11142540" w14:textId="77777777">
      <w:pPr>
        <w:tabs>
          <w:tab w:val="left" w:pos="3045"/>
        </w:tabs>
        <w:ind w:firstLine="1076" w:firstLineChars="598"/>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世帯主でない場合</w:t>
      </w:r>
      <w:r w:rsidRPr="00611A19">
        <w:rPr>
          <w:rFonts w:ascii="ＭＳ 明朝" w:hAnsi="Courier New" w:eastAsia="ＭＳ 明朝" w:cs="Times New Roman"/>
          <w:sz w:val="18"/>
          <w:szCs w:val="18"/>
        </w:rPr>
        <w:tab/>
      </w:r>
      <w:r w:rsidRPr="00611A19">
        <w:rPr>
          <w:rFonts w:hint="eastAsia" w:ascii="ＭＳ 明朝" w:hAnsi="Courier New" w:eastAsia="ＭＳ 明朝" w:cs="Times New Roman"/>
          <w:sz w:val="18"/>
          <w:szCs w:val="18"/>
        </w:rPr>
        <w:t>連続</w:t>
      </w:r>
      <w:r w:rsidRPr="00611A19">
        <w:rPr>
          <w:rFonts w:ascii="ＭＳ 明朝" w:hAnsi="Courier New" w:eastAsia="ＭＳ 明朝" w:cs="Times New Roman"/>
          <w:sz w:val="18"/>
          <w:szCs w:val="18"/>
        </w:rPr>
        <w:t>5</w:t>
      </w:r>
      <w:r w:rsidRPr="00611A19">
        <w:rPr>
          <w:rFonts w:hint="eastAsia" w:ascii="ＭＳ 明朝" w:hAnsi="Courier New" w:eastAsia="ＭＳ 明朝" w:cs="Times New Roman"/>
          <w:sz w:val="18"/>
          <w:szCs w:val="18"/>
        </w:rPr>
        <w:t>日以内</w:t>
      </w:r>
    </w:p>
    <w:p w:rsidRPr="00611A19" w:rsidR="0019665B" w:rsidP="00FF2335" w:rsidRDefault="0019665B" w14:paraId="4CE5C4B7" w14:textId="4D75D32F">
      <w:pPr>
        <w:tabs>
          <w:tab w:val="left" w:pos="600"/>
        </w:tabs>
        <w:ind w:firstLine="716" w:firstLineChars="398"/>
        <w:rPr>
          <w:rFonts w:ascii="ＭＳ 明朝" w:hAnsi="Courier New" w:eastAsia="ＭＳ 明朝" w:cs="Times New Roman"/>
          <w:sz w:val="18"/>
          <w:szCs w:val="18"/>
        </w:rPr>
      </w:pPr>
      <w:r w:rsidRPr="00611A19">
        <w:rPr>
          <w:rFonts w:ascii="ＭＳ 明朝" w:hAnsi="Courier New" w:eastAsia="ＭＳ 明朝" w:cs="Times New Roman"/>
          <w:sz w:val="18"/>
          <w:szCs w:val="18"/>
        </w:rPr>
        <w:t>(2)</w:t>
      </w:r>
      <w:r w:rsidRPr="00611A19">
        <w:rPr>
          <w:rFonts w:hint="eastAsia" w:ascii="ＭＳ 明朝" w:hAnsi="Courier New" w:eastAsia="ＭＳ 明朝" w:cs="Times New Roman"/>
          <w:sz w:val="18"/>
          <w:szCs w:val="18"/>
        </w:rPr>
        <w:t>本人の現住する家屋の一部が焼失、破壊または床上浸水等した場合</w:t>
      </w:r>
    </w:p>
    <w:p w:rsidRPr="00611A19" w:rsidR="0019665B" w:rsidP="00FF2335" w:rsidRDefault="0019665B" w14:paraId="25B890BA" w14:textId="77777777">
      <w:pPr>
        <w:tabs>
          <w:tab w:val="left" w:pos="3045"/>
        </w:tabs>
        <w:ind w:firstLine="1076" w:firstLineChars="598"/>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世帯主の場合</w:t>
      </w:r>
      <w:r w:rsidRPr="00611A19">
        <w:rPr>
          <w:rFonts w:ascii="ＭＳ 明朝" w:hAnsi="Courier New" w:eastAsia="ＭＳ 明朝" w:cs="Times New Roman"/>
          <w:sz w:val="18"/>
          <w:szCs w:val="18"/>
        </w:rPr>
        <w:tab/>
      </w:r>
      <w:r w:rsidRPr="00611A19">
        <w:rPr>
          <w:rFonts w:hint="eastAsia" w:ascii="ＭＳ 明朝" w:hAnsi="Courier New" w:eastAsia="ＭＳ 明朝" w:cs="Times New Roman"/>
          <w:sz w:val="18"/>
          <w:szCs w:val="18"/>
        </w:rPr>
        <w:t>連続</w:t>
      </w:r>
      <w:r w:rsidRPr="00611A19">
        <w:rPr>
          <w:rFonts w:ascii="ＭＳ 明朝" w:hAnsi="Courier New" w:eastAsia="ＭＳ 明朝" w:cs="Times New Roman"/>
          <w:sz w:val="18"/>
          <w:szCs w:val="18"/>
        </w:rPr>
        <w:t>5</w:t>
      </w:r>
      <w:r w:rsidRPr="00611A19">
        <w:rPr>
          <w:rFonts w:hint="eastAsia" w:ascii="ＭＳ 明朝" w:hAnsi="Courier New" w:eastAsia="ＭＳ 明朝" w:cs="Times New Roman"/>
          <w:sz w:val="18"/>
          <w:szCs w:val="18"/>
        </w:rPr>
        <w:t>日以内</w:t>
      </w:r>
    </w:p>
    <w:p w:rsidRPr="00611A19" w:rsidR="0019665B" w:rsidP="00FF2335" w:rsidRDefault="0019665B" w14:paraId="3494E6CB" w14:textId="77777777">
      <w:pPr>
        <w:tabs>
          <w:tab w:val="left" w:pos="3045"/>
        </w:tabs>
        <w:ind w:firstLine="1076" w:firstLineChars="598"/>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世帯主でない場合</w:t>
      </w:r>
      <w:r w:rsidRPr="00611A19">
        <w:rPr>
          <w:rFonts w:ascii="ＭＳ 明朝" w:hAnsi="Courier New" w:eastAsia="ＭＳ 明朝" w:cs="Times New Roman"/>
          <w:sz w:val="18"/>
          <w:szCs w:val="18"/>
        </w:rPr>
        <w:tab/>
      </w:r>
      <w:r w:rsidRPr="00611A19">
        <w:rPr>
          <w:rFonts w:hint="eastAsia" w:ascii="ＭＳ 明朝" w:hAnsi="Courier New" w:eastAsia="ＭＳ 明朝" w:cs="Times New Roman"/>
          <w:sz w:val="18"/>
          <w:szCs w:val="18"/>
        </w:rPr>
        <w:t>連続</w:t>
      </w:r>
      <w:r w:rsidRPr="00611A19">
        <w:rPr>
          <w:rFonts w:ascii="ＭＳ 明朝" w:hAnsi="Courier New" w:eastAsia="ＭＳ 明朝" w:cs="Times New Roman"/>
          <w:sz w:val="18"/>
          <w:szCs w:val="18"/>
        </w:rPr>
        <w:t>3</w:t>
      </w:r>
      <w:r w:rsidRPr="00611A19">
        <w:rPr>
          <w:rFonts w:hint="eastAsia" w:ascii="ＭＳ 明朝" w:hAnsi="Courier New" w:eastAsia="ＭＳ 明朝" w:cs="Times New Roman"/>
          <w:sz w:val="18"/>
          <w:szCs w:val="18"/>
        </w:rPr>
        <w:t>日以内</w:t>
      </w:r>
    </w:p>
    <w:p w:rsidR="0019665B" w:rsidP="003A7C0D" w:rsidRDefault="0019665B" w14:paraId="360F5BD4" w14:textId="4A824EE1">
      <w:pPr>
        <w:tabs>
          <w:tab w:val="left" w:pos="600"/>
        </w:tabs>
        <w:ind w:firstLine="716" w:firstLineChars="398"/>
        <w:rPr>
          <w:rFonts w:ascii="ＭＳ 明朝" w:hAnsi="Courier New" w:eastAsia="ＭＳ 明朝" w:cs="Times New Roman"/>
          <w:sz w:val="18"/>
          <w:szCs w:val="18"/>
        </w:rPr>
      </w:pPr>
      <w:r w:rsidRPr="00611A19">
        <w:rPr>
          <w:rFonts w:ascii="ＭＳ 明朝" w:hAnsi="Courier New" w:eastAsia="ＭＳ 明朝" w:cs="Times New Roman"/>
          <w:sz w:val="18"/>
          <w:szCs w:val="18"/>
        </w:rPr>
        <w:t>(3)</w:t>
      </w:r>
      <w:r w:rsidRPr="00611A19">
        <w:rPr>
          <w:rFonts w:hint="eastAsia" w:ascii="ＭＳ 明朝" w:hAnsi="Courier New" w:eastAsia="ＭＳ 明朝" w:cs="Times New Roman"/>
          <w:sz w:val="18"/>
          <w:szCs w:val="18"/>
        </w:rPr>
        <w:t>本人の実家である家屋が全半焼、全半壊、流失等の災害を受けた場合</w:t>
      </w:r>
      <w:r w:rsidR="003A7C0D">
        <w:rPr>
          <w:rFonts w:hint="eastAsia" w:ascii="ＭＳ 明朝" w:hAnsi="Courier New" w:eastAsia="ＭＳ 明朝" w:cs="Times New Roman"/>
          <w:sz w:val="18"/>
          <w:szCs w:val="18"/>
        </w:rPr>
        <w:t xml:space="preserve"> </w:t>
      </w:r>
      <w:r w:rsidR="003A7C0D">
        <w:rPr>
          <w:rFonts w:ascii="ＭＳ 明朝" w:hAnsi="Courier New" w:eastAsia="ＭＳ 明朝" w:cs="Times New Roman"/>
          <w:sz w:val="18"/>
          <w:szCs w:val="18"/>
        </w:rPr>
        <w:t xml:space="preserve"> </w:t>
      </w:r>
      <w:r w:rsidR="003A7C0D">
        <w:rPr>
          <w:rFonts w:hint="eastAsia" w:ascii="ＭＳ 明朝" w:hAnsi="Courier New" w:eastAsia="ＭＳ 明朝" w:cs="Times New Roman"/>
          <w:sz w:val="18"/>
          <w:szCs w:val="18"/>
        </w:rPr>
        <w:t xml:space="preserve">　　　…　</w:t>
      </w:r>
      <w:r w:rsidRPr="00611A19">
        <w:rPr>
          <w:rFonts w:hint="eastAsia" w:ascii="ＭＳ 明朝" w:hAnsi="Courier New" w:eastAsia="ＭＳ 明朝" w:cs="Times New Roman"/>
          <w:sz w:val="18"/>
          <w:szCs w:val="18"/>
        </w:rPr>
        <w:t>連続</w:t>
      </w:r>
      <w:r w:rsidRPr="00611A19">
        <w:rPr>
          <w:rFonts w:ascii="ＭＳ 明朝" w:hAnsi="Courier New" w:eastAsia="ＭＳ 明朝" w:cs="Times New Roman"/>
          <w:sz w:val="18"/>
          <w:szCs w:val="18"/>
        </w:rPr>
        <w:t>3</w:t>
      </w:r>
      <w:r w:rsidRPr="00611A19">
        <w:rPr>
          <w:rFonts w:hint="eastAsia" w:ascii="ＭＳ 明朝" w:hAnsi="Courier New" w:eastAsia="ＭＳ 明朝" w:cs="Times New Roman"/>
          <w:sz w:val="18"/>
          <w:szCs w:val="18"/>
        </w:rPr>
        <w:t>日以内</w:t>
      </w:r>
    </w:p>
    <w:p w:rsidRPr="00611A19" w:rsidR="00FF2335" w:rsidP="00FF2335" w:rsidRDefault="00FF2335" w14:paraId="00326F5D" w14:textId="77777777">
      <w:pPr>
        <w:tabs>
          <w:tab w:val="left" w:pos="1575"/>
        </w:tabs>
        <w:ind w:firstLine="1076" w:firstLineChars="598"/>
        <w:rPr>
          <w:rFonts w:ascii="ＭＳ 明朝" w:hAnsi="Courier New" w:eastAsia="ＭＳ 明朝" w:cs="Times New Roman"/>
          <w:sz w:val="18"/>
          <w:szCs w:val="18"/>
        </w:rPr>
      </w:pPr>
    </w:p>
    <w:p w:rsidRPr="00611A19" w:rsidR="0019665B" w:rsidP="0019665B" w:rsidRDefault="0019665B" w14:paraId="0642B4FA" w14:textId="77777777">
      <w:pPr>
        <w:tabs>
          <w:tab w:val="left" w:pos="1575"/>
        </w:tabs>
        <w:rPr>
          <w:rFonts w:ascii="ＭＳ ゴシック" w:hAnsi="ＭＳ ゴシック" w:eastAsia="ＭＳ ゴシック" w:cs="Times New Roman"/>
          <w:sz w:val="18"/>
          <w:szCs w:val="18"/>
        </w:rPr>
      </w:pPr>
      <w:r w:rsidRPr="00611A19">
        <w:rPr>
          <w:rFonts w:hint="eastAsia" w:ascii="ＭＳ ゴシック" w:hAnsi="ＭＳ ゴシック" w:eastAsia="ＭＳ ゴシック" w:cs="Times New Roman"/>
          <w:sz w:val="18"/>
          <w:szCs w:val="18"/>
        </w:rPr>
        <w:t>第62</w:t>
      </w:r>
      <w:r>
        <w:rPr>
          <w:rFonts w:hint="eastAsia" w:ascii="ＭＳ ゴシック" w:hAnsi="ＭＳ ゴシック" w:eastAsia="ＭＳ ゴシック" w:cs="Times New Roman"/>
          <w:sz w:val="18"/>
          <w:szCs w:val="18"/>
        </w:rPr>
        <w:t>1</w:t>
      </w:r>
      <w:r w:rsidRPr="00611A19">
        <w:rPr>
          <w:rFonts w:hint="eastAsia" w:ascii="ＭＳ ゴシック" w:hAnsi="ＭＳ ゴシック" w:eastAsia="ＭＳ ゴシック" w:cs="Times New Roman"/>
          <w:sz w:val="18"/>
          <w:szCs w:val="18"/>
        </w:rPr>
        <w:t>条(手続)</w:t>
      </w:r>
    </w:p>
    <w:p w:rsidRPr="00611A19" w:rsidR="0019665B" w:rsidP="0019665B" w:rsidRDefault="0019665B" w14:paraId="48258FF2" w14:textId="77777777">
      <w:pPr>
        <w:tabs>
          <w:tab w:val="left" w:pos="1575"/>
        </w:tabs>
        <w:ind w:left="180" w:hanging="180" w:hanging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 xml:space="preserve">　社員は、第614条から第619条の休暇を利用しようとするときは、原則として、事前に会社に申し出なければならない。</w:t>
      </w:r>
    </w:p>
    <w:p w:rsidRPr="00611A19" w:rsidR="0019665B" w:rsidP="0019665B" w:rsidRDefault="0019665B" w14:paraId="6410086F" w14:textId="77777777">
      <w:pPr>
        <w:tabs>
          <w:tab w:val="left" w:pos="1575"/>
        </w:tabs>
        <w:rPr>
          <w:rFonts w:ascii="ＭＳ 明朝" w:hAnsi="Courier New" w:eastAsia="ＭＳ 明朝" w:cs="Times New Roman"/>
          <w:sz w:val="18"/>
          <w:szCs w:val="18"/>
        </w:rPr>
      </w:pPr>
    </w:p>
    <w:p w:rsidRPr="00611A19" w:rsidR="0019665B" w:rsidP="0019665B" w:rsidRDefault="0019665B" w14:paraId="56207C24" w14:textId="77777777">
      <w:pPr>
        <w:jc w:val="center"/>
        <w:outlineLvl w:val="0"/>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3</w:t>
      </w:r>
      <w:r w:rsidRPr="00611A19">
        <w:rPr>
          <w:rFonts w:hint="eastAsia" w:ascii="ＭＳ ゴシック" w:hAnsi="Courier New" w:eastAsia="ＭＳ ゴシック" w:cs="Times New Roman"/>
          <w:sz w:val="18"/>
          <w:szCs w:val="18"/>
        </w:rPr>
        <w:t>節　母性保護</w:t>
      </w:r>
    </w:p>
    <w:p w:rsidRPr="00611A19" w:rsidR="0019665B" w:rsidP="0019665B" w:rsidRDefault="0019665B" w14:paraId="3747478C"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6</w:t>
      </w:r>
      <w:r w:rsidRPr="00611A19">
        <w:rPr>
          <w:rFonts w:hint="eastAsia" w:ascii="ＭＳ ゴシック" w:hAnsi="Courier New" w:eastAsia="ＭＳ ゴシック" w:cs="Times New Roman"/>
          <w:sz w:val="18"/>
          <w:szCs w:val="18"/>
        </w:rPr>
        <w:t>2</w:t>
      </w:r>
      <w:r>
        <w:rPr>
          <w:rFonts w:hint="eastAsia" w:ascii="ＭＳ ゴシック" w:hAnsi="Courier New" w:eastAsia="ＭＳ ゴシック" w:cs="Times New Roman"/>
          <w:sz w:val="18"/>
          <w:szCs w:val="18"/>
        </w:rPr>
        <w:t>2</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妊娠中の通院等</w:t>
      </w:r>
      <w:r w:rsidRPr="00611A19">
        <w:rPr>
          <w:rFonts w:ascii="ＭＳ ゴシック" w:hAnsi="Courier New" w:eastAsia="ＭＳ ゴシック" w:cs="Times New Roman"/>
          <w:sz w:val="18"/>
          <w:szCs w:val="18"/>
        </w:rPr>
        <w:t>)</w:t>
      </w:r>
    </w:p>
    <w:p w:rsidR="0019665B" w:rsidP="0019665B" w:rsidRDefault="0019665B" w14:paraId="449090DD" w14:textId="4F4B36DB">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会社は、妊娠中及び出産後</w:t>
      </w:r>
      <w:r w:rsidRPr="00611A19">
        <w:rPr>
          <w:rFonts w:ascii="ＭＳ 明朝" w:hAnsi="Courier New" w:eastAsia="ＭＳ 明朝" w:cs="Times New Roman"/>
          <w:sz w:val="18"/>
          <w:szCs w:val="18"/>
        </w:rPr>
        <w:t>1</w:t>
      </w:r>
      <w:r w:rsidRPr="00611A19">
        <w:rPr>
          <w:rFonts w:hint="eastAsia" w:ascii="ＭＳ 明朝" w:hAnsi="Courier New" w:eastAsia="ＭＳ 明朝" w:cs="Times New Roman"/>
          <w:sz w:val="18"/>
          <w:szCs w:val="18"/>
        </w:rPr>
        <w:t>年以内の女性が、母子保健法による健康診査及び保健指導のため、勤務時間内に通院する場合は、本人の請求により必要時間を与える。その取扱いは、第</w:t>
      </w:r>
      <w:r w:rsidRPr="00611A19">
        <w:rPr>
          <w:rFonts w:ascii="ＭＳ 明朝" w:hAnsi="Courier New" w:eastAsia="ＭＳ 明朝" w:cs="Times New Roman"/>
          <w:sz w:val="18"/>
          <w:szCs w:val="18"/>
        </w:rPr>
        <w:t>60</w:t>
      </w:r>
      <w:r w:rsidRPr="00611A19">
        <w:rPr>
          <w:rFonts w:hint="eastAsia" w:ascii="ＭＳ 明朝" w:hAnsi="Courier New" w:eastAsia="ＭＳ 明朝" w:cs="Times New Roman"/>
          <w:sz w:val="18"/>
          <w:szCs w:val="18"/>
        </w:rPr>
        <w:t>6条により取扱う。</w:t>
      </w:r>
    </w:p>
    <w:p w:rsidRPr="00611A19" w:rsidR="00FF2335" w:rsidP="0019665B" w:rsidRDefault="00FF2335" w14:paraId="13843E76" w14:textId="77777777">
      <w:pPr>
        <w:ind w:left="210"/>
        <w:rPr>
          <w:rFonts w:ascii="ＭＳ 明朝" w:hAnsi="Courier New" w:eastAsia="ＭＳ 明朝" w:cs="Times New Roman"/>
          <w:sz w:val="18"/>
          <w:szCs w:val="18"/>
        </w:rPr>
      </w:pPr>
    </w:p>
    <w:p w:rsidRPr="00611A19" w:rsidR="0019665B" w:rsidP="0019665B" w:rsidRDefault="0019665B" w14:paraId="7912414D"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6</w:t>
      </w:r>
      <w:r w:rsidRPr="00611A19">
        <w:rPr>
          <w:rFonts w:hint="eastAsia" w:ascii="ＭＳ ゴシック" w:hAnsi="Courier New" w:eastAsia="ＭＳ ゴシック" w:cs="Times New Roman"/>
          <w:sz w:val="18"/>
          <w:szCs w:val="18"/>
        </w:rPr>
        <w:t>2</w:t>
      </w:r>
      <w:r>
        <w:rPr>
          <w:rFonts w:hint="eastAsia" w:ascii="ＭＳ ゴシック" w:hAnsi="Courier New" w:eastAsia="ＭＳ ゴシック" w:cs="Times New Roman"/>
          <w:sz w:val="18"/>
          <w:szCs w:val="18"/>
        </w:rPr>
        <w:t>3</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妊娠中及び産後の症状に対応する取扱</w:t>
      </w:r>
      <w:r w:rsidRPr="00611A19">
        <w:rPr>
          <w:rFonts w:ascii="ＭＳ ゴシック" w:hAnsi="Courier New" w:eastAsia="ＭＳ ゴシック" w:cs="Times New Roman"/>
          <w:sz w:val="18"/>
          <w:szCs w:val="18"/>
        </w:rPr>
        <w:t>)</w:t>
      </w:r>
    </w:p>
    <w:p w:rsidR="00FF2335" w:rsidP="00FF2335" w:rsidRDefault="0019665B" w14:paraId="4D6FA64A"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会社は、妊娠中及び出産後</w:t>
      </w:r>
      <w:r w:rsidRPr="00611A19">
        <w:rPr>
          <w:rFonts w:ascii="ＭＳ 明朝" w:hAnsi="Courier New" w:eastAsia="ＭＳ 明朝" w:cs="Times New Roman"/>
          <w:sz w:val="18"/>
          <w:szCs w:val="18"/>
        </w:rPr>
        <w:t>1</w:t>
      </w:r>
      <w:r w:rsidRPr="00611A19">
        <w:rPr>
          <w:rFonts w:hint="eastAsia" w:ascii="ＭＳ 明朝" w:hAnsi="Courier New" w:eastAsia="ＭＳ 明朝" w:cs="Times New Roman"/>
          <w:sz w:val="18"/>
          <w:szCs w:val="18"/>
        </w:rPr>
        <w:t>年以内の女性が、医師等から指導を受けた場合は、本人の請求により通勤緩和、勤務時間の</w:t>
      </w:r>
    </w:p>
    <w:p w:rsidR="00FF2335" w:rsidP="00FF2335" w:rsidRDefault="0019665B" w14:paraId="5D529B43" w14:textId="09C7B4CC">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短縮、配置転換、休憩時間の延長、休職等を認める。</w:t>
      </w:r>
    </w:p>
    <w:p w:rsidR="0019665B" w:rsidP="00FF2335" w:rsidRDefault="00FF2335" w14:paraId="21472A07" w14:textId="535CF29B">
      <w:pPr>
        <w:ind w:left="210"/>
        <w:rPr>
          <w:rFonts w:ascii="ＭＳ 明朝" w:hAnsi="Courier New" w:eastAsia="ＭＳ 明朝" w:cs="Times New Roman"/>
          <w:sz w:val="18"/>
          <w:szCs w:val="18"/>
        </w:rPr>
      </w:pPr>
      <w:r>
        <w:rPr>
          <w:rFonts w:hint="eastAsia" w:ascii="ＭＳ 明朝" w:hAnsi="Courier New" w:eastAsia="ＭＳ 明朝" w:cs="Times New Roman"/>
          <w:sz w:val="18"/>
          <w:szCs w:val="18"/>
        </w:rPr>
        <w:t>②</w:t>
      </w:r>
      <w:r w:rsidRPr="00611A19" w:rsidR="0019665B">
        <w:rPr>
          <w:rFonts w:hint="eastAsia" w:ascii="ＭＳ 明朝" w:hAnsi="Courier New" w:eastAsia="ＭＳ 明朝" w:cs="Times New Roman"/>
          <w:sz w:val="18"/>
          <w:szCs w:val="18"/>
        </w:rPr>
        <w:t>前項の取扱いについては、第</w:t>
      </w:r>
      <w:r w:rsidRPr="00611A19" w:rsidR="0019665B">
        <w:rPr>
          <w:rFonts w:ascii="ＭＳ 明朝" w:hAnsi="Courier New" w:eastAsia="ＭＳ 明朝" w:cs="Times New Roman"/>
          <w:sz w:val="18"/>
          <w:szCs w:val="18"/>
        </w:rPr>
        <w:t>60</w:t>
      </w:r>
      <w:r w:rsidRPr="00611A19" w:rsidR="0019665B">
        <w:rPr>
          <w:rFonts w:hint="eastAsia" w:ascii="ＭＳ 明朝" w:hAnsi="Courier New" w:eastAsia="ＭＳ 明朝" w:cs="Times New Roman"/>
          <w:sz w:val="18"/>
          <w:szCs w:val="18"/>
        </w:rPr>
        <w:t>6条及び育児勤務・育児休業の各制度の活用を含め取扱うものとする。</w:t>
      </w:r>
    </w:p>
    <w:p w:rsidRPr="00611A19" w:rsidR="00FF2335" w:rsidP="00FF2335" w:rsidRDefault="00FF2335" w14:paraId="2FD417ED" w14:textId="77777777">
      <w:pPr>
        <w:ind w:left="210"/>
        <w:rPr>
          <w:rFonts w:ascii="ＭＳ 明朝" w:hAnsi="Courier New" w:eastAsia="ＭＳ 明朝" w:cs="Times New Roman"/>
          <w:sz w:val="18"/>
          <w:szCs w:val="18"/>
        </w:rPr>
      </w:pPr>
    </w:p>
    <w:p w:rsidRPr="00611A19" w:rsidR="0019665B" w:rsidP="0019665B" w:rsidRDefault="0019665B" w14:paraId="422401A5"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6</w:t>
      </w:r>
      <w:r w:rsidRPr="00611A19">
        <w:rPr>
          <w:rFonts w:hint="eastAsia" w:ascii="ＭＳ ゴシック" w:hAnsi="Courier New" w:eastAsia="ＭＳ ゴシック" w:cs="Times New Roman"/>
          <w:sz w:val="18"/>
          <w:szCs w:val="18"/>
        </w:rPr>
        <w:t>2</w:t>
      </w:r>
      <w:r>
        <w:rPr>
          <w:rFonts w:hint="eastAsia" w:ascii="ＭＳ ゴシック" w:hAnsi="Courier New" w:eastAsia="ＭＳ ゴシック" w:cs="Times New Roman"/>
          <w:sz w:val="18"/>
          <w:szCs w:val="18"/>
        </w:rPr>
        <w:t>4</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妊産婦の時間外・休日勤務制限</w:t>
      </w:r>
      <w:r w:rsidRPr="00611A19">
        <w:rPr>
          <w:rFonts w:ascii="ＭＳ ゴシック" w:hAnsi="Courier New" w:eastAsia="ＭＳ ゴシック" w:cs="Times New Roman"/>
          <w:sz w:val="18"/>
          <w:szCs w:val="18"/>
        </w:rPr>
        <w:t>)</w:t>
      </w:r>
    </w:p>
    <w:p w:rsidRPr="00611A19" w:rsidR="0019665B" w:rsidP="0019665B" w:rsidRDefault="0019665B" w14:paraId="7A5FEC22"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会社は、妊娠中及び出産後1年以内の女性が請求した場合には、時間外勤務及び法定の休日勤務をさせない。</w:t>
      </w:r>
    </w:p>
    <w:p w:rsidRPr="00611A19" w:rsidR="0019665B" w:rsidP="0019665B" w:rsidRDefault="0019665B" w14:paraId="4CF2C259" w14:textId="77777777">
      <w:pPr>
        <w:ind w:left="210"/>
        <w:rPr>
          <w:rFonts w:ascii="ＭＳ 明朝" w:hAnsi="Courier New" w:eastAsia="ＭＳ 明朝" w:cs="Times New Roman"/>
          <w:sz w:val="18"/>
          <w:szCs w:val="18"/>
        </w:rPr>
      </w:pPr>
    </w:p>
    <w:p w:rsidRPr="00611A19" w:rsidR="0019665B" w:rsidP="0019665B" w:rsidRDefault="0019665B" w14:paraId="18169CB0" w14:textId="77777777">
      <w:pPr>
        <w:jc w:val="cente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4</w:t>
      </w:r>
      <w:r w:rsidRPr="00611A19">
        <w:rPr>
          <w:rFonts w:hint="eastAsia" w:ascii="ＭＳ ゴシック" w:hAnsi="Courier New" w:eastAsia="ＭＳ ゴシック" w:cs="Times New Roman"/>
          <w:sz w:val="18"/>
          <w:szCs w:val="18"/>
        </w:rPr>
        <w:t>節　賃</w:t>
      </w:r>
      <w:r w:rsidRPr="00611A19">
        <w:rPr>
          <w:rFonts w:ascii="ＭＳ ゴシック" w:hAnsi="Courier New" w:eastAsia="ＭＳ ゴシック" w:cs="Times New Roman"/>
          <w:sz w:val="18"/>
          <w:szCs w:val="18"/>
        </w:rPr>
        <w:t xml:space="preserve"> </w:t>
      </w:r>
      <w:r w:rsidRPr="00611A19">
        <w:rPr>
          <w:rFonts w:hint="eastAsia" w:ascii="ＭＳ ゴシック" w:hAnsi="Courier New" w:eastAsia="ＭＳ ゴシック" w:cs="Times New Roman"/>
          <w:sz w:val="18"/>
          <w:szCs w:val="18"/>
        </w:rPr>
        <w:t>金</w:t>
      </w:r>
    </w:p>
    <w:p w:rsidRPr="00611A19" w:rsidR="0019665B" w:rsidP="0019665B" w:rsidRDefault="0019665B" w14:paraId="3685C2F0"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6</w:t>
      </w:r>
      <w:r w:rsidRPr="00611A19">
        <w:rPr>
          <w:rFonts w:hint="eastAsia" w:ascii="ＭＳ ゴシック" w:hAnsi="Courier New" w:eastAsia="ＭＳ ゴシック" w:cs="Times New Roman"/>
          <w:sz w:val="18"/>
          <w:szCs w:val="18"/>
        </w:rPr>
        <w:t>2</w:t>
      </w:r>
      <w:r>
        <w:rPr>
          <w:rFonts w:hint="eastAsia" w:ascii="ＭＳ ゴシック" w:hAnsi="Courier New" w:eastAsia="ＭＳ ゴシック" w:cs="Times New Roman"/>
          <w:sz w:val="18"/>
          <w:szCs w:val="18"/>
        </w:rPr>
        <w:t>5</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賃金規程</w:t>
      </w:r>
      <w:r w:rsidRPr="00611A19">
        <w:rPr>
          <w:rFonts w:ascii="ＭＳ ゴシック" w:hAnsi="Courier New" w:eastAsia="ＭＳ ゴシック" w:cs="Times New Roman"/>
          <w:sz w:val="18"/>
          <w:szCs w:val="18"/>
        </w:rPr>
        <w:t>)</w:t>
      </w:r>
    </w:p>
    <w:p w:rsidR="0019665B" w:rsidP="0019665B" w:rsidRDefault="0019665B" w14:paraId="4494311A" w14:textId="76A69CFC">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会社は、別に定める「賃金規程」により賃金を支給する。</w:t>
      </w:r>
    </w:p>
    <w:p w:rsidRPr="00611A19" w:rsidR="00FF2335" w:rsidP="0019665B" w:rsidRDefault="00FF2335" w14:paraId="70E17118" w14:textId="77777777">
      <w:pPr>
        <w:ind w:left="210"/>
        <w:rPr>
          <w:rFonts w:ascii="ＭＳ 明朝" w:hAnsi="Courier New" w:eastAsia="ＭＳ 明朝" w:cs="Times New Roman"/>
          <w:sz w:val="18"/>
          <w:szCs w:val="18"/>
        </w:rPr>
      </w:pPr>
    </w:p>
    <w:p w:rsidRPr="00611A19" w:rsidR="0019665B" w:rsidP="0019665B" w:rsidRDefault="0019665B" w14:paraId="042C89F7" w14:textId="77777777">
      <w:pPr>
        <w:rPr>
          <w:rFonts w:ascii="ＭＳ ゴシック" w:hAnsi="Century" w:eastAsia="ＭＳ ゴシック" w:cs="Times New Roman"/>
          <w:sz w:val="18"/>
          <w:szCs w:val="18"/>
        </w:rPr>
      </w:pPr>
      <w:r w:rsidRPr="00611A19">
        <w:rPr>
          <w:rFonts w:hint="eastAsia" w:ascii="ＭＳ ゴシック" w:hAnsi="Century" w:eastAsia="ＭＳ ゴシック" w:cs="Times New Roman"/>
          <w:sz w:val="18"/>
          <w:szCs w:val="18"/>
        </w:rPr>
        <w:t>第</w:t>
      </w:r>
      <w:r w:rsidRPr="00611A19">
        <w:rPr>
          <w:rFonts w:ascii="ＭＳ ゴシック" w:hAnsi="Century" w:eastAsia="ＭＳ ゴシック" w:cs="Times New Roman"/>
          <w:sz w:val="18"/>
          <w:szCs w:val="18"/>
        </w:rPr>
        <w:t>6</w:t>
      </w:r>
      <w:r>
        <w:rPr>
          <w:rFonts w:hint="eastAsia" w:ascii="ＭＳ ゴシック" w:hAnsi="Century" w:eastAsia="ＭＳ ゴシック" w:cs="Times New Roman"/>
          <w:sz w:val="18"/>
          <w:szCs w:val="18"/>
        </w:rPr>
        <w:t>26</w:t>
      </w:r>
      <w:r w:rsidRPr="00611A19">
        <w:rPr>
          <w:rFonts w:hint="eastAsia" w:ascii="ＭＳ ゴシック" w:hAnsi="Century" w:eastAsia="ＭＳ ゴシック" w:cs="Times New Roman"/>
          <w:sz w:val="18"/>
          <w:szCs w:val="18"/>
        </w:rPr>
        <w:t>条</w:t>
      </w:r>
      <w:r w:rsidRPr="00611A19">
        <w:rPr>
          <w:rFonts w:ascii="ＭＳ ゴシック" w:hAnsi="Century" w:eastAsia="ＭＳ ゴシック" w:cs="Times New Roman"/>
          <w:sz w:val="18"/>
          <w:szCs w:val="18"/>
        </w:rPr>
        <w:t>(</w:t>
      </w:r>
      <w:r w:rsidRPr="00611A19">
        <w:rPr>
          <w:rFonts w:hint="eastAsia" w:ascii="ＭＳ ゴシック" w:hAnsi="Century" w:eastAsia="ＭＳ ゴシック" w:cs="Times New Roman"/>
          <w:sz w:val="18"/>
          <w:szCs w:val="18"/>
        </w:rPr>
        <w:t>退職給付規程</w:t>
      </w:r>
      <w:r w:rsidRPr="00611A19">
        <w:rPr>
          <w:rFonts w:ascii="ＭＳ ゴシック" w:hAnsi="Century" w:eastAsia="ＭＳ ゴシック" w:cs="Times New Roman"/>
          <w:sz w:val="18"/>
          <w:szCs w:val="18"/>
        </w:rPr>
        <w:t>)</w:t>
      </w:r>
    </w:p>
    <w:p w:rsidR="0019665B" w:rsidP="0019665B" w:rsidRDefault="0019665B" w14:paraId="3BB58233" w14:textId="13BCA82C">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会社は、別に定める「退職給付規程」により退職金を支給する。</w:t>
      </w:r>
    </w:p>
    <w:p w:rsidRPr="00611A19" w:rsidR="00FF2335" w:rsidP="0019665B" w:rsidRDefault="00FF2335" w14:paraId="478C5C9A" w14:textId="77777777">
      <w:pPr>
        <w:ind w:left="210"/>
        <w:rPr>
          <w:rFonts w:ascii="ＭＳ 明朝" w:hAnsi="Courier New" w:eastAsia="ＭＳ 明朝" w:cs="Times New Roman"/>
          <w:sz w:val="18"/>
          <w:szCs w:val="18"/>
        </w:rPr>
      </w:pPr>
    </w:p>
    <w:p w:rsidRPr="00611A19" w:rsidR="0019665B" w:rsidP="0019665B" w:rsidRDefault="0019665B" w14:paraId="3D50C495" w14:textId="77777777">
      <w:pPr>
        <w:rPr>
          <w:rFonts w:ascii="ＭＳ ゴシック" w:hAnsi="ＭＳ ゴシック" w:eastAsia="ＭＳ ゴシック" w:cs="Times New Roman"/>
          <w:sz w:val="18"/>
          <w:szCs w:val="18"/>
        </w:rPr>
      </w:pPr>
      <w:r w:rsidRPr="00611A19">
        <w:rPr>
          <w:rFonts w:hint="eastAsia" w:ascii="ＭＳ ゴシック" w:hAnsi="ＭＳ ゴシック" w:eastAsia="ＭＳ ゴシック" w:cs="Times New Roman"/>
          <w:sz w:val="18"/>
          <w:szCs w:val="18"/>
        </w:rPr>
        <w:t>第</w:t>
      </w:r>
      <w:r w:rsidRPr="00611A19">
        <w:rPr>
          <w:rFonts w:ascii="ＭＳ ゴシック" w:hAnsi="Century" w:eastAsia="ＭＳ ゴシック" w:cs="Times New Roman"/>
          <w:sz w:val="18"/>
          <w:szCs w:val="18"/>
        </w:rPr>
        <w:t>6</w:t>
      </w:r>
      <w:r>
        <w:rPr>
          <w:rFonts w:hint="eastAsia" w:ascii="ＭＳ ゴシック" w:hAnsi="Century" w:eastAsia="ＭＳ ゴシック" w:cs="Times New Roman"/>
          <w:sz w:val="18"/>
          <w:szCs w:val="18"/>
        </w:rPr>
        <w:t>27</w:t>
      </w:r>
      <w:r w:rsidRPr="00611A19">
        <w:rPr>
          <w:rFonts w:hint="eastAsia" w:ascii="ＭＳ ゴシック" w:hAnsi="ＭＳ ゴシック" w:eastAsia="ＭＳ ゴシック" w:cs="Times New Roman"/>
          <w:sz w:val="18"/>
          <w:szCs w:val="18"/>
        </w:rPr>
        <w:t>条(確定拠出年金)</w:t>
      </w:r>
    </w:p>
    <w:p w:rsidRPr="00611A19" w:rsidR="0019665B" w:rsidP="0019665B" w:rsidRDefault="0019665B" w14:paraId="5E924ABD" w14:textId="77777777">
      <w:pPr>
        <w:ind w:left="180" w:hanging="180" w:hanging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 xml:space="preserve">  社員の確定拠出年金については、別に定める「三越伊勢丹グループ企業型年金規約」による。</w:t>
      </w:r>
    </w:p>
    <w:p w:rsidRPr="00611A19" w:rsidR="0019665B" w:rsidP="0019665B" w:rsidRDefault="0019665B" w14:paraId="2D4A20DC" w14:textId="77777777">
      <w:pPr>
        <w:rPr>
          <w:rFonts w:ascii="ＭＳ ゴシック" w:hAnsi="Courier New" w:eastAsia="ＭＳ ゴシック" w:cs="Times New Roman"/>
          <w:sz w:val="18"/>
          <w:szCs w:val="18"/>
        </w:rPr>
      </w:pPr>
    </w:p>
    <w:p w:rsidRPr="00611A19" w:rsidR="0019665B" w:rsidP="0019665B" w:rsidRDefault="0019665B" w14:paraId="0FDB567E" w14:textId="77777777">
      <w:pPr>
        <w:jc w:val="cente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第5節　出張・外出</w:t>
      </w:r>
    </w:p>
    <w:p w:rsidRPr="00611A19" w:rsidR="0019665B" w:rsidP="0019665B" w:rsidRDefault="0019665B" w14:paraId="6C91C695"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6</w:t>
      </w:r>
      <w:r>
        <w:rPr>
          <w:rFonts w:hint="eastAsia" w:ascii="ＭＳ ゴシック" w:hAnsi="Courier New" w:eastAsia="ＭＳ ゴシック" w:cs="Times New Roman"/>
          <w:sz w:val="18"/>
          <w:szCs w:val="18"/>
        </w:rPr>
        <w:t>28</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出張規程</w:t>
      </w:r>
      <w:r w:rsidRPr="00611A19">
        <w:rPr>
          <w:rFonts w:ascii="ＭＳ ゴシック" w:hAnsi="Courier New" w:eastAsia="ＭＳ ゴシック" w:cs="Times New Roman"/>
          <w:sz w:val="18"/>
          <w:szCs w:val="18"/>
        </w:rPr>
        <w:t>)</w:t>
      </w:r>
    </w:p>
    <w:p w:rsidRPr="00611A19" w:rsidR="0019665B" w:rsidP="0019665B" w:rsidRDefault="0019665B" w14:paraId="2F7C45C7"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会社は、業務の必要により出張または外出させることがある。なお、取扱いは別に定める「出張規程」による。</w:t>
      </w:r>
    </w:p>
    <w:p w:rsidRPr="00611A19" w:rsidR="0019665B" w:rsidP="0019665B" w:rsidRDefault="0019665B" w14:paraId="52724974" w14:textId="77777777">
      <w:pPr>
        <w:jc w:val="center"/>
        <w:outlineLvl w:val="0"/>
        <w:rPr>
          <w:rFonts w:ascii="ＭＳ ゴシック" w:hAnsi="Courier New" w:eastAsia="ＭＳ ゴシック" w:cs="Times New Roman"/>
          <w:szCs w:val="21"/>
        </w:rPr>
      </w:pPr>
      <w:r w:rsidRPr="00611A19">
        <w:rPr>
          <w:rFonts w:hint="eastAsia" w:ascii="ＭＳ ゴシック" w:hAnsi="Courier New" w:eastAsia="ＭＳ ゴシック" w:cs="Times New Roman"/>
          <w:szCs w:val="21"/>
        </w:rPr>
        <w:t>第</w:t>
      </w:r>
      <w:r w:rsidRPr="00611A19">
        <w:rPr>
          <w:rFonts w:ascii="ＭＳ ゴシック" w:hAnsi="Courier New" w:eastAsia="ＭＳ ゴシック" w:cs="Times New Roman"/>
          <w:szCs w:val="21"/>
        </w:rPr>
        <w:t>7</w:t>
      </w:r>
      <w:r w:rsidRPr="00611A19">
        <w:rPr>
          <w:rFonts w:hint="eastAsia" w:ascii="ＭＳ ゴシック" w:hAnsi="Courier New" w:eastAsia="ＭＳ ゴシック" w:cs="Times New Roman"/>
          <w:szCs w:val="21"/>
        </w:rPr>
        <w:t>章　キャリア形成支援制度</w:t>
      </w:r>
    </w:p>
    <w:p w:rsidRPr="00611A19" w:rsidR="0019665B" w:rsidP="0019665B" w:rsidRDefault="0019665B" w14:paraId="0578C27B" w14:textId="77777777">
      <w:pPr>
        <w:rPr>
          <w:rFonts w:ascii="ＭＳ 明朝" w:hAnsi="Courier New" w:eastAsia="ＭＳ 明朝" w:cs="Times New Roman"/>
          <w:sz w:val="18"/>
          <w:szCs w:val="18"/>
        </w:rPr>
      </w:pPr>
    </w:p>
    <w:p w:rsidRPr="00611A19" w:rsidR="0019665B" w:rsidP="0019665B" w:rsidRDefault="0019665B" w14:paraId="04C9AC46"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lastRenderedPageBreak/>
        <w:t>第</w:t>
      </w:r>
      <w:r w:rsidRPr="00611A19">
        <w:rPr>
          <w:rFonts w:ascii="ＭＳ ゴシック" w:hAnsi="Courier New" w:eastAsia="ＭＳ ゴシック" w:cs="Times New Roman"/>
          <w:sz w:val="18"/>
          <w:szCs w:val="18"/>
        </w:rPr>
        <w:t>701</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キャリア形成支援</w:t>
      </w:r>
      <w:r w:rsidRPr="00611A19">
        <w:rPr>
          <w:rFonts w:ascii="ＭＳ ゴシック" w:hAnsi="Courier New" w:eastAsia="ＭＳ ゴシック" w:cs="Times New Roman"/>
          <w:sz w:val="18"/>
          <w:szCs w:val="18"/>
        </w:rPr>
        <w:t>)</w:t>
      </w:r>
    </w:p>
    <w:p w:rsidRPr="00611A19" w:rsidR="0019665B" w:rsidP="00FF2335" w:rsidRDefault="0019665B" w14:paraId="47E2A6C3" w14:textId="77777777">
      <w:pPr>
        <w:ind w:firstLine="180" w:firstLine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社員のキャリア形成支援に関しては、別に定める「キャリア形成支援制度規程」による。</w:t>
      </w:r>
    </w:p>
    <w:p w:rsidRPr="00611A19" w:rsidR="0019665B" w:rsidP="0019665B" w:rsidRDefault="0019665B" w14:paraId="5D245C8E" w14:textId="77777777">
      <w:pPr>
        <w:rPr>
          <w:rFonts w:ascii="ＭＳ 明朝" w:hAnsi="Courier New" w:eastAsia="ＭＳ 明朝" w:cs="Times New Roman"/>
          <w:sz w:val="18"/>
          <w:szCs w:val="18"/>
        </w:rPr>
      </w:pPr>
    </w:p>
    <w:p w:rsidRPr="00611A19" w:rsidR="0019665B" w:rsidP="0019665B" w:rsidRDefault="0019665B" w14:paraId="56FFABFF" w14:textId="77777777">
      <w:pPr>
        <w:jc w:val="center"/>
        <w:outlineLvl w:val="0"/>
        <w:rPr>
          <w:rFonts w:ascii="ＭＳ ゴシック" w:hAnsi="Courier New" w:eastAsia="ＭＳ ゴシック" w:cs="Times New Roman"/>
          <w:szCs w:val="21"/>
        </w:rPr>
      </w:pPr>
      <w:r w:rsidRPr="00611A19">
        <w:rPr>
          <w:rFonts w:hint="eastAsia" w:ascii="ＭＳ ゴシック" w:hAnsi="Courier New" w:eastAsia="ＭＳ ゴシック" w:cs="Times New Roman"/>
          <w:szCs w:val="21"/>
        </w:rPr>
        <w:t xml:space="preserve">第8章　</w:t>
      </w:r>
      <w:r>
        <w:rPr>
          <w:rFonts w:hint="eastAsia" w:ascii="ＭＳ ゴシック" w:hAnsi="Courier New" w:eastAsia="ＭＳ ゴシック" w:cs="Times New Roman"/>
          <w:szCs w:val="21"/>
        </w:rPr>
        <w:t>テレワーク</w:t>
      </w:r>
    </w:p>
    <w:p w:rsidR="0019665B" w:rsidP="0019665B" w:rsidRDefault="0019665B" w14:paraId="29762B82" w14:textId="77777777">
      <w:pPr>
        <w:rPr>
          <w:rFonts w:ascii="ＭＳ 明朝" w:hAnsi="Courier New" w:eastAsia="ＭＳ 明朝" w:cs="Times New Roman"/>
          <w:sz w:val="18"/>
          <w:szCs w:val="18"/>
        </w:rPr>
      </w:pPr>
    </w:p>
    <w:p w:rsidRPr="00704848" w:rsidR="0019665B" w:rsidP="0019665B" w:rsidRDefault="0019665B" w14:paraId="356FD3D9" w14:textId="77777777">
      <w:pPr>
        <w:rPr>
          <w:rFonts w:ascii="ＭＳ 明朝" w:hAnsi="Courier New" w:eastAsia="ＭＳ 明朝" w:cs="Times New Roman"/>
          <w:sz w:val="18"/>
          <w:szCs w:val="18"/>
        </w:rPr>
      </w:pPr>
      <w:r w:rsidRPr="00704848">
        <w:rPr>
          <w:rFonts w:hint="eastAsia" w:ascii="ＭＳ 明朝" w:hAnsi="Courier New" w:eastAsia="ＭＳ 明朝" w:cs="Times New Roman"/>
          <w:sz w:val="18"/>
          <w:szCs w:val="18"/>
        </w:rPr>
        <w:t>第801条(テレワーク規程)</w:t>
      </w:r>
    </w:p>
    <w:p w:rsidR="0019665B" w:rsidP="00FF2335" w:rsidRDefault="0019665B" w14:paraId="1E1EF976" w14:textId="6333FF8F">
      <w:pPr>
        <w:ind w:firstLine="180" w:firstLineChars="100"/>
        <w:rPr>
          <w:rFonts w:ascii="ＭＳ 明朝" w:hAnsi="Courier New" w:eastAsia="ＭＳ 明朝" w:cs="Times New Roman"/>
          <w:sz w:val="18"/>
          <w:szCs w:val="18"/>
        </w:rPr>
      </w:pPr>
      <w:r w:rsidRPr="00704848">
        <w:rPr>
          <w:rFonts w:hint="eastAsia" w:ascii="ＭＳ 明朝" w:hAnsi="Courier New" w:eastAsia="ＭＳ 明朝" w:cs="Times New Roman"/>
          <w:sz w:val="18"/>
          <w:szCs w:val="18"/>
        </w:rPr>
        <w:t>会社は、テレワークを認める場合がある。</w:t>
      </w:r>
      <w:r w:rsidR="00FF2335">
        <w:rPr>
          <w:rFonts w:hint="eastAsia" w:ascii="ＭＳ 明朝" w:hAnsi="Courier New" w:eastAsia="ＭＳ 明朝" w:cs="Times New Roman"/>
          <w:sz w:val="18"/>
          <w:szCs w:val="18"/>
        </w:rPr>
        <w:t>なお、</w:t>
      </w:r>
      <w:r w:rsidRPr="00704848">
        <w:rPr>
          <w:rFonts w:hint="eastAsia" w:ascii="ＭＳ 明朝" w:hAnsi="Courier New" w:eastAsia="ＭＳ 明朝" w:cs="Times New Roman"/>
          <w:sz w:val="18"/>
          <w:szCs w:val="18"/>
        </w:rPr>
        <w:t>取り扱いは別に定める「テレワーク規程」による。</w:t>
      </w:r>
    </w:p>
    <w:p w:rsidRPr="00611A19" w:rsidR="0019665B" w:rsidP="0019665B" w:rsidRDefault="0019665B" w14:paraId="2554DE3D" w14:textId="77777777">
      <w:pPr>
        <w:rPr>
          <w:rFonts w:ascii="ＭＳ 明朝" w:hAnsi="Courier New" w:eastAsia="ＭＳ 明朝" w:cs="Times New Roman"/>
          <w:sz w:val="18"/>
          <w:szCs w:val="18"/>
        </w:rPr>
      </w:pPr>
    </w:p>
    <w:p w:rsidRPr="00611A19" w:rsidR="0019665B" w:rsidP="0019665B" w:rsidRDefault="0019665B" w14:paraId="43DE90BE" w14:textId="77777777">
      <w:pPr>
        <w:jc w:val="center"/>
        <w:outlineLvl w:val="0"/>
        <w:rPr>
          <w:rFonts w:ascii="ＭＳ ゴシック" w:hAnsi="Courier New" w:eastAsia="ＭＳ ゴシック" w:cs="Times New Roman"/>
          <w:szCs w:val="21"/>
        </w:rPr>
      </w:pPr>
      <w:bookmarkStart w:name="_Hlk64714260" w:id="1"/>
      <w:r w:rsidRPr="00611A19">
        <w:rPr>
          <w:rFonts w:hint="eastAsia" w:ascii="ＭＳ ゴシック" w:hAnsi="Courier New" w:eastAsia="ＭＳ ゴシック" w:cs="Times New Roman"/>
          <w:szCs w:val="21"/>
        </w:rPr>
        <w:t>第</w:t>
      </w:r>
      <w:r>
        <w:rPr>
          <w:rFonts w:hint="eastAsia" w:ascii="ＭＳ ゴシック" w:hAnsi="Courier New" w:eastAsia="ＭＳ ゴシック" w:cs="Times New Roman"/>
          <w:szCs w:val="21"/>
        </w:rPr>
        <w:t>9</w:t>
      </w:r>
      <w:r w:rsidRPr="00611A19">
        <w:rPr>
          <w:rFonts w:hint="eastAsia" w:ascii="ＭＳ ゴシック" w:hAnsi="Courier New" w:eastAsia="ＭＳ ゴシック" w:cs="Times New Roman"/>
          <w:szCs w:val="21"/>
        </w:rPr>
        <w:t>章　災害補償</w:t>
      </w:r>
    </w:p>
    <w:bookmarkEnd w:id="1"/>
    <w:p w:rsidRPr="00611A19" w:rsidR="0019665B" w:rsidP="0019665B" w:rsidRDefault="0019665B" w14:paraId="4C63A6E8" w14:textId="77777777">
      <w:pPr>
        <w:rPr>
          <w:rFonts w:ascii="ＭＳ 明朝" w:hAnsi="Courier New" w:eastAsia="ＭＳ 明朝" w:cs="Times New Roman"/>
          <w:sz w:val="18"/>
          <w:szCs w:val="18"/>
        </w:rPr>
      </w:pPr>
    </w:p>
    <w:p w:rsidRPr="00611A19" w:rsidR="0019665B" w:rsidP="0019665B" w:rsidRDefault="0019665B" w14:paraId="260702FA"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Pr>
          <w:rFonts w:ascii="ＭＳ ゴシック" w:hAnsi="Courier New" w:eastAsia="ＭＳ ゴシック" w:cs="Times New Roman"/>
          <w:sz w:val="18"/>
          <w:szCs w:val="18"/>
        </w:rPr>
        <w:t>9</w:t>
      </w:r>
      <w:r w:rsidRPr="00611A19">
        <w:rPr>
          <w:rFonts w:ascii="ＭＳ ゴシック" w:hAnsi="Courier New" w:eastAsia="ＭＳ ゴシック" w:cs="Times New Roman"/>
          <w:sz w:val="18"/>
          <w:szCs w:val="18"/>
        </w:rPr>
        <w:t>01</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災害補償規程</w:t>
      </w:r>
      <w:r w:rsidRPr="00611A19">
        <w:rPr>
          <w:rFonts w:ascii="ＭＳ ゴシック" w:hAnsi="Courier New" w:eastAsia="ＭＳ ゴシック" w:cs="Times New Roman"/>
          <w:sz w:val="18"/>
          <w:szCs w:val="18"/>
        </w:rPr>
        <w:t>)</w:t>
      </w:r>
    </w:p>
    <w:p w:rsidR="00FF2335" w:rsidP="0019665B" w:rsidRDefault="0019665B" w14:paraId="14B106C8"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会社は、社員が業務上災害及び通勤途上災害により負傷疾病もしくは死亡したときは、その補償を行う。</w:t>
      </w:r>
    </w:p>
    <w:p w:rsidRPr="00611A19" w:rsidR="0019665B" w:rsidP="0019665B" w:rsidRDefault="0019665B" w14:paraId="7609EB7C" w14:textId="6E7835B3">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なお、取扱いは別に定める「災害補償規程」による。</w:t>
      </w:r>
    </w:p>
    <w:p w:rsidRPr="00611A19" w:rsidR="0019665B" w:rsidP="0019665B" w:rsidRDefault="0019665B" w14:paraId="759BFCDD" w14:textId="77777777">
      <w:pPr>
        <w:rPr>
          <w:rFonts w:ascii="ＭＳ 明朝" w:hAnsi="Courier New" w:eastAsia="ＭＳ 明朝" w:cs="Times New Roman"/>
          <w:sz w:val="18"/>
          <w:szCs w:val="18"/>
        </w:rPr>
      </w:pPr>
    </w:p>
    <w:p w:rsidRPr="00611A19" w:rsidR="0019665B" w:rsidP="0019665B" w:rsidRDefault="0019665B" w14:paraId="7C409E32" w14:textId="77777777">
      <w:pPr>
        <w:jc w:val="center"/>
        <w:outlineLvl w:val="0"/>
        <w:rPr>
          <w:rFonts w:ascii="ＭＳ ゴシック" w:hAnsi="Courier New" w:eastAsia="ＭＳ ゴシック" w:cs="Times New Roman"/>
          <w:szCs w:val="21"/>
        </w:rPr>
      </w:pPr>
      <w:r w:rsidRPr="00611A19">
        <w:rPr>
          <w:rFonts w:hint="eastAsia" w:ascii="ＭＳ ゴシック" w:hAnsi="Courier New" w:eastAsia="ＭＳ ゴシック" w:cs="Times New Roman"/>
          <w:szCs w:val="21"/>
        </w:rPr>
        <w:t>第</w:t>
      </w:r>
      <w:r>
        <w:rPr>
          <w:rFonts w:ascii="ＭＳ ゴシック" w:hAnsi="Courier New" w:eastAsia="ＭＳ ゴシック" w:cs="Times New Roman"/>
          <w:szCs w:val="21"/>
        </w:rPr>
        <w:t>10</w:t>
      </w:r>
      <w:r w:rsidRPr="00611A19">
        <w:rPr>
          <w:rFonts w:hint="eastAsia" w:ascii="ＭＳ ゴシック" w:hAnsi="Courier New" w:eastAsia="ＭＳ ゴシック" w:cs="Times New Roman"/>
          <w:szCs w:val="21"/>
        </w:rPr>
        <w:t>章　安全衛生</w:t>
      </w:r>
    </w:p>
    <w:p w:rsidRPr="00704848" w:rsidR="0019665B" w:rsidP="0019665B" w:rsidRDefault="0019665B" w14:paraId="5601E45E" w14:textId="77777777">
      <w:pPr>
        <w:rPr>
          <w:rFonts w:ascii="ＭＳ 明朝" w:hAnsi="Courier New" w:eastAsia="ＭＳ 明朝" w:cs="Times New Roman"/>
          <w:sz w:val="18"/>
          <w:szCs w:val="18"/>
        </w:rPr>
      </w:pPr>
    </w:p>
    <w:p w:rsidRPr="00611A19" w:rsidR="0019665B" w:rsidP="0019665B" w:rsidRDefault="0019665B" w14:paraId="21A2BBE6"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Pr>
          <w:rFonts w:ascii="ＭＳ ゴシック" w:hAnsi="Courier New" w:eastAsia="ＭＳ ゴシック" w:cs="Times New Roman"/>
          <w:sz w:val="18"/>
          <w:szCs w:val="18"/>
        </w:rPr>
        <w:t>10</w:t>
      </w:r>
      <w:r w:rsidRPr="00611A19">
        <w:rPr>
          <w:rFonts w:ascii="ＭＳ ゴシック" w:hAnsi="Courier New" w:eastAsia="ＭＳ ゴシック" w:cs="Times New Roman"/>
          <w:sz w:val="18"/>
          <w:szCs w:val="18"/>
        </w:rPr>
        <w:t>01</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安全衛生管理規程</w:t>
      </w:r>
      <w:r w:rsidRPr="00611A19">
        <w:rPr>
          <w:rFonts w:ascii="ＭＳ ゴシック" w:hAnsi="Courier New" w:eastAsia="ＭＳ ゴシック" w:cs="Times New Roman"/>
          <w:sz w:val="18"/>
          <w:szCs w:val="18"/>
        </w:rPr>
        <w:t>)</w:t>
      </w:r>
    </w:p>
    <w:p w:rsidRPr="00611A19" w:rsidR="0019665B" w:rsidP="0019665B" w:rsidRDefault="0019665B" w14:paraId="7B0F208C"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会社及び組合は、安全、衛生に関しては、法令及び社内の安全衛生に関する規則を相互に遵守する。</w:t>
      </w:r>
    </w:p>
    <w:p w:rsidR="0019665B" w:rsidP="0019665B" w:rsidRDefault="0019665B" w14:paraId="0E608B55" w14:textId="020598EF">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なお、取扱いは別に定める「安全衛生管理規程」による。</w:t>
      </w:r>
    </w:p>
    <w:p w:rsidRPr="00611A19" w:rsidR="00FF2335" w:rsidP="0019665B" w:rsidRDefault="00FF2335" w14:paraId="2BC8BA94" w14:textId="77777777">
      <w:pPr>
        <w:ind w:left="210"/>
        <w:rPr>
          <w:rFonts w:ascii="ＭＳ 明朝" w:hAnsi="Courier New" w:eastAsia="ＭＳ 明朝" w:cs="Times New Roman"/>
          <w:sz w:val="18"/>
          <w:szCs w:val="18"/>
        </w:rPr>
      </w:pPr>
    </w:p>
    <w:p w:rsidRPr="00A41B94" w:rsidR="0019665B" w:rsidP="0019665B" w:rsidRDefault="0019665B" w14:paraId="28CDE1B8" w14:textId="77777777">
      <w:pPr>
        <w:rPr>
          <w:rFonts w:ascii="ＭＳ 明朝" w:hAnsi="Courier New" w:eastAsia="ＭＳ 明朝" w:cs="Times New Roman"/>
          <w:color w:val="000000" w:themeColor="text1"/>
          <w:sz w:val="18"/>
          <w:szCs w:val="18"/>
        </w:rPr>
      </w:pPr>
      <w:r w:rsidRPr="00A41B94">
        <w:rPr>
          <w:rFonts w:hint="eastAsia" w:ascii="ＭＳ 明朝" w:hAnsi="Courier New" w:eastAsia="ＭＳ 明朝" w:cs="Times New Roman"/>
          <w:color w:val="000000" w:themeColor="text1"/>
          <w:sz w:val="18"/>
          <w:szCs w:val="18"/>
        </w:rPr>
        <w:t>第</w:t>
      </w:r>
      <w:r>
        <w:rPr>
          <w:rFonts w:ascii="ＭＳ 明朝" w:hAnsi="Courier New" w:eastAsia="ＭＳ 明朝" w:cs="Times New Roman"/>
          <w:color w:val="000000" w:themeColor="text1"/>
          <w:sz w:val="18"/>
          <w:szCs w:val="18"/>
        </w:rPr>
        <w:t>10</w:t>
      </w:r>
      <w:r w:rsidRPr="00A41B94">
        <w:rPr>
          <w:rFonts w:hint="eastAsia" w:ascii="ＭＳ 明朝" w:hAnsi="Courier New" w:eastAsia="ＭＳ 明朝" w:cs="Times New Roman"/>
          <w:color w:val="000000" w:themeColor="text1"/>
          <w:sz w:val="18"/>
          <w:szCs w:val="18"/>
        </w:rPr>
        <w:t>02条(健康情報等の取扱規程)</w:t>
      </w:r>
    </w:p>
    <w:p w:rsidR="00FF2335" w:rsidP="00FF2335" w:rsidRDefault="0019665B" w14:paraId="2396E266" w14:textId="77777777">
      <w:pPr>
        <w:ind w:left="210" w:leftChars="100"/>
        <w:rPr>
          <w:rFonts w:ascii="ＭＳ 明朝" w:hAnsi="Courier New" w:eastAsia="ＭＳ 明朝" w:cs="Times New Roman"/>
          <w:color w:val="000000" w:themeColor="text1"/>
          <w:sz w:val="18"/>
          <w:szCs w:val="18"/>
        </w:rPr>
      </w:pPr>
      <w:r w:rsidRPr="00A41B94">
        <w:rPr>
          <w:rFonts w:hint="eastAsia" w:ascii="ＭＳ 明朝" w:hAnsi="Courier New" w:eastAsia="ＭＳ 明朝" w:cs="Times New Roman"/>
          <w:color w:val="000000" w:themeColor="text1"/>
          <w:sz w:val="18"/>
          <w:szCs w:val="18"/>
        </w:rPr>
        <w:t>会社は、業務上知り得た社員の心身の状態に関する情報(健康情報等)を法令に則って適正に取り扱う。</w:t>
      </w:r>
    </w:p>
    <w:p w:rsidRPr="00A41B94" w:rsidR="0019665B" w:rsidP="00FF2335" w:rsidRDefault="0019665B" w14:paraId="7D591F44" w14:textId="014DDFFF">
      <w:pPr>
        <w:ind w:left="210" w:leftChars="100"/>
        <w:rPr>
          <w:rFonts w:ascii="ＭＳ 明朝" w:hAnsi="Courier New" w:eastAsia="ＭＳ 明朝" w:cs="Times New Roman"/>
          <w:color w:val="000000" w:themeColor="text1"/>
          <w:sz w:val="18"/>
          <w:szCs w:val="18"/>
        </w:rPr>
      </w:pPr>
      <w:r w:rsidRPr="00A41B94">
        <w:rPr>
          <w:rFonts w:hint="eastAsia" w:ascii="ＭＳ 明朝" w:hAnsi="Courier New" w:eastAsia="ＭＳ 明朝" w:cs="Times New Roman"/>
          <w:color w:val="000000" w:themeColor="text1"/>
          <w:sz w:val="18"/>
          <w:szCs w:val="18"/>
        </w:rPr>
        <w:t>なお、取扱いは　別に定める「健康情報等の取扱規程」による。</w:t>
      </w:r>
    </w:p>
    <w:p w:rsidRPr="00611A19" w:rsidR="0019665B" w:rsidP="0019665B" w:rsidRDefault="0019665B" w14:paraId="5F116239" w14:textId="77777777">
      <w:pPr>
        <w:rPr>
          <w:rFonts w:ascii="ＭＳ 明朝" w:hAnsi="Courier New" w:eastAsia="ＭＳ 明朝" w:cs="Times New Roman"/>
          <w:sz w:val="18"/>
          <w:szCs w:val="18"/>
        </w:rPr>
      </w:pPr>
    </w:p>
    <w:p w:rsidRPr="00611A19" w:rsidR="0019665B" w:rsidP="0019665B" w:rsidRDefault="0019665B" w14:paraId="38F1FB8D" w14:textId="77777777">
      <w:pPr>
        <w:jc w:val="center"/>
        <w:outlineLvl w:val="0"/>
        <w:rPr>
          <w:rFonts w:ascii="ＭＳ ゴシック" w:hAnsi="Courier New" w:eastAsia="ＭＳ ゴシック" w:cs="Times New Roman"/>
          <w:szCs w:val="21"/>
        </w:rPr>
      </w:pPr>
      <w:r w:rsidRPr="00611A19">
        <w:rPr>
          <w:rFonts w:hint="eastAsia" w:ascii="ＭＳ ゴシック" w:hAnsi="Courier New" w:eastAsia="ＭＳ ゴシック" w:cs="Times New Roman"/>
          <w:szCs w:val="21"/>
        </w:rPr>
        <w:t>第1</w:t>
      </w:r>
      <w:r>
        <w:rPr>
          <w:rFonts w:ascii="ＭＳ ゴシック" w:hAnsi="Courier New" w:eastAsia="ＭＳ ゴシック" w:cs="Times New Roman"/>
          <w:szCs w:val="21"/>
        </w:rPr>
        <w:t>1</w:t>
      </w:r>
      <w:r w:rsidRPr="00611A19">
        <w:rPr>
          <w:rFonts w:hint="eastAsia" w:ascii="ＭＳ ゴシック" w:hAnsi="Courier New" w:eastAsia="ＭＳ ゴシック" w:cs="Times New Roman"/>
          <w:szCs w:val="21"/>
        </w:rPr>
        <w:t>章　福利厚生</w:t>
      </w:r>
    </w:p>
    <w:p w:rsidRPr="00611A19" w:rsidR="0019665B" w:rsidP="0019665B" w:rsidRDefault="0019665B" w14:paraId="364C17B5" w14:textId="77777777">
      <w:pPr>
        <w:rPr>
          <w:rFonts w:ascii="ＭＳ 明朝" w:hAnsi="Courier New" w:eastAsia="ＭＳ 明朝" w:cs="Times New Roman"/>
          <w:szCs w:val="21"/>
        </w:rPr>
      </w:pPr>
    </w:p>
    <w:p w:rsidRPr="00611A19" w:rsidR="0019665B" w:rsidP="0019665B" w:rsidRDefault="0019665B" w14:paraId="2036392C"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第1</w:t>
      </w:r>
      <w:r>
        <w:rPr>
          <w:rFonts w:ascii="ＭＳ ゴシック" w:hAnsi="Courier New" w:eastAsia="ＭＳ ゴシック" w:cs="Times New Roman"/>
          <w:sz w:val="18"/>
          <w:szCs w:val="18"/>
        </w:rPr>
        <w:t>1</w:t>
      </w:r>
      <w:r w:rsidRPr="00611A19">
        <w:rPr>
          <w:rFonts w:ascii="ＭＳ ゴシック" w:hAnsi="Courier New" w:eastAsia="ＭＳ ゴシック" w:cs="Times New Roman"/>
          <w:sz w:val="18"/>
          <w:szCs w:val="18"/>
        </w:rPr>
        <w:t>01</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福利厚生規程</w:t>
      </w:r>
      <w:r w:rsidRPr="00611A19">
        <w:rPr>
          <w:rFonts w:ascii="ＭＳ ゴシック" w:hAnsi="Courier New" w:eastAsia="ＭＳ ゴシック" w:cs="Times New Roman"/>
          <w:sz w:val="18"/>
          <w:szCs w:val="18"/>
        </w:rPr>
        <w:t>)</w:t>
      </w:r>
    </w:p>
    <w:p w:rsidR="0019665B" w:rsidP="0019665B" w:rsidRDefault="0019665B" w14:paraId="5B3C0C39" w14:textId="5CE00922">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社員の財産形成等に関する福利厚生の取扱いは、別に定める「福利厚生規程」による。</w:t>
      </w:r>
    </w:p>
    <w:p w:rsidRPr="00611A19" w:rsidR="00FF2335" w:rsidP="0019665B" w:rsidRDefault="00FF2335" w14:paraId="19CB44AE" w14:textId="77777777">
      <w:pPr>
        <w:ind w:left="210"/>
        <w:rPr>
          <w:rFonts w:ascii="ＭＳ 明朝" w:hAnsi="Courier New" w:eastAsia="ＭＳ 明朝" w:cs="Times New Roman"/>
          <w:sz w:val="18"/>
          <w:szCs w:val="18"/>
        </w:rPr>
      </w:pPr>
    </w:p>
    <w:p w:rsidRPr="00611A19" w:rsidR="0019665B" w:rsidP="0019665B" w:rsidRDefault="0019665B" w14:paraId="29ADCC3D"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第1</w:t>
      </w:r>
      <w:r>
        <w:rPr>
          <w:rFonts w:ascii="ＭＳ ゴシック" w:hAnsi="Courier New" w:eastAsia="ＭＳ ゴシック" w:cs="Times New Roman"/>
          <w:sz w:val="18"/>
          <w:szCs w:val="18"/>
        </w:rPr>
        <w:t>1</w:t>
      </w:r>
      <w:r w:rsidRPr="00611A19">
        <w:rPr>
          <w:rFonts w:ascii="ＭＳ ゴシック" w:hAnsi="Courier New" w:eastAsia="ＭＳ ゴシック" w:cs="Times New Roman"/>
          <w:sz w:val="18"/>
          <w:szCs w:val="18"/>
        </w:rPr>
        <w:t>0</w:t>
      </w:r>
      <w:r w:rsidRPr="00611A19">
        <w:rPr>
          <w:rFonts w:hint="eastAsia" w:ascii="ＭＳ ゴシック" w:hAnsi="Courier New" w:eastAsia="ＭＳ ゴシック" w:cs="Times New Roman"/>
          <w:sz w:val="18"/>
          <w:szCs w:val="18"/>
        </w:rPr>
        <w:t>2条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三越伊勢丹グループ共済会</w:t>
      </w:r>
      <w:r w:rsidRPr="00611A19">
        <w:rPr>
          <w:rFonts w:ascii="ＭＳ ゴシック" w:hAnsi="Courier New" w:eastAsia="ＭＳ ゴシック" w:cs="Times New Roman"/>
          <w:sz w:val="18"/>
          <w:szCs w:val="18"/>
        </w:rPr>
        <w:t>)</w:t>
      </w:r>
    </w:p>
    <w:p w:rsidR="00FF2335" w:rsidP="0019665B" w:rsidRDefault="0019665B" w14:paraId="4A3383AA"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社員は、会社・組合が共催する三越伊勢丹グループ共済会に加入する。</w:t>
      </w:r>
    </w:p>
    <w:p w:rsidRPr="00611A19" w:rsidR="0019665B" w:rsidP="0019665B" w:rsidRDefault="0019665B" w14:paraId="0B80F85C" w14:textId="26168D32">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なお、その取扱いは三越伊勢丹グループ共済会が定める会則による。</w:t>
      </w:r>
    </w:p>
    <w:p w:rsidRPr="00611A19" w:rsidR="0019665B" w:rsidP="0019665B" w:rsidRDefault="0019665B" w14:paraId="6DC49DBD" w14:textId="77777777">
      <w:pPr>
        <w:ind w:left="210"/>
        <w:rPr>
          <w:rFonts w:ascii="ＭＳ 明朝" w:hAnsi="Courier New" w:eastAsia="ＭＳ 明朝" w:cs="Times New Roman"/>
          <w:sz w:val="18"/>
          <w:szCs w:val="18"/>
        </w:rPr>
      </w:pPr>
    </w:p>
    <w:p w:rsidRPr="00611A19" w:rsidR="0019665B" w:rsidP="0019665B" w:rsidRDefault="0019665B" w14:paraId="2AE43DF8" w14:textId="77777777">
      <w:pPr>
        <w:jc w:val="center"/>
        <w:rPr>
          <w:rFonts w:ascii="ＭＳ ゴシック" w:hAnsi="ＭＳ ゴシック" w:eastAsia="ＭＳ ゴシック" w:cs="Times New Roman"/>
          <w:szCs w:val="21"/>
        </w:rPr>
      </w:pPr>
      <w:r w:rsidRPr="00611A19">
        <w:rPr>
          <w:rFonts w:hint="eastAsia" w:ascii="ＭＳ ゴシック" w:hAnsi="Courier New" w:eastAsia="ＭＳ ゴシック" w:cs="Times New Roman"/>
          <w:szCs w:val="21"/>
        </w:rPr>
        <w:t>第</w:t>
      </w:r>
      <w:r w:rsidRPr="00611A19">
        <w:rPr>
          <w:rFonts w:ascii="ＭＳ ゴシック" w:hAnsi="Courier New" w:eastAsia="ＭＳ ゴシック" w:cs="Times New Roman"/>
          <w:szCs w:val="21"/>
        </w:rPr>
        <w:t>1</w:t>
      </w:r>
      <w:r>
        <w:rPr>
          <w:rFonts w:ascii="ＭＳ ゴシック" w:hAnsi="Courier New" w:eastAsia="ＭＳ ゴシック" w:cs="Times New Roman"/>
          <w:szCs w:val="21"/>
        </w:rPr>
        <w:t>2</w:t>
      </w:r>
      <w:r w:rsidRPr="00611A19">
        <w:rPr>
          <w:rFonts w:hint="eastAsia" w:ascii="ＭＳ ゴシック" w:hAnsi="Courier New" w:eastAsia="ＭＳ ゴシック" w:cs="Times New Roman"/>
          <w:szCs w:val="21"/>
        </w:rPr>
        <w:t xml:space="preserve">章　</w:t>
      </w:r>
      <w:r w:rsidRPr="00611A19">
        <w:rPr>
          <w:rFonts w:hint="eastAsia" w:ascii="ＭＳ ゴシック" w:hAnsi="ＭＳ ゴシック" w:eastAsia="ＭＳ ゴシック" w:cs="Times New Roman"/>
          <w:szCs w:val="21"/>
        </w:rPr>
        <w:t>職務発明</w:t>
      </w:r>
    </w:p>
    <w:p w:rsidRPr="00611A19" w:rsidR="0019665B" w:rsidP="0019665B" w:rsidRDefault="0019665B" w14:paraId="112A1290" w14:textId="77777777">
      <w:pPr>
        <w:jc w:val="center"/>
        <w:rPr>
          <w:rFonts w:ascii="ＭＳ ゴシック" w:hAnsi="ＭＳ ゴシック" w:eastAsia="ＭＳ ゴシック" w:cs="Times New Roman"/>
          <w:sz w:val="24"/>
          <w:szCs w:val="18"/>
        </w:rPr>
      </w:pPr>
    </w:p>
    <w:p w:rsidRPr="00611A19" w:rsidR="0019665B" w:rsidP="0019665B" w:rsidRDefault="0019665B" w14:paraId="1616CC06" w14:textId="77777777">
      <w:pPr>
        <w:rPr>
          <w:rFonts w:ascii="ＭＳ 明朝" w:hAnsi="ＭＳ 明朝" w:eastAsia="ＭＳ 明朝" w:cs="Times New Roman"/>
          <w:sz w:val="18"/>
          <w:szCs w:val="18"/>
        </w:rPr>
      </w:pPr>
      <w:r w:rsidRPr="00611A19">
        <w:rPr>
          <w:rFonts w:hint="eastAsia" w:ascii="ＭＳ ゴシック" w:hAnsi="Century" w:eastAsia="ＭＳ ゴシック" w:cs="Times New Roman"/>
          <w:sz w:val="18"/>
          <w:szCs w:val="18"/>
        </w:rPr>
        <w:t>第</w:t>
      </w:r>
      <w:r w:rsidRPr="00611A19">
        <w:rPr>
          <w:rFonts w:ascii="ＭＳ ゴシック" w:hAnsi="Century" w:eastAsia="ＭＳ ゴシック" w:cs="Times New Roman"/>
          <w:sz w:val="18"/>
          <w:szCs w:val="18"/>
        </w:rPr>
        <w:t>1</w:t>
      </w:r>
      <w:r>
        <w:rPr>
          <w:rFonts w:ascii="ＭＳ ゴシック" w:hAnsi="Century" w:eastAsia="ＭＳ ゴシック" w:cs="Times New Roman"/>
          <w:sz w:val="18"/>
          <w:szCs w:val="18"/>
        </w:rPr>
        <w:t>2</w:t>
      </w:r>
      <w:r w:rsidRPr="00611A19">
        <w:rPr>
          <w:rFonts w:ascii="ＭＳ ゴシック" w:hAnsi="Century" w:eastAsia="ＭＳ ゴシック" w:cs="Times New Roman"/>
          <w:sz w:val="18"/>
          <w:szCs w:val="18"/>
        </w:rPr>
        <w:t>01</w:t>
      </w:r>
      <w:r w:rsidRPr="00611A19">
        <w:rPr>
          <w:rFonts w:hint="eastAsia" w:ascii="ＭＳ ゴシック" w:hAnsi="Century" w:eastAsia="ＭＳ ゴシック" w:cs="Times New Roman"/>
          <w:sz w:val="18"/>
          <w:szCs w:val="18"/>
        </w:rPr>
        <w:t>条</w:t>
      </w:r>
      <w:r w:rsidRPr="00611A19">
        <w:rPr>
          <w:rFonts w:ascii="ＭＳ ゴシック" w:hAnsi="Century" w:eastAsia="ＭＳ ゴシック" w:cs="Times New Roman"/>
          <w:sz w:val="18"/>
          <w:szCs w:val="18"/>
        </w:rPr>
        <w:t>(</w:t>
      </w:r>
      <w:r w:rsidRPr="00611A19">
        <w:rPr>
          <w:rFonts w:hint="eastAsia" w:ascii="ＭＳ ゴシック" w:hAnsi="Century" w:eastAsia="ＭＳ ゴシック" w:cs="Times New Roman"/>
          <w:sz w:val="18"/>
          <w:szCs w:val="18"/>
        </w:rPr>
        <w:t>職務発明規程</w:t>
      </w:r>
      <w:r w:rsidRPr="00611A19">
        <w:rPr>
          <w:rFonts w:ascii="ＭＳ ゴシック" w:hAnsi="Century" w:eastAsia="ＭＳ ゴシック" w:cs="Times New Roman"/>
          <w:sz w:val="18"/>
          <w:szCs w:val="18"/>
        </w:rPr>
        <w:t>)</w:t>
      </w:r>
    </w:p>
    <w:p w:rsidRPr="00611A19" w:rsidR="0019665B" w:rsidP="0019665B" w:rsidRDefault="0019665B" w14:paraId="039DAE04" w14:textId="77777777">
      <w:pPr>
        <w:rPr>
          <w:rFonts w:ascii="ＭＳ 明朝" w:hAnsi="ＭＳ 明朝" w:eastAsia="ＭＳ 明朝" w:cs="Times New Roman"/>
          <w:sz w:val="18"/>
          <w:szCs w:val="18"/>
        </w:rPr>
      </w:pPr>
      <w:r w:rsidRPr="00611A19">
        <w:rPr>
          <w:rFonts w:hint="eastAsia" w:ascii="ＭＳ 明朝" w:hAnsi="ＭＳ 明朝" w:eastAsia="ＭＳ 明朝" w:cs="Times New Roman"/>
          <w:sz w:val="18"/>
          <w:szCs w:val="18"/>
        </w:rPr>
        <w:t xml:space="preserve">  社員の発明等に関する取扱いは、別に定める「職務発明規程」による。</w:t>
      </w:r>
    </w:p>
    <w:p w:rsidRPr="00611A19" w:rsidR="0019665B" w:rsidP="0019665B" w:rsidRDefault="0019665B" w14:paraId="53298CE5" w14:textId="77777777">
      <w:pPr>
        <w:widowControl/>
        <w:jc w:val="left"/>
        <w:rPr>
          <w:rFonts w:ascii="ＭＳ 明朝" w:hAnsi="ＭＳ 明朝" w:eastAsia="ＭＳ 明朝" w:cs="Times New Roman"/>
          <w:sz w:val="18"/>
          <w:szCs w:val="18"/>
        </w:rPr>
      </w:pPr>
      <w:r>
        <w:rPr>
          <w:rFonts w:ascii="ＭＳ 明朝" w:hAnsi="ＭＳ 明朝" w:eastAsia="ＭＳ 明朝" w:cs="Times New Roman"/>
          <w:sz w:val="18"/>
          <w:szCs w:val="18"/>
        </w:rPr>
        <w:br w:type="page"/>
      </w:r>
    </w:p>
    <w:p w:rsidRPr="00611A19" w:rsidR="0019665B" w:rsidP="0019665B" w:rsidRDefault="0019665B" w14:paraId="7C0F04EE" w14:textId="77777777">
      <w:pPr>
        <w:jc w:val="center"/>
        <w:outlineLvl w:val="0"/>
        <w:rPr>
          <w:rFonts w:ascii="ＭＳ ゴシック" w:hAnsi="Courier New" w:eastAsia="ＭＳ ゴシック" w:cs="Times New Roman"/>
          <w:szCs w:val="21"/>
        </w:rPr>
      </w:pPr>
      <w:r w:rsidRPr="00611A19">
        <w:rPr>
          <w:rFonts w:hint="eastAsia" w:ascii="ＭＳ ゴシック" w:hAnsi="Courier New" w:eastAsia="ＭＳ ゴシック" w:cs="Times New Roman"/>
          <w:szCs w:val="21"/>
        </w:rPr>
        <w:lastRenderedPageBreak/>
        <w:t>第</w:t>
      </w:r>
      <w:r w:rsidRPr="00611A19">
        <w:rPr>
          <w:rFonts w:ascii="ＭＳ ゴシック" w:hAnsi="Courier New" w:eastAsia="ＭＳ ゴシック" w:cs="Times New Roman"/>
          <w:szCs w:val="21"/>
        </w:rPr>
        <w:t>1</w:t>
      </w:r>
      <w:r>
        <w:rPr>
          <w:rFonts w:ascii="ＭＳ ゴシック" w:hAnsi="Courier New" w:eastAsia="ＭＳ ゴシック" w:cs="Times New Roman"/>
          <w:szCs w:val="21"/>
        </w:rPr>
        <w:t>3</w:t>
      </w:r>
      <w:r w:rsidRPr="00611A19">
        <w:rPr>
          <w:rFonts w:hint="eastAsia" w:ascii="ＭＳ ゴシック" w:hAnsi="Courier New" w:eastAsia="ＭＳ ゴシック" w:cs="Times New Roman"/>
          <w:szCs w:val="21"/>
        </w:rPr>
        <w:t>章  苦情処理</w:t>
      </w:r>
    </w:p>
    <w:p w:rsidRPr="00611A19" w:rsidR="0019665B" w:rsidP="0019665B" w:rsidRDefault="0019665B" w14:paraId="673D1332" w14:textId="77777777">
      <w:pPr>
        <w:rPr>
          <w:rFonts w:ascii="ＭＳ 明朝" w:hAnsi="Courier New" w:eastAsia="ＭＳ 明朝" w:cs="Times New Roman"/>
          <w:sz w:val="18"/>
          <w:szCs w:val="18"/>
        </w:rPr>
      </w:pPr>
    </w:p>
    <w:p w:rsidRPr="00611A19" w:rsidR="0019665B" w:rsidP="0019665B" w:rsidRDefault="0019665B" w14:paraId="2D16655E" w14:textId="77777777">
      <w:pPr>
        <w:rPr>
          <w:rFonts w:ascii="ＭＳ ゴシック" w:hAnsi="Century" w:eastAsia="ＭＳ ゴシック" w:cs="Times New Roman"/>
          <w:sz w:val="18"/>
          <w:szCs w:val="18"/>
        </w:rPr>
      </w:pPr>
      <w:r w:rsidRPr="00611A19">
        <w:rPr>
          <w:rFonts w:hint="eastAsia" w:ascii="ＭＳ ゴシック" w:hAnsi="Century" w:eastAsia="ＭＳ ゴシック" w:cs="Times New Roman"/>
          <w:sz w:val="18"/>
          <w:szCs w:val="18"/>
        </w:rPr>
        <w:t>第</w:t>
      </w:r>
      <w:r w:rsidRPr="00611A19">
        <w:rPr>
          <w:rFonts w:ascii="ＭＳ ゴシック" w:hAnsi="Century" w:eastAsia="ＭＳ ゴシック" w:cs="Times New Roman"/>
          <w:sz w:val="18"/>
          <w:szCs w:val="18"/>
        </w:rPr>
        <w:t>1</w:t>
      </w:r>
      <w:r>
        <w:rPr>
          <w:rFonts w:ascii="ＭＳ ゴシック" w:hAnsi="Century" w:eastAsia="ＭＳ ゴシック" w:cs="Times New Roman"/>
          <w:sz w:val="18"/>
          <w:szCs w:val="18"/>
        </w:rPr>
        <w:t>3</w:t>
      </w:r>
      <w:r w:rsidRPr="00611A19">
        <w:rPr>
          <w:rFonts w:ascii="ＭＳ ゴシック" w:hAnsi="Century" w:eastAsia="ＭＳ ゴシック" w:cs="Times New Roman"/>
          <w:sz w:val="18"/>
          <w:szCs w:val="18"/>
        </w:rPr>
        <w:t>01</w:t>
      </w:r>
      <w:r w:rsidRPr="00611A19">
        <w:rPr>
          <w:rFonts w:hint="eastAsia" w:ascii="ＭＳ ゴシック" w:hAnsi="Century" w:eastAsia="ＭＳ ゴシック" w:cs="Times New Roman"/>
          <w:sz w:val="18"/>
          <w:szCs w:val="18"/>
        </w:rPr>
        <w:t>条</w:t>
      </w:r>
      <w:r w:rsidRPr="00611A19">
        <w:rPr>
          <w:rFonts w:ascii="ＭＳ ゴシック" w:hAnsi="Century" w:eastAsia="ＭＳ ゴシック" w:cs="Times New Roman"/>
          <w:sz w:val="18"/>
          <w:szCs w:val="18"/>
        </w:rPr>
        <w:t>(</w:t>
      </w:r>
      <w:r w:rsidRPr="00611A19">
        <w:rPr>
          <w:rFonts w:hint="eastAsia" w:ascii="ＭＳ ゴシック" w:hAnsi="Century" w:eastAsia="ＭＳ ゴシック" w:cs="Times New Roman"/>
          <w:sz w:val="18"/>
          <w:szCs w:val="18"/>
        </w:rPr>
        <w:t>苦情処理規程</w:t>
      </w:r>
      <w:r w:rsidRPr="00611A19">
        <w:rPr>
          <w:rFonts w:ascii="ＭＳ ゴシック" w:hAnsi="Century" w:eastAsia="ＭＳ ゴシック" w:cs="Times New Roman"/>
          <w:sz w:val="18"/>
          <w:szCs w:val="18"/>
        </w:rPr>
        <w:t>)</w:t>
      </w:r>
    </w:p>
    <w:p w:rsidR="00FF2335" w:rsidP="0019665B" w:rsidRDefault="0019665B" w14:paraId="3228831F"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会社及び組合は、社員が職場の話合いにおいて解決できなかった個人的苦情を、迅速かつ公平に処理し、民主的で明朗な職場の秩序を維持することを目的として苦情処理機関を設ける。</w:t>
      </w:r>
    </w:p>
    <w:p w:rsidRPr="00611A19" w:rsidR="0019665B" w:rsidP="0019665B" w:rsidRDefault="0019665B" w14:paraId="4F3B98D2" w14:textId="354EFC0E">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なお、苦情処理の機関、手続き等の取扱いは別に定める「苦情処理規程」による。</w:t>
      </w:r>
    </w:p>
    <w:p w:rsidRPr="00611A19" w:rsidR="0019665B" w:rsidP="0019665B" w:rsidRDefault="0019665B" w14:paraId="3C6289AE" w14:textId="77777777">
      <w:pPr>
        <w:ind w:left="210"/>
        <w:rPr>
          <w:rFonts w:ascii="ＭＳ 明朝" w:hAnsi="Courier New" w:eastAsia="ＭＳ 明朝" w:cs="Times New Roman"/>
          <w:sz w:val="18"/>
          <w:szCs w:val="18"/>
        </w:rPr>
      </w:pPr>
    </w:p>
    <w:p w:rsidRPr="00611A19" w:rsidR="0019665B" w:rsidP="0019665B" w:rsidRDefault="0019665B" w14:paraId="2B48A670" w14:textId="77777777">
      <w:pPr>
        <w:jc w:val="center"/>
        <w:outlineLvl w:val="0"/>
        <w:rPr>
          <w:rFonts w:ascii="ＭＳ ゴシック" w:hAnsi="Courier New" w:eastAsia="ＭＳ ゴシック" w:cs="Times New Roman"/>
          <w:szCs w:val="21"/>
        </w:rPr>
      </w:pPr>
      <w:r w:rsidRPr="00611A19">
        <w:rPr>
          <w:rFonts w:hint="eastAsia" w:ascii="ＭＳ ゴシック" w:hAnsi="Courier New" w:eastAsia="ＭＳ ゴシック" w:cs="Times New Roman"/>
          <w:szCs w:val="21"/>
        </w:rPr>
        <w:t>第</w:t>
      </w:r>
      <w:r w:rsidRPr="00611A19">
        <w:rPr>
          <w:rFonts w:ascii="ＭＳ ゴシック" w:hAnsi="Courier New" w:eastAsia="ＭＳ ゴシック" w:cs="Times New Roman"/>
          <w:szCs w:val="21"/>
        </w:rPr>
        <w:t>1</w:t>
      </w:r>
      <w:r>
        <w:rPr>
          <w:rFonts w:ascii="ＭＳ ゴシック" w:hAnsi="Courier New" w:eastAsia="ＭＳ ゴシック" w:cs="Times New Roman"/>
          <w:szCs w:val="21"/>
        </w:rPr>
        <w:t>4</w:t>
      </w:r>
      <w:r w:rsidRPr="00611A19">
        <w:rPr>
          <w:rFonts w:hint="eastAsia" w:ascii="ＭＳ ゴシック" w:hAnsi="Courier New" w:eastAsia="ＭＳ ゴシック" w:cs="Times New Roman"/>
          <w:szCs w:val="21"/>
        </w:rPr>
        <w:t>章　効力</w:t>
      </w:r>
    </w:p>
    <w:p w:rsidRPr="00611A19" w:rsidR="0019665B" w:rsidP="0019665B" w:rsidRDefault="0019665B" w14:paraId="1D25E271" w14:textId="77777777">
      <w:pPr>
        <w:rPr>
          <w:rFonts w:ascii="ＭＳ 明朝" w:hAnsi="Courier New" w:eastAsia="ＭＳ 明朝" w:cs="Times New Roman"/>
          <w:sz w:val="18"/>
          <w:szCs w:val="18"/>
        </w:rPr>
      </w:pPr>
    </w:p>
    <w:p w:rsidRPr="00611A19" w:rsidR="0019665B" w:rsidP="0019665B" w:rsidRDefault="0019665B" w14:paraId="516CD507"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w:t>
      </w:r>
      <w:r>
        <w:rPr>
          <w:rFonts w:ascii="ＭＳ ゴシック" w:hAnsi="Courier New" w:eastAsia="ＭＳ ゴシック" w:cs="Times New Roman"/>
          <w:sz w:val="18"/>
          <w:szCs w:val="18"/>
        </w:rPr>
        <w:t>4</w:t>
      </w:r>
      <w:r w:rsidRPr="00611A19">
        <w:rPr>
          <w:rFonts w:ascii="ＭＳ ゴシック" w:hAnsi="Courier New" w:eastAsia="ＭＳ ゴシック" w:cs="Times New Roman"/>
          <w:sz w:val="18"/>
          <w:szCs w:val="18"/>
        </w:rPr>
        <w:t>01</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疑</w:t>
      </w:r>
      <w:r w:rsidRPr="00611A19">
        <w:rPr>
          <w:rFonts w:ascii="ＭＳ ゴシック" w:hAnsi="Courier New" w:eastAsia="ＭＳ ゴシック" w:cs="Times New Roman"/>
          <w:sz w:val="18"/>
          <w:szCs w:val="18"/>
        </w:rPr>
        <w:t xml:space="preserve"> </w:t>
      </w:r>
      <w:r w:rsidRPr="00611A19">
        <w:rPr>
          <w:rFonts w:hint="eastAsia" w:ascii="ＭＳ ゴシック" w:hAnsi="Courier New" w:eastAsia="ＭＳ ゴシック" w:cs="Times New Roman"/>
          <w:sz w:val="18"/>
          <w:szCs w:val="18"/>
        </w:rPr>
        <w:t>義</w:t>
      </w:r>
      <w:r w:rsidRPr="00611A19">
        <w:rPr>
          <w:rFonts w:ascii="ＭＳ ゴシック" w:hAnsi="Courier New" w:eastAsia="ＭＳ ゴシック" w:cs="Times New Roman"/>
          <w:sz w:val="18"/>
          <w:szCs w:val="18"/>
        </w:rPr>
        <w:t>)</w:t>
      </w:r>
    </w:p>
    <w:p w:rsidR="0019665B" w:rsidP="0019665B" w:rsidRDefault="0019665B" w14:paraId="57354E6D" w14:textId="573B148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本協約に関し、疑義が生じた場合は、書面をもって相手方に通告し、その日より</w:t>
      </w:r>
      <w:r w:rsidRPr="00611A19">
        <w:rPr>
          <w:rFonts w:ascii="ＭＳ 明朝" w:hAnsi="Courier New" w:eastAsia="ＭＳ 明朝" w:cs="Times New Roman"/>
          <w:sz w:val="18"/>
          <w:szCs w:val="18"/>
        </w:rPr>
        <w:t>15</w:t>
      </w:r>
      <w:r w:rsidRPr="00611A19">
        <w:rPr>
          <w:rFonts w:hint="eastAsia" w:ascii="ＭＳ 明朝" w:hAnsi="Courier New" w:eastAsia="ＭＳ 明朝" w:cs="Times New Roman"/>
          <w:sz w:val="18"/>
          <w:szCs w:val="18"/>
        </w:rPr>
        <w:t>日以内に協議する。</w:t>
      </w:r>
    </w:p>
    <w:p w:rsidRPr="00611A19" w:rsidR="00FF2335" w:rsidP="0019665B" w:rsidRDefault="00FF2335" w14:paraId="108F57D6" w14:textId="77777777">
      <w:pPr>
        <w:ind w:left="210"/>
        <w:rPr>
          <w:rFonts w:ascii="ＭＳ 明朝" w:hAnsi="Courier New" w:eastAsia="ＭＳ 明朝" w:cs="Times New Roman"/>
          <w:sz w:val="18"/>
          <w:szCs w:val="18"/>
        </w:rPr>
      </w:pPr>
    </w:p>
    <w:p w:rsidRPr="00611A19" w:rsidR="0019665B" w:rsidP="0019665B" w:rsidRDefault="0019665B" w14:paraId="330E801E"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w:t>
      </w:r>
      <w:r>
        <w:rPr>
          <w:rFonts w:ascii="ＭＳ ゴシック" w:hAnsi="Courier New" w:eastAsia="ＭＳ ゴシック" w:cs="Times New Roman"/>
          <w:sz w:val="18"/>
          <w:szCs w:val="18"/>
        </w:rPr>
        <w:t>4</w:t>
      </w:r>
      <w:r w:rsidRPr="00611A19">
        <w:rPr>
          <w:rFonts w:ascii="ＭＳ ゴシック" w:hAnsi="Courier New" w:eastAsia="ＭＳ ゴシック" w:cs="Times New Roman"/>
          <w:sz w:val="18"/>
          <w:szCs w:val="18"/>
        </w:rPr>
        <w:t>02</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一部改訂</w:t>
      </w:r>
      <w:r w:rsidRPr="00611A19">
        <w:rPr>
          <w:rFonts w:ascii="ＭＳ ゴシック" w:hAnsi="Courier New" w:eastAsia="ＭＳ ゴシック" w:cs="Times New Roman"/>
          <w:sz w:val="18"/>
          <w:szCs w:val="18"/>
        </w:rPr>
        <w:t>)</w:t>
      </w:r>
    </w:p>
    <w:p w:rsidR="0019665B" w:rsidP="0019665B" w:rsidRDefault="0019665B" w14:paraId="4E55D48A" w14:textId="66296995">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本協約の有効期間中に本協約を一部改訂する場合は、書面をもって相手方に通告し、その日より</w:t>
      </w:r>
      <w:r w:rsidRPr="00611A19">
        <w:rPr>
          <w:rFonts w:ascii="ＭＳ 明朝" w:hAnsi="Courier New" w:eastAsia="ＭＳ 明朝" w:cs="Times New Roman"/>
          <w:sz w:val="18"/>
          <w:szCs w:val="18"/>
        </w:rPr>
        <w:t>30</w:t>
      </w:r>
      <w:r w:rsidRPr="00611A19">
        <w:rPr>
          <w:rFonts w:hint="eastAsia" w:ascii="ＭＳ 明朝" w:hAnsi="Courier New" w:eastAsia="ＭＳ 明朝" w:cs="Times New Roman"/>
          <w:sz w:val="18"/>
          <w:szCs w:val="18"/>
        </w:rPr>
        <w:t>日以内に協議する。</w:t>
      </w:r>
    </w:p>
    <w:p w:rsidRPr="00611A19" w:rsidR="00FF2335" w:rsidP="0019665B" w:rsidRDefault="00FF2335" w14:paraId="5DC465D9" w14:textId="77777777">
      <w:pPr>
        <w:ind w:left="210"/>
        <w:rPr>
          <w:rFonts w:ascii="ＭＳ 明朝" w:hAnsi="Courier New" w:eastAsia="ＭＳ 明朝" w:cs="Times New Roman"/>
          <w:sz w:val="18"/>
          <w:szCs w:val="18"/>
        </w:rPr>
      </w:pPr>
    </w:p>
    <w:p w:rsidRPr="00611A19" w:rsidR="0019665B" w:rsidP="0019665B" w:rsidRDefault="0019665B" w14:paraId="4DC7A393" w14:textId="77777777">
      <w:pPr>
        <w:ind w:left="210" w:hanging="210"/>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w:t>
      </w:r>
      <w:r>
        <w:rPr>
          <w:rFonts w:ascii="ＭＳ ゴシック" w:hAnsi="Courier New" w:eastAsia="ＭＳ ゴシック" w:cs="Times New Roman"/>
          <w:sz w:val="18"/>
          <w:szCs w:val="18"/>
        </w:rPr>
        <w:t>4</w:t>
      </w:r>
      <w:r w:rsidRPr="00611A19">
        <w:rPr>
          <w:rFonts w:ascii="ＭＳ ゴシック" w:hAnsi="Courier New" w:eastAsia="ＭＳ ゴシック" w:cs="Times New Roman"/>
          <w:sz w:val="18"/>
          <w:szCs w:val="18"/>
        </w:rPr>
        <w:t>03</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協議中の適用</w:t>
      </w:r>
      <w:r w:rsidRPr="00611A19">
        <w:rPr>
          <w:rFonts w:ascii="ＭＳ ゴシック" w:hAnsi="Courier New" w:eastAsia="ＭＳ ゴシック" w:cs="Times New Roman"/>
          <w:sz w:val="18"/>
          <w:szCs w:val="18"/>
        </w:rPr>
        <w:t>)</w:t>
      </w:r>
    </w:p>
    <w:p w:rsidR="0019665B" w:rsidP="0019665B" w:rsidRDefault="0019665B" w14:paraId="7EDB1863" w14:textId="5284252D">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前条の協議が成立するまでは、本協約による。</w:t>
      </w:r>
    </w:p>
    <w:p w:rsidRPr="00611A19" w:rsidR="00FF2335" w:rsidP="0019665B" w:rsidRDefault="00FF2335" w14:paraId="3293060A" w14:textId="77777777">
      <w:pPr>
        <w:ind w:left="210"/>
        <w:rPr>
          <w:rFonts w:ascii="ＭＳ 明朝" w:hAnsi="Courier New" w:eastAsia="ＭＳ 明朝" w:cs="Times New Roman"/>
          <w:sz w:val="18"/>
          <w:szCs w:val="18"/>
        </w:rPr>
      </w:pPr>
    </w:p>
    <w:p w:rsidRPr="00611A19" w:rsidR="0019665B" w:rsidP="0019665B" w:rsidRDefault="0019665B" w14:paraId="364393F0"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w:t>
      </w:r>
      <w:r>
        <w:rPr>
          <w:rFonts w:ascii="ＭＳ ゴシック" w:hAnsi="Courier New" w:eastAsia="ＭＳ ゴシック" w:cs="Times New Roman"/>
          <w:sz w:val="18"/>
          <w:szCs w:val="18"/>
        </w:rPr>
        <w:t>4</w:t>
      </w:r>
      <w:r w:rsidRPr="00611A19">
        <w:rPr>
          <w:rFonts w:ascii="ＭＳ ゴシック" w:hAnsi="Courier New" w:eastAsia="ＭＳ ゴシック" w:cs="Times New Roman"/>
          <w:sz w:val="18"/>
          <w:szCs w:val="18"/>
        </w:rPr>
        <w:t>04</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有効期間</w:t>
      </w:r>
      <w:r w:rsidRPr="00611A19">
        <w:rPr>
          <w:rFonts w:ascii="ＭＳ ゴシック" w:hAnsi="Courier New" w:eastAsia="ＭＳ ゴシック" w:cs="Times New Roman"/>
          <w:sz w:val="18"/>
          <w:szCs w:val="18"/>
        </w:rPr>
        <w:t>)</w:t>
      </w:r>
    </w:p>
    <w:p w:rsidR="0019665B" w:rsidP="0019665B" w:rsidRDefault="0019665B" w14:paraId="598F2F55" w14:textId="4D5B8D8A">
      <w:pPr>
        <w:ind w:firstLine="283" w:firstLineChars="157"/>
        <w:rPr>
          <w:rFonts w:ascii="ＭＳ 明朝" w:hAnsi="Courier New" w:eastAsia="ＭＳ 明朝" w:cs="Times New Roman"/>
          <w:sz w:val="18"/>
          <w:szCs w:val="18"/>
        </w:rPr>
      </w:pPr>
      <w:r w:rsidRPr="00141CF9">
        <w:rPr>
          <w:rFonts w:hint="eastAsia" w:ascii="ＭＳ 明朝" w:hAnsi="Courier New" w:eastAsia="ＭＳ 明朝" w:cs="Times New Roman"/>
          <w:sz w:val="18"/>
          <w:szCs w:val="18"/>
        </w:rPr>
        <w:t>本協約の有効期間は、</w:t>
      </w:r>
      <w:r w:rsidRPr="00D45846">
        <w:rPr>
          <w:rFonts w:hint="eastAsia" w:ascii="ＭＳ 明朝" w:hAnsi="Courier New" w:eastAsia="ＭＳ 明朝" w:cs="Times New Roman"/>
          <w:color w:val="FF0000"/>
          <w:sz w:val="18"/>
          <w:szCs w:val="18"/>
        </w:rPr>
        <w:t>2023年4月1日から2024年3月31日</w:t>
      </w:r>
      <w:r w:rsidRPr="00141CF9">
        <w:rPr>
          <w:rFonts w:hint="eastAsia" w:ascii="ＭＳ 明朝" w:hAnsi="Courier New" w:eastAsia="ＭＳ 明朝" w:cs="Times New Roman"/>
          <w:sz w:val="18"/>
          <w:szCs w:val="18"/>
        </w:rPr>
        <w:t>までとする。</w:t>
      </w:r>
    </w:p>
    <w:p w:rsidR="00FF2335" w:rsidP="0019665B" w:rsidRDefault="00FF2335" w14:paraId="4C51D427" w14:textId="77777777">
      <w:pPr>
        <w:ind w:firstLine="283" w:firstLineChars="157"/>
        <w:rPr>
          <w:rFonts w:ascii="ＭＳ 明朝" w:hAnsi="Courier New" w:eastAsia="ＭＳ 明朝" w:cs="Times New Roman"/>
          <w:sz w:val="18"/>
          <w:szCs w:val="18"/>
        </w:rPr>
      </w:pPr>
    </w:p>
    <w:p w:rsidRPr="00A41B94" w:rsidR="0019665B" w:rsidP="0019665B" w:rsidRDefault="0019665B" w14:paraId="6517C537" w14:textId="77777777">
      <w:pPr>
        <w:rPr>
          <w:rFonts w:ascii="ＭＳ ゴシック" w:hAnsi="Courier New" w:eastAsia="ＭＳ ゴシック" w:cs="Times New Roman"/>
          <w:color w:val="000000" w:themeColor="text1"/>
          <w:sz w:val="18"/>
          <w:szCs w:val="18"/>
        </w:rPr>
      </w:pPr>
      <w:r w:rsidRPr="00A41B94">
        <w:rPr>
          <w:rFonts w:hint="eastAsia" w:ascii="ＭＳ ゴシック" w:hAnsi="Courier New" w:eastAsia="ＭＳ ゴシック" w:cs="Times New Roman"/>
          <w:color w:val="000000" w:themeColor="text1"/>
          <w:sz w:val="18"/>
          <w:szCs w:val="18"/>
        </w:rPr>
        <w:t>第</w:t>
      </w:r>
      <w:r w:rsidRPr="00A41B94">
        <w:rPr>
          <w:rFonts w:ascii="ＭＳ ゴシック" w:hAnsi="Courier New" w:eastAsia="ＭＳ ゴシック" w:cs="Times New Roman"/>
          <w:color w:val="000000" w:themeColor="text1"/>
          <w:sz w:val="18"/>
          <w:szCs w:val="18"/>
        </w:rPr>
        <w:t>1</w:t>
      </w:r>
      <w:r>
        <w:rPr>
          <w:rFonts w:ascii="ＭＳ ゴシック" w:hAnsi="Courier New" w:eastAsia="ＭＳ ゴシック" w:cs="Times New Roman"/>
          <w:color w:val="000000" w:themeColor="text1"/>
          <w:sz w:val="18"/>
          <w:szCs w:val="18"/>
        </w:rPr>
        <w:t>4</w:t>
      </w:r>
      <w:r w:rsidRPr="00A41B94">
        <w:rPr>
          <w:rFonts w:ascii="ＭＳ ゴシック" w:hAnsi="Courier New" w:eastAsia="ＭＳ ゴシック" w:cs="Times New Roman"/>
          <w:color w:val="000000" w:themeColor="text1"/>
          <w:sz w:val="18"/>
          <w:szCs w:val="18"/>
        </w:rPr>
        <w:t>05</w:t>
      </w:r>
      <w:r w:rsidRPr="00A41B94">
        <w:rPr>
          <w:rFonts w:hint="eastAsia" w:ascii="ＭＳ ゴシック" w:hAnsi="Courier New" w:eastAsia="ＭＳ ゴシック" w:cs="Times New Roman"/>
          <w:color w:val="000000" w:themeColor="text1"/>
          <w:sz w:val="18"/>
          <w:szCs w:val="18"/>
        </w:rPr>
        <w:t>条</w:t>
      </w:r>
      <w:r w:rsidRPr="00A41B94">
        <w:rPr>
          <w:rFonts w:ascii="ＭＳ ゴシック" w:hAnsi="Courier New" w:eastAsia="ＭＳ ゴシック" w:cs="Times New Roman"/>
          <w:color w:val="000000" w:themeColor="text1"/>
          <w:sz w:val="18"/>
          <w:szCs w:val="18"/>
        </w:rPr>
        <w:t>(</w:t>
      </w:r>
      <w:r w:rsidRPr="00A41B94">
        <w:rPr>
          <w:rFonts w:hint="eastAsia" w:ascii="ＭＳ ゴシック" w:hAnsi="Courier New" w:eastAsia="ＭＳ ゴシック" w:cs="Times New Roman"/>
          <w:color w:val="000000" w:themeColor="text1"/>
          <w:sz w:val="18"/>
          <w:szCs w:val="18"/>
        </w:rPr>
        <w:t>自動更新</w:t>
      </w:r>
      <w:r w:rsidRPr="00A41B94">
        <w:rPr>
          <w:rFonts w:ascii="ＭＳ ゴシック" w:hAnsi="Courier New" w:eastAsia="ＭＳ ゴシック" w:cs="Times New Roman"/>
          <w:color w:val="000000" w:themeColor="text1"/>
          <w:sz w:val="18"/>
          <w:szCs w:val="18"/>
        </w:rPr>
        <w:t>)</w:t>
      </w:r>
    </w:p>
    <w:p w:rsidR="0019665B" w:rsidP="0019665B" w:rsidRDefault="0019665B" w14:paraId="5BF5BA0D" w14:textId="7A44C105">
      <w:pPr>
        <w:ind w:left="284" w:leftChars="135" w:hanging="1"/>
        <w:rPr>
          <w:rFonts w:ascii="ＭＳ 明朝" w:hAnsi="Courier New" w:eastAsia="ＭＳ 明朝" w:cs="Times New Roman"/>
          <w:color w:val="000000" w:themeColor="text1"/>
          <w:sz w:val="18"/>
          <w:szCs w:val="18"/>
        </w:rPr>
      </w:pPr>
      <w:r w:rsidRPr="00141CF9">
        <w:rPr>
          <w:rFonts w:hint="eastAsia" w:ascii="ＭＳ 明朝" w:hAnsi="Courier New" w:eastAsia="ＭＳ 明朝" w:cs="Times New Roman"/>
          <w:color w:val="000000" w:themeColor="text1"/>
          <w:sz w:val="18"/>
          <w:szCs w:val="18"/>
        </w:rPr>
        <w:t>本協約は、期間満了90日前までにいずれか一方より改訂更新の申出がない場合は、さらに1年間有効とするが、</w:t>
      </w:r>
      <w:r w:rsidRPr="00D45846">
        <w:rPr>
          <w:rFonts w:hint="eastAsia" w:ascii="ＭＳ 明朝" w:hAnsi="Courier New" w:eastAsia="ＭＳ 明朝" w:cs="Times New Roman"/>
          <w:color w:val="FF0000"/>
          <w:sz w:val="18"/>
          <w:szCs w:val="18"/>
        </w:rPr>
        <w:t>2025年3月31日</w:t>
      </w:r>
      <w:r w:rsidRPr="00141CF9">
        <w:rPr>
          <w:rFonts w:hint="eastAsia" w:ascii="ＭＳ 明朝" w:hAnsi="Courier New" w:eastAsia="ＭＳ 明朝" w:cs="Times New Roman"/>
          <w:color w:val="000000" w:themeColor="text1"/>
          <w:sz w:val="18"/>
          <w:szCs w:val="18"/>
        </w:rPr>
        <w:t>を超えることはできない。</w:t>
      </w:r>
    </w:p>
    <w:p w:rsidR="00FF2335" w:rsidP="0019665B" w:rsidRDefault="00FF2335" w14:paraId="3AADC963" w14:textId="77777777">
      <w:pPr>
        <w:ind w:left="284" w:leftChars="135" w:hanging="1"/>
        <w:rPr>
          <w:rFonts w:ascii="ＭＳ 明朝" w:hAnsi="Courier New" w:eastAsia="ＭＳ 明朝" w:cs="Times New Roman"/>
          <w:color w:val="000000" w:themeColor="text1"/>
          <w:sz w:val="18"/>
          <w:szCs w:val="18"/>
        </w:rPr>
      </w:pPr>
    </w:p>
    <w:p w:rsidRPr="00A41B94" w:rsidR="0019665B" w:rsidP="0019665B" w:rsidRDefault="0019665B" w14:paraId="7CEF7436" w14:textId="77777777">
      <w:pPr>
        <w:rPr>
          <w:rFonts w:ascii="ＭＳ ゴシック" w:hAnsi="Courier New" w:eastAsia="ＭＳ ゴシック" w:cs="Times New Roman"/>
          <w:color w:val="000000" w:themeColor="text1"/>
          <w:sz w:val="18"/>
          <w:szCs w:val="18"/>
        </w:rPr>
      </w:pPr>
      <w:r w:rsidRPr="00A41B94">
        <w:rPr>
          <w:rFonts w:hint="eastAsia" w:ascii="ＭＳ ゴシック" w:hAnsi="Courier New" w:eastAsia="ＭＳ ゴシック" w:cs="Times New Roman"/>
          <w:color w:val="000000" w:themeColor="text1"/>
          <w:sz w:val="18"/>
          <w:szCs w:val="18"/>
        </w:rPr>
        <w:t>第</w:t>
      </w:r>
      <w:r w:rsidRPr="00A41B94">
        <w:rPr>
          <w:rFonts w:ascii="ＭＳ ゴシック" w:hAnsi="Courier New" w:eastAsia="ＭＳ ゴシック" w:cs="Times New Roman"/>
          <w:color w:val="000000" w:themeColor="text1"/>
          <w:sz w:val="18"/>
          <w:szCs w:val="18"/>
        </w:rPr>
        <w:t>1</w:t>
      </w:r>
      <w:r>
        <w:rPr>
          <w:rFonts w:ascii="ＭＳ ゴシック" w:hAnsi="Courier New" w:eastAsia="ＭＳ ゴシック" w:cs="Times New Roman"/>
          <w:color w:val="000000" w:themeColor="text1"/>
          <w:sz w:val="18"/>
          <w:szCs w:val="18"/>
        </w:rPr>
        <w:t>4</w:t>
      </w:r>
      <w:r w:rsidRPr="00A41B94">
        <w:rPr>
          <w:rFonts w:ascii="ＭＳ ゴシック" w:hAnsi="Courier New" w:eastAsia="ＭＳ ゴシック" w:cs="Times New Roman"/>
          <w:color w:val="000000" w:themeColor="text1"/>
          <w:sz w:val="18"/>
          <w:szCs w:val="18"/>
        </w:rPr>
        <w:t>06</w:t>
      </w:r>
      <w:r w:rsidRPr="00A41B94">
        <w:rPr>
          <w:rFonts w:hint="eastAsia" w:ascii="ＭＳ ゴシック" w:hAnsi="Courier New" w:eastAsia="ＭＳ ゴシック" w:cs="Times New Roman"/>
          <w:color w:val="000000" w:themeColor="text1"/>
          <w:sz w:val="18"/>
          <w:szCs w:val="18"/>
        </w:rPr>
        <w:t>条</w:t>
      </w:r>
      <w:r w:rsidRPr="00A41B94">
        <w:rPr>
          <w:rFonts w:ascii="ＭＳ ゴシック" w:hAnsi="Courier New" w:eastAsia="ＭＳ ゴシック" w:cs="Times New Roman"/>
          <w:color w:val="000000" w:themeColor="text1"/>
          <w:sz w:val="18"/>
          <w:szCs w:val="18"/>
        </w:rPr>
        <w:t>(</w:t>
      </w:r>
      <w:r w:rsidRPr="00A41B94">
        <w:rPr>
          <w:rFonts w:hint="eastAsia" w:ascii="ＭＳ ゴシック" w:hAnsi="Courier New" w:eastAsia="ＭＳ ゴシック" w:cs="Times New Roman"/>
          <w:color w:val="000000" w:themeColor="text1"/>
          <w:sz w:val="18"/>
          <w:szCs w:val="18"/>
        </w:rPr>
        <w:t>余後効</w:t>
      </w:r>
      <w:r w:rsidRPr="00A41B94">
        <w:rPr>
          <w:rFonts w:ascii="ＭＳ ゴシック" w:hAnsi="Courier New" w:eastAsia="ＭＳ ゴシック" w:cs="Times New Roman"/>
          <w:color w:val="000000" w:themeColor="text1"/>
          <w:sz w:val="18"/>
          <w:szCs w:val="18"/>
        </w:rPr>
        <w:t>)</w:t>
      </w:r>
    </w:p>
    <w:p w:rsidR="00FF2335" w:rsidP="0019665B" w:rsidRDefault="0019665B" w14:paraId="094A469D" w14:textId="4589C9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本協約期間満了の期日に至っても新協約が成立しないときは、期間満了後</w:t>
      </w:r>
      <w:r w:rsidRPr="00611A19">
        <w:rPr>
          <w:rFonts w:ascii="ＭＳ 明朝" w:hAnsi="Courier New" w:eastAsia="ＭＳ 明朝" w:cs="Times New Roman"/>
          <w:sz w:val="18"/>
          <w:szCs w:val="18"/>
        </w:rPr>
        <w:t>90</w:t>
      </w:r>
      <w:r w:rsidRPr="00611A19">
        <w:rPr>
          <w:rFonts w:hint="eastAsia" w:ascii="ＭＳ 明朝" w:hAnsi="Courier New" w:eastAsia="ＭＳ 明朝" w:cs="Times New Roman"/>
          <w:sz w:val="18"/>
          <w:szCs w:val="18"/>
        </w:rPr>
        <w:t>日間は有効とする。</w:t>
      </w:r>
    </w:p>
    <w:p w:rsidR="00FF2335" w:rsidRDefault="00FF2335" w14:paraId="5202A84E" w14:textId="77777777">
      <w:pPr>
        <w:widowControl/>
        <w:jc w:val="left"/>
        <w:rPr>
          <w:rFonts w:ascii="ＭＳ 明朝" w:hAnsi="Courier New" w:eastAsia="ＭＳ 明朝" w:cs="Times New Roman"/>
          <w:sz w:val="18"/>
          <w:szCs w:val="18"/>
        </w:rPr>
      </w:pPr>
      <w:r>
        <w:rPr>
          <w:rFonts w:ascii="ＭＳ 明朝" w:hAnsi="Courier New" w:eastAsia="ＭＳ 明朝" w:cs="Times New Roman"/>
          <w:sz w:val="18"/>
          <w:szCs w:val="18"/>
        </w:rPr>
        <w:br w:type="page"/>
      </w:r>
    </w:p>
    <w:p w:rsidRPr="00611A19" w:rsidR="0019665B" w:rsidP="0019665B" w:rsidRDefault="0019665B" w14:paraId="3293FEE2" w14:textId="77777777">
      <w:pPr>
        <w:jc w:val="center"/>
        <w:outlineLvl w:val="0"/>
        <w:rPr>
          <w:rFonts w:ascii="ＭＳ ゴシック" w:hAnsi="Courier New" w:eastAsia="ＭＳ ゴシック" w:cs="Times New Roman"/>
          <w:szCs w:val="21"/>
        </w:rPr>
      </w:pPr>
      <w:r w:rsidRPr="00611A19">
        <w:rPr>
          <w:rFonts w:hint="eastAsia" w:ascii="ＭＳ ゴシック" w:hAnsi="Courier New" w:eastAsia="ＭＳ ゴシック" w:cs="Times New Roman"/>
          <w:szCs w:val="21"/>
        </w:rPr>
        <w:lastRenderedPageBreak/>
        <w:t>第</w:t>
      </w:r>
      <w:r w:rsidRPr="00611A19">
        <w:rPr>
          <w:rFonts w:ascii="ＭＳ ゴシック" w:hAnsi="Courier New" w:eastAsia="ＭＳ ゴシック" w:cs="Times New Roman"/>
          <w:szCs w:val="21"/>
        </w:rPr>
        <w:t>1</w:t>
      </w:r>
      <w:r>
        <w:rPr>
          <w:rFonts w:hint="eastAsia" w:ascii="ＭＳ ゴシック" w:hAnsi="Courier New" w:eastAsia="ＭＳ ゴシック" w:cs="Times New Roman"/>
          <w:szCs w:val="21"/>
        </w:rPr>
        <w:t>5</w:t>
      </w:r>
      <w:r w:rsidRPr="00611A19">
        <w:rPr>
          <w:rFonts w:hint="eastAsia" w:ascii="ＭＳ ゴシック" w:hAnsi="Courier New" w:eastAsia="ＭＳ ゴシック" w:cs="Times New Roman"/>
          <w:szCs w:val="21"/>
        </w:rPr>
        <w:t>章　付則</w:t>
      </w:r>
    </w:p>
    <w:p w:rsidRPr="00611A19" w:rsidR="0019665B" w:rsidP="0019665B" w:rsidRDefault="0019665B" w14:paraId="72A5FDCA" w14:textId="77777777">
      <w:pPr>
        <w:outlineLvl w:val="0"/>
        <w:rPr>
          <w:rFonts w:ascii="ＭＳ ゴシック" w:hAnsi="Century" w:eastAsia="ＭＳ ゴシック" w:cs="Times New Roman"/>
          <w:sz w:val="18"/>
          <w:szCs w:val="18"/>
        </w:rPr>
      </w:pPr>
      <w:r w:rsidRPr="00611A19">
        <w:rPr>
          <w:rFonts w:hint="eastAsia" w:ascii="ＭＳ ゴシック" w:hAnsi="Century" w:eastAsia="ＭＳ ゴシック" w:cs="Times New Roman"/>
          <w:sz w:val="18"/>
          <w:szCs w:val="18"/>
        </w:rPr>
        <w:t>第</w:t>
      </w:r>
      <w:r w:rsidRPr="00611A19">
        <w:rPr>
          <w:rFonts w:ascii="ＭＳ ゴシック" w:hAnsi="Century" w:eastAsia="ＭＳ ゴシック" w:cs="Times New Roman"/>
          <w:sz w:val="18"/>
          <w:szCs w:val="18"/>
        </w:rPr>
        <w:t>1</w:t>
      </w:r>
      <w:r>
        <w:rPr>
          <w:rFonts w:hint="eastAsia" w:ascii="ＭＳ ゴシック" w:hAnsi="Century" w:eastAsia="ＭＳ ゴシック" w:cs="Times New Roman"/>
          <w:sz w:val="18"/>
          <w:szCs w:val="18"/>
        </w:rPr>
        <w:t>5</w:t>
      </w:r>
      <w:r w:rsidRPr="00611A19">
        <w:rPr>
          <w:rFonts w:ascii="ＭＳ ゴシック" w:hAnsi="Century" w:eastAsia="ＭＳ ゴシック" w:cs="Times New Roman"/>
          <w:sz w:val="18"/>
          <w:szCs w:val="18"/>
        </w:rPr>
        <w:t>01</w:t>
      </w:r>
      <w:r w:rsidRPr="00611A19">
        <w:rPr>
          <w:rFonts w:hint="eastAsia" w:ascii="ＭＳ ゴシック" w:hAnsi="Century" w:eastAsia="ＭＳ ゴシック" w:cs="Times New Roman"/>
          <w:sz w:val="18"/>
          <w:szCs w:val="18"/>
        </w:rPr>
        <w:t>条</w:t>
      </w:r>
    </w:p>
    <w:p w:rsidRPr="00611A19" w:rsidR="0019665B" w:rsidP="0019665B" w:rsidRDefault="0019665B" w14:paraId="650623FB"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本協約に基づいて会社と組合が締結した諸協定の有効期間は、別段の定めのない限り本協約の有効期間と同一とする。</w:t>
      </w:r>
    </w:p>
    <w:p w:rsidR="00FF2335" w:rsidP="0019665B" w:rsidRDefault="00FF2335" w14:paraId="4B24482C" w14:textId="77777777">
      <w:pPr>
        <w:rPr>
          <w:rFonts w:ascii="ＭＳ ゴシック" w:hAnsi="Courier New" w:eastAsia="ＭＳ ゴシック" w:cs="Times New Roman"/>
          <w:sz w:val="18"/>
          <w:szCs w:val="18"/>
        </w:rPr>
      </w:pPr>
    </w:p>
    <w:p w:rsidRPr="00611A19" w:rsidR="0019665B" w:rsidP="0019665B" w:rsidRDefault="0019665B" w14:paraId="379F4480" w14:textId="4AFF9C84">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w:t>
      </w:r>
      <w:r>
        <w:rPr>
          <w:rFonts w:hint="eastAsia" w:ascii="ＭＳ ゴシック" w:hAnsi="Courier New" w:eastAsia="ＭＳ ゴシック" w:cs="Times New Roman"/>
          <w:sz w:val="18"/>
          <w:szCs w:val="18"/>
        </w:rPr>
        <w:t>5</w:t>
      </w:r>
      <w:r w:rsidRPr="00611A19">
        <w:rPr>
          <w:rFonts w:ascii="ＭＳ ゴシック" w:hAnsi="Courier New" w:eastAsia="ＭＳ ゴシック" w:cs="Times New Roman"/>
          <w:sz w:val="18"/>
          <w:szCs w:val="18"/>
        </w:rPr>
        <w:t>02</w:t>
      </w:r>
      <w:r w:rsidRPr="00611A19">
        <w:rPr>
          <w:rFonts w:hint="eastAsia" w:ascii="ＭＳ ゴシック" w:hAnsi="Courier New" w:eastAsia="ＭＳ ゴシック" w:cs="Times New Roman"/>
          <w:sz w:val="18"/>
          <w:szCs w:val="18"/>
        </w:rPr>
        <w:t>条</w:t>
      </w:r>
    </w:p>
    <w:p w:rsidR="0019665B" w:rsidP="0019665B" w:rsidRDefault="0019665B" w14:paraId="7413C70D"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本協約は</w:t>
      </w:r>
      <w:r w:rsidRPr="00611A19">
        <w:rPr>
          <w:rFonts w:ascii="ＭＳ 明朝" w:hAnsi="Courier New" w:eastAsia="ＭＳ 明朝" w:cs="Times New Roman"/>
          <w:sz w:val="18"/>
          <w:szCs w:val="18"/>
        </w:rPr>
        <w:t>2</w:t>
      </w:r>
      <w:r w:rsidRPr="00611A19">
        <w:rPr>
          <w:rFonts w:hint="eastAsia" w:ascii="ＭＳ 明朝" w:hAnsi="Courier New" w:eastAsia="ＭＳ 明朝" w:cs="Times New Roman"/>
          <w:sz w:val="18"/>
          <w:szCs w:val="18"/>
        </w:rPr>
        <w:t>通作成し、調印の上会社・組合各</w:t>
      </w:r>
      <w:r w:rsidRPr="00611A19">
        <w:rPr>
          <w:rFonts w:ascii="ＭＳ 明朝" w:hAnsi="Courier New" w:eastAsia="ＭＳ 明朝" w:cs="Times New Roman"/>
          <w:sz w:val="18"/>
          <w:szCs w:val="18"/>
        </w:rPr>
        <w:t>1</w:t>
      </w:r>
      <w:r w:rsidRPr="00611A19">
        <w:rPr>
          <w:rFonts w:hint="eastAsia" w:ascii="ＭＳ 明朝" w:hAnsi="Courier New" w:eastAsia="ＭＳ 明朝" w:cs="Times New Roman"/>
          <w:sz w:val="18"/>
          <w:szCs w:val="18"/>
        </w:rPr>
        <w:t>通宛保管する。</w:t>
      </w:r>
    </w:p>
    <w:p w:rsidR="0019665B" w:rsidP="0019665B" w:rsidRDefault="0019665B" w14:paraId="35C834C9" w14:textId="49F1A01E">
      <w:pPr>
        <w:ind w:left="210"/>
        <w:rPr>
          <w:rFonts w:ascii="ＭＳ 明朝" w:hAnsi="Courier New" w:eastAsia="ＭＳ 明朝" w:cs="Times New Roman"/>
          <w:sz w:val="18"/>
          <w:szCs w:val="18"/>
        </w:rPr>
      </w:pPr>
    </w:p>
    <w:p w:rsidRPr="00611A19" w:rsidR="00FF2335" w:rsidP="00FF2335" w:rsidRDefault="00FF2335" w14:paraId="20F6457D" w14:textId="77777777">
      <w:pPr>
        <w:rPr>
          <w:rFonts w:ascii="ＭＳ 明朝" w:hAnsi="Courier New" w:eastAsia="ＭＳ 明朝" w:cs="Times New Roman"/>
          <w:sz w:val="18"/>
          <w:szCs w:val="18"/>
        </w:rPr>
      </w:pPr>
    </w:p>
    <w:p w:rsidRPr="00FF2335" w:rsidR="0019665B" w:rsidP="0019665B" w:rsidRDefault="0019665B" w14:paraId="5C9DCE9F" w14:textId="77777777">
      <w:pPr>
        <w:jc w:val="right"/>
        <w:outlineLvl w:val="0"/>
        <w:rPr>
          <w:rFonts w:ascii="ＭＳ 明朝" w:hAnsi="Courier New" w:eastAsia="ＭＳ 明朝" w:cs="Times New Roman"/>
          <w:sz w:val="20"/>
          <w:szCs w:val="20"/>
        </w:rPr>
      </w:pPr>
      <w:r w:rsidRPr="00FF2335">
        <w:rPr>
          <w:rFonts w:hint="eastAsia" w:ascii="ＭＳ 明朝" w:hAnsi="Courier New" w:eastAsia="ＭＳ 明朝" w:cs="Times New Roman"/>
          <w:sz w:val="20"/>
          <w:szCs w:val="20"/>
        </w:rPr>
        <w:t>2023年4月1日</w:t>
      </w:r>
    </w:p>
    <w:p w:rsidRPr="00FF2335" w:rsidR="0019665B" w:rsidP="0019665B" w:rsidRDefault="0019665B" w14:paraId="2D0C8E2B" w14:textId="77777777">
      <w:pPr>
        <w:jc w:val="right"/>
        <w:outlineLvl w:val="0"/>
        <w:rPr>
          <w:rFonts w:ascii="ＭＳ 明朝" w:hAnsi="Courier New" w:eastAsia="ＭＳ 明朝" w:cs="Times New Roman"/>
          <w:sz w:val="20"/>
          <w:szCs w:val="20"/>
        </w:rPr>
      </w:pPr>
    </w:p>
    <w:p w:rsidRPr="00FF2335" w:rsidR="0019665B" w:rsidP="0019665B" w:rsidRDefault="00FF2335" w14:paraId="55B6CA62" w14:textId="0B44F208">
      <w:pPr>
        <w:jc w:val="right"/>
        <w:outlineLvl w:val="0"/>
        <w:rPr>
          <w:rFonts w:ascii="ＭＳ 明朝" w:hAnsi="Courier New" w:eastAsia="ＭＳ 明朝" w:cs="Times New Roman"/>
          <w:sz w:val="20"/>
          <w:szCs w:val="20"/>
        </w:rPr>
      </w:pPr>
      <w:r>
        <w:rPr>
          <w:rFonts w:hint="eastAsia" w:ascii="ＭＳ 明朝" w:hAnsi="Courier New" w:eastAsia="ＭＳ 明朝" w:cs="Times New Roman"/>
          <w:noProof/>
          <w:sz w:val="20"/>
          <w:szCs w:val="20"/>
        </w:rPr>
        <mc:AlternateContent>
          <mc:Choice Requires="wps">
            <w:drawing>
              <wp:anchor distT="0" distB="0" distL="114300" distR="114300" simplePos="0" relativeHeight="251659264" behindDoc="0" locked="0" layoutInCell="1" allowOverlap="1" wp14:anchorId="75DBD0A2" wp14:editId="146B87EF">
                <wp:simplePos x="0" y="0"/>
                <wp:positionH relativeFrom="column">
                  <wp:posOffset>6091555</wp:posOffset>
                </wp:positionH>
                <wp:positionV relativeFrom="paragraph">
                  <wp:posOffset>232410</wp:posOffset>
                </wp:positionV>
                <wp:extent cx="590550" cy="590550"/>
                <wp:effectExtent l="0" t="0" r="19050" b="19050"/>
                <wp:wrapNone/>
                <wp:docPr id="1" name="楕円 1"/>
                <wp:cNvGraphicFramePr/>
                <a:graphic xmlns:a="http://schemas.openxmlformats.org/drawingml/2006/main">
                  <a:graphicData uri="http://schemas.microsoft.com/office/word/2010/wordprocessingShape">
                    <wps:wsp>
                      <wps:cNvSpPr/>
                      <wps:spPr>
                        <a:xfrm>
                          <a:off x="0" y="0"/>
                          <a:ext cx="590550" cy="590550"/>
                        </a:xfrm>
                        <a:prstGeom prst="ellipse">
                          <a:avLst/>
                        </a:prstGeom>
                        <a:noFill/>
                        <a:ln>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Pr="005A63B9" w:rsidR="00FF2335" w:rsidP="00FF2335" w:rsidRDefault="00FF2335" w14:paraId="2E303E54" w14:textId="5EF2EE18">
                            <w:pPr>
                              <w:jc w:val="center"/>
                              <w:rPr>
                                <w:rFonts w:ascii="Meiryo UI" w:hAnsi="Meiryo UI" w:eastAsia="Meiryo UI"/>
                                <w:color w:val="FF0000"/>
                                <w:sz w:val="16"/>
                                <w:szCs w:val="18"/>
                              </w:rPr>
                            </w:pPr>
                            <w:r w:rsidRPr="005A63B9">
                              <w:rPr>
                                <w:rFonts w:hint="eastAsia" w:ascii="Meiryo UI" w:hAnsi="Meiryo UI" w:eastAsia="Meiryo UI"/>
                                <w:color w:val="FF0000"/>
                                <w:sz w:val="16"/>
                                <w:szCs w:val="18"/>
                              </w:rPr>
                              <w:t>捺印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1FB49468">
              <v:oval id="楕円 1" style="position:absolute;left:0;text-align:left;margin-left:479.65pt;margin-top:18.3pt;width:46.5pt;height:46.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8" filled="f" strokecolor="red" strokeweight="1pt" w14:anchorId="75DBD0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">
                <v:stroke joinstyle="miter" dashstyle="1 1"/>
                <v:textbox>
                  <w:txbxContent>
                    <w:p w:rsidRPr="005A63B9" w:rsidR="00FF2335" w:rsidP="00FF2335" w:rsidRDefault="00FF2335" w14:paraId="563291B7" w14:textId="5EF2EE18">
                      <w:pPr>
                        <w:jc w:val="center"/>
                        <w:rPr>
                          <w:rFonts w:ascii="Meiryo UI" w:hAnsi="Meiryo UI" w:eastAsia="Meiryo UI"/>
                          <w:color w:val="FF0000"/>
                          <w:sz w:val="16"/>
                          <w:szCs w:val="18"/>
                        </w:rPr>
                      </w:pPr>
                      <w:r w:rsidRPr="005A63B9">
                        <w:rPr>
                          <w:rFonts w:hint="eastAsia" w:ascii="Meiryo UI" w:hAnsi="Meiryo UI" w:eastAsia="Meiryo UI"/>
                          <w:color w:val="FF0000"/>
                          <w:sz w:val="16"/>
                          <w:szCs w:val="18"/>
                        </w:rPr>
                        <w:t>捺印</w:t>
                      </w:r>
                    </w:p>
                  </w:txbxContent>
                </v:textbox>
              </v:oval>
            </w:pict>
          </mc:Fallback>
        </mc:AlternateContent>
      </w:r>
      <w:r w:rsidRPr="00FF2335" w:rsidR="0019665B">
        <w:rPr>
          <w:rFonts w:hint="eastAsia" w:ascii="ＭＳ 明朝" w:hAnsi="Courier New" w:eastAsia="ＭＳ 明朝" w:cs="Times New Roman"/>
          <w:sz w:val="20"/>
          <w:szCs w:val="20"/>
        </w:rPr>
        <w:t>株式会社　高松三越</w:t>
      </w:r>
    </w:p>
    <w:p w:rsidRPr="00FF2335" w:rsidR="0019665B" w:rsidP="0019665B" w:rsidRDefault="0019665B" w14:paraId="607EE55F" w14:textId="323920A4">
      <w:pPr>
        <w:jc w:val="right"/>
        <w:outlineLvl w:val="0"/>
        <w:rPr>
          <w:rFonts w:ascii="ＭＳ 明朝" w:hAnsi="Courier New" w:eastAsia="ＭＳ 明朝" w:cs="Times New Roman"/>
          <w:color w:val="FF0000"/>
          <w:sz w:val="20"/>
          <w:szCs w:val="20"/>
        </w:rPr>
      </w:pPr>
      <w:r w:rsidRPr="00FF2335">
        <w:rPr>
          <w:rFonts w:hint="eastAsia" w:ascii="ＭＳ 明朝" w:hAnsi="Courier New" w:eastAsia="ＭＳ 明朝" w:cs="Times New Roman"/>
          <w:sz w:val="20"/>
          <w:szCs w:val="20"/>
        </w:rPr>
        <w:t xml:space="preserve">代表取締役社長　　　　　　　　</w:t>
      </w:r>
      <w:r w:rsidRPr="00FF2335" w:rsidR="00FF2335">
        <w:rPr>
          <w:rFonts w:hint="eastAsia" w:ascii="ＭＳ 明朝" w:hAnsi="Courier New" w:eastAsia="ＭＳ 明朝" w:cs="Times New Roman"/>
          <w:color w:val="FF0000"/>
          <w:sz w:val="20"/>
          <w:szCs w:val="20"/>
        </w:rPr>
        <w:t>鈴木</w:t>
      </w:r>
      <w:r w:rsidRPr="00FF2335">
        <w:rPr>
          <w:rFonts w:hint="eastAsia" w:ascii="ＭＳ 明朝" w:hAnsi="Courier New" w:eastAsia="ＭＳ 明朝" w:cs="Times New Roman"/>
          <w:color w:val="FF0000"/>
          <w:sz w:val="20"/>
          <w:szCs w:val="20"/>
        </w:rPr>
        <w:t xml:space="preserve">　</w:t>
      </w:r>
      <w:r w:rsidRPr="00FF2335" w:rsidR="00FF2335">
        <w:rPr>
          <w:rFonts w:hint="eastAsia" w:ascii="ＭＳ 明朝" w:hAnsi="Courier New" w:eastAsia="ＭＳ 明朝" w:cs="Times New Roman"/>
          <w:color w:val="FF0000"/>
          <w:sz w:val="20"/>
          <w:szCs w:val="20"/>
        </w:rPr>
        <w:t>健彦</w:t>
      </w:r>
    </w:p>
    <w:p w:rsidRPr="00141CF9" w:rsidR="0019665B" w:rsidP="0019665B" w:rsidRDefault="0019665B" w14:paraId="7F324A32" w14:textId="7304E116">
      <w:pPr>
        <w:jc w:val="right"/>
        <w:outlineLvl w:val="0"/>
        <w:rPr>
          <w:rFonts w:ascii="ＭＳ 明朝" w:hAnsi="Courier New" w:eastAsia="ＭＳ 明朝" w:cs="Times New Roman"/>
          <w:sz w:val="20"/>
          <w:szCs w:val="20"/>
        </w:rPr>
      </w:pPr>
    </w:p>
    <w:p w:rsidRPr="00141CF9" w:rsidR="0019665B" w:rsidP="0019665B" w:rsidRDefault="0019665B" w14:paraId="47555474" w14:textId="48CF450B">
      <w:pPr>
        <w:jc w:val="right"/>
        <w:outlineLvl w:val="0"/>
        <w:rPr>
          <w:rFonts w:ascii="ＭＳ 明朝" w:hAnsi="Courier New" w:eastAsia="ＭＳ 明朝" w:cs="Times New Roman"/>
          <w:sz w:val="20"/>
          <w:szCs w:val="20"/>
        </w:rPr>
      </w:pPr>
    </w:p>
    <w:p w:rsidRPr="00141CF9" w:rsidR="0019665B" w:rsidP="0019665B" w:rsidRDefault="00FF2335" w14:paraId="2F95BC62" w14:textId="1D5D418D">
      <w:pPr>
        <w:jc w:val="right"/>
        <w:outlineLvl w:val="0"/>
        <w:rPr>
          <w:rFonts w:ascii="ＭＳ 明朝" w:hAnsi="Courier New" w:eastAsia="ＭＳ 明朝" w:cs="Times New Roman"/>
          <w:sz w:val="20"/>
          <w:szCs w:val="20"/>
        </w:rPr>
      </w:pPr>
      <w:r>
        <w:rPr>
          <w:rFonts w:hint="eastAsia" w:ascii="ＭＳ 明朝" w:hAnsi="Courier New" w:eastAsia="ＭＳ 明朝" w:cs="Times New Roman"/>
          <w:noProof/>
          <w:sz w:val="20"/>
          <w:szCs w:val="20"/>
        </w:rPr>
        <mc:AlternateContent>
          <mc:Choice Requires="wps">
            <w:drawing>
              <wp:anchor distT="0" distB="0" distL="114300" distR="114300" simplePos="0" relativeHeight="251661312" behindDoc="0" locked="0" layoutInCell="1" allowOverlap="1" wp14:anchorId="4398CEFA" wp14:editId="571FC3D6">
                <wp:simplePos x="0" y="0"/>
                <wp:positionH relativeFrom="column">
                  <wp:posOffset>6091555</wp:posOffset>
                </wp:positionH>
                <wp:positionV relativeFrom="paragraph">
                  <wp:posOffset>232410</wp:posOffset>
                </wp:positionV>
                <wp:extent cx="590550" cy="590550"/>
                <wp:effectExtent l="0" t="0" r="19050" b="19050"/>
                <wp:wrapNone/>
                <wp:docPr id="2" name="楕円 2"/>
                <wp:cNvGraphicFramePr/>
                <a:graphic xmlns:a="http://schemas.openxmlformats.org/drawingml/2006/main">
                  <a:graphicData uri="http://schemas.microsoft.com/office/word/2010/wordprocessingShape">
                    <wps:wsp>
                      <wps:cNvSpPr/>
                      <wps:spPr>
                        <a:xfrm>
                          <a:off x="0" y="0"/>
                          <a:ext cx="590550" cy="590550"/>
                        </a:xfrm>
                        <a:prstGeom prst="ellipse">
                          <a:avLst/>
                        </a:prstGeom>
                        <a:noFill/>
                        <a:ln>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Pr="005A63B9" w:rsidR="00FF2335" w:rsidP="00FF2335" w:rsidRDefault="00FF2335" w14:paraId="7396742F" w14:textId="77777777">
                            <w:pPr>
                              <w:jc w:val="center"/>
                              <w:rPr>
                                <w:rFonts w:ascii="Meiryo UI" w:hAnsi="Meiryo UI" w:eastAsia="Meiryo UI"/>
                                <w:color w:val="FF0000"/>
                                <w:sz w:val="16"/>
                                <w:szCs w:val="18"/>
                              </w:rPr>
                            </w:pPr>
                            <w:r w:rsidRPr="005A63B9">
                              <w:rPr>
                                <w:rFonts w:hint="eastAsia" w:ascii="Meiryo UI" w:hAnsi="Meiryo UI" w:eastAsia="Meiryo UI"/>
                                <w:color w:val="FF0000"/>
                                <w:sz w:val="16"/>
                                <w:szCs w:val="18"/>
                              </w:rPr>
                              <w:t>捺印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47B65A58">
              <v:oval id="楕円 2" style="position:absolute;left:0;text-align:left;margin-left:479.65pt;margin-top:18.3pt;width:46.5pt;height:46.5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9" filled="f" strokecolor="red" strokeweight="1pt" w14:anchorId="4398CE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">
                <v:stroke joinstyle="miter" dashstyle="1 1"/>
                <v:textbox>
                  <w:txbxContent>
                    <w:p w:rsidRPr="005A63B9" w:rsidR="00FF2335" w:rsidP="00FF2335" w:rsidRDefault="00FF2335" w14:paraId="49F592EE" w14:textId="77777777">
                      <w:pPr>
                        <w:jc w:val="center"/>
                        <w:rPr>
                          <w:rFonts w:ascii="Meiryo UI" w:hAnsi="Meiryo UI" w:eastAsia="Meiryo UI"/>
                          <w:color w:val="FF0000"/>
                          <w:sz w:val="16"/>
                          <w:szCs w:val="18"/>
                        </w:rPr>
                      </w:pPr>
                      <w:r w:rsidRPr="005A63B9">
                        <w:rPr>
                          <w:rFonts w:hint="eastAsia" w:ascii="Meiryo UI" w:hAnsi="Meiryo UI" w:eastAsia="Meiryo UI"/>
                          <w:color w:val="FF0000"/>
                          <w:sz w:val="16"/>
                          <w:szCs w:val="18"/>
                        </w:rPr>
                        <w:t>捺印</w:t>
                      </w:r>
                    </w:p>
                  </w:txbxContent>
                </v:textbox>
              </v:oval>
            </w:pict>
          </mc:Fallback>
        </mc:AlternateContent>
      </w:r>
      <w:r w:rsidRPr="00141CF9" w:rsidR="0019665B">
        <w:rPr>
          <w:rFonts w:hint="eastAsia" w:ascii="ＭＳ 明朝" w:hAnsi="Courier New" w:eastAsia="ＭＳ 明朝" w:cs="Times New Roman"/>
          <w:sz w:val="20"/>
          <w:szCs w:val="20"/>
        </w:rPr>
        <w:t>三越伊勢丹グループ労働組合</w:t>
      </w:r>
    </w:p>
    <w:p w:rsidRPr="00141CF9" w:rsidR="0019665B" w:rsidP="0019665B" w:rsidRDefault="0019665B" w14:paraId="1E68D811" w14:textId="4D34FE20">
      <w:pPr>
        <w:jc w:val="right"/>
        <w:outlineLvl w:val="0"/>
        <w:rPr>
          <w:rFonts w:ascii="ＭＳ 明朝" w:hAnsi="Courier New" w:eastAsia="ＭＳ 明朝" w:cs="Times New Roman"/>
          <w:sz w:val="20"/>
          <w:szCs w:val="20"/>
        </w:rPr>
      </w:pPr>
      <w:r w:rsidRPr="00141CF9">
        <w:rPr>
          <w:rFonts w:hint="eastAsia" w:ascii="ＭＳ 明朝" w:hAnsi="Courier New" w:eastAsia="ＭＳ 明朝" w:cs="Times New Roman"/>
          <w:sz w:val="20"/>
          <w:szCs w:val="20"/>
        </w:rPr>
        <w:t>高松三越支部執行委員長</w:t>
      </w:r>
      <w:r>
        <w:rPr>
          <w:rFonts w:hint="eastAsia" w:ascii="ＭＳ 明朝" w:hAnsi="Courier New" w:eastAsia="ＭＳ 明朝" w:cs="Times New Roman"/>
          <w:sz w:val="20"/>
          <w:szCs w:val="20"/>
        </w:rPr>
        <w:t xml:space="preserve">　　　</w:t>
      </w:r>
      <w:r w:rsidRPr="00141CF9">
        <w:rPr>
          <w:rFonts w:hint="eastAsia" w:ascii="ＭＳ 明朝" w:hAnsi="Courier New" w:eastAsia="ＭＳ 明朝" w:cs="Times New Roman"/>
          <w:sz w:val="20"/>
          <w:szCs w:val="20"/>
        </w:rPr>
        <w:t>廣瀬　亜沙子</w:t>
      </w:r>
    </w:p>
    <w:p w:rsidR="0019665B" w:rsidP="0019665B" w:rsidRDefault="0019665B" w14:paraId="3735BD32" w14:textId="626657D8">
      <w:pPr>
        <w:outlineLvl w:val="0"/>
        <w:rPr>
          <w:rFonts w:ascii="ＭＳ 明朝" w:hAnsi="ＭＳ 明朝" w:eastAsia="ＭＳ 明朝" w:cs="Times New Roman"/>
          <w:b/>
          <w:sz w:val="18"/>
          <w:szCs w:val="18"/>
        </w:rPr>
      </w:pPr>
    </w:p>
    <w:p w:rsidR="00C65C7E" w:rsidP="0019665B" w:rsidRDefault="00C65C7E" w14:paraId="3182EF59" w14:textId="77777777">
      <w:pPr>
        <w:outlineLvl w:val="0"/>
        <w:rPr>
          <w:rFonts w:ascii="ＭＳ 明朝" w:hAnsi="ＭＳ 明朝" w:eastAsia="ＭＳ 明朝" w:cs="Times New Roman"/>
          <w:b/>
          <w:sz w:val="18"/>
          <w:szCs w:val="18"/>
        </w:rPr>
      </w:pPr>
    </w:p>
    <w:p w:rsidR="00C65C7E" w:rsidP="0019665B" w:rsidRDefault="00C65C7E" w14:paraId="2D9952F7" w14:textId="77777777">
      <w:pPr>
        <w:outlineLvl w:val="0"/>
        <w:rPr>
          <w:rFonts w:ascii="ＭＳ 明朝" w:hAnsi="ＭＳ 明朝" w:eastAsia="ＭＳ 明朝" w:cs="Times New Roman"/>
          <w:b/>
          <w:sz w:val="18"/>
          <w:szCs w:val="18"/>
        </w:rPr>
      </w:pPr>
    </w:p>
    <w:p w:rsidR="00C65C7E" w:rsidP="0019665B" w:rsidRDefault="00C65C7E" w14:paraId="0EAECC96" w14:textId="77777777">
      <w:pPr>
        <w:outlineLvl w:val="0"/>
        <w:rPr>
          <w:rFonts w:ascii="ＭＳ 明朝" w:hAnsi="ＭＳ 明朝" w:eastAsia="ＭＳ 明朝" w:cs="Times New Roman"/>
          <w:b/>
          <w:sz w:val="18"/>
          <w:szCs w:val="18"/>
        </w:rPr>
      </w:pPr>
    </w:p>
    <w:p w:rsidR="00D3396D" w:rsidRDefault="00D3396D" w14:paraId="04525DC7" w14:textId="5F724FF4">
      <w:pPr>
        <w:widowControl/>
        <w:jc w:val="left"/>
        <w:rPr>
          <w:rFonts w:ascii="ＭＳ 明朝" w:hAnsi="ＭＳ 明朝" w:eastAsia="ＭＳ 明朝" w:cs="Times New Roman"/>
          <w:b/>
          <w:sz w:val="18"/>
          <w:szCs w:val="18"/>
        </w:rPr>
      </w:pPr>
      <w:r>
        <w:rPr>
          <w:rFonts w:ascii="ＭＳ 明朝" w:hAnsi="ＭＳ 明朝" w:eastAsia="ＭＳ 明朝" w:cs="Times New Roman"/>
          <w:b/>
          <w:sz w:val="18"/>
          <w:szCs w:val="18"/>
        </w:rPr>
        <w:br w:type="page"/>
      </w:r>
    </w:p>
    <w:p w:rsidR="00D3396D" w:rsidRDefault="00D3396D" w14:paraId="3F7226D9" w14:textId="77777777">
      <w:pPr>
        <w:widowControl/>
        <w:jc w:val="left"/>
        <w:rPr>
          <w:rFonts w:ascii="ＭＳ 明朝" w:hAnsi="ＭＳ 明朝" w:eastAsia="ＭＳ 明朝" w:cs="Times New Roman"/>
          <w:b/>
          <w:sz w:val="18"/>
          <w:szCs w:val="18"/>
        </w:rPr>
        <w:sectPr w:rsidR="00D3396D" w:rsidSect="002600B4">
          <w:headerReference w:type="default" r:id="rId10"/>
          <w:type w:val="continuous"/>
          <w:pgSz w:w="11906" w:h="16838" w:orient="portrait" w:code="9"/>
          <w:pgMar w:top="1134" w:right="907" w:bottom="1134" w:left="907" w:header="340" w:footer="624" w:gutter="0"/>
          <w:cols w:space="425"/>
          <w:docGrid w:type="lines" w:linePitch="360"/>
        </w:sectPr>
      </w:pPr>
    </w:p>
    <w:p w:rsidRPr="00611A19" w:rsidR="00CD334D" w:rsidP="00CD334D" w:rsidRDefault="00CD334D" w14:paraId="7AA0B390" w14:textId="77777777">
      <w:pPr>
        <w:jc w:val="center"/>
        <w:outlineLvl w:val="0"/>
        <w:rPr>
          <w:rFonts w:ascii="ＭＳ ゴシック" w:hAnsi="Courier New" w:eastAsia="ＭＳ ゴシック" w:cs="Times New Roman"/>
          <w:b/>
          <w:sz w:val="32"/>
          <w:szCs w:val="32"/>
        </w:rPr>
      </w:pPr>
      <w:r w:rsidRPr="00611A19">
        <w:rPr>
          <w:rFonts w:hint="eastAsia" w:ascii="ＭＳ ゴシック" w:hAnsi="Courier New" w:eastAsia="ＭＳ ゴシック" w:cs="Times New Roman"/>
          <w:b/>
          <w:sz w:val="32"/>
          <w:szCs w:val="32"/>
        </w:rPr>
        <w:lastRenderedPageBreak/>
        <w:t>就業形態規程</w:t>
      </w:r>
    </w:p>
    <w:p w:rsidRPr="00611A19" w:rsidR="00CD334D" w:rsidP="00CD334D" w:rsidRDefault="00CD334D" w14:paraId="0215862A" w14:textId="77777777">
      <w:pPr>
        <w:rPr>
          <w:rFonts w:ascii="ＭＳ 明朝" w:hAnsi="Courier New" w:eastAsia="ＭＳ 明朝" w:cs="Times New Roman"/>
          <w:sz w:val="18"/>
          <w:szCs w:val="18"/>
        </w:rPr>
      </w:pPr>
    </w:p>
    <w:p w:rsidRPr="007B1A41" w:rsidR="00CD334D" w:rsidP="007B1A41" w:rsidRDefault="00CD334D" w14:paraId="43B9F86B" w14:textId="61123775">
      <w:pPr>
        <w:jc w:val="center"/>
        <w:outlineLvl w:val="0"/>
        <w:rPr>
          <w:rFonts w:ascii="ＭＳ ゴシック" w:hAnsi="Courier New" w:eastAsia="ＭＳ ゴシック" w:cs="Times New Roman"/>
          <w:szCs w:val="21"/>
        </w:rPr>
      </w:pPr>
      <w:r w:rsidRPr="00611A19">
        <w:rPr>
          <w:rFonts w:hint="eastAsia" w:ascii="ＭＳ ゴシック" w:hAnsi="Courier New" w:eastAsia="ＭＳ ゴシック" w:cs="Times New Roman"/>
          <w:szCs w:val="21"/>
        </w:rPr>
        <w:t>第</w:t>
      </w:r>
      <w:r w:rsidRPr="00611A19">
        <w:rPr>
          <w:rFonts w:ascii="ＭＳ ゴシック" w:hAnsi="Courier New" w:eastAsia="ＭＳ ゴシック" w:cs="Times New Roman"/>
          <w:szCs w:val="21"/>
        </w:rPr>
        <w:t>1</w:t>
      </w:r>
      <w:r w:rsidRPr="00611A19">
        <w:rPr>
          <w:rFonts w:hint="eastAsia" w:ascii="ＭＳ ゴシック" w:hAnsi="Courier New" w:eastAsia="ＭＳ ゴシック" w:cs="Times New Roman"/>
          <w:szCs w:val="21"/>
        </w:rPr>
        <w:t>章　総 則</w:t>
      </w:r>
    </w:p>
    <w:p w:rsidRPr="00611A19" w:rsidR="00CD334D" w:rsidP="00CD334D" w:rsidRDefault="00CD334D" w14:paraId="507C062C"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101</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目</w:t>
      </w:r>
      <w:r w:rsidRPr="00611A19">
        <w:rPr>
          <w:rFonts w:ascii="ＭＳ ゴシック" w:hAnsi="Courier New" w:eastAsia="ＭＳ ゴシック" w:cs="Times New Roman"/>
          <w:sz w:val="18"/>
          <w:szCs w:val="18"/>
        </w:rPr>
        <w:t xml:space="preserve"> </w:t>
      </w:r>
      <w:r w:rsidRPr="00611A19">
        <w:rPr>
          <w:rFonts w:hint="eastAsia" w:ascii="ＭＳ ゴシック" w:hAnsi="Courier New" w:eastAsia="ＭＳ ゴシック" w:cs="Times New Roman"/>
          <w:sz w:val="18"/>
          <w:szCs w:val="18"/>
        </w:rPr>
        <w:t>的</w:t>
      </w:r>
      <w:r w:rsidRPr="00611A19">
        <w:rPr>
          <w:rFonts w:ascii="ＭＳ ゴシック" w:hAnsi="Courier New" w:eastAsia="ＭＳ ゴシック" w:cs="Times New Roman"/>
          <w:sz w:val="18"/>
          <w:szCs w:val="18"/>
        </w:rPr>
        <w:t>)</w:t>
      </w:r>
    </w:p>
    <w:p w:rsidRPr="00611A19" w:rsidR="00CD334D" w:rsidP="00CD334D" w:rsidRDefault="00CD334D" w14:paraId="4105B601"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本規程は、労働協約第</w:t>
      </w:r>
      <w:r w:rsidRPr="00611A19">
        <w:rPr>
          <w:rFonts w:ascii="ＭＳ 明朝" w:hAnsi="Courier New" w:eastAsia="ＭＳ 明朝" w:cs="Times New Roman"/>
          <w:sz w:val="18"/>
          <w:szCs w:val="18"/>
        </w:rPr>
        <w:t>602</w:t>
      </w:r>
      <w:r w:rsidRPr="00611A19">
        <w:rPr>
          <w:rFonts w:hint="eastAsia" w:ascii="ＭＳ 明朝" w:hAnsi="Courier New" w:eastAsia="ＭＳ 明朝" w:cs="Times New Roman"/>
          <w:sz w:val="18"/>
          <w:szCs w:val="18"/>
        </w:rPr>
        <w:t>条に基づき、社員の営業時間・就業時間、シフト勤務、フレックスタイム制勤務、変形労働時間制勤務に関する事項を定める。</w:t>
      </w:r>
    </w:p>
    <w:p w:rsidRPr="00611A19" w:rsidR="00CD334D" w:rsidP="00CD334D" w:rsidRDefault="00CD334D" w14:paraId="13240D0C" w14:textId="77777777">
      <w:pPr>
        <w:rPr>
          <w:rFonts w:ascii="ＭＳ 明朝" w:hAnsi="Courier New" w:eastAsia="ＭＳ 明朝" w:cs="Times New Roman"/>
          <w:sz w:val="18"/>
          <w:szCs w:val="18"/>
        </w:rPr>
      </w:pPr>
    </w:p>
    <w:p w:rsidRPr="007B1A41" w:rsidR="00CD334D" w:rsidP="007B1A41" w:rsidRDefault="00CD334D" w14:paraId="6F4BEEBD" w14:textId="0E3AE3E2">
      <w:pPr>
        <w:jc w:val="center"/>
        <w:outlineLvl w:val="0"/>
        <w:rPr>
          <w:rFonts w:ascii="ＭＳ ゴシック" w:hAnsi="Courier New" w:eastAsia="ＭＳ ゴシック" w:cs="Times New Roman"/>
          <w:szCs w:val="21"/>
        </w:rPr>
      </w:pPr>
      <w:r w:rsidRPr="00611A19">
        <w:rPr>
          <w:rFonts w:hint="eastAsia" w:ascii="ＭＳ ゴシック" w:hAnsi="Courier New" w:eastAsia="ＭＳ ゴシック" w:cs="Times New Roman"/>
          <w:szCs w:val="21"/>
        </w:rPr>
        <w:t>第</w:t>
      </w:r>
      <w:r w:rsidRPr="00611A19">
        <w:rPr>
          <w:rFonts w:ascii="ＭＳ ゴシック" w:hAnsi="Courier New" w:eastAsia="ＭＳ ゴシック" w:cs="Times New Roman"/>
          <w:szCs w:val="21"/>
        </w:rPr>
        <w:t>2</w:t>
      </w:r>
      <w:r w:rsidRPr="00611A19">
        <w:rPr>
          <w:rFonts w:hint="eastAsia" w:ascii="ＭＳ ゴシック" w:hAnsi="Courier New" w:eastAsia="ＭＳ ゴシック" w:cs="Times New Roman"/>
          <w:szCs w:val="21"/>
        </w:rPr>
        <w:t>章　営業時間・就業時間</w:t>
      </w:r>
    </w:p>
    <w:p w:rsidRPr="00611A19" w:rsidR="00CD334D" w:rsidP="00CD334D" w:rsidRDefault="00CD334D" w14:paraId="4F12B42F"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201</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営業時間及び就業時間</w:t>
      </w:r>
      <w:r w:rsidRPr="00611A19">
        <w:rPr>
          <w:rFonts w:ascii="ＭＳ ゴシック" w:hAnsi="Courier New" w:eastAsia="ＭＳ ゴシック" w:cs="Times New Roman"/>
          <w:sz w:val="18"/>
          <w:szCs w:val="18"/>
        </w:rPr>
        <w:t>)</w:t>
      </w:r>
    </w:p>
    <w:p w:rsidR="004A2FC6" w:rsidP="004A2FC6" w:rsidRDefault="00CD334D" w14:paraId="68FE229D" w14:textId="7882D71E">
      <w:pPr>
        <w:ind w:firstLine="180" w:firstLine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「大規模小売店舗立地法」に該当する店舗の営業時間・就業時間は、会社・組合協議の上各店ごとに別に定める。</w:t>
      </w:r>
    </w:p>
    <w:p w:rsidRPr="00611A19" w:rsidR="00CD334D" w:rsidP="004A2FC6" w:rsidRDefault="00CD334D" w14:paraId="13DB2172" w14:textId="4E83A44A">
      <w:pPr>
        <w:ind w:left="105" w:leftChars="50" w:firstLine="90" w:firstLineChars="5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②前項の店舗以外の就業時間は、会社・組合協議の上所属ごとに別に定める。</w:t>
      </w:r>
    </w:p>
    <w:p w:rsidRPr="00611A19" w:rsidR="00CD334D" w:rsidP="004A2FC6" w:rsidRDefault="00CD334D" w14:paraId="589EC1D8" w14:textId="2F418B07">
      <w:pPr>
        <w:tabs>
          <w:tab w:val="left" w:pos="300"/>
        </w:tabs>
        <w:ind w:firstLine="180" w:firstLine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③第</w:t>
      </w:r>
      <w:r w:rsidRPr="00611A19">
        <w:rPr>
          <w:rFonts w:ascii="ＭＳ 明朝" w:hAnsi="Courier New" w:eastAsia="ＭＳ 明朝" w:cs="Times New Roman"/>
          <w:sz w:val="18"/>
          <w:szCs w:val="18"/>
        </w:rPr>
        <w:t>1</w:t>
      </w:r>
      <w:r w:rsidRPr="00611A19">
        <w:rPr>
          <w:rFonts w:hint="eastAsia" w:ascii="ＭＳ 明朝" w:hAnsi="Courier New" w:eastAsia="ＭＳ 明朝" w:cs="Times New Roman"/>
          <w:sz w:val="18"/>
          <w:szCs w:val="18"/>
        </w:rPr>
        <w:t>項にかかわらず、特定の部門について、会社・組合協議の上就業時間を別に定めることができる。</w:t>
      </w:r>
    </w:p>
    <w:p w:rsidR="004A2FC6" w:rsidP="004A2FC6" w:rsidRDefault="00CD334D" w14:paraId="31923B96" w14:textId="77777777">
      <w:pPr>
        <w:ind w:left="105" w:leftChars="50" w:firstLine="90" w:firstLineChars="5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④第1項にかかわらず、大晦日・店舗の初商日などの日について、会社・組合協議の上営業時間・就業時間を別に定める</w:t>
      </w:r>
    </w:p>
    <w:p w:rsidRPr="00611A19" w:rsidR="00CD334D" w:rsidP="004A2FC6" w:rsidRDefault="004A2FC6" w14:paraId="5D7F547B" w14:textId="7BDD2B3F">
      <w:pPr>
        <w:ind w:left="105" w:leftChars="50" w:firstLine="90" w:firstLineChars="50"/>
        <w:rPr>
          <w:rFonts w:ascii="ＭＳ 明朝" w:hAnsi="Courier New" w:eastAsia="ＭＳ 明朝" w:cs="Times New Roman"/>
          <w:sz w:val="18"/>
          <w:szCs w:val="18"/>
        </w:rPr>
      </w:pPr>
      <w:r>
        <w:rPr>
          <w:rFonts w:hint="eastAsia" w:ascii="ＭＳ 明朝" w:hAnsi="Courier New" w:eastAsia="ＭＳ 明朝" w:cs="Times New Roman"/>
          <w:sz w:val="18"/>
          <w:szCs w:val="18"/>
        </w:rPr>
        <w:t>こと</w:t>
      </w:r>
      <w:r w:rsidRPr="00611A19" w:rsidR="00CD334D">
        <w:rPr>
          <w:rFonts w:hint="eastAsia" w:ascii="ＭＳ 明朝" w:hAnsi="Courier New" w:eastAsia="ＭＳ 明朝" w:cs="Times New Roman"/>
          <w:sz w:val="18"/>
          <w:szCs w:val="18"/>
        </w:rPr>
        <w:t>ができる。</w:t>
      </w:r>
    </w:p>
    <w:p w:rsidRPr="00611A19" w:rsidR="00CD334D" w:rsidP="00CD334D" w:rsidRDefault="00CD334D" w14:paraId="78D8EACA" w14:textId="77777777">
      <w:pPr>
        <w:rPr>
          <w:rFonts w:ascii="ＭＳ 明朝" w:hAnsi="Courier New" w:eastAsia="ＭＳ 明朝" w:cs="Times New Roman"/>
          <w:sz w:val="18"/>
          <w:szCs w:val="18"/>
        </w:rPr>
      </w:pPr>
    </w:p>
    <w:p w:rsidRPr="007B1A41" w:rsidR="00CD334D" w:rsidP="007B1A41" w:rsidRDefault="00CD334D" w14:paraId="04252C11" w14:textId="5A1D1090">
      <w:pPr>
        <w:jc w:val="center"/>
        <w:outlineLvl w:val="0"/>
        <w:rPr>
          <w:rFonts w:ascii="ＭＳ ゴシック" w:hAnsi="Courier New" w:eastAsia="ＭＳ ゴシック" w:cs="Times New Roman"/>
          <w:szCs w:val="21"/>
        </w:rPr>
      </w:pPr>
      <w:r w:rsidRPr="00611A19">
        <w:rPr>
          <w:rFonts w:hint="eastAsia" w:ascii="ＭＳ ゴシック" w:hAnsi="Courier New" w:eastAsia="ＭＳ ゴシック" w:cs="Times New Roman"/>
          <w:szCs w:val="21"/>
        </w:rPr>
        <w:t>第</w:t>
      </w:r>
      <w:r w:rsidRPr="00611A19">
        <w:rPr>
          <w:rFonts w:ascii="ＭＳ ゴシック" w:hAnsi="Courier New" w:eastAsia="ＭＳ ゴシック" w:cs="Times New Roman"/>
          <w:szCs w:val="21"/>
        </w:rPr>
        <w:t>3</w:t>
      </w:r>
      <w:r w:rsidRPr="00611A19">
        <w:rPr>
          <w:rFonts w:hint="eastAsia" w:ascii="ＭＳ ゴシック" w:hAnsi="Courier New" w:eastAsia="ＭＳ ゴシック" w:cs="Times New Roman"/>
          <w:szCs w:val="21"/>
        </w:rPr>
        <w:t>章　シフト勤務</w:t>
      </w:r>
    </w:p>
    <w:p w:rsidRPr="00611A19" w:rsidR="00CD334D" w:rsidP="00CD334D" w:rsidRDefault="00CD334D" w14:paraId="21183BE1"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301</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範 囲</w:t>
      </w:r>
      <w:r w:rsidRPr="00611A19">
        <w:rPr>
          <w:rFonts w:ascii="ＭＳ ゴシック" w:hAnsi="Courier New" w:eastAsia="ＭＳ ゴシック" w:cs="Times New Roman"/>
          <w:sz w:val="18"/>
          <w:szCs w:val="18"/>
        </w:rPr>
        <w:t>)</w:t>
      </w:r>
    </w:p>
    <w:p w:rsidR="00CD334D" w:rsidP="00CD334D" w:rsidRDefault="00CD334D" w14:paraId="39BDE6F4"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シフト勤務は、別に定める所属で勤務する者が行う。</w:t>
      </w:r>
    </w:p>
    <w:p w:rsidRPr="00611A19" w:rsidR="007B1A41" w:rsidP="00CD334D" w:rsidRDefault="007B1A41" w14:paraId="29876835" w14:textId="77777777">
      <w:pPr>
        <w:ind w:left="210"/>
        <w:rPr>
          <w:rFonts w:ascii="ＭＳ 明朝" w:hAnsi="Courier New" w:eastAsia="ＭＳ 明朝" w:cs="Times New Roman"/>
          <w:sz w:val="18"/>
          <w:szCs w:val="18"/>
        </w:rPr>
      </w:pPr>
    </w:p>
    <w:p w:rsidRPr="00611A19" w:rsidR="00CD334D" w:rsidP="00CD334D" w:rsidRDefault="00CD334D" w14:paraId="4551EBAB"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302</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就業時間及び休憩時間</w:t>
      </w:r>
      <w:r w:rsidRPr="00611A19">
        <w:rPr>
          <w:rFonts w:ascii="ＭＳ ゴシック" w:hAnsi="Courier New" w:eastAsia="ＭＳ ゴシック" w:cs="Times New Roman"/>
          <w:sz w:val="18"/>
          <w:szCs w:val="18"/>
        </w:rPr>
        <w:t>)</w:t>
      </w:r>
    </w:p>
    <w:p w:rsidR="008D7368" w:rsidP="00CD334D" w:rsidRDefault="00CD334D" w14:paraId="5BDAA7B6" w14:textId="77777777">
      <w:pPr>
        <w:ind w:left="210"/>
        <w:rPr>
          <w:rFonts w:ascii="ＭＳ 明朝" w:hAnsi="Courier New" w:eastAsia="ＭＳ 明朝" w:cs="Times New Roman"/>
          <w:sz w:val="18"/>
          <w:szCs w:val="18"/>
        </w:rPr>
      </w:pPr>
      <w:r w:rsidRPr="00141CF9">
        <w:rPr>
          <w:rFonts w:hint="eastAsia" w:ascii="ＭＳ 明朝" w:hAnsi="Courier New" w:eastAsia="ＭＳ 明朝" w:cs="Times New Roman"/>
          <w:sz w:val="18"/>
          <w:szCs w:val="18"/>
        </w:rPr>
        <w:t>シフト勤務における就業時間及び休憩時間の運用について、就業時間及び休憩時間について変更を行う場合は、</w:t>
      </w:r>
    </w:p>
    <w:p w:rsidR="00CD334D" w:rsidP="00CD334D" w:rsidRDefault="00CD334D" w14:paraId="72CACE78" w14:textId="3AB20E48">
      <w:pPr>
        <w:ind w:left="210"/>
        <w:rPr>
          <w:rFonts w:ascii="ＭＳ 明朝" w:hAnsi="Courier New" w:eastAsia="ＭＳ 明朝" w:cs="Times New Roman"/>
          <w:sz w:val="18"/>
          <w:szCs w:val="18"/>
        </w:rPr>
      </w:pPr>
      <w:r w:rsidRPr="00141CF9">
        <w:rPr>
          <w:rFonts w:hint="eastAsia" w:ascii="ＭＳ 明朝" w:hAnsi="Courier New" w:eastAsia="ＭＳ 明朝" w:cs="Times New Roman"/>
          <w:sz w:val="18"/>
          <w:szCs w:val="18"/>
        </w:rPr>
        <w:t>会社・組合協議のうえ決定し、事前に労使協定を交わすこととする。</w:t>
      </w:r>
    </w:p>
    <w:p w:rsidRPr="00611A19" w:rsidR="007B1A41" w:rsidP="00CD334D" w:rsidRDefault="007B1A41" w14:paraId="309CCB21" w14:textId="77777777">
      <w:pPr>
        <w:ind w:left="210"/>
        <w:rPr>
          <w:rFonts w:ascii="ＭＳ 明朝" w:hAnsi="Courier New" w:eastAsia="ＭＳ 明朝" w:cs="Times New Roman"/>
          <w:sz w:val="18"/>
          <w:szCs w:val="18"/>
        </w:rPr>
      </w:pPr>
    </w:p>
    <w:p w:rsidRPr="00611A19" w:rsidR="00CD334D" w:rsidP="00CD334D" w:rsidRDefault="00CD334D" w14:paraId="695FB924" w14:textId="77777777">
      <w:pPr>
        <w:rPr>
          <w:rFonts w:ascii="ＭＳ 明朝" w:hAnsi="Courier New" w:eastAsia="ＭＳ 明朝"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303</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編成の単位</w:t>
      </w:r>
      <w:r w:rsidRPr="00611A19">
        <w:rPr>
          <w:rFonts w:ascii="ＭＳ ゴシック" w:hAnsi="Courier New" w:eastAsia="ＭＳ ゴシック" w:cs="Times New Roman"/>
          <w:sz w:val="18"/>
          <w:szCs w:val="18"/>
        </w:rPr>
        <w:t>)</w:t>
      </w:r>
    </w:p>
    <w:p w:rsidR="00CD334D" w:rsidP="00CD334D" w:rsidRDefault="00CD334D" w14:paraId="184E9B7B"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シフト勤務の編成は、原則としてお買場又は担当単位とするが、編成が困難な場合は、単位を変更することがある。</w:t>
      </w:r>
    </w:p>
    <w:p w:rsidRPr="00611A19" w:rsidR="007B1A41" w:rsidP="00CD334D" w:rsidRDefault="007B1A41" w14:paraId="731982B7" w14:textId="77777777">
      <w:pPr>
        <w:ind w:left="210"/>
        <w:rPr>
          <w:rFonts w:ascii="ＭＳ 明朝" w:hAnsi="Courier New" w:eastAsia="ＭＳ 明朝" w:cs="Times New Roman"/>
          <w:sz w:val="18"/>
          <w:szCs w:val="18"/>
        </w:rPr>
      </w:pPr>
    </w:p>
    <w:p w:rsidRPr="00611A19" w:rsidR="00CD334D" w:rsidP="00CD334D" w:rsidRDefault="00CD334D" w14:paraId="1AAF8BC3"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304</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シフト勤務の編成</w:t>
      </w:r>
      <w:r w:rsidRPr="00611A19">
        <w:rPr>
          <w:rFonts w:ascii="ＭＳ ゴシック" w:hAnsi="Courier New" w:eastAsia="ＭＳ ゴシック" w:cs="Times New Roman"/>
          <w:sz w:val="18"/>
          <w:szCs w:val="18"/>
        </w:rPr>
        <w:t>)</w:t>
      </w:r>
    </w:p>
    <w:p w:rsidR="00CD334D" w:rsidP="00CD334D" w:rsidRDefault="00CD334D" w14:paraId="5B9175A8"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シフト勤務は、原則として週単位で編成する。</w:t>
      </w:r>
    </w:p>
    <w:p w:rsidRPr="00611A19" w:rsidR="007B1A41" w:rsidP="00CD334D" w:rsidRDefault="007B1A41" w14:paraId="2A4CBFD8" w14:textId="77777777">
      <w:pPr>
        <w:ind w:left="210"/>
        <w:rPr>
          <w:rFonts w:ascii="ＭＳ 明朝" w:hAnsi="Courier New" w:eastAsia="ＭＳ 明朝" w:cs="Times New Roman"/>
          <w:sz w:val="18"/>
          <w:szCs w:val="18"/>
        </w:rPr>
      </w:pPr>
    </w:p>
    <w:p w:rsidRPr="00611A19" w:rsidR="00CD334D" w:rsidP="00CD334D" w:rsidRDefault="00CD334D" w14:paraId="765B823F"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305</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編成の変更</w:t>
      </w:r>
      <w:r w:rsidRPr="00611A19">
        <w:rPr>
          <w:rFonts w:ascii="ＭＳ ゴシック" w:hAnsi="Courier New" w:eastAsia="ＭＳ ゴシック" w:cs="Times New Roman"/>
          <w:sz w:val="18"/>
          <w:szCs w:val="18"/>
        </w:rPr>
        <w:t>)</w:t>
      </w:r>
    </w:p>
    <w:p w:rsidR="008D7368" w:rsidP="00CD334D" w:rsidRDefault="00CD334D" w14:paraId="1505EBC5"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シフト勤務編成基準は、原則として期間中の変更を行わない。</w:t>
      </w:r>
    </w:p>
    <w:p w:rsidR="00CD334D" w:rsidP="00CD334D" w:rsidRDefault="00CD334D" w14:paraId="2FA0B162" w14:textId="6E60DCDD">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但し、退職、人事異動等によりシフト勤務体制の維持が困難な場合は変更することがある。</w:t>
      </w:r>
    </w:p>
    <w:p w:rsidRPr="00611A19" w:rsidR="007B1A41" w:rsidP="00CD334D" w:rsidRDefault="007B1A41" w14:paraId="0E0A3AAE" w14:textId="77777777">
      <w:pPr>
        <w:ind w:left="210"/>
        <w:rPr>
          <w:rFonts w:ascii="ＭＳ 明朝" w:hAnsi="Courier New" w:eastAsia="ＭＳ 明朝" w:cs="Times New Roman"/>
          <w:sz w:val="18"/>
          <w:szCs w:val="18"/>
        </w:rPr>
      </w:pPr>
    </w:p>
    <w:p w:rsidRPr="00611A19" w:rsidR="00CD334D" w:rsidP="00CD334D" w:rsidRDefault="00CD334D" w14:paraId="42C1D83D"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306</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振</w:t>
      </w:r>
      <w:r w:rsidRPr="00611A19">
        <w:rPr>
          <w:rFonts w:ascii="ＭＳ ゴシック" w:hAnsi="Courier New" w:eastAsia="ＭＳ ゴシック" w:cs="Times New Roman"/>
          <w:sz w:val="18"/>
          <w:szCs w:val="18"/>
        </w:rPr>
        <w:t xml:space="preserve"> </w:t>
      </w:r>
      <w:r w:rsidRPr="00611A19">
        <w:rPr>
          <w:rFonts w:hint="eastAsia" w:ascii="ＭＳ ゴシック" w:hAnsi="Courier New" w:eastAsia="ＭＳ ゴシック" w:cs="Times New Roman"/>
          <w:sz w:val="18"/>
          <w:szCs w:val="18"/>
        </w:rPr>
        <w:t>替</w:t>
      </w:r>
      <w:r w:rsidRPr="00611A19">
        <w:rPr>
          <w:rFonts w:ascii="ＭＳ ゴシック" w:hAnsi="Courier New" w:eastAsia="ＭＳ ゴシック" w:cs="Times New Roman"/>
          <w:sz w:val="18"/>
          <w:szCs w:val="18"/>
        </w:rPr>
        <w:t>)</w:t>
      </w:r>
    </w:p>
    <w:p w:rsidRPr="00611A19" w:rsidR="00CD334D" w:rsidP="00CD334D" w:rsidRDefault="00CD334D" w14:paraId="21917B9F"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シフト勤務は、原則として振替えることはできない。</w:t>
      </w:r>
    </w:p>
    <w:p w:rsidRPr="00611A19" w:rsidR="00CD334D" w:rsidP="00CD334D" w:rsidRDefault="00CD334D" w14:paraId="654045F8" w14:textId="77777777">
      <w:pPr>
        <w:tabs>
          <w:tab w:val="left" w:pos="300"/>
        </w:tabs>
        <w:ind w:left="283" w:leftChars="68" w:hanging="140" w:hangingChars="78"/>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②前項にかかわらず、次の事由に該当する場合は、シフト勤務を振替えることができる。</w:t>
      </w:r>
    </w:p>
    <w:p w:rsidRPr="00611A19" w:rsidR="00CD334D" w:rsidP="00CD334D" w:rsidRDefault="00CD334D" w14:paraId="6DC938AC" w14:textId="77777777">
      <w:pPr>
        <w:ind w:left="210" w:firstLine="74" w:firstLineChars="41"/>
        <w:rPr>
          <w:rFonts w:ascii="ＭＳ 明朝" w:hAnsi="ＭＳ 明朝" w:eastAsia="ＭＳ 明朝" w:cs="Times New Roman"/>
          <w:sz w:val="18"/>
          <w:szCs w:val="18"/>
        </w:rPr>
      </w:pPr>
      <w:r w:rsidRPr="00611A19">
        <w:rPr>
          <w:rFonts w:hint="eastAsia" w:ascii="ＭＳ 明朝" w:hAnsi="ＭＳ 明朝" w:eastAsia="ＭＳ 明朝" w:cs="Times New Roman"/>
          <w:sz w:val="18"/>
          <w:szCs w:val="18"/>
        </w:rPr>
        <w:t>1．要員が著しく片寄った場合。</w:t>
      </w:r>
    </w:p>
    <w:p w:rsidRPr="00611A19" w:rsidR="00CD334D" w:rsidP="00CD334D" w:rsidRDefault="00CD334D" w14:paraId="5B9008CE" w14:textId="77777777">
      <w:pPr>
        <w:ind w:left="210" w:firstLine="74" w:firstLineChars="41"/>
        <w:rPr>
          <w:rFonts w:ascii="ＭＳ 明朝" w:hAnsi="ＭＳ 明朝" w:eastAsia="ＭＳ 明朝" w:cs="Times New Roman"/>
          <w:sz w:val="18"/>
          <w:szCs w:val="18"/>
        </w:rPr>
      </w:pPr>
      <w:r w:rsidRPr="00611A19">
        <w:rPr>
          <w:rFonts w:hint="eastAsia" w:ascii="ＭＳ 明朝" w:hAnsi="ＭＳ 明朝" w:eastAsia="ＭＳ 明朝" w:cs="Times New Roman"/>
          <w:sz w:val="18"/>
          <w:szCs w:val="18"/>
        </w:rPr>
        <w:t>2．接客及び接客に伴う付帯業務が必要な場合。</w:t>
      </w:r>
    </w:p>
    <w:p w:rsidRPr="00611A19" w:rsidR="00CD334D" w:rsidP="00CD334D" w:rsidRDefault="00CD334D" w14:paraId="3FAEBD73" w14:textId="77777777">
      <w:pPr>
        <w:ind w:left="210" w:firstLine="74" w:firstLineChars="41"/>
        <w:rPr>
          <w:rFonts w:ascii="ＭＳ 明朝" w:hAnsi="ＭＳ 明朝" w:eastAsia="ＭＳ 明朝" w:cs="Times New Roman"/>
          <w:sz w:val="18"/>
          <w:szCs w:val="18"/>
        </w:rPr>
      </w:pPr>
      <w:r w:rsidRPr="00611A19">
        <w:rPr>
          <w:rFonts w:hint="eastAsia" w:ascii="ＭＳ 明朝" w:hAnsi="ＭＳ 明朝" w:eastAsia="ＭＳ 明朝" w:cs="Times New Roman"/>
          <w:sz w:val="18"/>
          <w:szCs w:val="18"/>
        </w:rPr>
        <w:t>3. 店頭応援等、臨時業務に対応する場合。</w:t>
      </w:r>
    </w:p>
    <w:p w:rsidRPr="00611A19" w:rsidR="00CD334D" w:rsidP="00CD334D" w:rsidRDefault="00CD334D" w14:paraId="2DA6ACDC" w14:textId="77777777">
      <w:pPr>
        <w:ind w:left="210" w:firstLine="74" w:firstLineChars="41"/>
        <w:rPr>
          <w:rFonts w:ascii="ＭＳ 明朝" w:hAnsi="ＭＳ 明朝" w:eastAsia="ＭＳ 明朝" w:cs="Times New Roman"/>
          <w:sz w:val="18"/>
          <w:szCs w:val="18"/>
        </w:rPr>
      </w:pPr>
      <w:r w:rsidRPr="00611A19">
        <w:rPr>
          <w:rFonts w:hint="eastAsia" w:ascii="ＭＳ 明朝" w:hAnsi="ＭＳ 明朝" w:eastAsia="ＭＳ 明朝" w:cs="Times New Roman"/>
          <w:sz w:val="18"/>
          <w:szCs w:val="18"/>
        </w:rPr>
        <w:lastRenderedPageBreak/>
        <w:t>4．業務上教育、能力開発、組合教育等に出席する場合。</w:t>
      </w:r>
    </w:p>
    <w:p w:rsidRPr="00611A19" w:rsidR="00CD334D" w:rsidP="00CD334D" w:rsidRDefault="00CD334D" w14:paraId="6E4243B8" w14:textId="77777777">
      <w:pPr>
        <w:ind w:left="210" w:firstLine="74" w:firstLineChars="41"/>
        <w:rPr>
          <w:rFonts w:ascii="ＭＳ 明朝" w:hAnsi="ＭＳ 明朝" w:eastAsia="ＭＳ 明朝" w:cs="Times New Roman"/>
          <w:sz w:val="18"/>
          <w:szCs w:val="18"/>
        </w:rPr>
      </w:pPr>
      <w:r w:rsidRPr="00611A19">
        <w:rPr>
          <w:rFonts w:hint="eastAsia" w:ascii="ＭＳ 明朝" w:hAnsi="ＭＳ 明朝" w:eastAsia="ＭＳ 明朝" w:cs="Times New Roman"/>
          <w:sz w:val="18"/>
          <w:szCs w:val="18"/>
        </w:rPr>
        <w:t>5. 関係官庁より検査の立会。</w:t>
      </w:r>
    </w:p>
    <w:p w:rsidR="00CD334D" w:rsidP="00CD334D" w:rsidRDefault="00CD334D" w14:paraId="7F2CD4D6" w14:textId="77777777">
      <w:pPr>
        <w:ind w:left="210" w:firstLine="74" w:firstLineChars="41"/>
        <w:rPr>
          <w:rFonts w:ascii="ＭＳ 明朝" w:hAnsi="ＭＳ 明朝" w:eastAsia="ＭＳ 明朝" w:cs="Times New Roman"/>
          <w:sz w:val="18"/>
          <w:szCs w:val="18"/>
        </w:rPr>
      </w:pPr>
      <w:r w:rsidRPr="00611A19">
        <w:rPr>
          <w:rFonts w:hint="eastAsia" w:ascii="ＭＳ 明朝" w:hAnsi="ＭＳ 明朝" w:eastAsia="ＭＳ 明朝" w:cs="Times New Roman"/>
          <w:sz w:val="18"/>
          <w:szCs w:val="18"/>
        </w:rPr>
        <w:t>6. その他１～５に準ずる事由が発生した場合。</w:t>
      </w:r>
    </w:p>
    <w:p w:rsidRPr="00611A19" w:rsidR="00CD334D" w:rsidP="00D47C07" w:rsidRDefault="00CD334D" w14:paraId="4C001D50" w14:textId="77777777">
      <w:pPr>
        <w:rPr>
          <w:rFonts w:ascii="ＭＳ 明朝" w:hAnsi="ＭＳ 明朝" w:eastAsia="ＭＳ 明朝" w:cs="Times New Roman"/>
          <w:sz w:val="18"/>
          <w:szCs w:val="18"/>
        </w:rPr>
      </w:pPr>
    </w:p>
    <w:p w:rsidRPr="00611A19" w:rsidR="00CD334D" w:rsidP="00CD334D" w:rsidRDefault="00CD334D" w14:paraId="3B716466"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307</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交</w:t>
      </w:r>
      <w:r w:rsidRPr="00611A19">
        <w:rPr>
          <w:rFonts w:ascii="ＭＳ ゴシック" w:hAnsi="Courier New" w:eastAsia="ＭＳ ゴシック" w:cs="Times New Roman"/>
          <w:sz w:val="18"/>
          <w:szCs w:val="18"/>
        </w:rPr>
        <w:t xml:space="preserve"> </w:t>
      </w:r>
      <w:r w:rsidRPr="00611A19">
        <w:rPr>
          <w:rFonts w:hint="eastAsia" w:ascii="ＭＳ ゴシック" w:hAnsi="Courier New" w:eastAsia="ＭＳ ゴシック" w:cs="Times New Roman"/>
          <w:sz w:val="18"/>
          <w:szCs w:val="18"/>
        </w:rPr>
        <w:t>替</w:t>
      </w:r>
      <w:r w:rsidRPr="00611A19">
        <w:rPr>
          <w:rFonts w:ascii="ＭＳ ゴシック" w:hAnsi="Courier New" w:eastAsia="ＭＳ ゴシック" w:cs="Times New Roman"/>
          <w:sz w:val="18"/>
          <w:szCs w:val="18"/>
        </w:rPr>
        <w:t>)</w:t>
      </w:r>
    </w:p>
    <w:p w:rsidRPr="00611A19" w:rsidR="00CD334D" w:rsidP="00CD334D" w:rsidRDefault="00CD334D" w14:paraId="08256AD6"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シフト勤務は、原則として交替することはできない。</w:t>
      </w:r>
    </w:p>
    <w:p w:rsidR="00CD334D" w:rsidP="00D47C07" w:rsidRDefault="00CD334D" w14:paraId="1E8035B0" w14:textId="22FEC360">
      <w:pPr>
        <w:tabs>
          <w:tab w:val="left" w:pos="300"/>
        </w:tabs>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②前項にかかわらず、本人が申請し直属の上長が業務に支障がないと判断した場合、シフト勤務の交替を行うことができる。</w:t>
      </w:r>
    </w:p>
    <w:p w:rsidRPr="00611A19" w:rsidR="008D2F41" w:rsidP="00D47C07" w:rsidRDefault="008D2F41" w14:paraId="5B628A68" w14:textId="77777777">
      <w:pPr>
        <w:tabs>
          <w:tab w:val="left" w:pos="300"/>
        </w:tabs>
        <w:ind w:left="200"/>
        <w:rPr>
          <w:rFonts w:ascii="ＭＳ 明朝" w:hAnsi="Courier New" w:eastAsia="ＭＳ 明朝" w:cs="Times New Roman"/>
          <w:sz w:val="18"/>
          <w:szCs w:val="18"/>
        </w:rPr>
      </w:pPr>
    </w:p>
    <w:p w:rsidR="00CD334D" w:rsidP="00CD334D" w:rsidRDefault="00CD334D" w14:paraId="37985F47" w14:textId="77777777">
      <w:pPr>
        <w:tabs>
          <w:tab w:val="left" w:pos="300"/>
        </w:tabs>
        <w:ind w:left="200" w:hanging="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第308条　ワークスケジュールの徹底</w:t>
      </w:r>
    </w:p>
    <w:p w:rsidR="00CD334D" w:rsidP="00CD334D" w:rsidRDefault="00CD334D" w14:paraId="6B8C056D" w14:textId="77777777">
      <w:pPr>
        <w:tabs>
          <w:tab w:val="left" w:pos="300"/>
        </w:tabs>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会社は、業務運営の効率化及び人員管理の適正を期するため、一定の職場単位に個人別のワークスケジュールを毎月25日までに編成する。</w:t>
      </w:r>
    </w:p>
    <w:p w:rsidRPr="00611A19" w:rsidR="008D2F41" w:rsidP="00CD334D" w:rsidRDefault="008D2F41" w14:paraId="22A958A5" w14:textId="77777777">
      <w:pPr>
        <w:tabs>
          <w:tab w:val="left" w:pos="300"/>
        </w:tabs>
        <w:ind w:left="200"/>
        <w:rPr>
          <w:rFonts w:ascii="ＭＳ 明朝" w:hAnsi="Courier New" w:eastAsia="ＭＳ 明朝" w:cs="Times New Roman"/>
          <w:sz w:val="18"/>
          <w:szCs w:val="18"/>
        </w:rPr>
      </w:pPr>
    </w:p>
    <w:p w:rsidRPr="00611A19" w:rsidR="00CD334D" w:rsidP="00CD334D" w:rsidRDefault="00CD334D" w14:paraId="75B9103E" w14:textId="77777777">
      <w:pPr>
        <w:ind w:left="210" w:hanging="210"/>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30</w:t>
      </w:r>
      <w:r w:rsidRPr="00611A19">
        <w:rPr>
          <w:rFonts w:hint="eastAsia" w:ascii="ＭＳ ゴシック" w:hAnsi="Courier New" w:eastAsia="ＭＳ ゴシック" w:cs="Times New Roman"/>
          <w:sz w:val="18"/>
          <w:szCs w:val="18"/>
        </w:rPr>
        <w:t>9条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停</w:t>
      </w:r>
      <w:r w:rsidRPr="00611A19">
        <w:rPr>
          <w:rFonts w:ascii="ＭＳ ゴシック" w:hAnsi="Courier New" w:eastAsia="ＭＳ ゴシック" w:cs="Times New Roman"/>
          <w:sz w:val="18"/>
          <w:szCs w:val="18"/>
        </w:rPr>
        <w:t xml:space="preserve"> </w:t>
      </w:r>
      <w:r w:rsidRPr="00611A19">
        <w:rPr>
          <w:rFonts w:hint="eastAsia" w:ascii="ＭＳ ゴシック" w:hAnsi="Courier New" w:eastAsia="ＭＳ ゴシック" w:cs="Times New Roman"/>
          <w:sz w:val="18"/>
          <w:szCs w:val="18"/>
        </w:rPr>
        <w:t>止</w:t>
      </w:r>
      <w:r w:rsidRPr="00611A19">
        <w:rPr>
          <w:rFonts w:ascii="ＭＳ ゴシック" w:hAnsi="Courier New" w:eastAsia="ＭＳ ゴシック" w:cs="Times New Roman"/>
          <w:sz w:val="18"/>
          <w:szCs w:val="18"/>
        </w:rPr>
        <w:t>)</w:t>
      </w:r>
    </w:p>
    <w:p w:rsidRPr="00611A19" w:rsidR="00CD334D" w:rsidP="00CD334D" w:rsidRDefault="00CD334D" w14:paraId="57B11F38"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次の事由に該当する場合には、シフト勤務を停止することがある。</w:t>
      </w:r>
    </w:p>
    <w:p w:rsidRPr="00611A19" w:rsidR="00CD334D" w:rsidRDefault="00CD334D" w14:paraId="41079B8F" w14:textId="77777777">
      <w:pPr>
        <w:numPr>
          <w:ilvl w:val="0"/>
          <w:numId w:val="19"/>
        </w:numPr>
        <w:tabs>
          <w:tab w:val="num" w:pos="500"/>
        </w:tabs>
        <w:ind w:firstLine="1"/>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業務の都合により、一定期間を店内外のシフト勤務を行っていない職場で勤務する場合。</w:t>
      </w:r>
    </w:p>
    <w:p w:rsidRPr="00611A19" w:rsidR="00CD334D" w:rsidRDefault="00CD334D" w14:paraId="5BE78C39" w14:textId="77777777">
      <w:pPr>
        <w:numPr>
          <w:ilvl w:val="0"/>
          <w:numId w:val="19"/>
        </w:numPr>
        <w:tabs>
          <w:tab w:val="num" w:pos="500"/>
        </w:tabs>
        <w:ind w:firstLine="1"/>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育児時間をとっている者で本人が希望した場合。</w:t>
      </w:r>
    </w:p>
    <w:p w:rsidRPr="00611A19" w:rsidR="00CD334D" w:rsidRDefault="00CD334D" w14:paraId="5CFB474A" w14:textId="77777777">
      <w:pPr>
        <w:numPr>
          <w:ilvl w:val="0"/>
          <w:numId w:val="19"/>
        </w:numPr>
        <w:tabs>
          <w:tab w:val="num" w:pos="500"/>
        </w:tabs>
        <w:ind w:firstLine="1"/>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通学等の公用早退で、シフト勤務を行うことができない場合。</w:t>
      </w:r>
    </w:p>
    <w:p w:rsidRPr="00611A19" w:rsidR="00CD334D" w:rsidRDefault="00CD334D" w14:paraId="2EEAC0E5" w14:textId="77777777">
      <w:pPr>
        <w:numPr>
          <w:ilvl w:val="0"/>
          <w:numId w:val="19"/>
        </w:numPr>
        <w:tabs>
          <w:tab w:val="num" w:pos="500"/>
        </w:tabs>
        <w:ind w:firstLine="1"/>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要保護等でシフト勤務を行うことができない場合。</w:t>
      </w:r>
    </w:p>
    <w:p w:rsidR="00CD334D" w:rsidRDefault="00CD334D" w14:paraId="7EF6D0F4" w14:textId="77777777">
      <w:pPr>
        <w:numPr>
          <w:ilvl w:val="0"/>
          <w:numId w:val="19"/>
        </w:numPr>
        <w:tabs>
          <w:tab w:val="num" w:pos="500"/>
        </w:tabs>
        <w:ind w:firstLine="1"/>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その他、会社・組合協議決定した場合。シフト勤務の停止を行う場合、原則として実施</w:t>
      </w:r>
      <w:r w:rsidRPr="00611A19">
        <w:rPr>
          <w:rFonts w:ascii="ＭＳ 明朝" w:hAnsi="Courier New" w:eastAsia="ＭＳ 明朝" w:cs="Times New Roman"/>
          <w:sz w:val="18"/>
          <w:szCs w:val="18"/>
        </w:rPr>
        <w:t>1</w:t>
      </w:r>
      <w:r w:rsidRPr="00611A19">
        <w:rPr>
          <w:rFonts w:hint="eastAsia" w:ascii="ＭＳ 明朝" w:hAnsi="Courier New" w:eastAsia="ＭＳ 明朝" w:cs="Times New Roman"/>
          <w:sz w:val="18"/>
          <w:szCs w:val="18"/>
        </w:rPr>
        <w:t>ヵ月前までに決定する。</w:t>
      </w:r>
    </w:p>
    <w:p w:rsidRPr="00611A19" w:rsidR="008D2F41" w:rsidP="008D2F41" w:rsidRDefault="008D2F41" w14:paraId="6BAC01B6" w14:textId="77777777">
      <w:pPr>
        <w:tabs>
          <w:tab w:val="num" w:pos="500"/>
        </w:tabs>
        <w:rPr>
          <w:rFonts w:ascii="ＭＳ 明朝" w:hAnsi="Courier New" w:eastAsia="ＭＳ 明朝" w:cs="Times New Roman"/>
          <w:sz w:val="18"/>
          <w:szCs w:val="18"/>
        </w:rPr>
      </w:pPr>
    </w:p>
    <w:p w:rsidRPr="00611A19" w:rsidR="00CD334D" w:rsidP="00CD334D" w:rsidRDefault="00CD334D" w14:paraId="5DBB1095"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3</w:t>
      </w:r>
      <w:r w:rsidRPr="00611A19">
        <w:rPr>
          <w:rFonts w:hint="eastAsia" w:ascii="ＭＳ ゴシック" w:hAnsi="Courier New" w:eastAsia="ＭＳ ゴシック" w:cs="Times New Roman"/>
          <w:sz w:val="18"/>
          <w:szCs w:val="18"/>
        </w:rPr>
        <w:t>10条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時間外勤務</w:t>
      </w:r>
      <w:r w:rsidRPr="00611A19">
        <w:rPr>
          <w:rFonts w:ascii="ＭＳ ゴシック" w:hAnsi="Courier New" w:eastAsia="ＭＳ ゴシック" w:cs="Times New Roman"/>
          <w:sz w:val="18"/>
          <w:szCs w:val="18"/>
        </w:rPr>
        <w:t>)</w:t>
      </w:r>
    </w:p>
    <w:p w:rsidRPr="00611A19" w:rsidR="00CD334D" w:rsidP="00CD334D" w:rsidRDefault="00CD334D" w14:paraId="6C780C5A"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計画(早出)勤務者の残業、計画(残業)勤務者の早出は、原則として行うことができない。</w:t>
      </w:r>
    </w:p>
    <w:p w:rsidRPr="00611A19" w:rsidR="00CD334D" w:rsidP="00CD334D" w:rsidRDefault="00CD334D" w14:paraId="547ECBEF"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但し、業務上特に必要やむを得ない場合はこの限りでない。</w:t>
      </w:r>
    </w:p>
    <w:p w:rsidRPr="00611A19" w:rsidR="00CD334D" w:rsidP="00CD334D" w:rsidRDefault="00CD334D" w14:paraId="1F6277C1" w14:textId="77777777">
      <w:pPr>
        <w:rPr>
          <w:rFonts w:ascii="ＭＳ 明朝" w:hAnsi="Courier New" w:eastAsia="ＭＳ 明朝" w:cs="Times New Roman"/>
          <w:sz w:val="18"/>
          <w:szCs w:val="18"/>
        </w:rPr>
      </w:pPr>
    </w:p>
    <w:p w:rsidRPr="00611A19" w:rsidR="00CD334D" w:rsidP="00CD334D" w:rsidRDefault="00CD334D" w14:paraId="1F98D81E" w14:textId="77777777">
      <w:pPr>
        <w:jc w:val="center"/>
        <w:outlineLvl w:val="0"/>
        <w:rPr>
          <w:rFonts w:ascii="ＭＳ ゴシック" w:hAnsi="Courier New" w:eastAsia="ＭＳ ゴシック" w:cs="Times New Roman"/>
          <w:szCs w:val="21"/>
        </w:rPr>
      </w:pPr>
      <w:r w:rsidRPr="00611A19">
        <w:rPr>
          <w:rFonts w:hint="eastAsia" w:ascii="ＭＳ ゴシック" w:hAnsi="Courier New" w:eastAsia="ＭＳ ゴシック" w:cs="Times New Roman"/>
          <w:szCs w:val="21"/>
        </w:rPr>
        <w:t>第4章　フレックスタイム制勤務</w:t>
      </w:r>
    </w:p>
    <w:p w:rsidRPr="00611A19" w:rsidR="00CD334D" w:rsidP="00CD334D" w:rsidRDefault="00CD334D" w14:paraId="45A7C8CC" w14:textId="77777777">
      <w:pPr>
        <w:rPr>
          <w:rFonts w:ascii="ＭＳ 明朝" w:hAnsi="Courier New" w:eastAsia="ＭＳ 明朝" w:cs="Times New Roman"/>
          <w:sz w:val="18"/>
          <w:szCs w:val="18"/>
        </w:rPr>
      </w:pPr>
    </w:p>
    <w:p w:rsidRPr="00611A19" w:rsidR="00CD334D" w:rsidP="00CD334D" w:rsidRDefault="00CD334D" w14:paraId="50CF020A"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第4</w:t>
      </w:r>
      <w:r w:rsidRPr="00611A19">
        <w:rPr>
          <w:rFonts w:ascii="ＭＳ ゴシック" w:hAnsi="Courier New" w:eastAsia="ＭＳ ゴシック" w:cs="Times New Roman"/>
          <w:sz w:val="18"/>
          <w:szCs w:val="18"/>
        </w:rPr>
        <w:t>01</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範</w:t>
      </w:r>
      <w:r w:rsidRPr="00611A19">
        <w:rPr>
          <w:rFonts w:ascii="ＭＳ ゴシック" w:hAnsi="Courier New" w:eastAsia="ＭＳ ゴシック" w:cs="Times New Roman"/>
          <w:sz w:val="18"/>
          <w:szCs w:val="18"/>
        </w:rPr>
        <w:t xml:space="preserve"> </w:t>
      </w:r>
      <w:r w:rsidRPr="00611A19">
        <w:rPr>
          <w:rFonts w:hint="eastAsia" w:ascii="ＭＳ ゴシック" w:hAnsi="Courier New" w:eastAsia="ＭＳ ゴシック" w:cs="Times New Roman"/>
          <w:sz w:val="18"/>
          <w:szCs w:val="18"/>
        </w:rPr>
        <w:t>囲</w:t>
      </w:r>
      <w:r w:rsidRPr="00611A19">
        <w:rPr>
          <w:rFonts w:ascii="ＭＳ ゴシック" w:hAnsi="Courier New" w:eastAsia="ＭＳ ゴシック" w:cs="Times New Roman"/>
          <w:sz w:val="18"/>
          <w:szCs w:val="18"/>
        </w:rPr>
        <w:t xml:space="preserve">) </w:t>
      </w:r>
    </w:p>
    <w:p w:rsidR="00CD334D" w:rsidP="00CD334D" w:rsidRDefault="00CD334D" w14:paraId="308E21DC"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フレックスタイム制勤務は、別に定める所属の特に定めた者が行う。</w:t>
      </w:r>
    </w:p>
    <w:p w:rsidRPr="00AA758B" w:rsidR="008D2F41" w:rsidP="00CD334D" w:rsidRDefault="008D2F41" w14:paraId="37E59E2D" w14:textId="77777777">
      <w:pPr>
        <w:ind w:left="210"/>
        <w:rPr>
          <w:rFonts w:ascii="ＭＳ 明朝" w:hAnsi="Courier New" w:eastAsia="ＭＳ 明朝" w:cs="Times New Roman"/>
          <w:sz w:val="18"/>
          <w:szCs w:val="18"/>
        </w:rPr>
      </w:pPr>
    </w:p>
    <w:p w:rsidRPr="00611A19" w:rsidR="00CD334D" w:rsidP="00CD334D" w:rsidRDefault="00CD334D" w14:paraId="57B5C1CC"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第4</w:t>
      </w:r>
      <w:r w:rsidRPr="00611A19">
        <w:rPr>
          <w:rFonts w:ascii="ＭＳ ゴシック" w:hAnsi="Courier New" w:eastAsia="ＭＳ ゴシック" w:cs="Times New Roman"/>
          <w:sz w:val="18"/>
          <w:szCs w:val="18"/>
        </w:rPr>
        <w:t>02</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始・終業時刻</w:t>
      </w:r>
      <w:r w:rsidRPr="00611A19">
        <w:rPr>
          <w:rFonts w:ascii="ＭＳ ゴシック" w:hAnsi="Courier New" w:eastAsia="ＭＳ ゴシック" w:cs="Times New Roman"/>
          <w:sz w:val="18"/>
          <w:szCs w:val="18"/>
        </w:rPr>
        <w:t>)</w:t>
      </w:r>
    </w:p>
    <w:p w:rsidRPr="00611A19" w:rsidR="00CD334D" w:rsidP="00CD334D" w:rsidRDefault="00CD334D" w14:paraId="72D896E2"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フレックスタイム制勤務を行う社員については本規程第302条の始・終業時刻の定めを適用せず個人の自主的に選択するところによる。</w:t>
      </w:r>
    </w:p>
    <w:p w:rsidR="00CD334D" w:rsidP="00CD334D" w:rsidRDefault="00CD334D" w14:paraId="7A214BE4"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但し、始・終業の時刻を前日までに上長に届出なければならない。</w:t>
      </w:r>
    </w:p>
    <w:p w:rsidRPr="00611A19" w:rsidR="008D2F41" w:rsidP="00CD334D" w:rsidRDefault="008D2F41" w14:paraId="23C2B3D8" w14:textId="77777777">
      <w:pPr>
        <w:ind w:left="210"/>
        <w:rPr>
          <w:rFonts w:ascii="ＭＳ 明朝" w:hAnsi="Courier New" w:eastAsia="ＭＳ 明朝" w:cs="Times New Roman"/>
          <w:sz w:val="18"/>
          <w:szCs w:val="18"/>
        </w:rPr>
      </w:pPr>
    </w:p>
    <w:p w:rsidRPr="00611A19" w:rsidR="00CD334D" w:rsidP="00CD334D" w:rsidRDefault="00CD334D" w14:paraId="6A696A54"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第4</w:t>
      </w:r>
      <w:r w:rsidRPr="00611A19">
        <w:rPr>
          <w:rFonts w:ascii="ＭＳ ゴシック" w:hAnsi="Courier New" w:eastAsia="ＭＳ ゴシック" w:cs="Times New Roman"/>
          <w:sz w:val="18"/>
          <w:szCs w:val="18"/>
        </w:rPr>
        <w:t>03</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清算期間</w:t>
      </w:r>
      <w:r w:rsidRPr="00611A19">
        <w:rPr>
          <w:rFonts w:ascii="ＭＳ ゴシック" w:hAnsi="Courier New" w:eastAsia="ＭＳ ゴシック" w:cs="Times New Roman"/>
          <w:sz w:val="18"/>
          <w:szCs w:val="18"/>
        </w:rPr>
        <w:t>)</w:t>
      </w:r>
    </w:p>
    <w:p w:rsidR="00CD334D" w:rsidP="00CD334D" w:rsidRDefault="00CD334D" w14:paraId="69210622"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労働時間の清算期間は毎月</w:t>
      </w:r>
      <w:r w:rsidRPr="00611A19">
        <w:rPr>
          <w:rFonts w:ascii="ＭＳ 明朝" w:hAnsi="Courier New" w:eastAsia="ＭＳ 明朝" w:cs="Times New Roman"/>
          <w:sz w:val="18"/>
          <w:szCs w:val="18"/>
        </w:rPr>
        <w:t>1</w:t>
      </w:r>
      <w:r w:rsidRPr="00611A19">
        <w:rPr>
          <w:rFonts w:hint="eastAsia" w:ascii="ＭＳ 明朝" w:hAnsi="Courier New" w:eastAsia="ＭＳ 明朝" w:cs="Times New Roman"/>
          <w:sz w:val="18"/>
          <w:szCs w:val="18"/>
        </w:rPr>
        <w:t>日から末日までの</w:t>
      </w:r>
      <w:r w:rsidRPr="00611A19">
        <w:rPr>
          <w:rFonts w:ascii="ＭＳ 明朝" w:hAnsi="Courier New" w:eastAsia="ＭＳ 明朝" w:cs="Times New Roman"/>
          <w:sz w:val="18"/>
          <w:szCs w:val="18"/>
        </w:rPr>
        <w:t>1</w:t>
      </w:r>
      <w:r w:rsidRPr="00611A19">
        <w:rPr>
          <w:rFonts w:hint="eastAsia" w:ascii="ＭＳ 明朝" w:hAnsi="Courier New" w:eastAsia="ＭＳ 明朝" w:cs="Times New Roman"/>
          <w:sz w:val="18"/>
          <w:szCs w:val="18"/>
        </w:rPr>
        <w:t>ヵ月とする。</w:t>
      </w:r>
      <w:r w:rsidRPr="00611A19">
        <w:rPr>
          <w:rFonts w:ascii="ＭＳ 明朝" w:hAnsi="Courier New" w:eastAsia="ＭＳ 明朝" w:cs="Times New Roman"/>
          <w:sz w:val="18"/>
          <w:szCs w:val="18"/>
        </w:rPr>
        <w:t xml:space="preserve"> </w:t>
      </w:r>
    </w:p>
    <w:p w:rsidRPr="00AA758B" w:rsidR="008D2F41" w:rsidP="00CD334D" w:rsidRDefault="008D2F41" w14:paraId="0F519195" w14:textId="77777777">
      <w:pPr>
        <w:ind w:left="210"/>
        <w:rPr>
          <w:rFonts w:ascii="ＭＳ 明朝" w:hAnsi="Courier New" w:eastAsia="ＭＳ 明朝" w:cs="Times New Roman"/>
          <w:sz w:val="18"/>
          <w:szCs w:val="18"/>
        </w:rPr>
      </w:pPr>
    </w:p>
    <w:p w:rsidRPr="00611A19" w:rsidR="00CD334D" w:rsidP="00CD334D" w:rsidRDefault="00CD334D" w14:paraId="32F53C97"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第4</w:t>
      </w:r>
      <w:r w:rsidRPr="00611A19">
        <w:rPr>
          <w:rFonts w:ascii="ＭＳ ゴシック" w:hAnsi="Courier New" w:eastAsia="ＭＳ ゴシック" w:cs="Times New Roman"/>
          <w:sz w:val="18"/>
          <w:szCs w:val="18"/>
        </w:rPr>
        <w:t>04</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清算期間中の総所定労働時間</w:t>
      </w:r>
      <w:r w:rsidRPr="00611A19">
        <w:rPr>
          <w:rFonts w:ascii="ＭＳ ゴシック" w:hAnsi="Courier New" w:eastAsia="ＭＳ ゴシック" w:cs="Times New Roman"/>
          <w:sz w:val="18"/>
          <w:szCs w:val="18"/>
        </w:rPr>
        <w:t>)</w:t>
      </w:r>
    </w:p>
    <w:p w:rsidRPr="00611A19" w:rsidR="00CD334D" w:rsidP="00CD334D" w:rsidRDefault="00CD334D" w14:paraId="05223876"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フレックスタイム制勤務を行う社員の清算期間中の総所定労働時間は、本規程第</w:t>
      </w:r>
      <w:r w:rsidRPr="00611A19">
        <w:rPr>
          <w:rFonts w:ascii="ＭＳ 明朝" w:hAnsi="Courier New" w:eastAsia="ＭＳ 明朝" w:cs="Times New Roman"/>
          <w:sz w:val="18"/>
          <w:szCs w:val="18"/>
        </w:rPr>
        <w:t>201</w:t>
      </w:r>
      <w:r w:rsidRPr="00611A19">
        <w:rPr>
          <w:rFonts w:hint="eastAsia" w:ascii="ＭＳ 明朝" w:hAnsi="Courier New" w:eastAsia="ＭＳ 明朝" w:cs="Times New Roman"/>
          <w:sz w:val="18"/>
          <w:szCs w:val="18"/>
        </w:rPr>
        <w:t>条に基づき組合と協定した所属別就業時間の月間所定労働時間とする。</w:t>
      </w:r>
    </w:p>
    <w:p w:rsidRPr="00611A19" w:rsidR="00CD334D" w:rsidP="00CD334D" w:rsidRDefault="00CD334D" w14:paraId="0CDCC4E9"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lastRenderedPageBreak/>
        <w:t>第4</w:t>
      </w:r>
      <w:r w:rsidRPr="00611A19">
        <w:rPr>
          <w:rFonts w:ascii="ＭＳ ゴシック" w:hAnsi="Courier New" w:eastAsia="ＭＳ ゴシック" w:cs="Times New Roman"/>
          <w:sz w:val="18"/>
          <w:szCs w:val="18"/>
        </w:rPr>
        <w:t>05</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労働時間帯の区分</w:t>
      </w:r>
      <w:r w:rsidRPr="00611A19">
        <w:rPr>
          <w:rFonts w:ascii="ＭＳ ゴシック" w:hAnsi="Courier New" w:eastAsia="ＭＳ ゴシック" w:cs="Times New Roman"/>
          <w:sz w:val="18"/>
          <w:szCs w:val="18"/>
        </w:rPr>
        <w:t>)</w:t>
      </w:r>
    </w:p>
    <w:p w:rsidRPr="00611A19" w:rsidR="00CD334D" w:rsidP="00CD334D" w:rsidRDefault="00CD334D" w14:paraId="0C7AE169" w14:textId="77777777">
      <w:pPr>
        <w:tabs>
          <w:tab w:val="left" w:pos="500"/>
        </w:tabs>
        <w:ind w:left="2520" w:hanging="2310"/>
        <w:rPr>
          <w:rFonts w:ascii="ＭＳ 明朝" w:hAnsi="Courier New" w:eastAsia="ＭＳ 明朝" w:cs="Times New Roman"/>
          <w:sz w:val="18"/>
          <w:szCs w:val="18"/>
        </w:rPr>
      </w:pPr>
      <w:r w:rsidRPr="00611A19">
        <w:rPr>
          <w:rFonts w:ascii="ＭＳ 明朝" w:hAnsi="Courier New" w:eastAsia="ＭＳ 明朝" w:cs="Times New Roman"/>
          <w:sz w:val="18"/>
          <w:szCs w:val="18"/>
        </w:rPr>
        <w:t>1.</w:t>
      </w:r>
      <w:r w:rsidRPr="00611A19">
        <w:rPr>
          <w:rFonts w:ascii="ＭＳ 明朝" w:hAnsi="Courier New" w:eastAsia="ＭＳ 明朝" w:cs="Times New Roman"/>
          <w:sz w:val="18"/>
          <w:szCs w:val="18"/>
        </w:rPr>
        <w:tab/>
      </w:r>
      <w:r w:rsidRPr="00611A19">
        <w:rPr>
          <w:rFonts w:hint="eastAsia" w:ascii="ＭＳ 明朝" w:hAnsi="Courier New" w:eastAsia="ＭＳ 明朝" w:cs="Times New Roman"/>
          <w:sz w:val="18"/>
          <w:szCs w:val="18"/>
        </w:rPr>
        <w:t>フレキシブルタイム</w:t>
      </w:r>
      <w:r w:rsidRPr="00611A19">
        <w:rPr>
          <w:rFonts w:ascii="ＭＳ 明朝" w:hAnsi="Courier New" w:eastAsia="ＭＳ 明朝" w:cs="Times New Roman"/>
          <w:sz w:val="18"/>
          <w:szCs w:val="18"/>
        </w:rPr>
        <w:tab/>
      </w:r>
      <w:r w:rsidRPr="00611A19">
        <w:rPr>
          <w:rFonts w:hint="eastAsia" w:ascii="ＭＳ 明朝" w:hAnsi="Courier New" w:eastAsia="ＭＳ 明朝" w:cs="Times New Roman"/>
          <w:sz w:val="18"/>
          <w:szCs w:val="18"/>
        </w:rPr>
        <w:t>個人が始・終業を自主的に選択できる時間帯で原則として午前</w:t>
      </w:r>
      <w:r w:rsidRPr="00611A19">
        <w:rPr>
          <w:rFonts w:ascii="ＭＳ 明朝" w:hAnsi="Courier New" w:eastAsia="ＭＳ 明朝" w:cs="Times New Roman"/>
          <w:sz w:val="18"/>
          <w:szCs w:val="18"/>
        </w:rPr>
        <w:t>8</w:t>
      </w:r>
      <w:r w:rsidRPr="00611A19">
        <w:rPr>
          <w:rFonts w:hint="eastAsia" w:ascii="ＭＳ 明朝" w:hAnsi="Courier New" w:eastAsia="ＭＳ 明朝" w:cs="Times New Roman"/>
          <w:sz w:val="18"/>
          <w:szCs w:val="18"/>
        </w:rPr>
        <w:t>時から午後10時までとする。</w:t>
      </w:r>
    </w:p>
    <w:p w:rsidRPr="00611A19" w:rsidR="00CD334D" w:rsidP="00CD334D" w:rsidRDefault="00CD334D" w14:paraId="6126268D" w14:textId="77777777">
      <w:pPr>
        <w:tabs>
          <w:tab w:val="left" w:pos="500"/>
          <w:tab w:val="left" w:pos="2520"/>
        </w:tabs>
        <w:ind w:left="2520" w:hanging="23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2</w:t>
      </w:r>
      <w:r w:rsidRPr="00611A19">
        <w:rPr>
          <w:rFonts w:ascii="ＭＳ 明朝" w:hAnsi="Courier New" w:eastAsia="ＭＳ 明朝" w:cs="Times New Roman"/>
          <w:sz w:val="18"/>
          <w:szCs w:val="18"/>
        </w:rPr>
        <w:t>.</w:t>
      </w:r>
      <w:r w:rsidRPr="00611A19">
        <w:rPr>
          <w:rFonts w:ascii="ＭＳ 明朝" w:hAnsi="Courier New" w:eastAsia="ＭＳ 明朝" w:cs="Times New Roman"/>
          <w:sz w:val="18"/>
          <w:szCs w:val="18"/>
        </w:rPr>
        <w:tab/>
      </w:r>
      <w:r w:rsidRPr="00611A19">
        <w:rPr>
          <w:rFonts w:hint="eastAsia" w:ascii="ＭＳ 明朝" w:hAnsi="Courier New" w:eastAsia="ＭＳ 明朝" w:cs="Times New Roman"/>
          <w:sz w:val="18"/>
          <w:szCs w:val="18"/>
        </w:rPr>
        <w:t>休憩時間</w:t>
      </w:r>
      <w:r w:rsidRPr="00611A19">
        <w:rPr>
          <w:rFonts w:ascii="ＭＳ 明朝" w:hAnsi="Courier New" w:eastAsia="ＭＳ 明朝" w:cs="Times New Roman"/>
          <w:sz w:val="18"/>
          <w:szCs w:val="18"/>
        </w:rPr>
        <w:tab/>
      </w:r>
      <w:r w:rsidRPr="00611A19">
        <w:rPr>
          <w:rFonts w:hint="eastAsia" w:ascii="ＭＳ 明朝" w:hAnsi="Courier New" w:eastAsia="ＭＳ 明朝" w:cs="Times New Roman"/>
          <w:sz w:val="18"/>
          <w:szCs w:val="18"/>
        </w:rPr>
        <w:t>労働協約第</w:t>
      </w:r>
      <w:r w:rsidRPr="00611A19">
        <w:rPr>
          <w:rFonts w:ascii="ＭＳ 明朝" w:hAnsi="Courier New" w:eastAsia="ＭＳ 明朝" w:cs="Times New Roman"/>
          <w:sz w:val="18"/>
          <w:szCs w:val="18"/>
        </w:rPr>
        <w:t>60</w:t>
      </w:r>
      <w:r w:rsidRPr="00611A19">
        <w:rPr>
          <w:rFonts w:hint="eastAsia" w:ascii="ＭＳ 明朝" w:hAnsi="Courier New" w:eastAsia="ＭＳ 明朝" w:cs="Times New Roman"/>
          <w:sz w:val="18"/>
          <w:szCs w:val="18"/>
        </w:rPr>
        <w:t>3条に基づきその日の標準労働時間帯に応じ組合と協定した時間とする。</w:t>
      </w:r>
    </w:p>
    <w:p w:rsidR="00CD334D" w:rsidP="00CD334D" w:rsidRDefault="00CD334D" w14:paraId="0FA1CBEA" w14:textId="77777777">
      <w:pPr>
        <w:tabs>
          <w:tab w:val="left" w:pos="500"/>
          <w:tab w:val="left" w:pos="2520"/>
        </w:tabs>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3</w:t>
      </w:r>
      <w:r w:rsidRPr="00611A19">
        <w:rPr>
          <w:rFonts w:ascii="ＭＳ 明朝" w:hAnsi="Courier New" w:eastAsia="ＭＳ 明朝" w:cs="Times New Roman"/>
          <w:sz w:val="18"/>
          <w:szCs w:val="18"/>
        </w:rPr>
        <w:t>.</w:t>
      </w:r>
      <w:r w:rsidRPr="00611A19">
        <w:rPr>
          <w:rFonts w:ascii="ＭＳ 明朝" w:hAnsi="Courier New" w:eastAsia="ＭＳ 明朝" w:cs="Times New Roman"/>
          <w:sz w:val="18"/>
          <w:szCs w:val="18"/>
        </w:rPr>
        <w:tab/>
      </w:r>
      <w:r w:rsidRPr="00611A19">
        <w:rPr>
          <w:rFonts w:hint="eastAsia" w:ascii="ＭＳ 明朝" w:hAnsi="Courier New" w:eastAsia="ＭＳ 明朝" w:cs="Times New Roman"/>
          <w:sz w:val="18"/>
          <w:szCs w:val="18"/>
        </w:rPr>
        <w:t>標準労働時間帯</w:t>
      </w:r>
      <w:r w:rsidRPr="00611A19">
        <w:rPr>
          <w:rFonts w:ascii="ＭＳ 明朝" w:hAnsi="Courier New" w:eastAsia="ＭＳ 明朝" w:cs="Times New Roman"/>
          <w:sz w:val="18"/>
          <w:szCs w:val="18"/>
        </w:rPr>
        <w:tab/>
      </w:r>
      <w:r w:rsidRPr="00611A19">
        <w:rPr>
          <w:rFonts w:hint="eastAsia" w:ascii="ＭＳ 明朝" w:hAnsi="Courier New" w:eastAsia="ＭＳ 明朝" w:cs="Times New Roman"/>
          <w:sz w:val="18"/>
          <w:szCs w:val="18"/>
        </w:rPr>
        <w:t>本規程第</w:t>
      </w:r>
      <w:r w:rsidRPr="00611A19">
        <w:rPr>
          <w:rFonts w:ascii="ＭＳ 明朝" w:hAnsi="Courier New" w:eastAsia="ＭＳ 明朝" w:cs="Times New Roman"/>
          <w:sz w:val="18"/>
          <w:szCs w:val="18"/>
        </w:rPr>
        <w:t>201</w:t>
      </w:r>
      <w:r w:rsidRPr="00611A19">
        <w:rPr>
          <w:rFonts w:hint="eastAsia" w:ascii="ＭＳ 明朝" w:hAnsi="Courier New" w:eastAsia="ＭＳ 明朝" w:cs="Times New Roman"/>
          <w:sz w:val="18"/>
          <w:szCs w:val="18"/>
        </w:rPr>
        <w:t>条に基づき組合と協定した所属別就業時間帯とする。</w:t>
      </w:r>
      <w:r w:rsidRPr="00611A19">
        <w:rPr>
          <w:rFonts w:ascii="ＭＳ 明朝" w:hAnsi="Courier New" w:eastAsia="ＭＳ 明朝" w:cs="Times New Roman"/>
          <w:sz w:val="18"/>
          <w:szCs w:val="18"/>
        </w:rPr>
        <w:t xml:space="preserve"> </w:t>
      </w:r>
    </w:p>
    <w:p w:rsidRPr="00611A19" w:rsidR="00CE6A76" w:rsidP="00CD334D" w:rsidRDefault="00CE6A76" w14:paraId="77D65967" w14:textId="77777777">
      <w:pPr>
        <w:tabs>
          <w:tab w:val="left" w:pos="500"/>
          <w:tab w:val="left" w:pos="2520"/>
        </w:tabs>
        <w:ind w:left="210"/>
        <w:rPr>
          <w:rFonts w:ascii="ＭＳ 明朝" w:hAnsi="Courier New" w:eastAsia="ＭＳ 明朝" w:cs="Times New Roman"/>
          <w:sz w:val="18"/>
          <w:szCs w:val="18"/>
        </w:rPr>
      </w:pPr>
    </w:p>
    <w:p w:rsidRPr="00611A19" w:rsidR="00CD334D" w:rsidP="00CD334D" w:rsidRDefault="00CD334D" w14:paraId="4D187792"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第4</w:t>
      </w:r>
      <w:r w:rsidRPr="00611A19">
        <w:rPr>
          <w:rFonts w:ascii="ＭＳ ゴシック" w:hAnsi="Courier New" w:eastAsia="ＭＳ ゴシック" w:cs="Times New Roman"/>
          <w:sz w:val="18"/>
          <w:szCs w:val="18"/>
        </w:rPr>
        <w:t>0</w:t>
      </w:r>
      <w:r w:rsidRPr="00611A19">
        <w:rPr>
          <w:rFonts w:hint="eastAsia" w:ascii="ＭＳ ゴシック" w:hAnsi="Courier New" w:eastAsia="ＭＳ ゴシック" w:cs="Times New Roman"/>
          <w:sz w:val="18"/>
          <w:szCs w:val="18"/>
        </w:rPr>
        <w:t>6条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フレックスタイム制勤務の中断及び中止</w:t>
      </w:r>
      <w:r w:rsidRPr="00611A19">
        <w:rPr>
          <w:rFonts w:ascii="ＭＳ ゴシック" w:hAnsi="Courier New" w:eastAsia="ＭＳ ゴシック" w:cs="Times New Roman"/>
          <w:sz w:val="18"/>
          <w:szCs w:val="18"/>
        </w:rPr>
        <w:t>)</w:t>
      </w:r>
    </w:p>
    <w:p w:rsidR="00CD334D" w:rsidP="00CD334D" w:rsidRDefault="00CD334D" w14:paraId="3EAFF248"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フレックスタイム制勤務が適当でないと会社・組合双方が判断した場合は、中断及び中止することがある。</w:t>
      </w:r>
    </w:p>
    <w:p w:rsidRPr="00611A19" w:rsidR="00CE6A76" w:rsidP="00CD334D" w:rsidRDefault="00CE6A76" w14:paraId="6ABD3BE3" w14:textId="77777777">
      <w:pPr>
        <w:ind w:left="210"/>
        <w:rPr>
          <w:rFonts w:ascii="ＭＳ 明朝" w:hAnsi="Courier New" w:eastAsia="ＭＳ 明朝" w:cs="Times New Roman"/>
          <w:sz w:val="18"/>
          <w:szCs w:val="18"/>
        </w:rPr>
      </w:pPr>
    </w:p>
    <w:p w:rsidRPr="00611A19" w:rsidR="00CD334D" w:rsidP="00CD334D" w:rsidRDefault="00CD334D" w14:paraId="7EEE909D"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第4</w:t>
      </w:r>
      <w:r w:rsidRPr="00611A19">
        <w:rPr>
          <w:rFonts w:ascii="ＭＳ ゴシック" w:hAnsi="Courier New" w:eastAsia="ＭＳ ゴシック" w:cs="Times New Roman"/>
          <w:sz w:val="18"/>
          <w:szCs w:val="18"/>
        </w:rPr>
        <w:t>0</w:t>
      </w:r>
      <w:r w:rsidRPr="00611A19">
        <w:rPr>
          <w:rFonts w:hint="eastAsia" w:ascii="ＭＳ ゴシック" w:hAnsi="Courier New" w:eastAsia="ＭＳ ゴシック" w:cs="Times New Roman"/>
          <w:sz w:val="18"/>
          <w:szCs w:val="18"/>
        </w:rPr>
        <w:t>7条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月間所定労働時間の遵守</w:t>
      </w:r>
      <w:r w:rsidRPr="00611A19">
        <w:rPr>
          <w:rFonts w:ascii="ＭＳ ゴシック" w:hAnsi="Courier New" w:eastAsia="ＭＳ ゴシック" w:cs="Times New Roman"/>
          <w:sz w:val="18"/>
          <w:szCs w:val="18"/>
        </w:rPr>
        <w:t>)</w:t>
      </w:r>
    </w:p>
    <w:p w:rsidR="00CE6A76" w:rsidP="00CE6A76" w:rsidRDefault="00CD334D" w14:paraId="56D76547"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フレックスタイム制勤務者は、</w:t>
      </w:r>
      <w:r w:rsidRPr="00611A19">
        <w:rPr>
          <w:rFonts w:ascii="ＭＳ 明朝" w:hAnsi="Courier New" w:eastAsia="ＭＳ 明朝" w:cs="Times New Roman"/>
          <w:sz w:val="18"/>
          <w:szCs w:val="18"/>
        </w:rPr>
        <w:t>1</w:t>
      </w:r>
      <w:r w:rsidRPr="00611A19">
        <w:rPr>
          <w:rFonts w:hint="eastAsia" w:ascii="ＭＳ 明朝" w:hAnsi="Courier New" w:eastAsia="ＭＳ 明朝" w:cs="Times New Roman"/>
          <w:sz w:val="18"/>
          <w:szCs w:val="18"/>
        </w:rPr>
        <w:t>ヵ月間の実労働時間が当月の月間所定労働時間になるよう勤務しなければならない。</w:t>
      </w:r>
    </w:p>
    <w:p w:rsidR="00CD334D" w:rsidP="00CE6A76" w:rsidRDefault="00CD334D" w14:paraId="1DD8C757" w14:textId="205534B4">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②月間所定労働時間に不足が生じた場合、不足した時間分は無給とする。</w:t>
      </w:r>
    </w:p>
    <w:p w:rsidRPr="00CE6A76" w:rsidR="00CE6A76" w:rsidP="00CD334D" w:rsidRDefault="00CE6A76" w14:paraId="20A1455C" w14:textId="77777777">
      <w:pPr>
        <w:rPr>
          <w:rFonts w:ascii="ＭＳ 明朝" w:hAnsi="Courier New" w:eastAsia="ＭＳ 明朝" w:cs="Times New Roman"/>
          <w:sz w:val="18"/>
          <w:szCs w:val="18"/>
        </w:rPr>
      </w:pPr>
    </w:p>
    <w:p w:rsidRPr="00611A19" w:rsidR="00CD334D" w:rsidP="00CD334D" w:rsidRDefault="00CD334D" w14:paraId="2064108D"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第4</w:t>
      </w:r>
      <w:r w:rsidRPr="00611A19">
        <w:rPr>
          <w:rFonts w:ascii="ＭＳ ゴシック" w:hAnsi="Courier New" w:eastAsia="ＭＳ ゴシック" w:cs="Times New Roman"/>
          <w:sz w:val="18"/>
          <w:szCs w:val="18"/>
        </w:rPr>
        <w:t>0</w:t>
      </w:r>
      <w:r w:rsidRPr="00611A19">
        <w:rPr>
          <w:rFonts w:hint="eastAsia" w:ascii="ＭＳ ゴシック" w:hAnsi="Courier New" w:eastAsia="ＭＳ ゴシック" w:cs="Times New Roman"/>
          <w:sz w:val="18"/>
          <w:szCs w:val="18"/>
        </w:rPr>
        <w:t>8条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労働時間帯勤務の遵守</w:t>
      </w:r>
      <w:r w:rsidRPr="00611A19">
        <w:rPr>
          <w:rFonts w:ascii="ＭＳ ゴシック" w:hAnsi="Courier New" w:eastAsia="ＭＳ ゴシック" w:cs="Times New Roman"/>
          <w:sz w:val="18"/>
          <w:szCs w:val="18"/>
        </w:rPr>
        <w:t>)</w:t>
      </w:r>
    </w:p>
    <w:p w:rsidR="00CD334D" w:rsidP="00CD334D" w:rsidRDefault="00CD334D" w14:paraId="39DBB0B0"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やむを得ず労働時間帯の範囲を超えて始・終業を行う場合は、会社・組合、協定の上行うものとする。</w:t>
      </w:r>
    </w:p>
    <w:p w:rsidRPr="00611A19" w:rsidR="00CE6A76" w:rsidP="00CD334D" w:rsidRDefault="00CE6A76" w14:paraId="0DCBEAF4" w14:textId="77777777">
      <w:pPr>
        <w:ind w:left="210"/>
        <w:rPr>
          <w:rFonts w:ascii="ＭＳ 明朝" w:hAnsi="Courier New" w:eastAsia="ＭＳ 明朝" w:cs="Times New Roman"/>
          <w:sz w:val="18"/>
          <w:szCs w:val="18"/>
        </w:rPr>
      </w:pPr>
    </w:p>
    <w:p w:rsidRPr="00611A19" w:rsidR="00CD334D" w:rsidP="00CD334D" w:rsidRDefault="00CD334D" w14:paraId="3C162402" w14:textId="77777777">
      <w:pPr>
        <w:ind w:left="210" w:hanging="210"/>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第4</w:t>
      </w:r>
      <w:r w:rsidRPr="00611A19">
        <w:rPr>
          <w:rFonts w:ascii="ＭＳ ゴシック" w:hAnsi="Courier New" w:eastAsia="ＭＳ ゴシック" w:cs="Times New Roman"/>
          <w:sz w:val="18"/>
          <w:szCs w:val="18"/>
        </w:rPr>
        <w:t>0</w:t>
      </w:r>
      <w:r w:rsidRPr="00611A19">
        <w:rPr>
          <w:rFonts w:hint="eastAsia" w:ascii="ＭＳ ゴシック" w:hAnsi="Courier New" w:eastAsia="ＭＳ ゴシック" w:cs="Times New Roman"/>
          <w:sz w:val="18"/>
          <w:szCs w:val="18"/>
        </w:rPr>
        <w:t>9条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休日勤務</w:t>
      </w:r>
      <w:r w:rsidRPr="00611A19">
        <w:rPr>
          <w:rFonts w:ascii="ＭＳ ゴシック" w:hAnsi="Courier New" w:eastAsia="ＭＳ ゴシック" w:cs="Times New Roman"/>
          <w:sz w:val="18"/>
          <w:szCs w:val="18"/>
        </w:rPr>
        <w:t>)</w:t>
      </w:r>
    </w:p>
    <w:p w:rsidR="00CD334D" w:rsidP="00CD334D" w:rsidRDefault="00CD334D" w14:paraId="387032EC"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休日勤務をした場合には、「賃金規程」第</w:t>
      </w:r>
      <w:r w:rsidRPr="00611A19">
        <w:rPr>
          <w:rFonts w:ascii="ＭＳ 明朝" w:hAnsi="Courier New" w:eastAsia="ＭＳ 明朝" w:cs="Times New Roman"/>
          <w:sz w:val="18"/>
          <w:szCs w:val="18"/>
        </w:rPr>
        <w:t>30</w:t>
      </w:r>
      <w:r w:rsidRPr="00611A19">
        <w:rPr>
          <w:rFonts w:hint="eastAsia" w:ascii="ＭＳ 明朝" w:hAnsi="Courier New" w:eastAsia="ＭＳ 明朝" w:cs="Times New Roman"/>
          <w:sz w:val="18"/>
          <w:szCs w:val="18"/>
        </w:rPr>
        <w:t>3条の定める休日勤務手当を支給する。</w:t>
      </w:r>
    </w:p>
    <w:p w:rsidRPr="00611A19" w:rsidR="00CE6A76" w:rsidP="00CD334D" w:rsidRDefault="00CE6A76" w14:paraId="40EC1597" w14:textId="77777777">
      <w:pPr>
        <w:ind w:left="210"/>
        <w:rPr>
          <w:rFonts w:ascii="ＭＳ 明朝" w:hAnsi="Courier New" w:eastAsia="ＭＳ 明朝" w:cs="Times New Roman"/>
          <w:sz w:val="18"/>
          <w:szCs w:val="18"/>
        </w:rPr>
      </w:pPr>
    </w:p>
    <w:p w:rsidRPr="00611A19" w:rsidR="00CD334D" w:rsidP="00CD334D" w:rsidRDefault="00CD334D" w14:paraId="435E6B8A"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第4</w:t>
      </w:r>
      <w:r w:rsidRPr="00611A19">
        <w:rPr>
          <w:rFonts w:ascii="ＭＳ ゴシック" w:hAnsi="Courier New" w:eastAsia="ＭＳ ゴシック" w:cs="Times New Roman"/>
          <w:sz w:val="18"/>
          <w:szCs w:val="18"/>
        </w:rPr>
        <w:t>1</w:t>
      </w:r>
      <w:r w:rsidRPr="00611A19">
        <w:rPr>
          <w:rFonts w:hint="eastAsia" w:ascii="ＭＳ ゴシック" w:hAnsi="Courier New" w:eastAsia="ＭＳ ゴシック" w:cs="Times New Roman"/>
          <w:sz w:val="18"/>
          <w:szCs w:val="18"/>
        </w:rPr>
        <w:t>0条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欠</w:t>
      </w:r>
      <w:r w:rsidRPr="00611A19">
        <w:rPr>
          <w:rFonts w:ascii="ＭＳ ゴシック" w:hAnsi="Courier New" w:eastAsia="ＭＳ ゴシック" w:cs="Times New Roman"/>
          <w:sz w:val="18"/>
          <w:szCs w:val="18"/>
        </w:rPr>
        <w:t xml:space="preserve"> </w:t>
      </w:r>
      <w:r w:rsidRPr="00611A19">
        <w:rPr>
          <w:rFonts w:hint="eastAsia" w:ascii="ＭＳ ゴシック" w:hAnsi="Courier New" w:eastAsia="ＭＳ ゴシック" w:cs="Times New Roman"/>
          <w:sz w:val="18"/>
          <w:szCs w:val="18"/>
        </w:rPr>
        <w:t>勤</w:t>
      </w:r>
      <w:r w:rsidRPr="00611A19">
        <w:rPr>
          <w:rFonts w:ascii="ＭＳ ゴシック" w:hAnsi="Courier New" w:eastAsia="ＭＳ ゴシック" w:cs="Times New Roman"/>
          <w:sz w:val="18"/>
          <w:szCs w:val="18"/>
        </w:rPr>
        <w:t xml:space="preserve">) </w:t>
      </w:r>
    </w:p>
    <w:p w:rsidR="00CD334D" w:rsidP="00CD334D" w:rsidRDefault="00CD334D" w14:paraId="185064E0"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全く労働しなかった場合は欠勤とみなして取扱う。</w:t>
      </w:r>
    </w:p>
    <w:p w:rsidRPr="00611A19" w:rsidR="00CE6A76" w:rsidP="00CD334D" w:rsidRDefault="00CE6A76" w14:paraId="2BA54618" w14:textId="77777777">
      <w:pPr>
        <w:ind w:left="210"/>
        <w:rPr>
          <w:rFonts w:ascii="ＭＳ 明朝" w:hAnsi="Courier New" w:eastAsia="ＭＳ 明朝" w:cs="Times New Roman"/>
          <w:sz w:val="18"/>
          <w:szCs w:val="18"/>
        </w:rPr>
      </w:pPr>
    </w:p>
    <w:p w:rsidRPr="00611A19" w:rsidR="00CD334D" w:rsidP="00CD334D" w:rsidRDefault="00CD334D" w14:paraId="5F3AB3C0" w14:textId="77777777">
      <w:pPr>
        <w:tabs>
          <w:tab w:val="left" w:pos="300"/>
        </w:tabs>
        <w:rPr>
          <w:rFonts w:ascii="ＭＳ ゴシック" w:hAnsi="ＭＳ ゴシック" w:eastAsia="ＭＳ ゴシック" w:cs="Times New Roman"/>
          <w:sz w:val="18"/>
          <w:szCs w:val="18"/>
        </w:rPr>
      </w:pPr>
      <w:r w:rsidRPr="00611A19">
        <w:rPr>
          <w:rFonts w:hint="eastAsia" w:ascii="ＭＳ ゴシック" w:hAnsi="ＭＳ ゴシック" w:eastAsia="ＭＳ ゴシック" w:cs="Times New Roman"/>
          <w:sz w:val="18"/>
          <w:szCs w:val="18"/>
        </w:rPr>
        <w:t>第</w:t>
      </w:r>
      <w:r w:rsidRPr="00611A19">
        <w:rPr>
          <w:rFonts w:hint="eastAsia" w:ascii="ＭＳ ゴシック" w:hAnsi="Courier New" w:eastAsia="ＭＳ ゴシック" w:cs="Times New Roman"/>
          <w:sz w:val="18"/>
          <w:szCs w:val="18"/>
        </w:rPr>
        <w:t>4</w:t>
      </w:r>
      <w:r w:rsidRPr="00611A19">
        <w:rPr>
          <w:rFonts w:ascii="ＭＳ ゴシック" w:hAnsi="Courier New" w:eastAsia="ＭＳ ゴシック" w:cs="Times New Roman"/>
          <w:sz w:val="18"/>
          <w:szCs w:val="18"/>
        </w:rPr>
        <w:t>1</w:t>
      </w:r>
      <w:r w:rsidRPr="00611A19">
        <w:rPr>
          <w:rFonts w:hint="eastAsia" w:ascii="ＭＳ ゴシック" w:hAnsi="Courier New" w:eastAsia="ＭＳ ゴシック" w:cs="Times New Roman"/>
          <w:sz w:val="18"/>
          <w:szCs w:val="18"/>
        </w:rPr>
        <w:t>1</w:t>
      </w:r>
      <w:r w:rsidRPr="00611A19">
        <w:rPr>
          <w:rFonts w:hint="eastAsia" w:ascii="ＭＳ ゴシック" w:hAnsi="ＭＳ ゴシック"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勤務が二暦日にわたる場合</w:t>
      </w:r>
      <w:r w:rsidRPr="00611A19">
        <w:rPr>
          <w:rFonts w:ascii="ＭＳ ゴシック" w:hAnsi="Courier New" w:eastAsia="ＭＳ ゴシック" w:cs="Times New Roman"/>
          <w:sz w:val="18"/>
          <w:szCs w:val="18"/>
        </w:rPr>
        <w:t>)</w:t>
      </w:r>
    </w:p>
    <w:p w:rsidRPr="00611A19" w:rsidR="00CD334D" w:rsidP="00CD334D" w:rsidRDefault="00CD334D" w14:paraId="6A0EA670" w14:textId="77777777">
      <w:pPr>
        <w:tabs>
          <w:tab w:val="left" w:pos="300"/>
        </w:tabs>
        <w:ind w:left="180" w:hanging="180" w:hangingChars="100"/>
        <w:rPr>
          <w:rFonts w:ascii="ＭＳ 明朝" w:hAnsi="ＭＳ 明朝" w:eastAsia="ＭＳ 明朝" w:cs="Times New Roman"/>
          <w:sz w:val="18"/>
          <w:szCs w:val="18"/>
        </w:rPr>
      </w:pPr>
      <w:r w:rsidRPr="00611A19">
        <w:rPr>
          <w:rFonts w:hint="eastAsia" w:ascii="ＭＳ 明朝" w:hAnsi="ＭＳ 明朝" w:eastAsia="ＭＳ 明朝" w:cs="Times New Roman"/>
          <w:sz w:val="18"/>
          <w:szCs w:val="18"/>
        </w:rPr>
        <w:t xml:space="preserve">  会社は、勤務が継続して二暦日にわたる場合には一勤務として取り扱い、当該勤務は始業時刻の属する日の勤務として取扱う。運用の詳細については、会社・組合協議の上決定する。</w:t>
      </w:r>
    </w:p>
    <w:p w:rsidRPr="00611A19" w:rsidR="00CD334D" w:rsidP="00CD334D" w:rsidRDefault="00CD334D" w14:paraId="4F1400C9" w14:textId="77777777">
      <w:pPr>
        <w:rPr>
          <w:rFonts w:ascii="ＭＳ 明朝" w:hAnsi="ＭＳ 明朝" w:eastAsia="ＭＳ 明朝" w:cs="Times New Roman"/>
          <w:sz w:val="18"/>
          <w:szCs w:val="18"/>
        </w:rPr>
      </w:pPr>
    </w:p>
    <w:p w:rsidRPr="00CE6A76" w:rsidR="00CD334D" w:rsidP="00CE6A76" w:rsidRDefault="00CD334D" w14:paraId="3678D425" w14:textId="6E6E360F">
      <w:pPr>
        <w:jc w:val="center"/>
        <w:outlineLvl w:val="0"/>
        <w:rPr>
          <w:rFonts w:ascii="ＭＳ ゴシック" w:hAnsi="Courier New" w:eastAsia="ＭＳ ゴシック" w:cs="Times New Roman"/>
          <w:szCs w:val="21"/>
        </w:rPr>
      </w:pPr>
      <w:r w:rsidRPr="00611A19">
        <w:rPr>
          <w:rFonts w:hint="eastAsia" w:ascii="ＭＳ ゴシック" w:hAnsi="Courier New" w:eastAsia="ＭＳ ゴシック" w:cs="Times New Roman"/>
          <w:szCs w:val="21"/>
        </w:rPr>
        <w:t>第5章　変形労働時間制勤務</w:t>
      </w:r>
    </w:p>
    <w:p w:rsidRPr="00611A19" w:rsidR="00CD334D" w:rsidP="00CD334D" w:rsidRDefault="00CD334D" w14:paraId="546F623C"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第5</w:t>
      </w:r>
      <w:r w:rsidRPr="00611A19">
        <w:rPr>
          <w:rFonts w:ascii="ＭＳ ゴシック" w:hAnsi="Courier New" w:eastAsia="ＭＳ ゴシック" w:cs="Times New Roman"/>
          <w:sz w:val="18"/>
          <w:szCs w:val="18"/>
        </w:rPr>
        <w:t>01</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1ヵ月単位の変形労働時間制勤務</w:t>
      </w:r>
      <w:r w:rsidRPr="00611A19">
        <w:rPr>
          <w:rFonts w:ascii="ＭＳ ゴシック" w:hAnsi="Courier New" w:eastAsia="ＭＳ ゴシック" w:cs="Times New Roman"/>
          <w:sz w:val="18"/>
          <w:szCs w:val="18"/>
        </w:rPr>
        <w:t xml:space="preserve">) </w:t>
      </w:r>
    </w:p>
    <w:p w:rsidR="00CE6A76" w:rsidP="00CE6A76" w:rsidRDefault="00CD334D" w14:paraId="46841A23"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会社は、組合と協定した所属については、所定労働時間が</w:t>
      </w:r>
      <w:r w:rsidRPr="00611A19">
        <w:rPr>
          <w:rFonts w:ascii="ＭＳ 明朝" w:hAnsi="Courier New" w:eastAsia="ＭＳ 明朝" w:cs="Times New Roman"/>
          <w:sz w:val="18"/>
          <w:szCs w:val="18"/>
        </w:rPr>
        <w:t>1</w:t>
      </w:r>
      <w:r w:rsidRPr="00611A19">
        <w:rPr>
          <w:rFonts w:hint="eastAsia" w:ascii="ＭＳ 明朝" w:hAnsi="Courier New" w:eastAsia="ＭＳ 明朝" w:cs="Times New Roman"/>
          <w:sz w:val="18"/>
          <w:szCs w:val="18"/>
        </w:rPr>
        <w:t>ヵ月を平均し</w:t>
      </w:r>
      <w:r w:rsidRPr="00611A19">
        <w:rPr>
          <w:rFonts w:ascii="ＭＳ 明朝" w:hAnsi="Courier New" w:eastAsia="ＭＳ 明朝" w:cs="Times New Roman"/>
          <w:sz w:val="18"/>
          <w:szCs w:val="18"/>
        </w:rPr>
        <w:t>1</w:t>
      </w:r>
      <w:r w:rsidRPr="00611A19">
        <w:rPr>
          <w:rFonts w:hint="eastAsia" w:ascii="ＭＳ 明朝" w:hAnsi="Courier New" w:eastAsia="ＭＳ 明朝" w:cs="Times New Roman"/>
          <w:sz w:val="18"/>
          <w:szCs w:val="18"/>
        </w:rPr>
        <w:t>週間当り</w:t>
      </w:r>
      <w:r w:rsidRPr="00611A19">
        <w:rPr>
          <w:rFonts w:ascii="ＭＳ 明朝" w:hAnsi="Courier New" w:eastAsia="ＭＳ 明朝" w:cs="Times New Roman"/>
          <w:sz w:val="18"/>
          <w:szCs w:val="18"/>
        </w:rPr>
        <w:t>40</w:t>
      </w:r>
      <w:r w:rsidRPr="00611A19">
        <w:rPr>
          <w:rFonts w:hint="eastAsia" w:ascii="ＭＳ 明朝" w:hAnsi="Courier New" w:eastAsia="ＭＳ 明朝" w:cs="Times New Roman"/>
          <w:sz w:val="18"/>
          <w:szCs w:val="18"/>
        </w:rPr>
        <w:t>時間を超えない範囲において、特定の日に</w:t>
      </w:r>
      <w:r w:rsidRPr="00611A19">
        <w:rPr>
          <w:rFonts w:ascii="ＭＳ 明朝" w:hAnsi="Courier New" w:eastAsia="ＭＳ 明朝" w:cs="Times New Roman"/>
          <w:sz w:val="18"/>
          <w:szCs w:val="18"/>
        </w:rPr>
        <w:t>8</w:t>
      </w:r>
      <w:r w:rsidRPr="00611A19">
        <w:rPr>
          <w:rFonts w:hint="eastAsia" w:ascii="ＭＳ 明朝" w:hAnsi="Courier New" w:eastAsia="ＭＳ 明朝" w:cs="Times New Roman"/>
          <w:sz w:val="18"/>
          <w:szCs w:val="18"/>
        </w:rPr>
        <w:t>時間または特定の週において</w:t>
      </w:r>
      <w:r w:rsidRPr="00611A19">
        <w:rPr>
          <w:rFonts w:ascii="ＭＳ 明朝" w:hAnsi="Courier New" w:eastAsia="ＭＳ 明朝" w:cs="Times New Roman"/>
          <w:sz w:val="18"/>
          <w:szCs w:val="18"/>
        </w:rPr>
        <w:t>40</w:t>
      </w:r>
      <w:r w:rsidRPr="00611A19">
        <w:rPr>
          <w:rFonts w:hint="eastAsia" w:ascii="ＭＳ 明朝" w:hAnsi="Courier New" w:eastAsia="ＭＳ 明朝" w:cs="Times New Roman"/>
          <w:sz w:val="18"/>
          <w:szCs w:val="18"/>
        </w:rPr>
        <w:t>時間を超えて勤務させることがある。</w:t>
      </w:r>
    </w:p>
    <w:p w:rsidR="00CE6A76" w:rsidP="00CE6A76" w:rsidRDefault="00CE6A76" w14:paraId="0B8C48BD" w14:textId="77777777">
      <w:pPr>
        <w:ind w:left="210"/>
        <w:rPr>
          <w:rFonts w:ascii="ＭＳ 明朝" w:hAnsi="Courier New" w:eastAsia="ＭＳ 明朝" w:cs="Times New Roman"/>
          <w:sz w:val="18"/>
          <w:szCs w:val="18"/>
        </w:rPr>
      </w:pPr>
      <w:r>
        <w:rPr>
          <w:rFonts w:hint="eastAsia" w:ascii="ＭＳ 明朝" w:hAnsi="Courier New" w:eastAsia="ＭＳ 明朝" w:cs="Times New Roman"/>
          <w:sz w:val="18"/>
          <w:szCs w:val="18"/>
        </w:rPr>
        <w:t>②</w:t>
      </w:r>
      <w:r w:rsidRPr="00611A19" w:rsidR="00CD334D">
        <w:rPr>
          <w:rFonts w:hint="eastAsia" w:ascii="ＭＳ 明朝" w:hAnsi="Courier New" w:eastAsia="ＭＳ 明朝" w:cs="Times New Roman"/>
          <w:sz w:val="18"/>
          <w:szCs w:val="18"/>
        </w:rPr>
        <w:t>前項の</w:t>
      </w:r>
      <w:r w:rsidRPr="00611A19" w:rsidR="00CD334D">
        <w:rPr>
          <w:rFonts w:ascii="ＭＳ 明朝" w:hAnsi="Courier New" w:eastAsia="ＭＳ 明朝" w:cs="Times New Roman"/>
          <w:sz w:val="18"/>
          <w:szCs w:val="18"/>
        </w:rPr>
        <w:t>1</w:t>
      </w:r>
      <w:r w:rsidRPr="00611A19" w:rsidR="00CD334D">
        <w:rPr>
          <w:rFonts w:hint="eastAsia" w:ascii="ＭＳ 明朝" w:hAnsi="Courier New" w:eastAsia="ＭＳ 明朝" w:cs="Times New Roman"/>
          <w:sz w:val="18"/>
          <w:szCs w:val="18"/>
        </w:rPr>
        <w:t>ヵ月とは、毎月</w:t>
      </w:r>
      <w:r w:rsidRPr="00611A19" w:rsidR="00CD334D">
        <w:rPr>
          <w:rFonts w:ascii="ＭＳ 明朝" w:hAnsi="Courier New" w:eastAsia="ＭＳ 明朝" w:cs="Times New Roman"/>
          <w:sz w:val="18"/>
          <w:szCs w:val="18"/>
        </w:rPr>
        <w:t>l</w:t>
      </w:r>
      <w:r w:rsidRPr="00611A19" w:rsidR="00CD334D">
        <w:rPr>
          <w:rFonts w:hint="eastAsia" w:ascii="ＭＳ 明朝" w:hAnsi="Courier New" w:eastAsia="ＭＳ 明朝" w:cs="Times New Roman"/>
          <w:sz w:val="18"/>
          <w:szCs w:val="18"/>
        </w:rPr>
        <w:t>日から末日の暦日とする。</w:t>
      </w:r>
    </w:p>
    <w:p w:rsidR="00CD334D" w:rsidP="00CE6A76" w:rsidRDefault="00CE6A76" w14:paraId="76ED16F1" w14:textId="57198965">
      <w:pPr>
        <w:ind w:left="210"/>
        <w:rPr>
          <w:rFonts w:ascii="ＭＳ 明朝" w:hAnsi="Courier New" w:eastAsia="ＭＳ 明朝" w:cs="Times New Roman"/>
          <w:sz w:val="18"/>
          <w:szCs w:val="18"/>
        </w:rPr>
      </w:pPr>
      <w:r>
        <w:rPr>
          <w:rFonts w:hint="eastAsia" w:ascii="ＭＳ 明朝" w:hAnsi="Courier New" w:eastAsia="ＭＳ 明朝" w:cs="Times New Roman"/>
          <w:sz w:val="18"/>
          <w:szCs w:val="18"/>
        </w:rPr>
        <w:t>③</w:t>
      </w:r>
      <w:r w:rsidRPr="00611A19" w:rsidR="00CD334D">
        <w:rPr>
          <w:rFonts w:hint="eastAsia" w:ascii="ＭＳ 明朝" w:hAnsi="Courier New" w:eastAsia="ＭＳ 明朝" w:cs="Times New Roman"/>
          <w:sz w:val="18"/>
          <w:szCs w:val="18"/>
        </w:rPr>
        <w:t>始業・終業時間については、原則として第302条によるものとする。</w:t>
      </w:r>
    </w:p>
    <w:p w:rsidRPr="00611A19" w:rsidR="00CE6A76" w:rsidP="00CE6A76" w:rsidRDefault="00CE6A76" w14:paraId="0C9EA1CE" w14:textId="77777777">
      <w:pPr>
        <w:tabs>
          <w:tab w:val="left" w:pos="300"/>
        </w:tabs>
        <w:rPr>
          <w:rFonts w:ascii="ＭＳ 明朝" w:hAnsi="Courier New" w:eastAsia="ＭＳ 明朝" w:cs="Times New Roman"/>
          <w:sz w:val="18"/>
          <w:szCs w:val="18"/>
        </w:rPr>
      </w:pPr>
    </w:p>
    <w:p w:rsidRPr="00611A19" w:rsidR="00CD334D" w:rsidP="00CD334D" w:rsidRDefault="00CD334D" w14:paraId="009625CC"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第502条(1ヵ月単位の変形労働時間制勤務適用方法・手続)</w:t>
      </w:r>
    </w:p>
    <w:p w:rsidRPr="00611A19" w:rsidR="00CD334D" w:rsidP="00CE6A76" w:rsidRDefault="00CD334D" w14:paraId="1B34BB88" w14:textId="77777777">
      <w:pPr>
        <w:ind w:firstLine="90" w:firstLineChars="50"/>
        <w:rPr>
          <w:rFonts w:ascii="ＭＳ 明朝" w:hAnsi="ＭＳ 明朝" w:eastAsia="ＭＳ 明朝" w:cs="Times New Roman"/>
          <w:sz w:val="18"/>
          <w:szCs w:val="18"/>
        </w:rPr>
      </w:pPr>
      <w:r w:rsidRPr="00611A19">
        <w:rPr>
          <w:rFonts w:hint="eastAsia" w:ascii="ＭＳ 明朝" w:hAnsi="ＭＳ 明朝" w:eastAsia="ＭＳ 明朝" w:cs="Times New Roman"/>
          <w:sz w:val="18"/>
          <w:szCs w:val="18"/>
        </w:rPr>
        <w:t>変形期間中の具体的な勤務時間については、各所属において前月末までに各人ごとの勤務予定表を作成し、周知させる。</w:t>
      </w:r>
    </w:p>
    <w:p w:rsidR="00CE6A76" w:rsidP="00CD334D" w:rsidRDefault="00CE6A76" w14:paraId="0E1BA9B3" w14:textId="77777777">
      <w:pPr>
        <w:rPr>
          <w:rFonts w:ascii="ＭＳ ゴシック" w:hAnsi="Courier New" w:eastAsia="ＭＳ ゴシック" w:cs="Times New Roman"/>
          <w:sz w:val="18"/>
          <w:szCs w:val="18"/>
        </w:rPr>
      </w:pPr>
    </w:p>
    <w:p w:rsidRPr="00611A19" w:rsidR="00CD334D" w:rsidP="00CD334D" w:rsidRDefault="00CD334D" w14:paraId="510B21A1" w14:textId="2C3F292F">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第503条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1年単位の変形労働時間制勤務</w:t>
      </w:r>
      <w:r w:rsidRPr="00611A19">
        <w:rPr>
          <w:rFonts w:ascii="ＭＳ ゴシック" w:hAnsi="Courier New" w:eastAsia="ＭＳ ゴシック" w:cs="Times New Roman"/>
          <w:sz w:val="18"/>
          <w:szCs w:val="18"/>
        </w:rPr>
        <w:t xml:space="preserve">) </w:t>
      </w:r>
    </w:p>
    <w:p w:rsidR="00CE6A76" w:rsidP="00CE6A76" w:rsidRDefault="00CD334D" w14:paraId="4D8F195A"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会社は、組合と協定した所属については、所定労働時間が１年以内の対象期間を平均し</w:t>
      </w:r>
      <w:r w:rsidRPr="00611A19">
        <w:rPr>
          <w:rFonts w:ascii="ＭＳ 明朝" w:hAnsi="Courier New" w:eastAsia="ＭＳ 明朝" w:cs="Times New Roman"/>
          <w:sz w:val="18"/>
          <w:szCs w:val="18"/>
        </w:rPr>
        <w:t>1</w:t>
      </w:r>
      <w:r w:rsidRPr="00611A19">
        <w:rPr>
          <w:rFonts w:hint="eastAsia" w:ascii="ＭＳ 明朝" w:hAnsi="Courier New" w:eastAsia="ＭＳ 明朝" w:cs="Times New Roman"/>
          <w:sz w:val="18"/>
          <w:szCs w:val="18"/>
        </w:rPr>
        <w:t>週間当り</w:t>
      </w:r>
      <w:r w:rsidRPr="00611A19">
        <w:rPr>
          <w:rFonts w:ascii="ＭＳ 明朝" w:hAnsi="Courier New" w:eastAsia="ＭＳ 明朝" w:cs="Times New Roman"/>
          <w:sz w:val="18"/>
          <w:szCs w:val="18"/>
        </w:rPr>
        <w:t>40</w:t>
      </w:r>
      <w:r w:rsidRPr="00611A19">
        <w:rPr>
          <w:rFonts w:hint="eastAsia" w:ascii="ＭＳ 明朝" w:hAnsi="Courier New" w:eastAsia="ＭＳ 明朝" w:cs="Times New Roman"/>
          <w:sz w:val="18"/>
          <w:szCs w:val="18"/>
        </w:rPr>
        <w:t>時間を超えない範囲において、特定の日に</w:t>
      </w:r>
      <w:r w:rsidRPr="00611A19">
        <w:rPr>
          <w:rFonts w:ascii="ＭＳ 明朝" w:hAnsi="Courier New" w:eastAsia="ＭＳ 明朝" w:cs="Times New Roman"/>
          <w:sz w:val="18"/>
          <w:szCs w:val="18"/>
        </w:rPr>
        <w:t>8</w:t>
      </w:r>
      <w:r w:rsidRPr="00611A19">
        <w:rPr>
          <w:rFonts w:hint="eastAsia" w:ascii="ＭＳ 明朝" w:hAnsi="Courier New" w:eastAsia="ＭＳ 明朝" w:cs="Times New Roman"/>
          <w:sz w:val="18"/>
          <w:szCs w:val="18"/>
        </w:rPr>
        <w:t>時間または特定の週において</w:t>
      </w:r>
      <w:r w:rsidRPr="00611A19">
        <w:rPr>
          <w:rFonts w:ascii="ＭＳ 明朝" w:hAnsi="Courier New" w:eastAsia="ＭＳ 明朝" w:cs="Times New Roman"/>
          <w:sz w:val="18"/>
          <w:szCs w:val="18"/>
        </w:rPr>
        <w:t>40</w:t>
      </w:r>
      <w:r w:rsidRPr="00611A19">
        <w:rPr>
          <w:rFonts w:hint="eastAsia" w:ascii="ＭＳ 明朝" w:hAnsi="Courier New" w:eastAsia="ＭＳ 明朝" w:cs="Times New Roman"/>
          <w:sz w:val="18"/>
          <w:szCs w:val="18"/>
        </w:rPr>
        <w:t>時間を超えて勤務させることがある。</w:t>
      </w:r>
    </w:p>
    <w:p w:rsidR="00CE6A76" w:rsidP="00CE6A76" w:rsidRDefault="00CE6A76" w14:paraId="251E7FFE" w14:textId="77777777">
      <w:pPr>
        <w:ind w:left="210"/>
        <w:rPr>
          <w:rFonts w:ascii="ＭＳ 明朝" w:hAnsi="Courier New" w:eastAsia="ＭＳ 明朝" w:cs="Times New Roman"/>
          <w:sz w:val="18"/>
          <w:szCs w:val="18"/>
        </w:rPr>
      </w:pPr>
      <w:r>
        <w:rPr>
          <w:rFonts w:hint="eastAsia" w:ascii="ＭＳ 明朝" w:hAnsi="Courier New" w:eastAsia="ＭＳ 明朝" w:cs="Times New Roman"/>
          <w:sz w:val="18"/>
          <w:szCs w:val="18"/>
        </w:rPr>
        <w:t>②</w:t>
      </w:r>
      <w:r w:rsidRPr="00611A19" w:rsidR="00CD334D">
        <w:rPr>
          <w:rFonts w:hint="eastAsia" w:ascii="ＭＳ 明朝" w:hAnsi="Courier New" w:eastAsia="ＭＳ 明朝" w:cs="Times New Roman"/>
          <w:sz w:val="18"/>
          <w:szCs w:val="18"/>
        </w:rPr>
        <w:t>前項の1年単位とは毎年4月1日から3月31日とし労使協議の上、区分期間を定めるものとする。</w:t>
      </w:r>
    </w:p>
    <w:p w:rsidRPr="00CE6A76" w:rsidR="00CE6A76" w:rsidP="00CE6A76" w:rsidRDefault="00CE6A76" w14:paraId="15BA64F8" w14:textId="5B0C3FDE">
      <w:pPr>
        <w:ind w:left="210"/>
        <w:rPr>
          <w:rFonts w:ascii="ＭＳ 明朝" w:hAnsi="Courier New" w:eastAsia="ＭＳ 明朝" w:cs="Times New Roman"/>
          <w:sz w:val="18"/>
          <w:szCs w:val="18"/>
        </w:rPr>
      </w:pPr>
      <w:r>
        <w:rPr>
          <w:rFonts w:hint="eastAsia" w:ascii="ＭＳ 明朝" w:hAnsi="Courier New" w:eastAsia="ＭＳ 明朝" w:cs="Times New Roman"/>
          <w:sz w:val="18"/>
          <w:szCs w:val="18"/>
        </w:rPr>
        <w:t>③</w:t>
      </w:r>
      <w:r w:rsidRPr="00611A19" w:rsidR="00CD334D">
        <w:rPr>
          <w:rFonts w:hint="eastAsia" w:ascii="ＭＳ 明朝" w:hAnsi="ＭＳ 明朝" w:eastAsia="ＭＳ 明朝" w:cs="Times New Roman"/>
          <w:sz w:val="18"/>
          <w:szCs w:val="18"/>
        </w:rPr>
        <w:t>始業・終業時間及び特定の日については、労働基準法で定める範囲において設定する。</w:t>
      </w:r>
    </w:p>
    <w:p w:rsidRPr="00611A19" w:rsidR="00CD334D" w:rsidP="00CD334D" w:rsidRDefault="00CD334D" w14:paraId="0EF5B1D8"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lastRenderedPageBreak/>
        <w:t>第504条(1年単位の変形労働時間制勤務適用方法・手続)</w:t>
      </w:r>
    </w:p>
    <w:p w:rsidR="00CD334D" w:rsidP="00CD334D" w:rsidRDefault="00CD334D" w14:paraId="02B47235" w14:textId="77777777">
      <w:pPr>
        <w:ind w:firstLine="283" w:firstLineChars="157"/>
        <w:rPr>
          <w:rFonts w:ascii="ＭＳ 明朝" w:hAnsi="ＭＳ 明朝" w:eastAsia="ＭＳ 明朝" w:cs="Times New Roman"/>
          <w:sz w:val="18"/>
          <w:szCs w:val="18"/>
        </w:rPr>
      </w:pPr>
      <w:r w:rsidRPr="00611A19">
        <w:rPr>
          <w:rFonts w:hint="eastAsia" w:ascii="ＭＳ 明朝" w:hAnsi="ＭＳ 明朝" w:eastAsia="ＭＳ 明朝" w:cs="Times New Roman"/>
          <w:sz w:val="18"/>
          <w:szCs w:val="18"/>
        </w:rPr>
        <w:t>変形期間中の具体的な勤務時間については、各所属において25日前までに各人ごとの勤務予定表を作成し、周知させる。</w:t>
      </w:r>
    </w:p>
    <w:p w:rsidRPr="00AA758B" w:rsidR="00CE6A76" w:rsidP="00CD334D" w:rsidRDefault="00CE6A76" w14:paraId="2E1A3318" w14:textId="77777777">
      <w:pPr>
        <w:ind w:firstLine="283" w:firstLineChars="157"/>
        <w:rPr>
          <w:rFonts w:ascii="ＭＳ 明朝" w:hAnsi="ＭＳ 明朝" w:eastAsia="ＭＳ 明朝" w:cs="Times New Roman"/>
          <w:sz w:val="18"/>
          <w:szCs w:val="18"/>
        </w:rPr>
      </w:pPr>
    </w:p>
    <w:p w:rsidRPr="00611A19" w:rsidR="00CD334D" w:rsidP="00CD334D" w:rsidRDefault="00CD334D" w14:paraId="5F8DFA59"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第5</w:t>
      </w:r>
      <w:r w:rsidRPr="00611A19">
        <w:rPr>
          <w:rFonts w:ascii="ＭＳ ゴシック" w:hAnsi="Courier New" w:eastAsia="ＭＳ ゴシック" w:cs="Times New Roman"/>
          <w:sz w:val="18"/>
          <w:szCs w:val="18"/>
        </w:rPr>
        <w:t>0</w:t>
      </w:r>
      <w:r w:rsidRPr="00611A19">
        <w:rPr>
          <w:rFonts w:hint="eastAsia" w:ascii="ＭＳ ゴシック" w:hAnsi="Courier New" w:eastAsia="ＭＳ ゴシック" w:cs="Times New Roman"/>
          <w:sz w:val="18"/>
          <w:szCs w:val="18"/>
        </w:rPr>
        <w:t>5条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変 更</w:t>
      </w:r>
      <w:r w:rsidRPr="00611A19">
        <w:rPr>
          <w:rFonts w:ascii="ＭＳ ゴシック" w:hAnsi="Courier New" w:eastAsia="ＭＳ ゴシック" w:cs="Times New Roman"/>
          <w:sz w:val="18"/>
          <w:szCs w:val="18"/>
        </w:rPr>
        <w:t xml:space="preserve">) </w:t>
      </w:r>
    </w:p>
    <w:p w:rsidR="00CE6A76" w:rsidP="00CE6A76" w:rsidRDefault="00CD334D" w14:paraId="3D2121F7"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前条により決められた勤務時間及び休日は、原則として変更することはできない。</w:t>
      </w:r>
    </w:p>
    <w:p w:rsidR="00CE6A76" w:rsidP="00CE6A76" w:rsidRDefault="00CD334D" w14:paraId="7609493C"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②前項にかかわらず、次の事由に該当する場合は、あらかじめ各人に変更後の勤務時間及び休日を通知することにより、</w:t>
      </w:r>
    </w:p>
    <w:p w:rsidRPr="00611A19" w:rsidR="00CD334D" w:rsidP="00CE6A76" w:rsidRDefault="00CD334D" w14:paraId="36F2C171" w14:textId="3B20D7F3">
      <w:pPr>
        <w:ind w:left="210" w:firstLine="180" w:firstLine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その変形期間内において勤務時間及び休日を変更することがある。</w:t>
      </w:r>
    </w:p>
    <w:p w:rsidRPr="00611A19" w:rsidR="00CD334D" w:rsidRDefault="00CD334D" w14:paraId="19F3DE66" w14:textId="77777777">
      <w:pPr>
        <w:numPr>
          <w:ilvl w:val="0"/>
          <w:numId w:val="20"/>
        </w:numPr>
        <w:tabs>
          <w:tab w:val="left" w:pos="210"/>
          <w:tab w:val="num" w:pos="500"/>
        </w:tabs>
        <w:ind w:firstLine="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要員が著しく片寄った場合</w:t>
      </w:r>
      <w:r w:rsidRPr="00611A19">
        <w:rPr>
          <w:rFonts w:ascii="ＭＳ 明朝" w:hAnsi="Courier New" w:eastAsia="ＭＳ 明朝" w:cs="Times New Roman"/>
          <w:sz w:val="18"/>
          <w:szCs w:val="18"/>
        </w:rPr>
        <w:t xml:space="preserve"> </w:t>
      </w:r>
    </w:p>
    <w:p w:rsidRPr="00611A19" w:rsidR="00CD334D" w:rsidRDefault="00CD334D" w14:paraId="3BA7BA6F" w14:textId="77777777">
      <w:pPr>
        <w:numPr>
          <w:ilvl w:val="0"/>
          <w:numId w:val="20"/>
        </w:numPr>
        <w:tabs>
          <w:tab w:val="left" w:pos="210"/>
          <w:tab w:val="num" w:pos="500"/>
        </w:tabs>
        <w:ind w:firstLine="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接客及び接客に伴う付帯業務が必要な場合</w:t>
      </w:r>
    </w:p>
    <w:p w:rsidRPr="00611A19" w:rsidR="00CD334D" w:rsidRDefault="00CD334D" w14:paraId="2CA803D3" w14:textId="77777777">
      <w:pPr>
        <w:numPr>
          <w:ilvl w:val="0"/>
          <w:numId w:val="20"/>
        </w:numPr>
        <w:tabs>
          <w:tab w:val="left" w:pos="210"/>
          <w:tab w:val="num" w:pos="500"/>
        </w:tabs>
        <w:ind w:firstLine="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店頭応援等、臨時業務に対応する場合</w:t>
      </w:r>
    </w:p>
    <w:p w:rsidRPr="00611A19" w:rsidR="00CD334D" w:rsidRDefault="00CD334D" w14:paraId="44A784C7" w14:textId="77777777">
      <w:pPr>
        <w:numPr>
          <w:ilvl w:val="0"/>
          <w:numId w:val="20"/>
        </w:numPr>
        <w:tabs>
          <w:tab w:val="left" w:pos="210"/>
          <w:tab w:val="num" w:pos="500"/>
        </w:tabs>
        <w:ind w:firstLine="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業務上教育、能力開発、組合教育に出席する場合</w:t>
      </w:r>
    </w:p>
    <w:p w:rsidRPr="00611A19" w:rsidR="00CD334D" w:rsidRDefault="00CD334D" w14:paraId="699D98F0" w14:textId="77777777">
      <w:pPr>
        <w:numPr>
          <w:ilvl w:val="0"/>
          <w:numId w:val="20"/>
        </w:numPr>
        <w:tabs>
          <w:tab w:val="left" w:pos="210"/>
          <w:tab w:val="num" w:pos="500"/>
        </w:tabs>
        <w:ind w:firstLine="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関係官庁より検査の立会を行う場合</w:t>
      </w:r>
    </w:p>
    <w:p w:rsidRPr="00611A19" w:rsidR="00CD334D" w:rsidRDefault="00CD334D" w14:paraId="5E011670" w14:textId="77777777">
      <w:pPr>
        <w:numPr>
          <w:ilvl w:val="0"/>
          <w:numId w:val="20"/>
        </w:numPr>
        <w:tabs>
          <w:tab w:val="left" w:pos="210"/>
          <w:tab w:val="num" w:pos="500"/>
        </w:tabs>
        <w:ind w:firstLine="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その他1～5に準ずる事由が発生した場合</w:t>
      </w:r>
    </w:p>
    <w:p w:rsidRPr="00611A19" w:rsidR="00CD334D" w:rsidP="00CD334D" w:rsidRDefault="00CD334D" w14:paraId="6AC6AC10" w14:textId="77777777">
      <w:pPr>
        <w:tabs>
          <w:tab w:val="left" w:pos="210"/>
          <w:tab w:val="num" w:pos="500"/>
        </w:tabs>
        <w:ind w:left="420"/>
        <w:rPr>
          <w:rFonts w:ascii="ＭＳ 明朝" w:hAnsi="Courier New" w:eastAsia="ＭＳ 明朝" w:cs="Times New Roman"/>
          <w:sz w:val="18"/>
          <w:szCs w:val="18"/>
        </w:rPr>
      </w:pPr>
      <w:r w:rsidRPr="00611A19">
        <w:rPr>
          <w:rFonts w:ascii="ＭＳ 明朝" w:hAnsi="Courier New" w:eastAsia="ＭＳ 明朝" w:cs="Times New Roman"/>
          <w:sz w:val="18"/>
          <w:szCs w:val="18"/>
        </w:rPr>
        <w:br w:type="page"/>
      </w:r>
    </w:p>
    <w:p w:rsidRPr="00611A19" w:rsidR="00CD334D" w:rsidP="00CD334D" w:rsidRDefault="00CD334D" w14:paraId="62C3D8CC" w14:textId="77777777">
      <w:pPr>
        <w:jc w:val="center"/>
        <w:outlineLvl w:val="0"/>
        <w:rPr>
          <w:rFonts w:ascii="ＭＳ ゴシック" w:hAnsi="Courier New" w:eastAsia="ＭＳ ゴシック" w:cs="Times New Roman"/>
          <w:b/>
          <w:sz w:val="32"/>
          <w:szCs w:val="32"/>
        </w:rPr>
      </w:pPr>
      <w:r w:rsidRPr="00611A19">
        <w:rPr>
          <w:rFonts w:hint="eastAsia" w:ascii="ＭＳ ゴシック" w:hAnsi="Courier New" w:eastAsia="ＭＳ ゴシック" w:cs="Times New Roman"/>
          <w:b/>
          <w:sz w:val="32"/>
          <w:szCs w:val="32"/>
        </w:rPr>
        <w:lastRenderedPageBreak/>
        <w:t>時間外・休日勤務に関する規程</w:t>
      </w:r>
    </w:p>
    <w:p w:rsidRPr="00611A19" w:rsidR="00CD334D" w:rsidP="00CD334D" w:rsidRDefault="00CD334D" w14:paraId="0E60F509" w14:textId="77777777">
      <w:pPr>
        <w:rPr>
          <w:rFonts w:ascii="ＭＳ 明朝" w:hAnsi="Courier New" w:eastAsia="ＭＳ 明朝" w:cs="Times New Roman"/>
          <w:sz w:val="18"/>
          <w:szCs w:val="18"/>
        </w:rPr>
      </w:pPr>
    </w:p>
    <w:p w:rsidRPr="00611A19" w:rsidR="00CD334D" w:rsidP="00CD334D" w:rsidRDefault="00CD334D" w14:paraId="38A51577"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目</w:t>
      </w:r>
      <w:r w:rsidRPr="00611A19">
        <w:rPr>
          <w:rFonts w:ascii="ＭＳ ゴシック" w:hAnsi="Courier New" w:eastAsia="ＭＳ ゴシック" w:cs="Times New Roman"/>
          <w:sz w:val="18"/>
          <w:szCs w:val="18"/>
        </w:rPr>
        <w:t xml:space="preserve"> </w:t>
      </w:r>
      <w:r w:rsidRPr="00611A19">
        <w:rPr>
          <w:rFonts w:hint="eastAsia" w:ascii="ＭＳ ゴシック" w:hAnsi="Courier New" w:eastAsia="ＭＳ ゴシック" w:cs="Times New Roman"/>
          <w:sz w:val="18"/>
          <w:szCs w:val="18"/>
        </w:rPr>
        <w:t>的</w:t>
      </w:r>
      <w:r w:rsidRPr="00611A19">
        <w:rPr>
          <w:rFonts w:ascii="ＭＳ ゴシック" w:hAnsi="Courier New" w:eastAsia="ＭＳ ゴシック" w:cs="Times New Roman"/>
          <w:sz w:val="18"/>
          <w:szCs w:val="18"/>
        </w:rPr>
        <w:t>)</w:t>
      </w:r>
    </w:p>
    <w:p w:rsidR="00CD334D" w:rsidP="00CD334D" w:rsidRDefault="00CD334D" w14:paraId="30353CBD"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本規程は、労働協約第604条に基づき、社員に対する時間外勤務及び休日勤務をさせる場合の事由ならびに制限時間の範囲について定める。</w:t>
      </w:r>
    </w:p>
    <w:p w:rsidRPr="00611A19" w:rsidR="007E4E64" w:rsidP="00CD334D" w:rsidRDefault="007E4E64" w14:paraId="2C5E4C49" w14:textId="77777777">
      <w:pPr>
        <w:ind w:left="200"/>
        <w:rPr>
          <w:rFonts w:ascii="ＭＳ 明朝" w:hAnsi="Courier New" w:eastAsia="ＭＳ 明朝" w:cs="Times New Roman"/>
          <w:sz w:val="18"/>
          <w:szCs w:val="18"/>
        </w:rPr>
      </w:pPr>
    </w:p>
    <w:p w:rsidRPr="00611A19" w:rsidR="00CD334D" w:rsidP="00CD334D" w:rsidRDefault="00CD334D" w14:paraId="0567F595"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2</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定</w:t>
      </w:r>
      <w:r w:rsidRPr="00611A19">
        <w:rPr>
          <w:rFonts w:ascii="ＭＳ ゴシック" w:hAnsi="Courier New" w:eastAsia="ＭＳ ゴシック" w:cs="Times New Roman"/>
          <w:sz w:val="18"/>
          <w:szCs w:val="18"/>
        </w:rPr>
        <w:t xml:space="preserve"> </w:t>
      </w:r>
      <w:r w:rsidRPr="00611A19">
        <w:rPr>
          <w:rFonts w:hint="eastAsia" w:ascii="ＭＳ ゴシック" w:hAnsi="Courier New" w:eastAsia="ＭＳ ゴシック" w:cs="Times New Roman"/>
          <w:sz w:val="18"/>
          <w:szCs w:val="18"/>
        </w:rPr>
        <w:t>義</w:t>
      </w:r>
      <w:r w:rsidRPr="00611A19">
        <w:rPr>
          <w:rFonts w:ascii="ＭＳ ゴシック" w:hAnsi="Courier New" w:eastAsia="ＭＳ ゴシック" w:cs="Times New Roman"/>
          <w:sz w:val="18"/>
          <w:szCs w:val="18"/>
        </w:rPr>
        <w:t>)</w:t>
      </w:r>
    </w:p>
    <w:p w:rsidRPr="00611A19" w:rsidR="00CD334D" w:rsidP="00CD334D" w:rsidRDefault="00CD334D" w14:paraId="0044FD38"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この規程にいう時間外・休日勤務とは、次の場合をいう。</w:t>
      </w:r>
    </w:p>
    <w:p w:rsidRPr="00611A19" w:rsidR="00CD334D" w:rsidRDefault="00CD334D" w14:paraId="71B307A3" w14:textId="77777777">
      <w:pPr>
        <w:numPr>
          <w:ilvl w:val="0"/>
          <w:numId w:val="28"/>
        </w:numPr>
        <w:tabs>
          <w:tab w:val="left" w:pos="420"/>
        </w:tabs>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時間外勤務</w:t>
      </w:r>
    </w:p>
    <w:p w:rsidRPr="00611A19" w:rsidR="00CD334D" w:rsidP="00CD334D" w:rsidRDefault="00CD334D" w14:paraId="7C38DE31" w14:textId="77777777">
      <w:pPr>
        <w:tabs>
          <w:tab w:val="left" w:pos="600"/>
        </w:tabs>
        <w:ind w:left="7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所定の就業時間を超えて勤務する場合</w:t>
      </w:r>
    </w:p>
    <w:p w:rsidRPr="00611A19" w:rsidR="00CD334D" w:rsidRDefault="00CD334D" w14:paraId="2CB0EE45" w14:textId="77777777">
      <w:pPr>
        <w:numPr>
          <w:ilvl w:val="0"/>
          <w:numId w:val="28"/>
        </w:numPr>
        <w:tabs>
          <w:tab w:val="clear" w:pos="605"/>
          <w:tab w:val="left" w:pos="420"/>
          <w:tab w:val="left" w:pos="600"/>
        </w:tabs>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休日勤務</w:t>
      </w:r>
    </w:p>
    <w:p w:rsidR="00CD334D" w:rsidP="00CD334D" w:rsidRDefault="00CD334D" w14:paraId="1AB19945" w14:textId="77777777">
      <w:pPr>
        <w:ind w:left="7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あらかじめ振替休日を指定することなく店舗休業日に勤務する場合、または休日数が労働基準法に定める4週間に対し4休日を下回る場合</w:t>
      </w:r>
      <w:r w:rsidRPr="007C529E">
        <w:rPr>
          <w:rFonts w:hint="eastAsia" w:ascii="ＭＳ 明朝" w:hAnsi="Courier New" w:eastAsia="ＭＳ 明朝" w:cs="Times New Roman"/>
          <w:sz w:val="18"/>
          <w:szCs w:val="18"/>
        </w:rPr>
        <w:t>この場合の4週間の起算日は，4月１日とする。</w:t>
      </w:r>
    </w:p>
    <w:p w:rsidRPr="00611A19" w:rsidR="007E4E64" w:rsidP="00CD334D" w:rsidRDefault="007E4E64" w14:paraId="20C44169" w14:textId="77777777">
      <w:pPr>
        <w:ind w:left="700"/>
        <w:rPr>
          <w:rFonts w:ascii="ＭＳ 明朝" w:hAnsi="Courier New" w:eastAsia="ＭＳ 明朝" w:cs="Times New Roman"/>
          <w:sz w:val="18"/>
          <w:szCs w:val="18"/>
        </w:rPr>
      </w:pPr>
    </w:p>
    <w:p w:rsidRPr="00611A19" w:rsidR="00CD334D" w:rsidP="00CD334D" w:rsidRDefault="00CD334D" w14:paraId="2A51BB7E"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3</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事</w:t>
      </w:r>
      <w:r w:rsidRPr="00611A19">
        <w:rPr>
          <w:rFonts w:ascii="ＭＳ ゴシック" w:hAnsi="Courier New" w:eastAsia="ＭＳ ゴシック" w:cs="Times New Roman"/>
          <w:sz w:val="18"/>
          <w:szCs w:val="18"/>
        </w:rPr>
        <w:t xml:space="preserve"> </w:t>
      </w:r>
      <w:r w:rsidRPr="00611A19">
        <w:rPr>
          <w:rFonts w:hint="eastAsia" w:ascii="ＭＳ ゴシック" w:hAnsi="Courier New" w:eastAsia="ＭＳ ゴシック" w:cs="Times New Roman"/>
          <w:sz w:val="18"/>
          <w:szCs w:val="18"/>
        </w:rPr>
        <w:t>由</w:t>
      </w:r>
      <w:r w:rsidRPr="00611A19">
        <w:rPr>
          <w:rFonts w:ascii="ＭＳ ゴシック" w:hAnsi="Courier New" w:eastAsia="ＭＳ ゴシック" w:cs="Times New Roman"/>
          <w:sz w:val="18"/>
          <w:szCs w:val="18"/>
        </w:rPr>
        <w:t>)</w:t>
      </w:r>
    </w:p>
    <w:p w:rsidR="00CD334D" w:rsidP="00CD334D" w:rsidRDefault="00CD334D" w14:paraId="1C9298EF"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時間外勤務及び休日勤務の事由は別表の通りとする。</w:t>
      </w:r>
    </w:p>
    <w:p w:rsidRPr="00611A19" w:rsidR="007E4E64" w:rsidP="00CD334D" w:rsidRDefault="007E4E64" w14:paraId="4B153547" w14:textId="77777777">
      <w:pPr>
        <w:ind w:left="200"/>
        <w:rPr>
          <w:rFonts w:ascii="ＭＳ 明朝" w:hAnsi="Courier New" w:eastAsia="ＭＳ 明朝" w:cs="Times New Roman"/>
          <w:sz w:val="18"/>
          <w:szCs w:val="18"/>
        </w:rPr>
      </w:pPr>
    </w:p>
    <w:p w:rsidRPr="00611A19" w:rsidR="00CD334D" w:rsidP="00CD334D" w:rsidRDefault="00CD334D" w14:paraId="3F01B93A"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4</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時間外勤務の予告</w:t>
      </w:r>
      <w:r w:rsidRPr="00611A19">
        <w:rPr>
          <w:rFonts w:ascii="ＭＳ ゴシック" w:hAnsi="Courier New" w:eastAsia="ＭＳ ゴシック" w:cs="Times New Roman"/>
          <w:sz w:val="18"/>
          <w:szCs w:val="18"/>
        </w:rPr>
        <w:t>)</w:t>
      </w:r>
    </w:p>
    <w:p w:rsidRPr="00611A19" w:rsidR="00CD334D" w:rsidP="00CD334D" w:rsidRDefault="00CD334D" w14:paraId="402BCCF2"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会社は、時間外勤務をさせる場合に、原則として</w:t>
      </w:r>
      <w:r w:rsidRPr="00611A19">
        <w:rPr>
          <w:rFonts w:ascii="ＭＳ 明朝" w:hAnsi="Courier New" w:eastAsia="ＭＳ 明朝" w:cs="Times New Roman"/>
          <w:sz w:val="18"/>
          <w:szCs w:val="18"/>
        </w:rPr>
        <w:t>2</w:t>
      </w:r>
      <w:r w:rsidRPr="00611A19">
        <w:rPr>
          <w:rFonts w:hint="eastAsia" w:ascii="ＭＳ 明朝" w:hAnsi="Courier New" w:eastAsia="ＭＳ 明朝" w:cs="Times New Roman"/>
          <w:sz w:val="18"/>
          <w:szCs w:val="18"/>
        </w:rPr>
        <w:t>日前までに予告をしなければならない。</w:t>
      </w:r>
    </w:p>
    <w:p w:rsidR="00CD334D" w:rsidP="00CD334D" w:rsidRDefault="00CD334D" w14:paraId="6B6248D0" w14:textId="77777777">
      <w:pPr>
        <w:tabs>
          <w:tab w:val="left" w:pos="300"/>
        </w:tabs>
        <w:ind w:left="200" w:hanging="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②</w:t>
      </w:r>
      <w:r w:rsidRPr="00611A19">
        <w:rPr>
          <w:rFonts w:ascii="ＭＳ 明朝" w:hAnsi="Courier New" w:eastAsia="ＭＳ 明朝" w:cs="Times New Roman"/>
          <w:sz w:val="18"/>
          <w:szCs w:val="18"/>
        </w:rPr>
        <w:tab/>
      </w:r>
      <w:r w:rsidRPr="00611A19">
        <w:rPr>
          <w:rFonts w:hint="eastAsia" w:ascii="ＭＳ 明朝" w:hAnsi="Courier New" w:eastAsia="ＭＳ 明朝" w:cs="Times New Roman"/>
          <w:sz w:val="18"/>
          <w:szCs w:val="18"/>
        </w:rPr>
        <w:t xml:space="preserve"> 会社は、前項に従って予告を行う場合に、その具体的事由及び予定時間を当該勤務に従事する者に示し、でき得る限り本人の事情を考慮するとともに、不利益な取扱いをしてはならない。</w:t>
      </w:r>
    </w:p>
    <w:p w:rsidRPr="00611A19" w:rsidR="007E4E64" w:rsidP="00CD334D" w:rsidRDefault="007E4E64" w14:paraId="156225C5" w14:textId="77777777">
      <w:pPr>
        <w:tabs>
          <w:tab w:val="left" w:pos="300"/>
        </w:tabs>
        <w:ind w:left="200" w:hanging="200"/>
        <w:rPr>
          <w:rFonts w:ascii="ＭＳ 明朝" w:hAnsi="Courier New" w:eastAsia="ＭＳ 明朝" w:cs="Times New Roman"/>
          <w:sz w:val="18"/>
          <w:szCs w:val="18"/>
        </w:rPr>
      </w:pPr>
    </w:p>
    <w:p w:rsidRPr="00611A19" w:rsidR="00CD334D" w:rsidP="00CD334D" w:rsidRDefault="00CD334D" w14:paraId="349038CB"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5</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時間外勤務の範囲</w:t>
      </w:r>
      <w:r w:rsidRPr="00611A19">
        <w:rPr>
          <w:rFonts w:ascii="ＭＳ ゴシック" w:hAnsi="Courier New" w:eastAsia="ＭＳ ゴシック" w:cs="Times New Roman"/>
          <w:sz w:val="18"/>
          <w:szCs w:val="18"/>
        </w:rPr>
        <w:t>)</w:t>
      </w:r>
    </w:p>
    <w:p w:rsidRPr="00611A19" w:rsidR="00CD334D" w:rsidP="00CD334D" w:rsidRDefault="00CD334D" w14:paraId="1BDF8682"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会社が、時間外勤務をさせることができる時間は、次の範囲とする。</w:t>
      </w:r>
    </w:p>
    <w:p w:rsidRPr="00611A19" w:rsidR="00CD334D" w:rsidP="00CD334D" w:rsidRDefault="00CD334D" w14:paraId="6937FCFF" w14:textId="77777777">
      <w:pPr>
        <w:tabs>
          <w:tab w:val="left" w:pos="500"/>
        </w:tabs>
        <w:ind w:left="200"/>
        <w:rPr>
          <w:rFonts w:ascii="ＭＳ 明朝" w:hAnsi="Courier New" w:eastAsia="ＭＳ 明朝" w:cs="Times New Roman"/>
          <w:sz w:val="18"/>
          <w:szCs w:val="18"/>
        </w:rPr>
      </w:pPr>
      <w:r w:rsidRPr="00611A19">
        <w:rPr>
          <w:rFonts w:ascii="ＭＳ 明朝" w:hAnsi="Courier New" w:eastAsia="ＭＳ 明朝" w:cs="Times New Roman"/>
          <w:sz w:val="18"/>
          <w:szCs w:val="18"/>
        </w:rPr>
        <w:t>1.</w:t>
      </w:r>
      <w:r w:rsidRPr="00611A19">
        <w:rPr>
          <w:rFonts w:ascii="ＭＳ 明朝" w:hAnsi="Courier New" w:eastAsia="ＭＳ 明朝" w:cs="Times New Roman"/>
          <w:sz w:val="18"/>
          <w:szCs w:val="18"/>
        </w:rPr>
        <w:tab/>
      </w:r>
      <w:r w:rsidRPr="00611A19">
        <w:rPr>
          <w:rFonts w:hint="eastAsia" w:ascii="ＭＳ 明朝" w:hAnsi="Courier New" w:eastAsia="ＭＳ 明朝" w:cs="Times New Roman"/>
          <w:sz w:val="18"/>
          <w:szCs w:val="18"/>
        </w:rPr>
        <w:t>早</w:t>
      </w:r>
      <w:r w:rsidRPr="00611A19">
        <w:rPr>
          <w:rFonts w:ascii="ＭＳ 明朝" w:hAnsi="Courier New" w:eastAsia="ＭＳ 明朝" w:cs="Times New Roman"/>
          <w:sz w:val="18"/>
          <w:szCs w:val="18"/>
        </w:rPr>
        <w:t xml:space="preserve"> </w:t>
      </w:r>
      <w:r w:rsidRPr="00611A19">
        <w:rPr>
          <w:rFonts w:hint="eastAsia" w:ascii="ＭＳ 明朝" w:hAnsi="Courier New" w:eastAsia="ＭＳ 明朝" w:cs="Times New Roman"/>
          <w:sz w:val="18"/>
          <w:szCs w:val="18"/>
        </w:rPr>
        <w:t>出</w:t>
      </w:r>
    </w:p>
    <w:p w:rsidRPr="00611A19" w:rsidR="00CD334D" w:rsidP="00CD334D" w:rsidRDefault="00CD334D" w14:paraId="23F19F53" w14:textId="77777777">
      <w:pPr>
        <w:ind w:left="4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午前</w:t>
      </w:r>
      <w:r w:rsidRPr="00611A19">
        <w:rPr>
          <w:rFonts w:ascii="ＭＳ 明朝" w:hAnsi="Courier New" w:eastAsia="ＭＳ 明朝" w:cs="Times New Roman"/>
          <w:sz w:val="18"/>
          <w:szCs w:val="18"/>
        </w:rPr>
        <w:t>8</w:t>
      </w:r>
      <w:r w:rsidRPr="00611A19">
        <w:rPr>
          <w:rFonts w:hint="eastAsia" w:ascii="ＭＳ 明朝" w:hAnsi="Courier New" w:eastAsia="ＭＳ 明朝" w:cs="Times New Roman"/>
          <w:sz w:val="18"/>
          <w:szCs w:val="18"/>
        </w:rPr>
        <w:t>時</w:t>
      </w:r>
      <w:r>
        <w:rPr>
          <w:rFonts w:hint="eastAsia" w:ascii="ＭＳ 明朝" w:hAnsi="Courier New" w:eastAsia="ＭＳ 明朝" w:cs="Times New Roman"/>
          <w:sz w:val="18"/>
          <w:szCs w:val="18"/>
        </w:rPr>
        <w:t>から</w:t>
      </w:r>
      <w:r w:rsidRPr="00611A19">
        <w:rPr>
          <w:rFonts w:hint="eastAsia" w:ascii="ＭＳ 明朝" w:hAnsi="Courier New" w:eastAsia="ＭＳ 明朝" w:cs="Times New Roman"/>
          <w:sz w:val="18"/>
          <w:szCs w:val="18"/>
        </w:rPr>
        <w:t>とする。</w:t>
      </w:r>
    </w:p>
    <w:p w:rsidRPr="00611A19" w:rsidR="00CD334D" w:rsidP="00CD334D" w:rsidRDefault="00CD334D" w14:paraId="077A0115" w14:textId="77777777">
      <w:pPr>
        <w:ind w:left="4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但し、会社・組合協定した場合は、制限時間を超えて早出を行うことができる。</w:t>
      </w:r>
    </w:p>
    <w:p w:rsidRPr="00611A19" w:rsidR="00CD334D" w:rsidP="00CD334D" w:rsidRDefault="00CD334D" w14:paraId="6E883281" w14:textId="77777777">
      <w:pPr>
        <w:tabs>
          <w:tab w:val="left" w:pos="500"/>
        </w:tabs>
        <w:ind w:left="200"/>
        <w:rPr>
          <w:rFonts w:ascii="ＭＳ 明朝" w:hAnsi="Courier New" w:eastAsia="ＭＳ 明朝" w:cs="Times New Roman"/>
          <w:sz w:val="18"/>
          <w:szCs w:val="18"/>
        </w:rPr>
      </w:pPr>
      <w:r w:rsidRPr="00611A19">
        <w:rPr>
          <w:rFonts w:ascii="ＭＳ 明朝" w:hAnsi="Courier New" w:eastAsia="ＭＳ 明朝" w:cs="Times New Roman"/>
          <w:sz w:val="18"/>
          <w:szCs w:val="18"/>
        </w:rPr>
        <w:t>2.</w:t>
      </w:r>
      <w:r w:rsidRPr="00611A19">
        <w:rPr>
          <w:rFonts w:ascii="ＭＳ 明朝" w:hAnsi="Courier New" w:eastAsia="ＭＳ 明朝" w:cs="Times New Roman"/>
          <w:sz w:val="18"/>
          <w:szCs w:val="18"/>
        </w:rPr>
        <w:tab/>
      </w:r>
      <w:r w:rsidRPr="00611A19">
        <w:rPr>
          <w:rFonts w:hint="eastAsia" w:ascii="ＭＳ 明朝" w:hAnsi="Courier New" w:eastAsia="ＭＳ 明朝" w:cs="Times New Roman"/>
          <w:sz w:val="18"/>
          <w:szCs w:val="18"/>
        </w:rPr>
        <w:t>残</w:t>
      </w:r>
      <w:r w:rsidRPr="00611A19">
        <w:rPr>
          <w:rFonts w:ascii="ＭＳ 明朝" w:hAnsi="Courier New" w:eastAsia="ＭＳ 明朝" w:cs="Times New Roman"/>
          <w:sz w:val="18"/>
          <w:szCs w:val="18"/>
        </w:rPr>
        <w:t xml:space="preserve"> </w:t>
      </w:r>
      <w:r w:rsidRPr="00611A19">
        <w:rPr>
          <w:rFonts w:hint="eastAsia" w:ascii="ＭＳ 明朝" w:hAnsi="Courier New" w:eastAsia="ＭＳ 明朝" w:cs="Times New Roman"/>
          <w:sz w:val="18"/>
          <w:szCs w:val="18"/>
        </w:rPr>
        <w:t>業</w:t>
      </w:r>
    </w:p>
    <w:p w:rsidRPr="00611A19" w:rsidR="00CD334D" w:rsidP="00CD334D" w:rsidRDefault="00CD334D" w14:paraId="7A0681AF" w14:textId="77777777">
      <w:pPr>
        <w:ind w:left="4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午後10時までとする。</w:t>
      </w:r>
    </w:p>
    <w:p w:rsidRPr="00611A19" w:rsidR="00CD334D" w:rsidP="00CD334D" w:rsidRDefault="00CD334D" w14:paraId="66AA1C78" w14:textId="77777777">
      <w:pPr>
        <w:ind w:left="4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但し、会社・組合協定した場合は、制限時間を超えて残業・深夜勤務を行うことができる。</w:t>
      </w:r>
    </w:p>
    <w:p w:rsidRPr="00611A19" w:rsidR="00CD334D" w:rsidP="00CD334D" w:rsidRDefault="00CD334D" w14:paraId="27131836" w14:textId="77777777">
      <w:pPr>
        <w:ind w:left="200"/>
        <w:outlineLvl w:val="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3</w:t>
      </w:r>
      <w:r w:rsidRPr="00611A19">
        <w:rPr>
          <w:rFonts w:ascii="ＭＳ 明朝" w:hAnsi="Courier New" w:eastAsia="ＭＳ 明朝" w:cs="Times New Roman"/>
          <w:sz w:val="18"/>
          <w:szCs w:val="18"/>
        </w:rPr>
        <w:t>.</w:t>
      </w:r>
      <w:r w:rsidRPr="00611A19">
        <w:rPr>
          <w:rFonts w:hint="eastAsia" w:ascii="ＭＳ 明朝" w:hAnsi="Courier New" w:eastAsia="ＭＳ 明朝" w:cs="Times New Roman"/>
          <w:sz w:val="18"/>
          <w:szCs w:val="18"/>
        </w:rPr>
        <w:t xml:space="preserve">　月間時間外</w:t>
      </w:r>
    </w:p>
    <w:p w:rsidRPr="00611A19" w:rsidR="00CD334D" w:rsidP="00CD334D" w:rsidRDefault="00CD334D" w14:paraId="2294A9AF" w14:textId="77777777">
      <w:pPr>
        <w:ind w:left="4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総時間外で25時間までとする。</w:t>
      </w:r>
    </w:p>
    <w:p w:rsidRPr="00611A19" w:rsidR="00CD334D" w:rsidP="00CD334D" w:rsidRDefault="00CD334D" w14:paraId="3C3E5ECA" w14:textId="77777777">
      <w:pPr>
        <w:ind w:left="4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但し、会社・組合協定した場合は、45時間まで行うことができる。</w:t>
      </w:r>
    </w:p>
    <w:p w:rsidRPr="00611A19" w:rsidR="00CD334D" w:rsidP="00CD334D" w:rsidRDefault="00CD334D" w14:paraId="3FC73869" w14:textId="77777777">
      <w:pPr>
        <w:ind w:left="200"/>
        <w:outlineLvl w:val="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4</w:t>
      </w:r>
      <w:r w:rsidRPr="00611A19">
        <w:rPr>
          <w:rFonts w:ascii="ＭＳ 明朝" w:hAnsi="Courier New" w:eastAsia="ＭＳ 明朝" w:cs="Times New Roman"/>
          <w:sz w:val="18"/>
          <w:szCs w:val="18"/>
        </w:rPr>
        <w:t>.</w:t>
      </w:r>
      <w:r w:rsidRPr="00611A19">
        <w:rPr>
          <w:rFonts w:hint="eastAsia" w:ascii="ＭＳ 明朝" w:hAnsi="Courier New" w:eastAsia="ＭＳ 明朝" w:cs="Times New Roman"/>
          <w:sz w:val="18"/>
          <w:szCs w:val="18"/>
        </w:rPr>
        <w:t xml:space="preserve">　年間時間外</w:t>
      </w:r>
    </w:p>
    <w:p w:rsidRPr="00611A19" w:rsidR="00CD334D" w:rsidP="00CD334D" w:rsidRDefault="00CD334D" w14:paraId="58CBE37E" w14:textId="77777777">
      <w:pPr>
        <w:ind w:left="4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総時間外で</w:t>
      </w:r>
      <w:r w:rsidRPr="00611A19">
        <w:rPr>
          <w:rFonts w:ascii="ＭＳ 明朝" w:hAnsi="Courier New" w:eastAsia="ＭＳ 明朝" w:cs="Times New Roman"/>
          <w:sz w:val="18"/>
          <w:szCs w:val="18"/>
        </w:rPr>
        <w:t>180</w:t>
      </w:r>
      <w:r w:rsidRPr="00611A19">
        <w:rPr>
          <w:rFonts w:hint="eastAsia" w:ascii="ＭＳ 明朝" w:hAnsi="Courier New" w:eastAsia="ＭＳ 明朝" w:cs="Times New Roman"/>
          <w:sz w:val="18"/>
          <w:szCs w:val="18"/>
        </w:rPr>
        <w:t>時間までとする。</w:t>
      </w:r>
    </w:p>
    <w:p w:rsidR="00CD334D" w:rsidP="00CD334D" w:rsidRDefault="00CD334D" w14:paraId="20E34054" w14:textId="77777777">
      <w:pPr>
        <w:ind w:left="4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但し、会社・組合協定した場合は、</w:t>
      </w:r>
      <w:r w:rsidRPr="00611A19">
        <w:rPr>
          <w:rFonts w:ascii="ＭＳ 明朝" w:hAnsi="Courier New" w:eastAsia="ＭＳ 明朝" w:cs="Times New Roman"/>
          <w:sz w:val="18"/>
          <w:szCs w:val="18"/>
        </w:rPr>
        <w:t>360</w:t>
      </w:r>
      <w:r w:rsidRPr="00611A19">
        <w:rPr>
          <w:rFonts w:hint="eastAsia" w:ascii="ＭＳ 明朝" w:hAnsi="Courier New" w:eastAsia="ＭＳ 明朝" w:cs="Times New Roman"/>
          <w:sz w:val="18"/>
          <w:szCs w:val="18"/>
        </w:rPr>
        <w:t>時間まで行うことができる。</w:t>
      </w:r>
    </w:p>
    <w:p w:rsidR="007E4E64" w:rsidP="00CD334D" w:rsidRDefault="007E4E64" w14:paraId="1840F969" w14:textId="77777777">
      <w:pPr>
        <w:ind w:left="400"/>
        <w:rPr>
          <w:rFonts w:ascii="ＭＳ 明朝" w:hAnsi="Courier New" w:eastAsia="ＭＳ 明朝" w:cs="Times New Roman"/>
          <w:sz w:val="18"/>
          <w:szCs w:val="18"/>
        </w:rPr>
      </w:pPr>
    </w:p>
    <w:p w:rsidR="007E4E64" w:rsidP="00CD334D" w:rsidRDefault="007E4E64" w14:paraId="7B3DC638" w14:textId="77777777">
      <w:pPr>
        <w:ind w:left="400"/>
        <w:rPr>
          <w:rFonts w:ascii="ＭＳ 明朝" w:hAnsi="Courier New" w:eastAsia="ＭＳ 明朝" w:cs="Times New Roman"/>
          <w:sz w:val="18"/>
          <w:szCs w:val="18"/>
        </w:rPr>
      </w:pPr>
    </w:p>
    <w:p w:rsidRPr="00611A19" w:rsidR="007E4E64" w:rsidP="00CD334D" w:rsidRDefault="007E4E64" w14:paraId="3442FB14" w14:textId="77777777">
      <w:pPr>
        <w:ind w:left="400"/>
        <w:rPr>
          <w:rFonts w:ascii="ＭＳ 明朝" w:hAnsi="Courier New" w:eastAsia="ＭＳ 明朝" w:cs="Times New Roman"/>
          <w:sz w:val="18"/>
          <w:szCs w:val="18"/>
        </w:rPr>
      </w:pPr>
    </w:p>
    <w:p w:rsidRPr="00611A19" w:rsidR="00CD334D" w:rsidP="00CD334D" w:rsidRDefault="00CD334D" w14:paraId="49278B0A"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lastRenderedPageBreak/>
        <w:t>第</w:t>
      </w:r>
      <w:r w:rsidRPr="00611A19">
        <w:rPr>
          <w:rFonts w:ascii="ＭＳ ゴシック" w:hAnsi="Courier New" w:eastAsia="ＭＳ ゴシック" w:cs="Times New Roman"/>
          <w:sz w:val="18"/>
          <w:szCs w:val="18"/>
        </w:rPr>
        <w:t>6</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ノー残業デー</w:t>
      </w:r>
      <w:r w:rsidRPr="00611A19">
        <w:rPr>
          <w:rFonts w:ascii="ＭＳ ゴシック" w:hAnsi="Courier New" w:eastAsia="ＭＳ ゴシック" w:cs="Times New Roman"/>
          <w:sz w:val="18"/>
          <w:szCs w:val="18"/>
        </w:rPr>
        <w:t>)</w:t>
      </w:r>
    </w:p>
    <w:p w:rsidRPr="00611A19" w:rsidR="00CD334D" w:rsidP="00CD334D" w:rsidRDefault="00CD334D" w14:paraId="0D0DE523"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会社はノー残業デーを週2回設定し、原則として当日の残業は行ってはならない。</w:t>
      </w:r>
    </w:p>
    <w:p w:rsidR="00CD334D" w:rsidRDefault="00CD334D" w14:paraId="691C35C5" w14:textId="77777777">
      <w:pPr>
        <w:numPr>
          <w:ilvl w:val="0"/>
          <w:numId w:val="29"/>
        </w:numPr>
        <w:tabs>
          <w:tab w:val="left" w:pos="420"/>
        </w:tabs>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前項にかかわらず、別表の必要やむを得ない定型業務及び緊急業務については残業をさせることができる。</w:t>
      </w:r>
    </w:p>
    <w:p w:rsidRPr="00611A19" w:rsidR="007E4E64" w:rsidP="007E4E64" w:rsidRDefault="007E4E64" w14:paraId="07D8490C" w14:textId="77777777">
      <w:pPr>
        <w:tabs>
          <w:tab w:val="left" w:pos="420"/>
        </w:tabs>
        <w:rPr>
          <w:rFonts w:ascii="ＭＳ 明朝" w:hAnsi="Courier New" w:eastAsia="ＭＳ 明朝" w:cs="Times New Roman"/>
          <w:sz w:val="18"/>
          <w:szCs w:val="18"/>
        </w:rPr>
      </w:pPr>
    </w:p>
    <w:p w:rsidRPr="00611A19" w:rsidR="00CD334D" w:rsidP="00CD334D" w:rsidRDefault="00CD334D" w14:paraId="7A47C066" w14:textId="77777777">
      <w:pPr>
        <w:tabs>
          <w:tab w:val="left" w:pos="300"/>
        </w:tabs>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7</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所属別時間外勤務制眼時間数</w:t>
      </w:r>
      <w:r w:rsidRPr="00611A19">
        <w:rPr>
          <w:rFonts w:ascii="ＭＳ ゴシック" w:hAnsi="Courier New" w:eastAsia="ＭＳ ゴシック" w:cs="Times New Roman"/>
          <w:sz w:val="18"/>
          <w:szCs w:val="18"/>
        </w:rPr>
        <w:t>)</w:t>
      </w:r>
    </w:p>
    <w:p w:rsidR="00CD334D" w:rsidP="00CD334D" w:rsidRDefault="00CD334D" w14:paraId="2DACF03B"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この規程の有効期間中における時間外勤務制限時間数は、あらかじめ所属から提出された時間外勤務計画表の通りとし、この時間数を超えてはならない。この制限時間を超える場合は、改めて会社・組合協定する。</w:t>
      </w:r>
    </w:p>
    <w:p w:rsidRPr="00611A19" w:rsidR="007E4E64" w:rsidP="00CD334D" w:rsidRDefault="007E4E64" w14:paraId="670C545D" w14:textId="77777777">
      <w:pPr>
        <w:ind w:left="200"/>
        <w:rPr>
          <w:rFonts w:ascii="ＭＳ 明朝" w:hAnsi="Courier New" w:eastAsia="ＭＳ 明朝" w:cs="Times New Roman"/>
          <w:sz w:val="18"/>
          <w:szCs w:val="18"/>
        </w:rPr>
      </w:pPr>
    </w:p>
    <w:p w:rsidRPr="00611A19" w:rsidR="00CD334D" w:rsidP="00CD334D" w:rsidRDefault="00CD334D" w14:paraId="5E88E5EB"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8</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(12</w:t>
      </w:r>
      <w:r w:rsidRPr="00611A19">
        <w:rPr>
          <w:rFonts w:hint="eastAsia" w:ascii="ＭＳ ゴシック" w:hAnsi="Courier New" w:eastAsia="ＭＳ ゴシック" w:cs="Times New Roman"/>
          <w:sz w:val="18"/>
          <w:szCs w:val="18"/>
        </w:rPr>
        <w:t>月</w:t>
      </w:r>
      <w:r w:rsidRPr="00611A19">
        <w:rPr>
          <w:rFonts w:ascii="ＭＳ ゴシック" w:hAnsi="Courier New" w:eastAsia="ＭＳ ゴシック" w:cs="Times New Roman"/>
          <w:sz w:val="18"/>
          <w:szCs w:val="18"/>
        </w:rPr>
        <w:t>31</w:t>
      </w:r>
      <w:r w:rsidRPr="00611A19">
        <w:rPr>
          <w:rFonts w:hint="eastAsia" w:ascii="ＭＳ ゴシック" w:hAnsi="Courier New" w:eastAsia="ＭＳ ゴシック" w:cs="Times New Roman"/>
          <w:sz w:val="18"/>
          <w:szCs w:val="18"/>
        </w:rPr>
        <w:t>日の取扱</w:t>
      </w:r>
      <w:r w:rsidRPr="00611A19">
        <w:rPr>
          <w:rFonts w:ascii="ＭＳ ゴシック" w:hAnsi="Courier New" w:eastAsia="ＭＳ ゴシック" w:cs="Times New Roman"/>
          <w:sz w:val="18"/>
          <w:szCs w:val="18"/>
        </w:rPr>
        <w:t>)</w:t>
      </w:r>
    </w:p>
    <w:p w:rsidR="00CD334D" w:rsidP="00CD334D" w:rsidRDefault="00CD334D" w14:paraId="44E94415" w14:textId="77777777">
      <w:pPr>
        <w:ind w:left="200"/>
        <w:rPr>
          <w:rFonts w:ascii="ＭＳ 明朝" w:hAnsi="Courier New" w:eastAsia="ＭＳ 明朝" w:cs="Times New Roman"/>
          <w:sz w:val="18"/>
          <w:szCs w:val="18"/>
        </w:rPr>
      </w:pPr>
      <w:r w:rsidRPr="00611A19">
        <w:rPr>
          <w:rFonts w:ascii="ＭＳ 明朝" w:hAnsi="Courier New" w:eastAsia="ＭＳ 明朝" w:cs="Times New Roman"/>
          <w:sz w:val="18"/>
          <w:szCs w:val="18"/>
        </w:rPr>
        <w:t>12</w:t>
      </w:r>
      <w:r w:rsidRPr="00611A19">
        <w:rPr>
          <w:rFonts w:hint="eastAsia" w:ascii="ＭＳ 明朝" w:hAnsi="Courier New" w:eastAsia="ＭＳ 明朝" w:cs="Times New Roman"/>
          <w:sz w:val="18"/>
          <w:szCs w:val="18"/>
        </w:rPr>
        <w:t>月</w:t>
      </w:r>
      <w:r w:rsidRPr="00611A19">
        <w:rPr>
          <w:rFonts w:ascii="ＭＳ 明朝" w:hAnsi="Courier New" w:eastAsia="ＭＳ 明朝" w:cs="Times New Roman"/>
          <w:sz w:val="18"/>
          <w:szCs w:val="18"/>
        </w:rPr>
        <w:t>31</w:t>
      </w:r>
      <w:r w:rsidRPr="00611A19">
        <w:rPr>
          <w:rFonts w:hint="eastAsia" w:ascii="ＭＳ 明朝" w:hAnsi="Courier New" w:eastAsia="ＭＳ 明朝" w:cs="Times New Roman"/>
          <w:sz w:val="18"/>
          <w:szCs w:val="18"/>
        </w:rPr>
        <w:t>日の時間外勤務は午後9時を超えることはできない。但し、この制限時間を超える場合は、会社･組合協定する。</w:t>
      </w:r>
    </w:p>
    <w:p w:rsidRPr="00611A19" w:rsidR="00CD334D" w:rsidP="00CD334D" w:rsidRDefault="00CD334D" w14:paraId="43E5C00E" w14:textId="77777777">
      <w:pPr>
        <w:ind w:left="200"/>
        <w:rPr>
          <w:rFonts w:ascii="ＭＳ 明朝" w:hAnsi="Courier New" w:eastAsia="ＭＳ 明朝" w:cs="Times New Roman"/>
          <w:sz w:val="18"/>
          <w:szCs w:val="18"/>
        </w:rPr>
      </w:pPr>
    </w:p>
    <w:p w:rsidRPr="00611A19" w:rsidR="00CD334D" w:rsidP="00CD334D" w:rsidRDefault="00CD334D" w14:paraId="6005BE8A"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9</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休日の振替・予告</w:t>
      </w:r>
      <w:r w:rsidRPr="00611A19">
        <w:rPr>
          <w:rFonts w:ascii="ＭＳ ゴシック" w:hAnsi="Courier New" w:eastAsia="ＭＳ ゴシック" w:cs="Times New Roman"/>
          <w:sz w:val="18"/>
          <w:szCs w:val="18"/>
        </w:rPr>
        <w:t>)</w:t>
      </w:r>
    </w:p>
    <w:p w:rsidR="00CD334D" w:rsidP="00D17F0E" w:rsidRDefault="00CD334D" w14:paraId="53DC1F02" w14:textId="1CFC2990">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会社は本規程第</w:t>
      </w:r>
      <w:r w:rsidRPr="00611A19">
        <w:rPr>
          <w:rFonts w:ascii="ＭＳ 明朝" w:hAnsi="Courier New" w:eastAsia="ＭＳ 明朝" w:cs="Times New Roman"/>
          <w:sz w:val="18"/>
          <w:szCs w:val="18"/>
        </w:rPr>
        <w:t>2</w:t>
      </w:r>
      <w:r w:rsidRPr="00611A19">
        <w:rPr>
          <w:rFonts w:hint="eastAsia" w:ascii="ＭＳ 明朝" w:hAnsi="Courier New" w:eastAsia="ＭＳ 明朝" w:cs="Times New Roman"/>
          <w:sz w:val="18"/>
          <w:szCs w:val="18"/>
        </w:rPr>
        <w:t>条に定める所定の休日に勤務させる場合、原則として</w:t>
      </w:r>
      <w:r w:rsidRPr="00611A19">
        <w:rPr>
          <w:rFonts w:ascii="ＭＳ 明朝" w:hAnsi="Courier New" w:eastAsia="ＭＳ 明朝" w:cs="Times New Roman"/>
          <w:sz w:val="18"/>
          <w:szCs w:val="18"/>
        </w:rPr>
        <w:t>1</w:t>
      </w:r>
      <w:r w:rsidRPr="00611A19">
        <w:rPr>
          <w:rFonts w:hint="eastAsia" w:ascii="ＭＳ 明朝" w:hAnsi="Courier New" w:eastAsia="ＭＳ 明朝" w:cs="Times New Roman"/>
          <w:sz w:val="18"/>
          <w:szCs w:val="18"/>
        </w:rPr>
        <w:t>ヵ月前までに予告のうえ振替休日を指定して与えなければならない。振替手続きによらず、休日に勤務させた場合、本協定でいう休日勤務とする。</w:t>
      </w:r>
    </w:p>
    <w:p w:rsidRPr="00611A19" w:rsidR="007E4E64" w:rsidP="00CD334D" w:rsidRDefault="007E4E64" w14:paraId="21726ABB" w14:textId="77777777">
      <w:pPr>
        <w:ind w:left="200"/>
        <w:rPr>
          <w:rFonts w:ascii="ＭＳ 明朝" w:hAnsi="Courier New" w:eastAsia="ＭＳ 明朝" w:cs="Times New Roman"/>
          <w:sz w:val="18"/>
          <w:szCs w:val="18"/>
        </w:rPr>
      </w:pPr>
    </w:p>
    <w:p w:rsidRPr="00611A19" w:rsidR="00CD334D" w:rsidP="00CD334D" w:rsidRDefault="00CD334D" w14:paraId="3E9E71A9"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10</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休日勤務時間</w:t>
      </w:r>
      <w:r w:rsidRPr="00611A19">
        <w:rPr>
          <w:rFonts w:ascii="ＭＳ ゴシック" w:hAnsi="Courier New" w:eastAsia="ＭＳ ゴシック" w:cs="Times New Roman"/>
          <w:sz w:val="18"/>
          <w:szCs w:val="18"/>
        </w:rPr>
        <w:t>)</w:t>
      </w:r>
    </w:p>
    <w:p w:rsidR="00CD334D" w:rsidP="00CD334D" w:rsidRDefault="00CD334D" w14:paraId="5F7B2361"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会社が、休日勤務をさせることのできる時間は、原則として8時間55分とする。但し、この就業時間を超える場合は、会社･組合協定する。</w:t>
      </w:r>
    </w:p>
    <w:p w:rsidRPr="00611A19" w:rsidR="007E4E64" w:rsidP="00CD334D" w:rsidRDefault="007E4E64" w14:paraId="59CD6AC4" w14:textId="77777777">
      <w:pPr>
        <w:ind w:left="200"/>
        <w:rPr>
          <w:rFonts w:ascii="ＭＳ 明朝" w:hAnsi="Courier New" w:eastAsia="ＭＳ 明朝" w:cs="Times New Roman"/>
          <w:sz w:val="18"/>
          <w:szCs w:val="18"/>
        </w:rPr>
      </w:pPr>
    </w:p>
    <w:p w:rsidRPr="00611A19" w:rsidR="00CD334D" w:rsidP="00CD334D" w:rsidRDefault="00CD334D" w14:paraId="120928EB"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11</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休日勤務の範囲</w:t>
      </w:r>
      <w:r w:rsidRPr="00611A19">
        <w:rPr>
          <w:rFonts w:ascii="ＭＳ ゴシック" w:hAnsi="Courier New" w:eastAsia="ＭＳ ゴシック" w:cs="Times New Roman"/>
          <w:sz w:val="18"/>
          <w:szCs w:val="18"/>
        </w:rPr>
        <w:t>)</w:t>
      </w:r>
    </w:p>
    <w:p w:rsidR="00CD334D" w:rsidP="00CD334D" w:rsidRDefault="00CD334D" w14:paraId="04736956"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休日勤務は4週間を通じ１日とする。</w:t>
      </w:r>
    </w:p>
    <w:p w:rsidRPr="00611A19" w:rsidR="007E4E64" w:rsidP="00CD334D" w:rsidRDefault="007E4E64" w14:paraId="7FC9AB1E" w14:textId="77777777">
      <w:pPr>
        <w:ind w:left="200"/>
        <w:rPr>
          <w:rFonts w:ascii="ＭＳ 明朝" w:hAnsi="Courier New" w:eastAsia="ＭＳ 明朝" w:cs="Times New Roman"/>
          <w:sz w:val="18"/>
          <w:szCs w:val="18"/>
        </w:rPr>
      </w:pPr>
    </w:p>
    <w:p w:rsidR="00CD334D" w:rsidP="00CD334D" w:rsidRDefault="00CD334D" w14:paraId="5A9CB0ED" w14:textId="77777777">
      <w:pPr>
        <w:ind w:left="283" w:hanging="283" w:hangingChars="157"/>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12</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家族的責任を有する者の制限</w:t>
      </w:r>
      <w:r w:rsidRPr="00611A19">
        <w:rPr>
          <w:rFonts w:ascii="ＭＳ ゴシック" w:hAnsi="Courier New" w:eastAsia="ＭＳ ゴシック" w:cs="Times New Roman"/>
          <w:sz w:val="18"/>
          <w:szCs w:val="18"/>
        </w:rPr>
        <w:t>)</w:t>
      </w:r>
    </w:p>
    <w:p w:rsidR="00CD334D" w:rsidP="00CD334D" w:rsidRDefault="00CD334D" w14:paraId="483C6623" w14:textId="77777777">
      <w:pPr>
        <w:ind w:left="313" w:leftChars="100" w:hanging="103" w:hangingChars="57"/>
        <w:rPr>
          <w:rFonts w:ascii="ＭＳ 明朝" w:hAnsi="Courier New" w:eastAsia="ＭＳ 明朝" w:cs="Times New Roman"/>
          <w:sz w:val="18"/>
          <w:szCs w:val="18"/>
        </w:rPr>
      </w:pPr>
      <w:r w:rsidRPr="00AA758B">
        <w:rPr>
          <w:rFonts w:hint="eastAsia" w:ascii="ＭＳ 明朝" w:hAnsi="Courier New" w:eastAsia="ＭＳ 明朝" w:cs="Times New Roman"/>
          <w:sz w:val="18"/>
          <w:szCs w:val="18"/>
        </w:rPr>
        <w:t>会社は、次の第1号に該当する場合、または第2号に該当する者が請求した場合には、第2条に定める時間外勤務</w:t>
      </w:r>
    </w:p>
    <w:p w:rsidR="00CD334D" w:rsidP="00CD334D" w:rsidRDefault="00CD334D" w14:paraId="50273816" w14:textId="77777777">
      <w:pPr>
        <w:ind w:left="313" w:leftChars="100" w:hanging="103" w:hangingChars="57"/>
        <w:rPr>
          <w:rFonts w:ascii="ＭＳ 明朝" w:hAnsi="Courier New" w:eastAsia="ＭＳ 明朝" w:cs="Times New Roman"/>
          <w:sz w:val="18"/>
          <w:szCs w:val="18"/>
        </w:rPr>
      </w:pPr>
      <w:r w:rsidRPr="00AA758B">
        <w:rPr>
          <w:rFonts w:hint="eastAsia" w:ascii="ＭＳ 明朝" w:hAnsi="Courier New" w:eastAsia="ＭＳ 明朝" w:cs="Times New Roman"/>
          <w:sz w:val="18"/>
          <w:szCs w:val="18"/>
        </w:rPr>
        <w:t>及び休日勤務並びに深夜業（午後10時から午前5時まで）をさせない。</w:t>
      </w:r>
    </w:p>
    <w:p w:rsidRPr="00AA758B" w:rsidR="00D17F0E" w:rsidP="00CD334D" w:rsidRDefault="00D17F0E" w14:paraId="6585602E" w14:textId="77777777">
      <w:pPr>
        <w:ind w:left="313" w:leftChars="100" w:hanging="103" w:hangingChars="57"/>
        <w:rPr>
          <w:rFonts w:ascii="ＭＳ ゴシック" w:hAnsi="Courier New" w:eastAsia="ＭＳ ゴシック" w:cs="Times New Roman"/>
          <w:sz w:val="18"/>
          <w:szCs w:val="18"/>
        </w:rPr>
      </w:pPr>
    </w:p>
    <w:p w:rsidR="00C905C0" w:rsidP="00C905C0" w:rsidRDefault="00CD334D" w14:paraId="065D7A7C" w14:textId="77777777">
      <w:pPr>
        <w:ind w:firstLine="540" w:firstLineChars="300"/>
        <w:rPr>
          <w:rFonts w:ascii="ＭＳ 明朝" w:hAnsi="Courier New" w:eastAsia="ＭＳ 明朝" w:cs="Times New Roman"/>
          <w:sz w:val="18"/>
          <w:szCs w:val="18"/>
        </w:rPr>
      </w:pPr>
      <w:r w:rsidRPr="00AA758B">
        <w:rPr>
          <w:rFonts w:hint="eastAsia" w:ascii="ＭＳ 明朝" w:hAnsi="Courier New" w:eastAsia="ＭＳ 明朝" w:cs="Times New Roman"/>
          <w:sz w:val="18"/>
          <w:szCs w:val="18"/>
        </w:rPr>
        <w:t>1.</w:t>
      </w:r>
      <w:r w:rsidR="00CB01AC">
        <w:rPr>
          <w:rFonts w:hint="eastAsia" w:ascii="ＭＳ 明朝" w:hAnsi="Courier New" w:eastAsia="ＭＳ 明朝" w:cs="Times New Roman"/>
          <w:sz w:val="18"/>
          <w:szCs w:val="18"/>
        </w:rPr>
        <w:t xml:space="preserve">　</w:t>
      </w:r>
      <w:r w:rsidRPr="00AA758B">
        <w:rPr>
          <w:rFonts w:hint="eastAsia" w:ascii="ＭＳ 明朝" w:hAnsi="Courier New" w:eastAsia="ＭＳ 明朝" w:cs="Times New Roman"/>
          <w:sz w:val="18"/>
          <w:szCs w:val="18"/>
        </w:rPr>
        <w:t>育児勤務規程に定める勤務時間の短縮または介護・介護準備勤務規程に定める勤務時間の短縮を行っている者。</w:t>
      </w:r>
    </w:p>
    <w:p w:rsidR="00CD334D" w:rsidP="00C905C0" w:rsidRDefault="00CD334D" w14:paraId="025772C9" w14:textId="1CC9D783">
      <w:pPr>
        <w:ind w:firstLine="540" w:firstLineChars="300"/>
        <w:rPr>
          <w:rFonts w:ascii="ＭＳ 明朝" w:hAnsi="Courier New" w:eastAsia="ＭＳ 明朝" w:cs="Times New Roman"/>
          <w:sz w:val="18"/>
          <w:szCs w:val="18"/>
        </w:rPr>
      </w:pPr>
      <w:r w:rsidRPr="00AA758B">
        <w:rPr>
          <w:rFonts w:hint="eastAsia" w:ascii="ＭＳ 明朝" w:hAnsi="Courier New" w:eastAsia="ＭＳ 明朝" w:cs="Times New Roman"/>
          <w:sz w:val="18"/>
          <w:szCs w:val="18"/>
        </w:rPr>
        <w:t>2.</w:t>
      </w:r>
      <w:r w:rsidR="00CB01AC">
        <w:rPr>
          <w:rFonts w:hint="eastAsia" w:ascii="ＭＳ 明朝" w:hAnsi="Courier New" w:eastAsia="ＭＳ 明朝" w:cs="Times New Roman"/>
          <w:sz w:val="18"/>
          <w:szCs w:val="18"/>
        </w:rPr>
        <w:t xml:space="preserve">　</w:t>
      </w:r>
      <w:r w:rsidRPr="00AA758B">
        <w:rPr>
          <w:rFonts w:hint="eastAsia" w:ascii="ＭＳ 明朝" w:hAnsi="Courier New" w:eastAsia="ＭＳ 明朝" w:cs="Times New Roman"/>
          <w:sz w:val="18"/>
          <w:szCs w:val="18"/>
        </w:rPr>
        <w:t>3歳未満の子の育児をする者または要介護状態の家族の介護をする者。</w:t>
      </w:r>
    </w:p>
    <w:p w:rsidRPr="00AA758B" w:rsidR="00D17F0E" w:rsidP="00C905C0" w:rsidRDefault="00D17F0E" w14:paraId="309E106B" w14:textId="77777777">
      <w:pPr>
        <w:ind w:firstLine="540" w:firstLineChars="300"/>
        <w:rPr>
          <w:rFonts w:ascii="ＭＳ 明朝" w:hAnsi="Courier New" w:eastAsia="ＭＳ 明朝" w:cs="Times New Roman"/>
          <w:sz w:val="18"/>
          <w:szCs w:val="18"/>
        </w:rPr>
      </w:pPr>
    </w:p>
    <w:p w:rsidR="00CD334D" w:rsidP="00CD334D" w:rsidRDefault="00CD334D" w14:paraId="6FDB3BD1" w14:textId="77777777">
      <w:pPr>
        <w:ind w:firstLine="180" w:firstLineChars="100"/>
        <w:rPr>
          <w:rFonts w:ascii="ＭＳ 明朝" w:hAnsi="Courier New" w:eastAsia="ＭＳ 明朝" w:cs="Times New Roman"/>
          <w:sz w:val="18"/>
          <w:szCs w:val="18"/>
        </w:rPr>
      </w:pPr>
      <w:r w:rsidRPr="00AA758B">
        <w:rPr>
          <w:rFonts w:hint="eastAsia" w:ascii="ＭＳ 明朝" w:hAnsi="Courier New" w:eastAsia="ＭＳ 明朝" w:cs="Times New Roman"/>
          <w:sz w:val="18"/>
          <w:szCs w:val="18"/>
        </w:rPr>
        <w:t>この子の範囲には、法律上の親子関係がある子（養子を含む）、特別養子縁組のための試験的な養育期間にある子、</w:t>
      </w:r>
    </w:p>
    <w:p w:rsidR="00C905C0" w:rsidP="00CD334D" w:rsidRDefault="00CD334D" w14:paraId="4F1A1F60" w14:textId="77777777">
      <w:pPr>
        <w:ind w:left="141" w:leftChars="67" w:firstLine="38" w:firstLineChars="21"/>
        <w:rPr>
          <w:rFonts w:ascii="ＭＳ 明朝" w:hAnsi="Courier New" w:eastAsia="ＭＳ 明朝" w:cs="Times New Roman"/>
          <w:sz w:val="18"/>
          <w:szCs w:val="18"/>
        </w:rPr>
      </w:pPr>
      <w:r w:rsidRPr="00AA758B">
        <w:rPr>
          <w:rFonts w:hint="eastAsia" w:ascii="ＭＳ 明朝" w:hAnsi="Courier New" w:eastAsia="ＭＳ 明朝" w:cs="Times New Roman"/>
          <w:sz w:val="18"/>
          <w:szCs w:val="18"/>
        </w:rPr>
        <w:t>養子縁組里親に委託されている子、当該従業員を養子縁組里親として委託することが適当と認められているにもかかわらず</w:t>
      </w:r>
      <w:r w:rsidR="00C905C0">
        <w:rPr>
          <w:rFonts w:hint="eastAsia" w:ascii="ＭＳ 明朝" w:hAnsi="Courier New" w:eastAsia="ＭＳ 明朝" w:cs="Times New Roman"/>
          <w:sz w:val="18"/>
          <w:szCs w:val="18"/>
        </w:rPr>
        <w:t>、</w:t>
      </w:r>
    </w:p>
    <w:p w:rsidRPr="00AA758B" w:rsidR="00CD334D" w:rsidP="00CD334D" w:rsidRDefault="00CD334D" w14:paraId="4892C6FA" w14:textId="2C3D84BD">
      <w:pPr>
        <w:ind w:left="141" w:leftChars="67" w:firstLine="38" w:firstLineChars="21"/>
        <w:rPr>
          <w:rFonts w:ascii="ＭＳ 明朝" w:hAnsi="Courier New" w:eastAsia="ＭＳ 明朝" w:cs="Times New Roman"/>
          <w:sz w:val="18"/>
          <w:szCs w:val="18"/>
        </w:rPr>
      </w:pPr>
      <w:r w:rsidRPr="00AA758B">
        <w:rPr>
          <w:rFonts w:hint="eastAsia" w:ascii="ＭＳ 明朝" w:hAnsi="Courier New" w:eastAsia="ＭＳ 明朝" w:cs="Times New Roman"/>
          <w:sz w:val="18"/>
          <w:szCs w:val="18"/>
        </w:rPr>
        <w:t>実親等が反対したことにより、当該従業員を養育里親として委託された子も含まれる。</w:t>
      </w:r>
    </w:p>
    <w:p w:rsidR="00D17F0E" w:rsidP="00CD334D" w:rsidRDefault="00CD334D" w14:paraId="378E3266" w14:textId="77777777">
      <w:pPr>
        <w:ind w:left="141" w:leftChars="67" w:firstLine="38" w:firstLineChars="21"/>
        <w:rPr>
          <w:rFonts w:ascii="ＭＳ 明朝" w:hAnsi="Courier New" w:eastAsia="ＭＳ 明朝" w:cs="Times New Roman"/>
          <w:sz w:val="18"/>
          <w:szCs w:val="18"/>
        </w:rPr>
      </w:pPr>
      <w:r w:rsidRPr="00AA758B">
        <w:rPr>
          <w:rFonts w:hint="eastAsia" w:ascii="ＭＳ 明朝" w:hAnsi="Courier New" w:eastAsia="ＭＳ 明朝" w:cs="Times New Roman"/>
          <w:sz w:val="18"/>
          <w:szCs w:val="18"/>
        </w:rPr>
        <w:t>また、この要介護状態にある家族とは、負傷、疾病又は身体上若しくは精神上の障害により、2週間以上の期間にわたり</w:t>
      </w:r>
    </w:p>
    <w:p w:rsidR="00CD334D" w:rsidP="00CD334D" w:rsidRDefault="00CD334D" w14:paraId="41E82D93" w14:textId="0EF3BC5F">
      <w:pPr>
        <w:ind w:left="141" w:leftChars="67" w:firstLine="38" w:firstLineChars="21"/>
        <w:rPr>
          <w:rFonts w:ascii="ＭＳ 明朝" w:hAnsi="Courier New" w:eastAsia="ＭＳ 明朝" w:cs="Times New Roman"/>
          <w:sz w:val="18"/>
          <w:szCs w:val="18"/>
        </w:rPr>
      </w:pPr>
      <w:r w:rsidRPr="00AA758B">
        <w:rPr>
          <w:rFonts w:hint="eastAsia" w:ascii="ＭＳ 明朝" w:hAnsi="Courier New" w:eastAsia="ＭＳ 明朝" w:cs="Times New Roman"/>
          <w:sz w:val="18"/>
          <w:szCs w:val="18"/>
        </w:rPr>
        <w:t>常時介護を必要とする状態にある次の者をいう。</w:t>
      </w:r>
    </w:p>
    <w:p w:rsidR="00D17F0E" w:rsidP="00CD334D" w:rsidRDefault="00D17F0E" w14:paraId="151B9D00" w14:textId="77777777">
      <w:pPr>
        <w:ind w:left="141" w:leftChars="67" w:firstLine="38" w:firstLineChars="21"/>
        <w:rPr>
          <w:rFonts w:ascii="ＭＳ 明朝" w:hAnsi="Courier New" w:eastAsia="ＭＳ 明朝" w:cs="Times New Roman"/>
          <w:sz w:val="18"/>
          <w:szCs w:val="18"/>
        </w:rPr>
      </w:pPr>
    </w:p>
    <w:p w:rsidRPr="00AA758B" w:rsidR="00CD334D" w:rsidP="00CD334D" w:rsidRDefault="00CD334D" w14:paraId="0329488F" w14:textId="77777777">
      <w:pPr>
        <w:ind w:left="141" w:leftChars="67" w:firstLine="284" w:firstLineChars="158"/>
        <w:rPr>
          <w:rFonts w:ascii="ＭＳ 明朝" w:hAnsi="Courier New" w:eastAsia="ＭＳ 明朝" w:cs="Times New Roman"/>
          <w:sz w:val="18"/>
          <w:szCs w:val="18"/>
        </w:rPr>
      </w:pPr>
      <w:r w:rsidRPr="00AA758B">
        <w:rPr>
          <w:rFonts w:hint="eastAsia" w:ascii="ＭＳ 明朝" w:hAnsi="Courier New" w:eastAsia="ＭＳ 明朝" w:cs="Times New Roman"/>
          <w:sz w:val="18"/>
          <w:szCs w:val="18"/>
        </w:rPr>
        <w:t>（1）配偶者</w:t>
      </w:r>
    </w:p>
    <w:p w:rsidRPr="00AA758B" w:rsidR="00CD334D" w:rsidP="00CD334D" w:rsidRDefault="00CD334D" w14:paraId="61D1357E" w14:textId="77777777">
      <w:pPr>
        <w:ind w:left="141" w:leftChars="67" w:firstLine="284" w:firstLineChars="158"/>
        <w:rPr>
          <w:rFonts w:ascii="ＭＳ 明朝" w:hAnsi="Courier New" w:eastAsia="ＭＳ 明朝" w:cs="Times New Roman"/>
          <w:sz w:val="18"/>
          <w:szCs w:val="18"/>
        </w:rPr>
      </w:pPr>
      <w:r w:rsidRPr="00AA758B">
        <w:rPr>
          <w:rFonts w:hint="eastAsia" w:ascii="ＭＳ 明朝" w:hAnsi="Courier New" w:eastAsia="ＭＳ 明朝" w:cs="Times New Roman"/>
          <w:sz w:val="18"/>
          <w:szCs w:val="18"/>
        </w:rPr>
        <w:t>（2）父母</w:t>
      </w:r>
    </w:p>
    <w:p w:rsidRPr="00AA758B" w:rsidR="00CD334D" w:rsidP="00CD334D" w:rsidRDefault="00CD334D" w14:paraId="31FE0EAC" w14:textId="77777777">
      <w:pPr>
        <w:ind w:left="141" w:leftChars="67" w:firstLine="284" w:firstLineChars="158"/>
        <w:rPr>
          <w:rFonts w:ascii="ＭＳ 明朝" w:hAnsi="Courier New" w:eastAsia="ＭＳ 明朝" w:cs="Times New Roman"/>
          <w:sz w:val="18"/>
          <w:szCs w:val="18"/>
        </w:rPr>
      </w:pPr>
      <w:r w:rsidRPr="00AA758B">
        <w:rPr>
          <w:rFonts w:hint="eastAsia" w:ascii="ＭＳ 明朝" w:hAnsi="Courier New" w:eastAsia="ＭＳ 明朝" w:cs="Times New Roman"/>
          <w:sz w:val="18"/>
          <w:szCs w:val="18"/>
        </w:rPr>
        <w:t>（3）子</w:t>
      </w:r>
    </w:p>
    <w:p w:rsidRPr="00AA758B" w:rsidR="00CD334D" w:rsidP="00CD334D" w:rsidRDefault="00CD334D" w14:paraId="7A85BC8A" w14:textId="77777777">
      <w:pPr>
        <w:ind w:left="141" w:leftChars="67" w:firstLine="284" w:firstLineChars="158"/>
        <w:rPr>
          <w:rFonts w:ascii="ＭＳ 明朝" w:hAnsi="Courier New" w:eastAsia="ＭＳ 明朝" w:cs="Times New Roman"/>
          <w:sz w:val="18"/>
          <w:szCs w:val="18"/>
        </w:rPr>
      </w:pPr>
      <w:r w:rsidRPr="00AA758B">
        <w:rPr>
          <w:rFonts w:hint="eastAsia" w:ascii="ＭＳ 明朝" w:hAnsi="Courier New" w:eastAsia="ＭＳ 明朝" w:cs="Times New Roman"/>
          <w:sz w:val="18"/>
          <w:szCs w:val="18"/>
        </w:rPr>
        <w:t>（4）配偶者の父母</w:t>
      </w:r>
    </w:p>
    <w:p w:rsidR="00CD334D" w:rsidP="00CD334D" w:rsidRDefault="00CD334D" w14:paraId="779EF516" w14:textId="77777777">
      <w:pPr>
        <w:ind w:left="141" w:leftChars="67" w:firstLine="284" w:firstLineChars="158"/>
        <w:rPr>
          <w:rFonts w:ascii="ＭＳ 明朝" w:hAnsi="Courier New" w:eastAsia="ＭＳ 明朝" w:cs="Times New Roman"/>
          <w:sz w:val="18"/>
          <w:szCs w:val="18"/>
        </w:rPr>
      </w:pPr>
      <w:r w:rsidRPr="00AA758B">
        <w:rPr>
          <w:rFonts w:hint="eastAsia" w:ascii="ＭＳ 明朝" w:hAnsi="Courier New" w:eastAsia="ＭＳ 明朝" w:cs="Times New Roman"/>
          <w:sz w:val="18"/>
          <w:szCs w:val="18"/>
        </w:rPr>
        <w:t>（5）祖父母、兄弟姉妹又は孫</w:t>
      </w:r>
    </w:p>
    <w:p w:rsidR="00D17F0E" w:rsidP="00CD334D" w:rsidRDefault="00CD334D" w14:paraId="0E1A3E42" w14:textId="77777777">
      <w:pPr>
        <w:ind w:left="141" w:leftChars="67" w:firstLine="38" w:firstLineChars="21"/>
        <w:rPr>
          <w:rFonts w:ascii="ＭＳ 明朝" w:hAnsi="Courier New" w:eastAsia="ＭＳ 明朝" w:cs="Times New Roman"/>
          <w:sz w:val="18"/>
          <w:szCs w:val="18"/>
        </w:rPr>
      </w:pPr>
      <w:r w:rsidRPr="00AA758B">
        <w:rPr>
          <w:rFonts w:hint="eastAsia" w:ascii="ＭＳ 明朝" w:hAnsi="Courier New" w:eastAsia="ＭＳ 明朝" w:cs="Times New Roman"/>
          <w:sz w:val="18"/>
          <w:szCs w:val="18"/>
        </w:rPr>
        <w:lastRenderedPageBreak/>
        <w:t>②会社は、育児勤務規程に定める勤務時間の短縮または介護・介護準備勤務規程に定める勤務時間の短縮を行っていない</w:t>
      </w:r>
    </w:p>
    <w:p w:rsidR="00D17F0E" w:rsidP="00D17F0E" w:rsidRDefault="00CD334D" w14:paraId="3062D400" w14:textId="4EC5799B">
      <w:pPr>
        <w:ind w:left="141" w:leftChars="67" w:firstLine="218" w:firstLineChars="121"/>
        <w:rPr>
          <w:rFonts w:ascii="ＭＳ 明朝" w:hAnsi="Courier New" w:eastAsia="ＭＳ 明朝" w:cs="Times New Roman"/>
          <w:sz w:val="18"/>
          <w:szCs w:val="18"/>
        </w:rPr>
      </w:pPr>
      <w:r w:rsidRPr="00AA758B">
        <w:rPr>
          <w:rFonts w:hint="eastAsia" w:ascii="ＭＳ 明朝" w:hAnsi="Courier New" w:eastAsia="ＭＳ 明朝" w:cs="Times New Roman"/>
          <w:sz w:val="18"/>
          <w:szCs w:val="18"/>
        </w:rPr>
        <w:t>者で、小学校3年生までの子を育児する者または要介護状態にある家族を介護する者が請求した場合は、第2条に定める</w:t>
      </w:r>
    </w:p>
    <w:p w:rsidR="00D17F0E" w:rsidP="00D17F0E" w:rsidRDefault="00CD334D" w14:paraId="7308825E" w14:textId="77777777">
      <w:pPr>
        <w:ind w:left="141" w:leftChars="67" w:firstLine="218" w:firstLineChars="121"/>
        <w:rPr>
          <w:rFonts w:ascii="ＭＳ 明朝" w:hAnsi="Courier New" w:eastAsia="ＭＳ 明朝" w:cs="Times New Roman"/>
          <w:sz w:val="18"/>
          <w:szCs w:val="18"/>
        </w:rPr>
      </w:pPr>
      <w:r w:rsidRPr="00AA758B">
        <w:rPr>
          <w:rFonts w:hint="eastAsia" w:ascii="ＭＳ 明朝" w:hAnsi="Courier New" w:eastAsia="ＭＳ 明朝" w:cs="Times New Roman"/>
          <w:sz w:val="18"/>
          <w:szCs w:val="18"/>
        </w:rPr>
        <w:t>時間外勤務及び休日勤務、並びに深夜業を次の各号の通り制限する。なお、対象となる子の範囲及び要介護状態にある</w:t>
      </w:r>
    </w:p>
    <w:p w:rsidR="00CD334D" w:rsidP="00D17F0E" w:rsidRDefault="00CD334D" w14:paraId="282D500B" w14:textId="5A6BC244">
      <w:pPr>
        <w:ind w:left="141" w:leftChars="67" w:firstLine="218" w:firstLineChars="121"/>
        <w:rPr>
          <w:rFonts w:ascii="ＭＳ 明朝" w:hAnsi="Courier New" w:eastAsia="ＭＳ 明朝" w:cs="Times New Roman"/>
          <w:sz w:val="18"/>
          <w:szCs w:val="18"/>
        </w:rPr>
      </w:pPr>
      <w:r w:rsidRPr="00AA758B">
        <w:rPr>
          <w:rFonts w:hint="eastAsia" w:ascii="ＭＳ 明朝" w:hAnsi="Courier New" w:eastAsia="ＭＳ 明朝" w:cs="Times New Roman"/>
          <w:sz w:val="18"/>
          <w:szCs w:val="18"/>
        </w:rPr>
        <w:t>家族は第1項による。</w:t>
      </w:r>
    </w:p>
    <w:p w:rsidRPr="00AA758B" w:rsidR="00D17F0E" w:rsidP="00CD334D" w:rsidRDefault="00D17F0E" w14:paraId="6A63E04D" w14:textId="77777777">
      <w:pPr>
        <w:ind w:left="141" w:leftChars="67" w:firstLine="38" w:firstLineChars="21"/>
        <w:rPr>
          <w:rFonts w:ascii="ＭＳ 明朝" w:hAnsi="Courier New" w:eastAsia="ＭＳ 明朝" w:cs="Times New Roman"/>
          <w:sz w:val="18"/>
          <w:szCs w:val="18"/>
        </w:rPr>
      </w:pPr>
    </w:p>
    <w:p w:rsidRPr="00AA758B" w:rsidR="00CD334D" w:rsidP="00CD334D" w:rsidRDefault="00CD334D" w14:paraId="6D6483FE" w14:textId="77777777">
      <w:pPr>
        <w:ind w:left="141" w:leftChars="67" w:firstLine="284" w:firstLineChars="158"/>
        <w:rPr>
          <w:rFonts w:ascii="ＭＳ 明朝" w:hAnsi="Courier New" w:eastAsia="ＭＳ 明朝" w:cs="Times New Roman"/>
          <w:sz w:val="18"/>
          <w:szCs w:val="18"/>
        </w:rPr>
      </w:pPr>
      <w:r w:rsidRPr="00AA758B">
        <w:rPr>
          <w:rFonts w:hint="eastAsia" w:ascii="ＭＳ 明朝" w:hAnsi="Courier New" w:eastAsia="ＭＳ 明朝" w:cs="Times New Roman"/>
          <w:sz w:val="18"/>
          <w:szCs w:val="18"/>
        </w:rPr>
        <w:t>1.時間外勤務</w:t>
      </w:r>
    </w:p>
    <w:p w:rsidRPr="00AA758B" w:rsidR="00CD334D" w:rsidP="00CD334D" w:rsidRDefault="00CD334D" w14:paraId="4428AAD9" w14:textId="77777777">
      <w:pPr>
        <w:ind w:left="141" w:leftChars="67" w:firstLine="425" w:firstLineChars="236"/>
        <w:rPr>
          <w:rFonts w:ascii="ＭＳ 明朝" w:hAnsi="Courier New" w:eastAsia="ＭＳ 明朝" w:cs="Times New Roman"/>
          <w:sz w:val="18"/>
          <w:szCs w:val="18"/>
        </w:rPr>
      </w:pPr>
      <w:r w:rsidRPr="00AA758B">
        <w:rPr>
          <w:rFonts w:hint="eastAsia" w:ascii="ＭＳ 明朝" w:hAnsi="Courier New" w:eastAsia="ＭＳ 明朝" w:cs="Times New Roman"/>
          <w:sz w:val="18"/>
          <w:szCs w:val="18"/>
        </w:rPr>
        <w:t>(1)早出 午前8時より</w:t>
      </w:r>
    </w:p>
    <w:p w:rsidRPr="00AA758B" w:rsidR="00CD334D" w:rsidP="00CD334D" w:rsidRDefault="00CD334D" w14:paraId="672F1F2C" w14:textId="77777777">
      <w:pPr>
        <w:ind w:left="141" w:leftChars="67" w:firstLine="425" w:firstLineChars="236"/>
        <w:rPr>
          <w:rFonts w:ascii="ＭＳ 明朝" w:hAnsi="Courier New" w:eastAsia="ＭＳ 明朝" w:cs="Times New Roman"/>
          <w:sz w:val="18"/>
          <w:szCs w:val="18"/>
        </w:rPr>
      </w:pPr>
      <w:r w:rsidRPr="00AA758B">
        <w:rPr>
          <w:rFonts w:hint="eastAsia" w:ascii="ＭＳ 明朝" w:hAnsi="Courier New" w:eastAsia="ＭＳ 明朝" w:cs="Times New Roman"/>
          <w:sz w:val="18"/>
          <w:szCs w:val="18"/>
        </w:rPr>
        <w:t>(2)残業 午後9時まで</w:t>
      </w:r>
    </w:p>
    <w:p w:rsidRPr="00AA758B" w:rsidR="00CD334D" w:rsidP="00CD334D" w:rsidRDefault="00CD334D" w14:paraId="15CBBABF" w14:textId="77777777">
      <w:pPr>
        <w:ind w:left="141" w:leftChars="67" w:firstLine="425" w:firstLineChars="236"/>
        <w:rPr>
          <w:rFonts w:ascii="ＭＳ 明朝" w:hAnsi="Courier New" w:eastAsia="ＭＳ 明朝" w:cs="Times New Roman"/>
          <w:sz w:val="18"/>
          <w:szCs w:val="18"/>
        </w:rPr>
      </w:pPr>
      <w:r w:rsidRPr="00AA758B">
        <w:rPr>
          <w:rFonts w:hint="eastAsia" w:ascii="ＭＳ 明朝" w:hAnsi="Courier New" w:eastAsia="ＭＳ 明朝" w:cs="Times New Roman"/>
          <w:sz w:val="18"/>
          <w:szCs w:val="18"/>
        </w:rPr>
        <w:t>(3)月間時間外 総時間外 15時間まで</w:t>
      </w:r>
    </w:p>
    <w:p w:rsidR="00CD334D" w:rsidP="00CD334D" w:rsidRDefault="00CD334D" w14:paraId="43C7EA1C" w14:textId="77777777">
      <w:pPr>
        <w:ind w:left="141" w:leftChars="67" w:firstLine="425" w:firstLineChars="236"/>
        <w:rPr>
          <w:rFonts w:ascii="ＭＳ 明朝" w:hAnsi="Courier New" w:eastAsia="ＭＳ 明朝" w:cs="Times New Roman"/>
          <w:sz w:val="18"/>
          <w:szCs w:val="18"/>
        </w:rPr>
      </w:pPr>
      <w:r w:rsidRPr="00AA758B">
        <w:rPr>
          <w:rFonts w:hint="eastAsia" w:ascii="ＭＳ 明朝" w:hAnsi="Courier New" w:eastAsia="ＭＳ 明朝" w:cs="Times New Roman"/>
          <w:sz w:val="18"/>
          <w:szCs w:val="18"/>
        </w:rPr>
        <w:t>(4)年間時間外 総時間外 150時間まで</w:t>
      </w:r>
    </w:p>
    <w:p w:rsidRPr="00AA758B" w:rsidR="00D17F0E" w:rsidP="00CD334D" w:rsidRDefault="00D17F0E" w14:paraId="780602E7" w14:textId="77777777">
      <w:pPr>
        <w:ind w:left="141" w:leftChars="67" w:firstLine="425" w:firstLineChars="236"/>
        <w:rPr>
          <w:rFonts w:ascii="ＭＳ 明朝" w:hAnsi="Courier New" w:eastAsia="ＭＳ 明朝" w:cs="Times New Roman"/>
          <w:sz w:val="18"/>
          <w:szCs w:val="18"/>
        </w:rPr>
      </w:pPr>
    </w:p>
    <w:p w:rsidRPr="00AA758B" w:rsidR="00CD334D" w:rsidP="00CD334D" w:rsidRDefault="00CD334D" w14:paraId="676CFAE7" w14:textId="77777777">
      <w:pPr>
        <w:ind w:left="141" w:leftChars="67" w:firstLine="284" w:firstLineChars="158"/>
        <w:rPr>
          <w:rFonts w:ascii="ＭＳ 明朝" w:hAnsi="Courier New" w:eastAsia="ＭＳ 明朝" w:cs="Times New Roman"/>
          <w:sz w:val="18"/>
          <w:szCs w:val="18"/>
        </w:rPr>
      </w:pPr>
      <w:r w:rsidRPr="00AA758B">
        <w:rPr>
          <w:rFonts w:hint="eastAsia" w:ascii="ＭＳ 明朝" w:hAnsi="Courier New" w:eastAsia="ＭＳ 明朝" w:cs="Times New Roman"/>
          <w:sz w:val="18"/>
          <w:szCs w:val="18"/>
        </w:rPr>
        <w:t>2.休日勤務</w:t>
      </w:r>
    </w:p>
    <w:p w:rsidR="00CD334D" w:rsidP="00CD334D" w:rsidRDefault="00CD334D" w14:paraId="5AE25BBD" w14:textId="77777777">
      <w:pPr>
        <w:ind w:left="141" w:leftChars="67" w:firstLine="464" w:firstLineChars="258"/>
        <w:rPr>
          <w:rFonts w:ascii="ＭＳ 明朝" w:hAnsi="Courier New" w:eastAsia="ＭＳ 明朝" w:cs="Times New Roman"/>
          <w:sz w:val="18"/>
          <w:szCs w:val="18"/>
        </w:rPr>
      </w:pPr>
      <w:r w:rsidRPr="00AA758B">
        <w:rPr>
          <w:rFonts w:hint="eastAsia" w:ascii="ＭＳ 明朝" w:hAnsi="Courier New" w:eastAsia="ＭＳ 明朝" w:cs="Times New Roman"/>
          <w:sz w:val="18"/>
          <w:szCs w:val="18"/>
        </w:rPr>
        <w:t>原則としてさせない。</w:t>
      </w:r>
    </w:p>
    <w:p w:rsidRPr="00AA758B" w:rsidR="00D17F0E" w:rsidP="00CD334D" w:rsidRDefault="00D17F0E" w14:paraId="34AD89E9" w14:textId="77777777">
      <w:pPr>
        <w:ind w:left="141" w:leftChars="67" w:firstLine="464" w:firstLineChars="258"/>
        <w:rPr>
          <w:rFonts w:ascii="ＭＳ 明朝" w:hAnsi="Courier New" w:eastAsia="ＭＳ 明朝" w:cs="Times New Roman"/>
          <w:sz w:val="18"/>
          <w:szCs w:val="18"/>
        </w:rPr>
      </w:pPr>
    </w:p>
    <w:p w:rsidRPr="00AA758B" w:rsidR="00CD334D" w:rsidP="00CD334D" w:rsidRDefault="00CD334D" w14:paraId="38E64A1C" w14:textId="77777777">
      <w:pPr>
        <w:ind w:left="141" w:leftChars="67" w:firstLine="284" w:firstLineChars="158"/>
        <w:rPr>
          <w:rFonts w:ascii="ＭＳ 明朝" w:hAnsi="Courier New" w:eastAsia="ＭＳ 明朝" w:cs="Times New Roman"/>
          <w:sz w:val="18"/>
          <w:szCs w:val="18"/>
        </w:rPr>
      </w:pPr>
      <w:r w:rsidRPr="00AA758B">
        <w:rPr>
          <w:rFonts w:hint="eastAsia" w:ascii="ＭＳ 明朝" w:hAnsi="Courier New" w:eastAsia="ＭＳ 明朝" w:cs="Times New Roman"/>
          <w:sz w:val="18"/>
          <w:szCs w:val="18"/>
        </w:rPr>
        <w:t>3.深夜業（午後10時から午前5時まで）</w:t>
      </w:r>
    </w:p>
    <w:p w:rsidR="00CD334D" w:rsidP="00CD334D" w:rsidRDefault="00CD334D" w14:paraId="75B5F5F3" w14:textId="77777777">
      <w:pPr>
        <w:ind w:left="141" w:leftChars="67" w:firstLine="464" w:firstLineChars="258"/>
        <w:rPr>
          <w:rFonts w:ascii="ＭＳ 明朝" w:hAnsi="Courier New" w:eastAsia="ＭＳ 明朝" w:cs="Times New Roman"/>
          <w:sz w:val="18"/>
          <w:szCs w:val="18"/>
        </w:rPr>
      </w:pPr>
      <w:r w:rsidRPr="00AA758B">
        <w:rPr>
          <w:rFonts w:hint="eastAsia" w:ascii="ＭＳ 明朝" w:hAnsi="Courier New" w:eastAsia="ＭＳ 明朝" w:cs="Times New Roman"/>
          <w:sz w:val="18"/>
          <w:szCs w:val="18"/>
        </w:rPr>
        <w:t>原則としてさせない。</w:t>
      </w:r>
    </w:p>
    <w:p w:rsidR="00327136" w:rsidP="00CD334D" w:rsidRDefault="00327136" w14:paraId="26652D5D" w14:textId="77777777">
      <w:pPr>
        <w:ind w:left="141" w:leftChars="67" w:firstLine="464" w:firstLineChars="258"/>
        <w:rPr>
          <w:rFonts w:ascii="ＭＳ 明朝" w:hAnsi="Courier New" w:eastAsia="ＭＳ 明朝" w:cs="Times New Roman"/>
          <w:sz w:val="18"/>
          <w:szCs w:val="18"/>
        </w:rPr>
      </w:pPr>
    </w:p>
    <w:p w:rsidRPr="00327136" w:rsidR="00CD334D" w:rsidP="00CD334D" w:rsidRDefault="00CD334D" w14:paraId="60A96D0D" w14:textId="77777777">
      <w:pPr>
        <w:rPr>
          <w:rFonts w:ascii="ＭＳ 明朝" w:hAnsi="ＭＳ 明朝" w:eastAsia="ＭＳ 明朝" w:cs="Times New Roman"/>
          <w:color w:val="FF0000"/>
          <w:sz w:val="18"/>
          <w:szCs w:val="18"/>
        </w:rPr>
      </w:pPr>
      <w:r w:rsidRPr="00327136">
        <w:rPr>
          <w:rFonts w:hint="eastAsia" w:ascii="ＭＳ 明朝" w:hAnsi="ＭＳ 明朝" w:eastAsia="ＭＳ 明朝" w:cs="Times New Roman"/>
          <w:color w:val="FF0000"/>
          <w:sz w:val="18"/>
          <w:szCs w:val="18"/>
        </w:rPr>
        <w:t>第13条(短時間勤務者の制限)</w:t>
      </w:r>
    </w:p>
    <w:p w:rsidR="00CB01AC" w:rsidP="00327136" w:rsidRDefault="00CD334D" w14:paraId="532DFF5D" w14:textId="77777777">
      <w:pPr>
        <w:ind w:firstLine="180" w:firstLineChars="100"/>
        <w:rPr>
          <w:rFonts w:ascii="ＭＳ 明朝" w:hAnsi="ＭＳ 明朝" w:eastAsia="ＭＳ 明朝" w:cs="Times New Roman"/>
          <w:color w:val="FF0000"/>
          <w:sz w:val="18"/>
          <w:szCs w:val="18"/>
        </w:rPr>
      </w:pPr>
      <w:r w:rsidRPr="00327136">
        <w:rPr>
          <w:rFonts w:hint="eastAsia" w:ascii="ＭＳ 明朝" w:hAnsi="ＭＳ 明朝" w:eastAsia="ＭＳ 明朝" w:cs="Times New Roman"/>
          <w:color w:val="FF0000"/>
          <w:sz w:val="18"/>
          <w:szCs w:val="18"/>
        </w:rPr>
        <w:t>会社は、短時間勤務規程に定める勤務時間の短縮を行っている者に、原則として第2条に定める時間外勤務及び休日勤務</w:t>
      </w:r>
    </w:p>
    <w:p w:rsidR="00CD334D" w:rsidP="00327136" w:rsidRDefault="00CD334D" w14:paraId="5EC97CA3" w14:textId="2B03FDD8">
      <w:pPr>
        <w:ind w:firstLine="180" w:firstLineChars="100"/>
        <w:rPr>
          <w:rFonts w:ascii="ＭＳ 明朝" w:hAnsi="ＭＳ 明朝" w:eastAsia="ＭＳ 明朝" w:cs="Times New Roman"/>
          <w:color w:val="FF0000"/>
          <w:sz w:val="18"/>
          <w:szCs w:val="18"/>
        </w:rPr>
      </w:pPr>
      <w:r w:rsidRPr="00327136">
        <w:rPr>
          <w:rFonts w:hint="eastAsia" w:ascii="ＭＳ 明朝" w:hAnsi="ＭＳ 明朝" w:eastAsia="ＭＳ 明朝" w:cs="Times New Roman"/>
          <w:color w:val="FF0000"/>
          <w:sz w:val="18"/>
          <w:szCs w:val="18"/>
        </w:rPr>
        <w:t>並びに深夜業（午後10時から午前5時まで）をさせない。</w:t>
      </w:r>
    </w:p>
    <w:p w:rsidRPr="00327136" w:rsidR="00327136" w:rsidP="00327136" w:rsidRDefault="00327136" w14:paraId="07DAC91F" w14:textId="77777777">
      <w:pPr>
        <w:ind w:firstLine="180" w:firstLineChars="100"/>
        <w:rPr>
          <w:rFonts w:ascii="ＭＳ 明朝" w:hAnsi="ＭＳ 明朝" w:eastAsia="ＭＳ 明朝" w:cs="Times New Roman"/>
          <w:color w:val="FF0000"/>
          <w:sz w:val="18"/>
          <w:szCs w:val="18"/>
        </w:rPr>
      </w:pPr>
    </w:p>
    <w:p w:rsidRPr="00327136" w:rsidR="00CD334D" w:rsidP="00CD334D" w:rsidRDefault="00CD334D" w14:paraId="72BF6F26" w14:textId="77777777">
      <w:pPr>
        <w:rPr>
          <w:rFonts w:ascii="ＭＳ 明朝" w:hAnsi="ＭＳ 明朝" w:eastAsia="ＭＳ 明朝" w:cs="Times New Roman"/>
          <w:sz w:val="18"/>
          <w:szCs w:val="18"/>
        </w:rPr>
      </w:pPr>
      <w:r w:rsidRPr="00327136">
        <w:rPr>
          <w:rFonts w:hint="eastAsia" w:ascii="ＭＳ 明朝" w:hAnsi="ＭＳ 明朝" w:eastAsia="ＭＳ 明朝" w:cs="Times New Roman"/>
          <w:sz w:val="18"/>
          <w:szCs w:val="18"/>
        </w:rPr>
        <w:t>第</w:t>
      </w:r>
      <w:r w:rsidRPr="00327136">
        <w:rPr>
          <w:rFonts w:hint="eastAsia" w:ascii="ＭＳ 明朝" w:hAnsi="ＭＳ 明朝" w:eastAsia="ＭＳ 明朝" w:cs="Times New Roman"/>
          <w:color w:val="FF0000"/>
          <w:sz w:val="18"/>
          <w:szCs w:val="18"/>
        </w:rPr>
        <w:t>14</w:t>
      </w:r>
      <w:r w:rsidRPr="00327136">
        <w:rPr>
          <w:rFonts w:hint="eastAsia" w:ascii="ＭＳ 明朝" w:hAnsi="ＭＳ 明朝" w:eastAsia="ＭＳ 明朝" w:cs="Times New Roman"/>
          <w:sz w:val="18"/>
          <w:szCs w:val="18"/>
        </w:rPr>
        <w:t>条</w:t>
      </w:r>
      <w:r w:rsidRPr="00327136">
        <w:rPr>
          <w:rFonts w:ascii="ＭＳ 明朝" w:hAnsi="ＭＳ 明朝" w:eastAsia="ＭＳ 明朝" w:cs="Times New Roman"/>
          <w:sz w:val="18"/>
          <w:szCs w:val="18"/>
        </w:rPr>
        <w:t>(</w:t>
      </w:r>
      <w:r w:rsidRPr="00327136">
        <w:rPr>
          <w:rFonts w:hint="eastAsia" w:ascii="ＭＳ 明朝" w:hAnsi="ＭＳ 明朝" w:eastAsia="ＭＳ 明朝" w:cs="Times New Roman"/>
          <w:sz w:val="18"/>
          <w:szCs w:val="18"/>
        </w:rPr>
        <w:t>妊産婦の時間外・休日勤務制限</w:t>
      </w:r>
      <w:r w:rsidRPr="00327136">
        <w:rPr>
          <w:rFonts w:ascii="ＭＳ 明朝" w:hAnsi="ＭＳ 明朝" w:eastAsia="ＭＳ 明朝" w:cs="Times New Roman"/>
          <w:sz w:val="18"/>
          <w:szCs w:val="18"/>
        </w:rPr>
        <w:t>)</w:t>
      </w:r>
    </w:p>
    <w:p w:rsidR="00CD334D" w:rsidP="00CD334D" w:rsidRDefault="00CD334D" w14:paraId="35180143" w14:textId="77777777">
      <w:pPr>
        <w:ind w:left="200"/>
        <w:rPr>
          <w:rFonts w:ascii="ＭＳ 明朝" w:hAnsi="ＭＳ 明朝" w:eastAsia="ＭＳ 明朝" w:cs="Times New Roman"/>
          <w:sz w:val="18"/>
          <w:szCs w:val="18"/>
        </w:rPr>
      </w:pPr>
      <w:r w:rsidRPr="00327136">
        <w:rPr>
          <w:rFonts w:hint="eastAsia" w:ascii="ＭＳ 明朝" w:hAnsi="ＭＳ 明朝" w:eastAsia="ＭＳ 明朝" w:cs="Times New Roman"/>
          <w:sz w:val="18"/>
          <w:szCs w:val="18"/>
        </w:rPr>
        <w:t>会社は、妊娠中及び出産後</w:t>
      </w:r>
      <w:r w:rsidRPr="00327136">
        <w:rPr>
          <w:rFonts w:ascii="ＭＳ 明朝" w:hAnsi="ＭＳ 明朝" w:eastAsia="ＭＳ 明朝" w:cs="Times New Roman"/>
          <w:sz w:val="18"/>
          <w:szCs w:val="18"/>
        </w:rPr>
        <w:t>1</w:t>
      </w:r>
      <w:r w:rsidRPr="00327136">
        <w:rPr>
          <w:rFonts w:hint="eastAsia" w:ascii="ＭＳ 明朝" w:hAnsi="ＭＳ 明朝" w:eastAsia="ＭＳ 明朝" w:cs="Times New Roman"/>
          <w:sz w:val="18"/>
          <w:szCs w:val="18"/>
        </w:rPr>
        <w:t>年を経過しない女性が請求した場合には、時間外勤務及び法定の休日勤務をさせない。</w:t>
      </w:r>
    </w:p>
    <w:p w:rsidRPr="00327136" w:rsidR="00327136" w:rsidP="00CD334D" w:rsidRDefault="00327136" w14:paraId="57A72E13" w14:textId="77777777">
      <w:pPr>
        <w:ind w:left="200"/>
        <w:rPr>
          <w:rFonts w:ascii="ＭＳ 明朝" w:hAnsi="ＭＳ 明朝" w:eastAsia="ＭＳ 明朝" w:cs="Times New Roman"/>
          <w:sz w:val="18"/>
          <w:szCs w:val="18"/>
        </w:rPr>
      </w:pPr>
    </w:p>
    <w:p w:rsidRPr="00327136" w:rsidR="00CD334D" w:rsidP="00CD334D" w:rsidRDefault="00CD334D" w14:paraId="74F535F0" w14:textId="77777777">
      <w:pPr>
        <w:rPr>
          <w:rFonts w:ascii="ＭＳ 明朝" w:hAnsi="ＭＳ 明朝" w:eastAsia="ＭＳ 明朝" w:cs="Times New Roman"/>
          <w:sz w:val="18"/>
          <w:szCs w:val="18"/>
        </w:rPr>
      </w:pPr>
      <w:r w:rsidRPr="00327136">
        <w:rPr>
          <w:rFonts w:hint="eastAsia" w:ascii="ＭＳ 明朝" w:hAnsi="ＭＳ 明朝" w:eastAsia="ＭＳ 明朝" w:cs="Times New Roman"/>
          <w:sz w:val="18"/>
          <w:szCs w:val="18"/>
        </w:rPr>
        <w:t>第</w:t>
      </w:r>
      <w:r w:rsidRPr="00327136">
        <w:rPr>
          <w:rFonts w:ascii="ＭＳ 明朝" w:hAnsi="ＭＳ 明朝" w:eastAsia="ＭＳ 明朝" w:cs="Times New Roman"/>
          <w:color w:val="FF0000"/>
          <w:sz w:val="18"/>
          <w:szCs w:val="18"/>
        </w:rPr>
        <w:t>1</w:t>
      </w:r>
      <w:r w:rsidRPr="00327136">
        <w:rPr>
          <w:rFonts w:hint="eastAsia" w:ascii="ＭＳ 明朝" w:hAnsi="ＭＳ 明朝" w:eastAsia="ＭＳ 明朝" w:cs="Times New Roman"/>
          <w:color w:val="FF0000"/>
          <w:sz w:val="18"/>
          <w:szCs w:val="18"/>
        </w:rPr>
        <w:t>5</w:t>
      </w:r>
      <w:r w:rsidRPr="00327136">
        <w:rPr>
          <w:rFonts w:hint="eastAsia" w:ascii="ＭＳ 明朝" w:hAnsi="ＭＳ 明朝" w:eastAsia="ＭＳ 明朝" w:cs="Times New Roman"/>
          <w:sz w:val="18"/>
          <w:szCs w:val="18"/>
        </w:rPr>
        <w:t>条</w:t>
      </w:r>
      <w:r w:rsidRPr="00327136">
        <w:rPr>
          <w:rFonts w:ascii="ＭＳ 明朝" w:hAnsi="ＭＳ 明朝" w:eastAsia="ＭＳ 明朝" w:cs="Times New Roman"/>
          <w:sz w:val="18"/>
          <w:szCs w:val="18"/>
        </w:rPr>
        <w:t>(</w:t>
      </w:r>
      <w:r w:rsidRPr="00327136">
        <w:rPr>
          <w:rFonts w:hint="eastAsia" w:ascii="ＭＳ 明朝" w:hAnsi="ＭＳ 明朝" w:eastAsia="ＭＳ 明朝" w:cs="Times New Roman"/>
          <w:sz w:val="18"/>
          <w:szCs w:val="18"/>
        </w:rPr>
        <w:t>組合集会日の取扱</w:t>
      </w:r>
      <w:r w:rsidRPr="00327136">
        <w:rPr>
          <w:rFonts w:ascii="ＭＳ 明朝" w:hAnsi="ＭＳ 明朝" w:eastAsia="ＭＳ 明朝" w:cs="Times New Roman"/>
          <w:sz w:val="18"/>
          <w:szCs w:val="18"/>
        </w:rPr>
        <w:t>)</w:t>
      </w:r>
    </w:p>
    <w:p w:rsidR="00CD334D" w:rsidP="00CD334D" w:rsidRDefault="00CD334D" w14:paraId="7E2326C7" w14:textId="77777777">
      <w:pPr>
        <w:ind w:left="200"/>
        <w:rPr>
          <w:rFonts w:ascii="ＭＳ 明朝" w:hAnsi="ＭＳ 明朝" w:eastAsia="ＭＳ 明朝" w:cs="Times New Roman"/>
          <w:sz w:val="18"/>
          <w:szCs w:val="18"/>
        </w:rPr>
      </w:pPr>
      <w:r w:rsidRPr="00327136">
        <w:rPr>
          <w:rFonts w:hint="eastAsia" w:ascii="ＭＳ 明朝" w:hAnsi="ＭＳ 明朝" w:eastAsia="ＭＳ 明朝" w:cs="Times New Roman"/>
          <w:sz w:val="18"/>
          <w:szCs w:val="18"/>
        </w:rPr>
        <w:t>会社は、あらかじめ定められた組合集会に出席する組合員には、原則として、時間外勤務及び休日勤務をさせない。</w:t>
      </w:r>
    </w:p>
    <w:p w:rsidRPr="00327136" w:rsidR="00327136" w:rsidP="00CD334D" w:rsidRDefault="00327136" w14:paraId="54B8DBBF" w14:textId="77777777">
      <w:pPr>
        <w:ind w:left="200"/>
        <w:rPr>
          <w:rFonts w:ascii="ＭＳ 明朝" w:hAnsi="ＭＳ 明朝" w:eastAsia="ＭＳ 明朝" w:cs="Times New Roman"/>
          <w:sz w:val="18"/>
          <w:szCs w:val="18"/>
        </w:rPr>
      </w:pPr>
    </w:p>
    <w:p w:rsidRPr="00327136" w:rsidR="00CD334D" w:rsidP="00CD334D" w:rsidRDefault="00CD334D" w14:paraId="2593A465" w14:textId="77777777">
      <w:pPr>
        <w:rPr>
          <w:rFonts w:ascii="ＭＳ 明朝" w:hAnsi="ＭＳ 明朝" w:eastAsia="ＭＳ 明朝" w:cs="Times New Roman"/>
          <w:sz w:val="18"/>
          <w:szCs w:val="18"/>
        </w:rPr>
      </w:pPr>
      <w:r w:rsidRPr="00327136">
        <w:rPr>
          <w:rFonts w:hint="eastAsia" w:ascii="ＭＳ 明朝" w:hAnsi="ＭＳ 明朝" w:eastAsia="ＭＳ 明朝" w:cs="Times New Roman"/>
          <w:sz w:val="18"/>
          <w:szCs w:val="18"/>
        </w:rPr>
        <w:t>第</w:t>
      </w:r>
      <w:r w:rsidRPr="00327136">
        <w:rPr>
          <w:rFonts w:ascii="ＭＳ 明朝" w:hAnsi="ＭＳ 明朝" w:eastAsia="ＭＳ 明朝" w:cs="Times New Roman"/>
          <w:color w:val="FF0000"/>
          <w:sz w:val="18"/>
          <w:szCs w:val="18"/>
        </w:rPr>
        <w:t>1</w:t>
      </w:r>
      <w:r w:rsidRPr="00327136">
        <w:rPr>
          <w:rFonts w:hint="eastAsia" w:ascii="ＭＳ 明朝" w:hAnsi="ＭＳ 明朝" w:eastAsia="ＭＳ 明朝" w:cs="Times New Roman"/>
          <w:color w:val="FF0000"/>
          <w:sz w:val="18"/>
          <w:szCs w:val="18"/>
        </w:rPr>
        <w:t>6</w:t>
      </w:r>
      <w:r w:rsidRPr="00327136">
        <w:rPr>
          <w:rFonts w:hint="eastAsia" w:ascii="ＭＳ 明朝" w:hAnsi="ＭＳ 明朝" w:eastAsia="ＭＳ 明朝" w:cs="Times New Roman"/>
          <w:sz w:val="18"/>
          <w:szCs w:val="18"/>
        </w:rPr>
        <w:t>条</w:t>
      </w:r>
      <w:r w:rsidRPr="00327136">
        <w:rPr>
          <w:rFonts w:ascii="ＭＳ 明朝" w:hAnsi="ＭＳ 明朝" w:eastAsia="ＭＳ 明朝" w:cs="Times New Roman"/>
          <w:sz w:val="18"/>
          <w:szCs w:val="18"/>
        </w:rPr>
        <w:t>(</w:t>
      </w:r>
      <w:r w:rsidRPr="00327136">
        <w:rPr>
          <w:rFonts w:hint="eastAsia" w:ascii="ＭＳ 明朝" w:hAnsi="ＭＳ 明朝" w:eastAsia="ＭＳ 明朝" w:cs="Times New Roman"/>
          <w:sz w:val="18"/>
          <w:szCs w:val="18"/>
        </w:rPr>
        <w:t>届</w:t>
      </w:r>
      <w:r w:rsidRPr="00327136">
        <w:rPr>
          <w:rFonts w:ascii="ＭＳ 明朝" w:hAnsi="ＭＳ 明朝" w:eastAsia="ＭＳ 明朝" w:cs="Times New Roman"/>
          <w:sz w:val="18"/>
          <w:szCs w:val="18"/>
        </w:rPr>
        <w:t xml:space="preserve"> </w:t>
      </w:r>
      <w:r w:rsidRPr="00327136">
        <w:rPr>
          <w:rFonts w:hint="eastAsia" w:ascii="ＭＳ 明朝" w:hAnsi="ＭＳ 明朝" w:eastAsia="ＭＳ 明朝" w:cs="Times New Roman"/>
          <w:sz w:val="18"/>
          <w:szCs w:val="18"/>
        </w:rPr>
        <w:t>出</w:t>
      </w:r>
      <w:r w:rsidRPr="00327136">
        <w:rPr>
          <w:rFonts w:ascii="ＭＳ 明朝" w:hAnsi="ＭＳ 明朝" w:eastAsia="ＭＳ 明朝" w:cs="Times New Roman"/>
          <w:sz w:val="18"/>
          <w:szCs w:val="18"/>
        </w:rPr>
        <w:t>)</w:t>
      </w:r>
    </w:p>
    <w:p w:rsidRPr="00611A19" w:rsidR="00CD334D" w:rsidP="00CD334D" w:rsidRDefault="00CD334D" w14:paraId="2C167329" w14:textId="77777777">
      <w:pPr>
        <w:ind w:left="200"/>
        <w:rPr>
          <w:rFonts w:ascii="ＭＳ 明朝" w:hAnsi="Courier New" w:eastAsia="ＭＳ 明朝" w:cs="Times New Roman"/>
          <w:sz w:val="18"/>
          <w:szCs w:val="18"/>
        </w:rPr>
      </w:pPr>
      <w:r w:rsidRPr="00327136">
        <w:rPr>
          <w:rFonts w:hint="eastAsia" w:ascii="ＭＳ 明朝" w:hAnsi="ＭＳ 明朝" w:eastAsia="ＭＳ 明朝" w:cs="Times New Roman"/>
          <w:sz w:val="18"/>
          <w:szCs w:val="18"/>
        </w:rPr>
        <w:t>労働基準法第</w:t>
      </w:r>
      <w:r w:rsidRPr="00327136">
        <w:rPr>
          <w:rFonts w:ascii="ＭＳ 明朝" w:hAnsi="ＭＳ 明朝" w:eastAsia="ＭＳ 明朝" w:cs="Times New Roman"/>
          <w:sz w:val="18"/>
          <w:szCs w:val="18"/>
        </w:rPr>
        <w:t>36</w:t>
      </w:r>
      <w:r w:rsidRPr="00327136">
        <w:rPr>
          <w:rFonts w:hint="eastAsia" w:ascii="ＭＳ 明朝" w:hAnsi="ＭＳ 明朝" w:eastAsia="ＭＳ 明朝" w:cs="Times New Roman"/>
          <w:sz w:val="18"/>
          <w:szCs w:val="18"/>
        </w:rPr>
        <w:t>条に基づく労働基準監督署への届出は、会社・組合協定の上別に定めるところによる。</w:t>
      </w:r>
      <w:r>
        <w:rPr>
          <w:rFonts w:ascii="ＭＳ 明朝" w:hAnsi="Courier New" w:eastAsia="ＭＳ 明朝" w:cs="Times New Roman"/>
          <w:sz w:val="18"/>
          <w:szCs w:val="18"/>
        </w:rPr>
        <w:br w:type="page"/>
      </w:r>
    </w:p>
    <w:p w:rsidRPr="00CB01AC" w:rsidR="00CD334D" w:rsidP="00CD334D" w:rsidRDefault="00CD334D" w14:paraId="744CB5C5" w14:textId="77777777">
      <w:pPr>
        <w:jc w:val="center"/>
        <w:outlineLvl w:val="0"/>
        <w:rPr>
          <w:rFonts w:ascii="ＭＳ ゴシック" w:hAnsi="Courier New" w:eastAsia="ＭＳ ゴシック" w:cs="Times New Roman"/>
          <w:sz w:val="20"/>
          <w:szCs w:val="20"/>
        </w:rPr>
      </w:pPr>
      <w:r w:rsidRPr="00CB01AC">
        <w:rPr>
          <w:rFonts w:hint="eastAsia" w:ascii="ＭＳ ゴシック" w:hAnsi="Courier New" w:eastAsia="ＭＳ ゴシック" w:cs="Times New Roman"/>
          <w:sz w:val="20"/>
          <w:szCs w:val="20"/>
        </w:rPr>
        <w:lastRenderedPageBreak/>
        <w:t>別　表</w:t>
      </w:r>
    </w:p>
    <w:p w:rsidRPr="00611A19" w:rsidR="00CD334D" w:rsidP="00CD334D" w:rsidRDefault="00CD334D" w14:paraId="3DE64A84" w14:textId="77777777">
      <w:pPr>
        <w:rPr>
          <w:rFonts w:ascii="ＭＳ 明朝" w:hAnsi="Courier New" w:eastAsia="ＭＳ 明朝" w:cs="Times New Roman"/>
          <w:sz w:val="18"/>
          <w:szCs w:val="18"/>
        </w:rPr>
      </w:pPr>
    </w:p>
    <w:p w:rsidRPr="00CB01AC" w:rsidR="00CD334D" w:rsidP="00CD334D" w:rsidRDefault="00CD334D" w14:paraId="46C57ED9" w14:textId="77777777">
      <w:pPr>
        <w:outlineLvl w:val="0"/>
        <w:rPr>
          <w:rFonts w:ascii="ＭＳ ゴシック" w:hAnsi="Courier New" w:eastAsia="ＭＳ ゴシック" w:cs="Times New Roman"/>
          <w:sz w:val="18"/>
          <w:szCs w:val="18"/>
        </w:rPr>
      </w:pPr>
      <w:r w:rsidRPr="00CB01AC">
        <w:rPr>
          <w:rFonts w:hint="eastAsia" w:ascii="ＭＳ ゴシック" w:hAnsi="Courier New" w:eastAsia="ＭＳ ゴシック" w:cs="Times New Roman"/>
          <w:sz w:val="18"/>
          <w:szCs w:val="18"/>
        </w:rPr>
        <w:t>定型業務・緊急業務</w:t>
      </w:r>
    </w:p>
    <w:p w:rsidRPr="00611A19" w:rsidR="00CD334D" w:rsidP="00CD334D" w:rsidRDefault="00CD334D" w14:paraId="21A01CF5" w14:textId="77777777">
      <w:pPr>
        <w:rPr>
          <w:rFonts w:ascii="ＭＳ 明朝" w:hAnsi="Courier New" w:eastAsia="ＭＳ 明朝" w:cs="Times New Roman"/>
          <w:sz w:val="18"/>
          <w:szCs w:val="18"/>
        </w:rPr>
      </w:pPr>
    </w:p>
    <w:p w:rsidRPr="00CB01AC" w:rsidR="00CD334D" w:rsidP="00CD334D" w:rsidRDefault="00CD334D" w14:paraId="1683997B" w14:textId="77777777">
      <w:pPr>
        <w:outlineLvl w:val="0"/>
        <w:rPr>
          <w:rFonts w:ascii="ＭＳ ゴシック" w:hAnsi="Courier New" w:eastAsia="ＭＳ ゴシック" w:cs="Times New Roman"/>
          <w:sz w:val="18"/>
          <w:szCs w:val="18"/>
          <w:bdr w:val="single" w:color="auto" w:sz="4" w:space="0"/>
        </w:rPr>
      </w:pPr>
      <w:r w:rsidRPr="00CB01AC">
        <w:rPr>
          <w:rFonts w:hint="eastAsia" w:ascii="ＭＳ ゴシック" w:hAnsi="Courier New" w:eastAsia="ＭＳ ゴシック" w:cs="Times New Roman"/>
          <w:sz w:val="18"/>
          <w:szCs w:val="18"/>
          <w:bdr w:val="single" w:color="auto" w:sz="4" w:space="0"/>
        </w:rPr>
        <w:t>定型業務</w:t>
      </w:r>
    </w:p>
    <w:p w:rsidRPr="00611A19" w:rsidR="00CD334D" w:rsidP="00CB01AC" w:rsidRDefault="00CD334D" w14:paraId="51A3B92F" w14:textId="7488B6BE">
      <w:pPr>
        <w:ind w:firstLine="283" w:firstLineChars="157"/>
        <w:outlineLvl w:val="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1.</w:t>
      </w:r>
      <w:r w:rsidR="00CB01AC">
        <w:rPr>
          <w:rFonts w:hint="eastAsia" w:ascii="ＭＳ 明朝" w:hAnsi="Courier New" w:eastAsia="ＭＳ 明朝" w:cs="Times New Roman"/>
          <w:sz w:val="18"/>
          <w:szCs w:val="18"/>
        </w:rPr>
        <w:t xml:space="preserve">　　</w:t>
      </w:r>
      <w:r w:rsidRPr="00611A19">
        <w:rPr>
          <w:rFonts w:hint="eastAsia" w:ascii="ＭＳ 明朝" w:hAnsi="Courier New" w:eastAsia="ＭＳ 明朝" w:cs="Times New Roman"/>
          <w:sz w:val="18"/>
          <w:szCs w:val="18"/>
        </w:rPr>
        <w:t>電話交換、放送業務</w:t>
      </w:r>
    </w:p>
    <w:p w:rsidRPr="00611A19" w:rsidR="00CD334D" w:rsidP="00CB01AC" w:rsidRDefault="00CD334D" w14:paraId="11040E14" w14:textId="59023B8B">
      <w:pPr>
        <w:ind w:firstLine="283" w:firstLineChars="157"/>
        <w:outlineLvl w:val="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2.</w:t>
      </w:r>
      <w:r w:rsidR="00CB01AC">
        <w:rPr>
          <w:rFonts w:hint="eastAsia" w:ascii="ＭＳ 明朝" w:hAnsi="Courier New" w:eastAsia="ＭＳ 明朝" w:cs="Times New Roman"/>
          <w:sz w:val="18"/>
          <w:szCs w:val="18"/>
        </w:rPr>
        <w:t xml:space="preserve">　　</w:t>
      </w:r>
      <w:r w:rsidRPr="00611A19">
        <w:rPr>
          <w:rFonts w:hint="eastAsia" w:ascii="ＭＳ 明朝" w:hAnsi="Courier New" w:eastAsia="ＭＳ 明朝" w:cs="Times New Roman"/>
          <w:sz w:val="18"/>
          <w:szCs w:val="18"/>
        </w:rPr>
        <w:t>顧客等の送迎及び案内</w:t>
      </w:r>
    </w:p>
    <w:p w:rsidRPr="00611A19" w:rsidR="00CD334D" w:rsidP="00CB01AC" w:rsidRDefault="00CD334D" w14:paraId="639CCC1C" w14:textId="0467D32F">
      <w:pPr>
        <w:ind w:firstLine="283" w:firstLineChars="157"/>
        <w:outlineLvl w:val="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3.</w:t>
      </w:r>
      <w:r w:rsidR="00CB01AC">
        <w:rPr>
          <w:rFonts w:hint="eastAsia" w:ascii="ＭＳ 明朝" w:hAnsi="Courier New" w:eastAsia="ＭＳ 明朝" w:cs="Times New Roman"/>
          <w:sz w:val="18"/>
          <w:szCs w:val="18"/>
        </w:rPr>
        <w:t xml:space="preserve">　　</w:t>
      </w:r>
      <w:r w:rsidRPr="00611A19">
        <w:rPr>
          <w:rFonts w:hint="eastAsia" w:ascii="ＭＳ 明朝" w:hAnsi="Courier New" w:eastAsia="ＭＳ 明朝" w:cs="Times New Roman"/>
          <w:sz w:val="18"/>
          <w:szCs w:val="18"/>
        </w:rPr>
        <w:t>元金及び売上金に関する業務</w:t>
      </w:r>
    </w:p>
    <w:p w:rsidRPr="00611A19" w:rsidR="00CD334D" w:rsidP="00CB01AC" w:rsidRDefault="00CD334D" w14:paraId="114F4CE1" w14:textId="6937FF1B">
      <w:pPr>
        <w:ind w:firstLine="283" w:firstLineChars="157"/>
        <w:outlineLvl w:val="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4.</w:t>
      </w:r>
      <w:r w:rsidR="00CB01AC">
        <w:rPr>
          <w:rFonts w:hint="eastAsia" w:ascii="ＭＳ 明朝" w:hAnsi="Courier New" w:eastAsia="ＭＳ 明朝" w:cs="Times New Roman"/>
          <w:sz w:val="18"/>
          <w:szCs w:val="18"/>
        </w:rPr>
        <w:t xml:space="preserve">　　</w:t>
      </w:r>
      <w:r w:rsidRPr="00611A19">
        <w:rPr>
          <w:rFonts w:hint="eastAsia" w:ascii="ＭＳ 明朝" w:hAnsi="Courier New" w:eastAsia="ＭＳ 明朝" w:cs="Times New Roman"/>
          <w:sz w:val="18"/>
          <w:szCs w:val="18"/>
        </w:rPr>
        <w:t>遺失物等の受渡し</w:t>
      </w:r>
    </w:p>
    <w:p w:rsidRPr="00611A19" w:rsidR="00CD334D" w:rsidP="00CB01AC" w:rsidRDefault="00CD334D" w14:paraId="2A450D23" w14:textId="2D54F6DC">
      <w:pPr>
        <w:ind w:firstLine="283" w:firstLineChars="157"/>
        <w:outlineLvl w:val="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5.</w:t>
      </w:r>
      <w:r w:rsidR="00CB01AC">
        <w:rPr>
          <w:rFonts w:hint="eastAsia" w:ascii="ＭＳ 明朝" w:hAnsi="Courier New" w:eastAsia="ＭＳ 明朝" w:cs="Times New Roman"/>
          <w:sz w:val="18"/>
          <w:szCs w:val="18"/>
        </w:rPr>
        <w:t xml:space="preserve">　　</w:t>
      </w:r>
      <w:r w:rsidRPr="00611A19">
        <w:rPr>
          <w:rFonts w:hint="eastAsia" w:ascii="ＭＳ 明朝" w:hAnsi="Courier New" w:eastAsia="ＭＳ 明朝" w:cs="Times New Roman"/>
          <w:sz w:val="18"/>
          <w:szCs w:val="18"/>
        </w:rPr>
        <w:t>繁忙期における配送品の配送受付、搬送</w:t>
      </w:r>
    </w:p>
    <w:p w:rsidRPr="00611A19" w:rsidR="00CD334D" w:rsidP="00CB01AC" w:rsidRDefault="00CD334D" w14:paraId="3615B070" w14:textId="1EC43015">
      <w:pPr>
        <w:ind w:firstLine="283" w:firstLineChars="157"/>
        <w:outlineLvl w:val="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6.</w:t>
      </w:r>
      <w:r w:rsidR="00CB01AC">
        <w:rPr>
          <w:rFonts w:hint="eastAsia" w:ascii="ＭＳ 明朝" w:hAnsi="Courier New" w:eastAsia="ＭＳ 明朝" w:cs="Times New Roman"/>
          <w:sz w:val="18"/>
          <w:szCs w:val="18"/>
        </w:rPr>
        <w:t xml:space="preserve">　　</w:t>
      </w:r>
      <w:r w:rsidRPr="00611A19">
        <w:rPr>
          <w:rFonts w:hint="eastAsia" w:ascii="ＭＳ 明朝" w:hAnsi="Courier New" w:eastAsia="ＭＳ 明朝" w:cs="Times New Roman"/>
          <w:sz w:val="18"/>
          <w:szCs w:val="18"/>
        </w:rPr>
        <w:t>繁忙期のお問合わせセンターにおける業務</w:t>
      </w:r>
    </w:p>
    <w:p w:rsidR="00CD334D" w:rsidP="00CB01AC" w:rsidRDefault="00CD334D" w14:paraId="791E7F6B" w14:textId="4DDCF4C9">
      <w:pPr>
        <w:ind w:firstLine="283" w:firstLineChars="157"/>
        <w:outlineLvl w:val="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7</w:t>
      </w:r>
      <w:r w:rsidR="00CB01AC">
        <w:rPr>
          <w:rFonts w:hint="eastAsia" w:ascii="ＭＳ 明朝" w:hAnsi="Courier New" w:eastAsia="ＭＳ 明朝" w:cs="Times New Roman"/>
          <w:sz w:val="18"/>
          <w:szCs w:val="18"/>
        </w:rPr>
        <w:t xml:space="preserve">.　　</w:t>
      </w:r>
      <w:r w:rsidRPr="00611A19">
        <w:rPr>
          <w:rFonts w:hint="eastAsia" w:ascii="ＭＳ 明朝" w:hAnsi="Courier New" w:eastAsia="ＭＳ 明朝" w:cs="Times New Roman"/>
          <w:sz w:val="18"/>
          <w:szCs w:val="18"/>
        </w:rPr>
        <w:t>その他、</w:t>
      </w:r>
      <w:r w:rsidRPr="00611A19">
        <w:rPr>
          <w:rFonts w:ascii="ＭＳ 明朝" w:hAnsi="Courier New" w:eastAsia="ＭＳ 明朝" w:cs="Times New Roman"/>
          <w:sz w:val="18"/>
          <w:szCs w:val="18"/>
        </w:rPr>
        <w:t>1</w:t>
      </w:r>
      <w:r w:rsidRPr="00611A19">
        <w:rPr>
          <w:rFonts w:hint="eastAsia" w:ascii="ＭＳ 明朝" w:hAnsi="Courier New" w:eastAsia="ＭＳ 明朝" w:cs="Times New Roman"/>
          <w:sz w:val="18"/>
          <w:szCs w:val="18"/>
        </w:rPr>
        <w:t>～6に準ずる業務</w:t>
      </w:r>
    </w:p>
    <w:p w:rsidRPr="00611A19" w:rsidR="00CB01AC" w:rsidP="00CB01AC" w:rsidRDefault="00CB01AC" w14:paraId="111D090D" w14:textId="77777777">
      <w:pPr>
        <w:ind w:firstLine="283" w:firstLineChars="157"/>
        <w:outlineLvl w:val="0"/>
        <w:rPr>
          <w:rFonts w:ascii="ＭＳ 明朝" w:hAnsi="Courier New" w:eastAsia="ＭＳ 明朝" w:cs="Times New Roman"/>
          <w:sz w:val="18"/>
          <w:szCs w:val="18"/>
        </w:rPr>
      </w:pPr>
    </w:p>
    <w:p w:rsidRPr="00CB01AC" w:rsidR="00CD334D" w:rsidP="00CD334D" w:rsidRDefault="00CD334D" w14:paraId="220B17B2" w14:textId="77777777">
      <w:pPr>
        <w:outlineLvl w:val="0"/>
        <w:rPr>
          <w:rFonts w:ascii="ＭＳ ゴシック" w:hAnsi="Courier New" w:eastAsia="ＭＳ ゴシック" w:cs="Times New Roman"/>
          <w:sz w:val="18"/>
          <w:szCs w:val="18"/>
          <w:bdr w:val="single" w:color="auto" w:sz="4" w:space="0"/>
        </w:rPr>
      </w:pPr>
      <w:r w:rsidRPr="00CB01AC">
        <w:rPr>
          <w:rFonts w:hint="eastAsia" w:ascii="ＭＳ ゴシック" w:hAnsi="Courier New" w:eastAsia="ＭＳ ゴシック" w:cs="Times New Roman"/>
          <w:sz w:val="18"/>
          <w:szCs w:val="18"/>
          <w:bdr w:val="single" w:color="auto" w:sz="4" w:space="0"/>
        </w:rPr>
        <w:t>緊急業務</w:t>
      </w:r>
    </w:p>
    <w:p w:rsidRPr="00611A19" w:rsidR="00CD334D" w:rsidRDefault="00CD334D" w14:paraId="1E98C9D4" w14:textId="77777777">
      <w:pPr>
        <w:numPr>
          <w:ilvl w:val="0"/>
          <w:numId w:val="30"/>
        </w:numPr>
        <w:tabs>
          <w:tab w:val="left" w:pos="420"/>
        </w:tabs>
        <w:ind w:hanging="1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就業時間後まで継続せざるを得ない接客及び接客に伴う付帯業務</w:t>
      </w:r>
    </w:p>
    <w:p w:rsidRPr="00611A19" w:rsidR="00CD334D" w:rsidRDefault="00CD334D" w14:paraId="66838C66" w14:textId="77777777">
      <w:pPr>
        <w:numPr>
          <w:ilvl w:val="0"/>
          <w:numId w:val="30"/>
        </w:numPr>
        <w:tabs>
          <w:tab w:val="left" w:pos="300"/>
          <w:tab w:val="left" w:pos="420"/>
        </w:tabs>
        <w:ind w:hanging="1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救急看護</w:t>
      </w:r>
    </w:p>
    <w:p w:rsidRPr="00611A19" w:rsidR="00CD334D" w:rsidRDefault="00CD334D" w14:paraId="5FAE22B5" w14:textId="77777777">
      <w:pPr>
        <w:numPr>
          <w:ilvl w:val="0"/>
          <w:numId w:val="30"/>
        </w:numPr>
        <w:tabs>
          <w:tab w:val="left" w:pos="300"/>
          <w:tab w:val="left" w:pos="420"/>
        </w:tabs>
        <w:ind w:hanging="1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緊急の苦情処理及び商品の直送</w:t>
      </w:r>
    </w:p>
    <w:p w:rsidRPr="00611A19" w:rsidR="00CD334D" w:rsidRDefault="00CD334D" w14:paraId="36766B0C" w14:textId="77777777">
      <w:pPr>
        <w:numPr>
          <w:ilvl w:val="0"/>
          <w:numId w:val="30"/>
        </w:numPr>
        <w:tabs>
          <w:tab w:val="left" w:pos="300"/>
          <w:tab w:val="left" w:pos="420"/>
        </w:tabs>
        <w:ind w:hanging="1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緊急の受注や直納に関する業務</w:t>
      </w:r>
    </w:p>
    <w:p w:rsidRPr="00611A19" w:rsidR="00CD334D" w:rsidRDefault="00CD334D" w14:paraId="77F57769" w14:textId="77777777">
      <w:pPr>
        <w:numPr>
          <w:ilvl w:val="0"/>
          <w:numId w:val="30"/>
        </w:numPr>
        <w:tabs>
          <w:tab w:val="left" w:pos="300"/>
          <w:tab w:val="left" w:pos="420"/>
        </w:tabs>
        <w:ind w:hanging="1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関係官庁よりの検査の立会</w:t>
      </w:r>
    </w:p>
    <w:p w:rsidRPr="00611A19" w:rsidR="00CD334D" w:rsidRDefault="00CD334D" w14:paraId="1EF2DEFF" w14:textId="77777777">
      <w:pPr>
        <w:numPr>
          <w:ilvl w:val="0"/>
          <w:numId w:val="30"/>
        </w:numPr>
        <w:tabs>
          <w:tab w:val="left" w:pos="300"/>
          <w:tab w:val="left" w:pos="420"/>
        </w:tabs>
        <w:ind w:hanging="1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その他、</w:t>
      </w:r>
      <w:r w:rsidRPr="00611A19">
        <w:rPr>
          <w:rFonts w:ascii="ＭＳ 明朝" w:hAnsi="Courier New" w:eastAsia="ＭＳ 明朝" w:cs="Times New Roman"/>
          <w:sz w:val="18"/>
          <w:szCs w:val="18"/>
        </w:rPr>
        <w:t>1</w:t>
      </w:r>
      <w:r w:rsidRPr="00611A19">
        <w:rPr>
          <w:rFonts w:hint="eastAsia" w:ascii="ＭＳ 明朝" w:hAnsi="Courier New" w:eastAsia="ＭＳ 明朝" w:cs="Times New Roman"/>
          <w:sz w:val="18"/>
          <w:szCs w:val="18"/>
        </w:rPr>
        <w:t>～5に準ずる業務で特に緊急を要する業務</w:t>
      </w:r>
    </w:p>
    <w:p w:rsidRPr="00611A19" w:rsidR="00CD334D" w:rsidP="00CD334D" w:rsidRDefault="00CD334D" w14:paraId="6661AD2F" w14:textId="77777777">
      <w:pPr>
        <w:rPr>
          <w:rFonts w:ascii="Century" w:hAnsi="Century" w:eastAsia="ＭＳ 明朝" w:cs="Times New Roman"/>
          <w:sz w:val="20"/>
          <w:szCs w:val="20"/>
        </w:rPr>
      </w:pPr>
    </w:p>
    <w:p w:rsidRPr="00611A19" w:rsidR="00CD334D" w:rsidP="00CD334D" w:rsidRDefault="00CD334D" w14:paraId="4C3DC807" w14:textId="77777777">
      <w:pPr>
        <w:rPr>
          <w:rFonts w:ascii="Century" w:hAnsi="Century" w:eastAsia="ＭＳ 明朝" w:cs="Times New Roman"/>
          <w:sz w:val="20"/>
          <w:szCs w:val="20"/>
        </w:rPr>
      </w:pPr>
    </w:p>
    <w:p w:rsidRPr="00611A19" w:rsidR="00CD334D" w:rsidP="00CD334D" w:rsidRDefault="00CD334D" w14:paraId="792F9A38" w14:textId="77777777">
      <w:pPr>
        <w:outlineLvl w:val="0"/>
        <w:rPr>
          <w:rFonts w:ascii="ＭＳ 明朝" w:hAnsi="Courier New" w:eastAsia="ＭＳ 明朝" w:cs="Times New Roman"/>
          <w:sz w:val="18"/>
          <w:szCs w:val="18"/>
        </w:rPr>
      </w:pPr>
    </w:p>
    <w:p w:rsidRPr="00611A19" w:rsidR="00CD334D" w:rsidP="00CD334D" w:rsidRDefault="00CD334D" w14:paraId="323C42D7" w14:textId="77777777">
      <w:pPr>
        <w:rPr>
          <w:rFonts w:ascii="Century" w:hAnsi="Century" w:eastAsia="ＭＳ 明朝" w:cs="Times New Roman"/>
          <w:sz w:val="20"/>
          <w:szCs w:val="20"/>
        </w:rPr>
      </w:pPr>
    </w:p>
    <w:p w:rsidRPr="00611A19" w:rsidR="00CD334D" w:rsidP="00CD334D" w:rsidRDefault="00CD334D" w14:paraId="4CDD0C8B" w14:textId="77777777">
      <w:pPr>
        <w:rPr>
          <w:rFonts w:ascii="Century" w:hAnsi="Century" w:eastAsia="ＭＳ 明朝" w:cs="Times New Roman"/>
        </w:rPr>
      </w:pPr>
    </w:p>
    <w:p w:rsidRPr="00611A19" w:rsidR="00CD334D" w:rsidP="00CD334D" w:rsidRDefault="00CD334D" w14:paraId="5737138D" w14:textId="77777777">
      <w:pPr>
        <w:ind w:left="200"/>
        <w:rPr>
          <w:rFonts w:ascii="ＭＳ 明朝" w:hAnsi="Courier New" w:eastAsia="ＭＳ 明朝" w:cs="Times New Roman"/>
          <w:sz w:val="18"/>
          <w:szCs w:val="18"/>
        </w:rPr>
      </w:pPr>
    </w:p>
    <w:p w:rsidRPr="00611A19" w:rsidR="00CD334D" w:rsidP="00CD334D" w:rsidRDefault="00CD334D" w14:paraId="76F5E701" w14:textId="77777777">
      <w:pPr>
        <w:rPr>
          <w:rFonts w:ascii="ＭＳ 明朝" w:hAnsi="Courier New" w:eastAsia="ＭＳ 明朝" w:cs="Times New Roman"/>
          <w:sz w:val="18"/>
          <w:szCs w:val="18"/>
        </w:rPr>
      </w:pPr>
      <w:r w:rsidRPr="00611A19">
        <w:rPr>
          <w:rFonts w:ascii="ＭＳ 明朝" w:hAnsi="Courier New" w:eastAsia="ＭＳ 明朝" w:cs="Times New Roman"/>
          <w:sz w:val="18"/>
          <w:szCs w:val="18"/>
        </w:rPr>
        <w:br w:type="page"/>
      </w:r>
    </w:p>
    <w:p w:rsidRPr="00611A19" w:rsidR="00CD334D" w:rsidP="00CD334D" w:rsidRDefault="00CD334D" w14:paraId="52AC08F3" w14:textId="77777777">
      <w:pPr>
        <w:jc w:val="center"/>
        <w:outlineLvl w:val="0"/>
        <w:rPr>
          <w:rFonts w:ascii="ＭＳ ゴシック" w:hAnsi="Courier New" w:eastAsia="ＭＳ ゴシック" w:cs="Times New Roman"/>
          <w:b/>
          <w:sz w:val="32"/>
          <w:szCs w:val="32"/>
        </w:rPr>
      </w:pPr>
      <w:r w:rsidRPr="00611A19">
        <w:rPr>
          <w:rFonts w:hint="eastAsia" w:ascii="ＭＳ ゴシック" w:hAnsi="Courier New" w:eastAsia="ＭＳ ゴシック" w:cs="Times New Roman"/>
          <w:b/>
          <w:sz w:val="32"/>
          <w:szCs w:val="32"/>
        </w:rPr>
        <w:lastRenderedPageBreak/>
        <w:t>休日規程</w:t>
      </w:r>
    </w:p>
    <w:p w:rsidRPr="00611A19" w:rsidR="00CD334D" w:rsidP="00CD334D" w:rsidRDefault="00CD334D" w14:paraId="2CE02839" w14:textId="77777777">
      <w:pPr>
        <w:rPr>
          <w:rFonts w:ascii="ＭＳ 明朝" w:hAnsi="Courier New" w:eastAsia="ＭＳ 明朝" w:cs="Times New Roman"/>
          <w:sz w:val="18"/>
          <w:szCs w:val="18"/>
        </w:rPr>
      </w:pPr>
    </w:p>
    <w:p w:rsidRPr="00C747F6" w:rsidR="00CD334D" w:rsidP="00C747F6" w:rsidRDefault="00CD334D" w14:paraId="2C7DD41E" w14:textId="6C455754">
      <w:pPr>
        <w:jc w:val="center"/>
        <w:outlineLvl w:val="0"/>
        <w:rPr>
          <w:rFonts w:ascii="ＭＳ ゴシック" w:hAnsi="Courier New" w:eastAsia="ＭＳ ゴシック" w:cs="Times New Roman"/>
          <w:szCs w:val="21"/>
        </w:rPr>
      </w:pPr>
      <w:r w:rsidRPr="00611A19">
        <w:rPr>
          <w:rFonts w:hint="eastAsia" w:ascii="ＭＳ ゴシック" w:hAnsi="Courier New" w:eastAsia="ＭＳ ゴシック" w:cs="Times New Roman"/>
          <w:szCs w:val="21"/>
        </w:rPr>
        <w:t>第</w:t>
      </w:r>
      <w:r w:rsidRPr="00611A19">
        <w:rPr>
          <w:rFonts w:ascii="ＭＳ ゴシック" w:hAnsi="Courier New" w:eastAsia="ＭＳ ゴシック" w:cs="Times New Roman"/>
          <w:szCs w:val="21"/>
        </w:rPr>
        <w:t>1</w:t>
      </w:r>
      <w:r w:rsidRPr="00611A19">
        <w:rPr>
          <w:rFonts w:hint="eastAsia" w:ascii="ＭＳ ゴシック" w:hAnsi="Courier New" w:eastAsia="ＭＳ ゴシック" w:cs="Times New Roman"/>
          <w:szCs w:val="21"/>
        </w:rPr>
        <w:t>章　総　則</w:t>
      </w:r>
    </w:p>
    <w:p w:rsidRPr="00611A19" w:rsidR="00CD334D" w:rsidP="00CD334D" w:rsidRDefault="00CD334D" w14:paraId="723F3DA4"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101</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目</w:t>
      </w:r>
      <w:r w:rsidRPr="00611A19">
        <w:rPr>
          <w:rFonts w:ascii="ＭＳ ゴシック" w:hAnsi="Courier New" w:eastAsia="ＭＳ ゴシック" w:cs="Times New Roman"/>
          <w:sz w:val="18"/>
          <w:szCs w:val="18"/>
        </w:rPr>
        <w:t xml:space="preserve"> </w:t>
      </w:r>
      <w:r w:rsidRPr="00611A19">
        <w:rPr>
          <w:rFonts w:hint="eastAsia" w:ascii="ＭＳ ゴシック" w:hAnsi="Courier New" w:eastAsia="ＭＳ ゴシック" w:cs="Times New Roman"/>
          <w:sz w:val="18"/>
          <w:szCs w:val="18"/>
        </w:rPr>
        <w:t>的</w:t>
      </w:r>
      <w:r w:rsidRPr="00611A19">
        <w:rPr>
          <w:rFonts w:ascii="ＭＳ ゴシック" w:hAnsi="Courier New" w:eastAsia="ＭＳ ゴシック" w:cs="Times New Roman"/>
          <w:sz w:val="18"/>
          <w:szCs w:val="18"/>
        </w:rPr>
        <w:t>)</w:t>
      </w:r>
    </w:p>
    <w:p w:rsidR="00CD334D" w:rsidP="00CD334D" w:rsidRDefault="00CD334D" w14:paraId="7F2CA600"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本規程は、労働協約第</w:t>
      </w:r>
      <w:r w:rsidRPr="00611A19">
        <w:rPr>
          <w:rFonts w:ascii="ＭＳ 明朝" w:hAnsi="Courier New" w:eastAsia="ＭＳ 明朝" w:cs="Times New Roman"/>
          <w:sz w:val="18"/>
          <w:szCs w:val="18"/>
        </w:rPr>
        <w:t>61</w:t>
      </w:r>
      <w:r>
        <w:rPr>
          <w:rFonts w:hint="eastAsia" w:ascii="ＭＳ 明朝" w:hAnsi="Courier New" w:eastAsia="ＭＳ 明朝" w:cs="Times New Roman"/>
          <w:sz w:val="18"/>
          <w:szCs w:val="18"/>
        </w:rPr>
        <w:t>3</w:t>
      </w:r>
      <w:r w:rsidRPr="00611A19">
        <w:rPr>
          <w:rFonts w:hint="eastAsia" w:ascii="ＭＳ 明朝" w:hAnsi="Courier New" w:eastAsia="ＭＳ 明朝" w:cs="Times New Roman"/>
          <w:sz w:val="18"/>
          <w:szCs w:val="18"/>
        </w:rPr>
        <w:t>条に基づき、社員の休日に関する事項を定める。</w:t>
      </w:r>
    </w:p>
    <w:p w:rsidRPr="00611A19" w:rsidR="00D17F0E" w:rsidP="00CD334D" w:rsidRDefault="00D17F0E" w14:paraId="3AA99DF2" w14:textId="77777777">
      <w:pPr>
        <w:ind w:left="210"/>
        <w:rPr>
          <w:rFonts w:ascii="ＭＳ 明朝" w:hAnsi="Courier New" w:eastAsia="ＭＳ 明朝" w:cs="Times New Roman"/>
          <w:sz w:val="18"/>
          <w:szCs w:val="18"/>
        </w:rPr>
      </w:pPr>
    </w:p>
    <w:p w:rsidRPr="00611A19" w:rsidR="00CD334D" w:rsidP="00CD334D" w:rsidRDefault="00CD334D" w14:paraId="6EE93DB7" w14:textId="77777777">
      <w:pPr>
        <w:ind w:left="210" w:hanging="210"/>
        <w:rPr>
          <w:rFonts w:ascii="ＭＳ ゴシック" w:hAnsi="Century" w:eastAsia="ＭＳ ゴシック" w:cs="Times New Roman"/>
          <w:sz w:val="18"/>
          <w:szCs w:val="18"/>
        </w:rPr>
      </w:pPr>
      <w:r w:rsidRPr="00611A19">
        <w:rPr>
          <w:rFonts w:hint="eastAsia" w:ascii="ＭＳ ゴシック" w:hAnsi="Century" w:eastAsia="ＭＳ ゴシック" w:cs="Times New Roman"/>
          <w:sz w:val="18"/>
          <w:szCs w:val="18"/>
        </w:rPr>
        <w:t>第</w:t>
      </w:r>
      <w:r w:rsidRPr="00611A19">
        <w:rPr>
          <w:rFonts w:ascii="ＭＳ ゴシック" w:hAnsi="Century" w:eastAsia="ＭＳ ゴシック" w:cs="Times New Roman"/>
          <w:sz w:val="18"/>
          <w:szCs w:val="18"/>
        </w:rPr>
        <w:t>102</w:t>
      </w:r>
      <w:r w:rsidRPr="00611A19">
        <w:rPr>
          <w:rFonts w:hint="eastAsia" w:ascii="ＭＳ ゴシック" w:hAnsi="Century" w:eastAsia="ＭＳ ゴシック" w:cs="Times New Roman"/>
          <w:sz w:val="18"/>
          <w:szCs w:val="18"/>
        </w:rPr>
        <w:t>条</w:t>
      </w:r>
      <w:r w:rsidRPr="00611A19">
        <w:rPr>
          <w:rFonts w:ascii="ＭＳ ゴシック" w:hAnsi="Century" w:eastAsia="ＭＳ ゴシック" w:cs="Times New Roman"/>
          <w:sz w:val="18"/>
          <w:szCs w:val="18"/>
        </w:rPr>
        <w:t>(</w:t>
      </w:r>
      <w:r w:rsidRPr="00611A19">
        <w:rPr>
          <w:rFonts w:hint="eastAsia" w:ascii="ＭＳ ゴシック" w:hAnsi="Century" w:eastAsia="ＭＳ ゴシック" w:cs="Times New Roman"/>
          <w:sz w:val="18"/>
          <w:szCs w:val="18"/>
        </w:rPr>
        <w:t>休日数</w:t>
      </w:r>
      <w:r w:rsidRPr="00611A19">
        <w:rPr>
          <w:rFonts w:ascii="ＭＳ ゴシック" w:hAnsi="Century" w:eastAsia="ＭＳ ゴシック" w:cs="Times New Roman"/>
          <w:sz w:val="18"/>
          <w:szCs w:val="18"/>
        </w:rPr>
        <w:t>)</w:t>
      </w:r>
    </w:p>
    <w:p w:rsidRPr="00611A19" w:rsidR="00D17F0E" w:rsidP="00EC0D85" w:rsidRDefault="00CD334D" w14:paraId="305C17AF" w14:textId="19824262">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年間の総休日数</w:t>
      </w:r>
      <w:r>
        <w:rPr>
          <w:rFonts w:hint="eastAsia" w:ascii="ＭＳ 明朝" w:hAnsi="Courier New" w:eastAsia="ＭＳ 明朝" w:cs="Times New Roman"/>
          <w:sz w:val="18"/>
          <w:szCs w:val="18"/>
        </w:rPr>
        <w:t>120</w:t>
      </w:r>
      <w:r w:rsidRPr="00611A19">
        <w:rPr>
          <w:rFonts w:hint="eastAsia" w:ascii="ＭＳ 明朝" w:hAnsi="Courier New" w:eastAsia="ＭＳ 明朝" w:cs="Times New Roman"/>
          <w:sz w:val="18"/>
          <w:szCs w:val="18"/>
        </w:rPr>
        <w:t>日の内訳は、原則として以下のとおりとする。</w:t>
      </w:r>
    </w:p>
    <w:p w:rsidRPr="00611A19" w:rsidR="00CD334D" w:rsidP="00D17F0E" w:rsidRDefault="00D17F0E" w14:paraId="420B37B4" w14:textId="6EB4B8CC">
      <w:pPr>
        <w:ind w:left="644"/>
        <w:rPr>
          <w:rFonts w:ascii="ＭＳ 明朝" w:hAnsi="Courier New" w:eastAsia="ＭＳ 明朝" w:cs="Times New Roman"/>
          <w:sz w:val="18"/>
          <w:szCs w:val="18"/>
        </w:rPr>
      </w:pPr>
      <w:r>
        <w:rPr>
          <w:rFonts w:hint="eastAsia" w:ascii="ＭＳ 明朝" w:hAnsi="Courier New" w:eastAsia="ＭＳ 明朝" w:cs="Times New Roman"/>
          <w:sz w:val="18"/>
          <w:szCs w:val="18"/>
        </w:rPr>
        <w:t xml:space="preserve">1.　　</w:t>
      </w:r>
      <w:r w:rsidRPr="00611A19" w:rsidR="00CD334D">
        <w:rPr>
          <w:rFonts w:hint="eastAsia" w:ascii="ＭＳ 明朝" w:hAnsi="Courier New" w:eastAsia="ＭＳ 明朝" w:cs="Times New Roman"/>
          <w:sz w:val="18"/>
          <w:szCs w:val="18"/>
        </w:rPr>
        <w:t>店舗休業日、各個休日　1</w:t>
      </w:r>
      <w:r w:rsidR="00CD334D">
        <w:rPr>
          <w:rFonts w:hint="eastAsia" w:ascii="ＭＳ 明朝" w:hAnsi="Courier New" w:eastAsia="ＭＳ 明朝" w:cs="Times New Roman"/>
          <w:sz w:val="18"/>
          <w:szCs w:val="18"/>
        </w:rPr>
        <w:t>12</w:t>
      </w:r>
      <w:r w:rsidRPr="00611A19" w:rsidR="00CD334D">
        <w:rPr>
          <w:rFonts w:hint="eastAsia" w:ascii="ＭＳ 明朝" w:hAnsi="Courier New" w:eastAsia="ＭＳ 明朝" w:cs="Times New Roman"/>
          <w:sz w:val="18"/>
          <w:szCs w:val="18"/>
        </w:rPr>
        <w:t>日</w:t>
      </w:r>
    </w:p>
    <w:p w:rsidRPr="00D17F0E" w:rsidR="00D17F0E" w:rsidP="00EC0D85" w:rsidRDefault="00D17F0E" w14:paraId="62ABF2B7" w14:textId="421E697D">
      <w:pPr>
        <w:ind w:left="644"/>
        <w:rPr>
          <w:rFonts w:ascii="ＭＳ 明朝" w:hAnsi="Courier New" w:eastAsia="ＭＳ 明朝" w:cs="Times New Roman"/>
          <w:sz w:val="18"/>
          <w:szCs w:val="18"/>
        </w:rPr>
      </w:pPr>
      <w:r>
        <w:rPr>
          <w:rFonts w:hint="eastAsia" w:ascii="ＭＳ 明朝" w:hAnsi="Courier New" w:eastAsia="ＭＳ 明朝" w:cs="Times New Roman"/>
          <w:sz w:val="18"/>
          <w:szCs w:val="18"/>
        </w:rPr>
        <w:t xml:space="preserve">2.　　</w:t>
      </w:r>
      <w:r w:rsidRPr="00611A19" w:rsidR="00CD334D">
        <w:rPr>
          <w:rFonts w:hint="eastAsia" w:ascii="ＭＳ 明朝" w:hAnsi="Courier New" w:eastAsia="ＭＳ 明朝" w:cs="Times New Roman"/>
          <w:sz w:val="18"/>
          <w:szCs w:val="18"/>
        </w:rPr>
        <w:t xml:space="preserve">連続休暇分各個休日　　 </w:t>
      </w:r>
      <w:r>
        <w:rPr>
          <w:rFonts w:hint="eastAsia" w:ascii="ＭＳ 明朝" w:hAnsi="Courier New" w:eastAsia="ＭＳ 明朝" w:cs="Times New Roman"/>
          <w:sz w:val="18"/>
          <w:szCs w:val="18"/>
        </w:rPr>
        <w:t xml:space="preserve"> </w:t>
      </w:r>
      <w:r w:rsidRPr="00611A19" w:rsidR="00CD334D">
        <w:rPr>
          <w:rFonts w:ascii="ＭＳ 明朝" w:hAnsi="Courier New" w:eastAsia="ＭＳ 明朝" w:cs="Times New Roman"/>
          <w:sz w:val="18"/>
          <w:szCs w:val="18"/>
        </w:rPr>
        <w:t>8</w:t>
      </w:r>
      <w:r w:rsidRPr="00611A19" w:rsidR="00CD334D">
        <w:rPr>
          <w:rFonts w:hint="eastAsia" w:ascii="ＭＳ 明朝" w:hAnsi="Courier New" w:eastAsia="ＭＳ 明朝" w:cs="Times New Roman"/>
          <w:sz w:val="18"/>
          <w:szCs w:val="18"/>
        </w:rPr>
        <w:t>日</w:t>
      </w:r>
    </w:p>
    <w:p w:rsidRPr="00EC0D85" w:rsidR="00CD334D" w:rsidRDefault="00CD334D" w14:paraId="0B1DB812" w14:textId="4F71A345">
      <w:pPr>
        <w:numPr>
          <w:ilvl w:val="0"/>
          <w:numId w:val="18"/>
        </w:numPr>
        <w:tabs>
          <w:tab w:val="num" w:pos="300"/>
        </w:tabs>
        <w:ind w:hanging="248"/>
        <w:rPr>
          <w:rFonts w:ascii="ＭＳ 明朝" w:hAnsi="Courier New" w:eastAsia="ＭＳ 明朝" w:cs="Times New Roman"/>
          <w:sz w:val="18"/>
          <w:szCs w:val="18"/>
        </w:rPr>
      </w:pPr>
      <w:r w:rsidRPr="007C529E">
        <w:rPr>
          <w:rFonts w:hint="eastAsia" w:ascii="ＭＳ 明朝" w:hAnsi="Courier New" w:eastAsia="ＭＳ 明朝" w:cs="Times New Roman"/>
          <w:sz w:val="18"/>
          <w:szCs w:val="18"/>
        </w:rPr>
        <w:t>店舗休業日及び各個休日</w:t>
      </w:r>
      <w:r w:rsidRPr="00611A19">
        <w:rPr>
          <w:rFonts w:hint="eastAsia" w:ascii="ＭＳ 明朝" w:hAnsi="Courier New" w:eastAsia="ＭＳ 明朝" w:cs="Times New Roman"/>
          <w:sz w:val="18"/>
          <w:szCs w:val="18"/>
        </w:rPr>
        <w:t>の編成は、原則として週休</w:t>
      </w:r>
      <w:r w:rsidRPr="00611A19">
        <w:rPr>
          <w:rFonts w:ascii="ＭＳ 明朝" w:hAnsi="Courier New" w:eastAsia="ＭＳ 明朝" w:cs="Times New Roman"/>
          <w:sz w:val="18"/>
          <w:szCs w:val="18"/>
        </w:rPr>
        <w:t>2</w:t>
      </w:r>
      <w:r w:rsidRPr="00611A19">
        <w:rPr>
          <w:rFonts w:hint="eastAsia" w:ascii="ＭＳ 明朝" w:hAnsi="Courier New" w:eastAsia="ＭＳ 明朝" w:cs="Times New Roman"/>
          <w:sz w:val="18"/>
          <w:szCs w:val="18"/>
        </w:rPr>
        <w:t>日制と</w:t>
      </w:r>
      <w:r w:rsidRPr="00EC0D85">
        <w:rPr>
          <w:rFonts w:hint="eastAsia" w:ascii="ＭＳ 明朝" w:hAnsi="Courier New" w:eastAsia="ＭＳ 明朝" w:cs="Times New Roman"/>
          <w:color w:val="FF0000"/>
          <w:sz w:val="18"/>
          <w:szCs w:val="18"/>
        </w:rPr>
        <w:t>し、1月・5月・8月10月は月間休日10日を、その他の月は月間休日9日を取得するものとする。</w:t>
      </w:r>
      <w:r w:rsidRPr="00EC0D85">
        <w:rPr>
          <w:rFonts w:hint="eastAsia" w:ascii="ＭＳ 明朝" w:hAnsi="Courier New" w:eastAsia="ＭＳ 明朝" w:cs="Times New Roman"/>
          <w:sz w:val="18"/>
          <w:szCs w:val="18"/>
        </w:rPr>
        <w:t>なお、週の始まりは水曜日とする。</w:t>
      </w:r>
    </w:p>
    <w:p w:rsidR="00EC0D85" w:rsidRDefault="00CD334D" w14:paraId="778059BB" w14:textId="77777777">
      <w:pPr>
        <w:numPr>
          <w:ilvl w:val="0"/>
          <w:numId w:val="18"/>
        </w:numPr>
        <w:tabs>
          <w:tab w:val="num" w:pos="300"/>
        </w:tabs>
        <w:ind w:hanging="248"/>
        <w:rPr>
          <w:rFonts w:ascii="ＭＳ 明朝" w:hAnsi="Courier New" w:eastAsia="ＭＳ 明朝" w:cs="Times New Roman"/>
          <w:sz w:val="18"/>
          <w:szCs w:val="18"/>
        </w:rPr>
      </w:pPr>
      <w:r w:rsidRPr="007C529E">
        <w:rPr>
          <w:rFonts w:hint="eastAsia" w:ascii="ＭＳ 明朝" w:hAnsi="Courier New" w:eastAsia="ＭＳ 明朝" w:cs="Times New Roman"/>
          <w:sz w:val="18"/>
          <w:szCs w:val="18"/>
        </w:rPr>
        <w:t>また、店舗休業日及び各個休日は4週間を通じて4日以上の休日を取得する。</w:t>
      </w:r>
    </w:p>
    <w:p w:rsidRPr="00611A19" w:rsidR="00CD334D" w:rsidP="00EC0D85" w:rsidRDefault="00CD334D" w14:paraId="0E2B334E" w14:textId="35396FBC">
      <w:pPr>
        <w:ind w:left="390"/>
        <w:rPr>
          <w:rFonts w:ascii="ＭＳ 明朝" w:hAnsi="Courier New" w:eastAsia="ＭＳ 明朝" w:cs="Times New Roman"/>
          <w:sz w:val="18"/>
          <w:szCs w:val="18"/>
        </w:rPr>
      </w:pPr>
      <w:r w:rsidRPr="007C529E">
        <w:rPr>
          <w:rFonts w:hint="eastAsia" w:ascii="ＭＳ 明朝" w:hAnsi="Courier New" w:eastAsia="ＭＳ 明朝" w:cs="Times New Roman"/>
          <w:sz w:val="18"/>
          <w:szCs w:val="18"/>
        </w:rPr>
        <w:t>この場合の4週間の起算日は，4月１日とする。</w:t>
      </w:r>
    </w:p>
    <w:p w:rsidRPr="00611A19" w:rsidR="00CD334D" w:rsidRDefault="00CD334D" w14:paraId="2A5BE39F" w14:textId="77777777">
      <w:pPr>
        <w:numPr>
          <w:ilvl w:val="0"/>
          <w:numId w:val="18"/>
        </w:numPr>
        <w:tabs>
          <w:tab w:val="num" w:pos="300"/>
        </w:tabs>
        <w:ind w:hanging="248"/>
        <w:rPr>
          <w:rFonts w:ascii="ＭＳ 明朝" w:hAnsi="Courier New" w:eastAsia="ＭＳ 明朝" w:cs="Times New Roman"/>
          <w:spacing w:val="-2"/>
          <w:sz w:val="18"/>
          <w:szCs w:val="18"/>
        </w:rPr>
      </w:pPr>
      <w:r w:rsidRPr="00611A19">
        <w:rPr>
          <w:rFonts w:hint="eastAsia" w:ascii="ＭＳ 明朝" w:hAnsi="Courier New" w:eastAsia="ＭＳ 明朝" w:cs="Times New Roman"/>
          <w:spacing w:val="-2"/>
          <w:sz w:val="18"/>
          <w:szCs w:val="18"/>
        </w:rPr>
        <w:t>第</w:t>
      </w:r>
      <w:r w:rsidRPr="00611A19">
        <w:rPr>
          <w:rFonts w:ascii="ＭＳ 明朝" w:hAnsi="Courier New" w:eastAsia="ＭＳ 明朝" w:cs="Times New Roman"/>
          <w:spacing w:val="-2"/>
          <w:sz w:val="18"/>
          <w:szCs w:val="18"/>
        </w:rPr>
        <w:t>1</w:t>
      </w:r>
      <w:r w:rsidRPr="00611A19">
        <w:rPr>
          <w:rFonts w:hint="eastAsia" w:ascii="ＭＳ 明朝" w:hAnsi="Courier New" w:eastAsia="ＭＳ 明朝" w:cs="Times New Roman"/>
          <w:spacing w:val="-2"/>
          <w:sz w:val="18"/>
          <w:szCs w:val="18"/>
        </w:rPr>
        <w:t>項にかかわらず、特に定めた所属の休日については、別途会社・組合協議の上決定する。</w:t>
      </w:r>
    </w:p>
    <w:p w:rsidRPr="00611A19" w:rsidR="00CD334D" w:rsidP="00CD334D" w:rsidRDefault="00CD334D" w14:paraId="22380BA7" w14:textId="77777777">
      <w:pPr>
        <w:rPr>
          <w:rFonts w:ascii="ＭＳ 明朝" w:hAnsi="Courier New" w:eastAsia="ＭＳ 明朝" w:cs="Times New Roman"/>
          <w:sz w:val="18"/>
          <w:szCs w:val="18"/>
        </w:rPr>
      </w:pPr>
    </w:p>
    <w:p w:rsidRPr="00C747F6" w:rsidR="00CD334D" w:rsidP="00C747F6" w:rsidRDefault="00CD334D" w14:paraId="063D3E33" w14:textId="077DFA84">
      <w:pPr>
        <w:jc w:val="center"/>
        <w:outlineLvl w:val="0"/>
        <w:rPr>
          <w:rFonts w:ascii="ＭＳ ゴシック" w:hAnsi="Courier New" w:eastAsia="ＭＳ ゴシック" w:cs="Times New Roman"/>
          <w:szCs w:val="21"/>
        </w:rPr>
      </w:pPr>
      <w:r w:rsidRPr="00611A19">
        <w:rPr>
          <w:rFonts w:hint="eastAsia" w:ascii="ＭＳ ゴシック" w:hAnsi="Courier New" w:eastAsia="ＭＳ ゴシック" w:cs="Times New Roman"/>
          <w:szCs w:val="21"/>
        </w:rPr>
        <w:t>第</w:t>
      </w:r>
      <w:r w:rsidRPr="00611A19">
        <w:rPr>
          <w:rFonts w:ascii="ＭＳ ゴシック" w:hAnsi="Courier New" w:eastAsia="ＭＳ ゴシック" w:cs="Times New Roman"/>
          <w:szCs w:val="21"/>
        </w:rPr>
        <w:t>2</w:t>
      </w:r>
      <w:r w:rsidRPr="00611A19">
        <w:rPr>
          <w:rFonts w:hint="eastAsia" w:ascii="ＭＳ ゴシック" w:hAnsi="Courier New" w:eastAsia="ＭＳ ゴシック" w:cs="Times New Roman"/>
          <w:szCs w:val="21"/>
        </w:rPr>
        <w:t>章　店舗休業日</w:t>
      </w:r>
    </w:p>
    <w:p w:rsidRPr="00611A19" w:rsidR="00CD334D" w:rsidP="00CD334D" w:rsidRDefault="00CD334D" w14:paraId="7687EF15"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201</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店舗休業日</w:t>
      </w:r>
      <w:r w:rsidRPr="00611A19">
        <w:rPr>
          <w:rFonts w:ascii="ＭＳ ゴシック" w:hAnsi="Courier New" w:eastAsia="ＭＳ ゴシック" w:cs="Times New Roman"/>
          <w:sz w:val="18"/>
          <w:szCs w:val="18"/>
        </w:rPr>
        <w:t>)</w:t>
      </w:r>
    </w:p>
    <w:p w:rsidRPr="00611A19" w:rsidR="00CD334D" w:rsidP="00CD334D" w:rsidRDefault="00CD334D" w14:paraId="57EC008C"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店舗休業日は次の通りとする。</w:t>
      </w:r>
    </w:p>
    <w:p w:rsidRPr="00611A19" w:rsidR="00CD334D" w:rsidP="00EC0D85" w:rsidRDefault="00CD334D" w14:paraId="13DDE7E2" w14:textId="10CC99D8">
      <w:pPr>
        <w:ind w:left="210" w:firstLine="306" w:firstLineChars="170"/>
        <w:rPr>
          <w:rFonts w:ascii="ＭＳ 明朝" w:hAnsi="Courier New" w:eastAsia="ＭＳ 明朝" w:cs="Times New Roman"/>
          <w:sz w:val="18"/>
          <w:szCs w:val="18"/>
        </w:rPr>
      </w:pPr>
      <w:r>
        <w:rPr>
          <w:rFonts w:hint="eastAsia" w:ascii="ＭＳ 明朝" w:hAnsi="Courier New" w:eastAsia="ＭＳ 明朝" w:cs="Times New Roman"/>
          <w:sz w:val="18"/>
          <w:szCs w:val="18"/>
        </w:rPr>
        <w:t>1</w:t>
      </w:r>
      <w:r w:rsidRPr="00611A19">
        <w:rPr>
          <w:rFonts w:hint="eastAsia" w:ascii="ＭＳ 明朝" w:hAnsi="Courier New" w:eastAsia="ＭＳ 明朝" w:cs="Times New Roman"/>
          <w:sz w:val="18"/>
          <w:szCs w:val="18"/>
        </w:rPr>
        <w:t>．</w:t>
      </w:r>
      <w:r w:rsidR="00EC0D85">
        <w:rPr>
          <w:rFonts w:hint="eastAsia" w:ascii="ＭＳ 明朝" w:hAnsi="Courier New" w:eastAsia="ＭＳ 明朝" w:cs="Times New Roman"/>
          <w:sz w:val="18"/>
          <w:szCs w:val="18"/>
        </w:rPr>
        <w:t xml:space="preserve">　　</w:t>
      </w:r>
      <w:r w:rsidRPr="00611A19">
        <w:rPr>
          <w:rFonts w:hint="eastAsia" w:ascii="ＭＳ 明朝" w:hAnsi="Courier New" w:eastAsia="ＭＳ 明朝" w:cs="Times New Roman"/>
          <w:sz w:val="18"/>
          <w:szCs w:val="18"/>
        </w:rPr>
        <w:t>１月１日</w:t>
      </w:r>
    </w:p>
    <w:p w:rsidR="00CD334D" w:rsidP="00EC0D85" w:rsidRDefault="00CD334D" w14:paraId="43158798" w14:textId="11B4CC4F">
      <w:pPr>
        <w:ind w:left="210" w:firstLine="306" w:firstLineChars="170"/>
        <w:rPr>
          <w:rFonts w:ascii="ＭＳ 明朝" w:hAnsi="Courier New" w:eastAsia="ＭＳ 明朝" w:cs="Times New Roman"/>
          <w:sz w:val="18"/>
          <w:szCs w:val="18"/>
        </w:rPr>
      </w:pPr>
      <w:r>
        <w:rPr>
          <w:rFonts w:hint="eastAsia" w:ascii="ＭＳ 明朝" w:hAnsi="Courier New" w:eastAsia="ＭＳ 明朝" w:cs="Times New Roman"/>
          <w:sz w:val="18"/>
          <w:szCs w:val="18"/>
        </w:rPr>
        <w:t>2</w:t>
      </w:r>
      <w:r w:rsidRPr="00611A19">
        <w:rPr>
          <w:rFonts w:hint="eastAsia" w:ascii="ＭＳ 明朝" w:hAnsi="Courier New" w:eastAsia="ＭＳ 明朝" w:cs="Times New Roman"/>
          <w:sz w:val="18"/>
          <w:szCs w:val="18"/>
        </w:rPr>
        <w:t>．</w:t>
      </w:r>
      <w:r w:rsidR="00EC0D85">
        <w:rPr>
          <w:rFonts w:hint="eastAsia" w:ascii="ＭＳ 明朝" w:hAnsi="Courier New" w:eastAsia="ＭＳ 明朝" w:cs="Times New Roman"/>
          <w:sz w:val="18"/>
          <w:szCs w:val="18"/>
        </w:rPr>
        <w:t xml:space="preserve">　　</w:t>
      </w:r>
      <w:r w:rsidRPr="00611A19">
        <w:rPr>
          <w:rFonts w:hint="eastAsia" w:ascii="ＭＳ 明朝" w:hAnsi="Courier New" w:eastAsia="ＭＳ 明朝" w:cs="Times New Roman"/>
          <w:sz w:val="18"/>
          <w:szCs w:val="18"/>
        </w:rPr>
        <w:t>毎年上期分と下期分に分けて会社・組合協議決定した店舗休業日</w:t>
      </w:r>
    </w:p>
    <w:p w:rsidR="00CD334D" w:rsidP="00CD334D" w:rsidRDefault="00CD334D" w14:paraId="2BFF986E"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②前項第</w:t>
      </w:r>
      <w:r w:rsidRPr="00611A19">
        <w:rPr>
          <w:rFonts w:ascii="ＭＳ 明朝" w:hAnsi="Courier New" w:eastAsia="ＭＳ 明朝" w:cs="Times New Roman"/>
          <w:sz w:val="18"/>
          <w:szCs w:val="18"/>
        </w:rPr>
        <w:t>2</w:t>
      </w:r>
      <w:r w:rsidRPr="00611A19">
        <w:rPr>
          <w:rFonts w:hint="eastAsia" w:ascii="ＭＳ 明朝" w:hAnsi="Courier New" w:eastAsia="ＭＳ 明朝" w:cs="Times New Roman"/>
          <w:sz w:val="18"/>
          <w:szCs w:val="18"/>
        </w:rPr>
        <w:t>号の店舗休業日にかかわらず、別に定める所属については、会社・組合協議の上、各個休日として設定する。</w:t>
      </w:r>
    </w:p>
    <w:p w:rsidRPr="00611A19" w:rsidR="00EC0D85" w:rsidP="00CD334D" w:rsidRDefault="00EC0D85" w14:paraId="30C9F2D3" w14:textId="77777777">
      <w:pPr>
        <w:ind w:left="210"/>
        <w:rPr>
          <w:rFonts w:ascii="ＭＳ 明朝" w:hAnsi="Courier New" w:eastAsia="ＭＳ 明朝" w:cs="Times New Roman"/>
          <w:sz w:val="18"/>
          <w:szCs w:val="18"/>
        </w:rPr>
      </w:pPr>
    </w:p>
    <w:p w:rsidRPr="00611A19" w:rsidR="00CD334D" w:rsidP="00CD334D" w:rsidRDefault="00CD334D" w14:paraId="07876F02"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202</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振</w:t>
      </w:r>
      <w:r w:rsidRPr="00611A19">
        <w:rPr>
          <w:rFonts w:ascii="ＭＳ ゴシック" w:hAnsi="Courier New" w:eastAsia="ＭＳ ゴシック" w:cs="Times New Roman"/>
          <w:sz w:val="18"/>
          <w:szCs w:val="18"/>
        </w:rPr>
        <w:t xml:space="preserve"> </w:t>
      </w:r>
      <w:r w:rsidRPr="00611A19">
        <w:rPr>
          <w:rFonts w:hint="eastAsia" w:ascii="ＭＳ ゴシック" w:hAnsi="Courier New" w:eastAsia="ＭＳ ゴシック" w:cs="Times New Roman"/>
          <w:sz w:val="18"/>
          <w:szCs w:val="18"/>
        </w:rPr>
        <w:t>替</w:t>
      </w:r>
      <w:r w:rsidRPr="00611A19">
        <w:rPr>
          <w:rFonts w:ascii="ＭＳ ゴシック" w:hAnsi="Courier New" w:eastAsia="ＭＳ ゴシック" w:cs="Times New Roman"/>
          <w:sz w:val="18"/>
          <w:szCs w:val="18"/>
        </w:rPr>
        <w:t>)</w:t>
      </w:r>
    </w:p>
    <w:p w:rsidR="00CD334D" w:rsidP="00CD334D" w:rsidRDefault="00CD334D" w14:paraId="71BA584B"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店舗休業日は会社が業務上必要と認めた場合、本人の事情を充分斟酌しその同意を得て振替を行い、変更することができる。</w:t>
      </w:r>
    </w:p>
    <w:p w:rsidR="00EC0D85" w:rsidP="00CD334D" w:rsidRDefault="00CD334D" w14:paraId="08F14635"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②会社が業務上必要と認め店舗休業日に勤務させる場合、原則として</w:t>
      </w:r>
      <w:r w:rsidRPr="00611A19">
        <w:rPr>
          <w:rFonts w:ascii="ＭＳ 明朝" w:hAnsi="Courier New" w:eastAsia="ＭＳ 明朝" w:cs="Times New Roman"/>
          <w:sz w:val="18"/>
          <w:szCs w:val="18"/>
        </w:rPr>
        <w:t>1</w:t>
      </w:r>
      <w:r w:rsidRPr="00611A19">
        <w:rPr>
          <w:rFonts w:hint="eastAsia" w:ascii="ＭＳ 明朝" w:hAnsi="Courier New" w:eastAsia="ＭＳ 明朝" w:cs="Times New Roman"/>
          <w:sz w:val="18"/>
          <w:szCs w:val="18"/>
        </w:rPr>
        <w:t>ヵ月前までに予告の上､振替休日を指定して与えな</w:t>
      </w:r>
    </w:p>
    <w:p w:rsidRPr="00611A19" w:rsidR="00CD334D" w:rsidP="00EC0D85" w:rsidRDefault="00CD334D" w14:paraId="14DA3AC5" w14:textId="4E7566B0">
      <w:pPr>
        <w:ind w:left="210" w:firstLine="180" w:firstLine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ければならない。なお、振替は原則として当該月において実施する。</w:t>
      </w:r>
    </w:p>
    <w:p w:rsidRPr="00611A19" w:rsidR="00CD334D" w:rsidP="00CD334D" w:rsidRDefault="00CD334D" w14:paraId="130D656C" w14:textId="77777777">
      <w:pPr>
        <w:rPr>
          <w:rFonts w:ascii="ＭＳ 明朝" w:hAnsi="Courier New" w:eastAsia="ＭＳ 明朝" w:cs="Times New Roman"/>
          <w:sz w:val="18"/>
          <w:szCs w:val="18"/>
        </w:rPr>
      </w:pPr>
    </w:p>
    <w:p w:rsidRPr="00C747F6" w:rsidR="00CD334D" w:rsidP="00C747F6" w:rsidRDefault="00CD334D" w14:paraId="70B23105" w14:textId="26432EC8">
      <w:pPr>
        <w:jc w:val="center"/>
        <w:outlineLvl w:val="0"/>
        <w:rPr>
          <w:rFonts w:ascii="ＭＳ ゴシック" w:hAnsi="Courier New" w:eastAsia="ＭＳ ゴシック" w:cs="Times New Roman"/>
          <w:szCs w:val="21"/>
        </w:rPr>
      </w:pPr>
      <w:r w:rsidRPr="00611A19">
        <w:rPr>
          <w:rFonts w:hint="eastAsia" w:ascii="ＭＳ ゴシック" w:hAnsi="Courier New" w:eastAsia="ＭＳ ゴシック" w:cs="Times New Roman"/>
          <w:szCs w:val="21"/>
        </w:rPr>
        <w:t>第</w:t>
      </w:r>
      <w:r w:rsidRPr="00611A19">
        <w:rPr>
          <w:rFonts w:ascii="ＭＳ ゴシック" w:hAnsi="Courier New" w:eastAsia="ＭＳ ゴシック" w:cs="Times New Roman"/>
          <w:szCs w:val="21"/>
        </w:rPr>
        <w:t>3</w:t>
      </w:r>
      <w:r w:rsidRPr="00611A19">
        <w:rPr>
          <w:rFonts w:hint="eastAsia" w:ascii="ＭＳ ゴシック" w:hAnsi="Courier New" w:eastAsia="ＭＳ ゴシック" w:cs="Times New Roman"/>
          <w:szCs w:val="21"/>
        </w:rPr>
        <w:t>章　各個休日</w:t>
      </w:r>
    </w:p>
    <w:p w:rsidRPr="00611A19" w:rsidR="00CD334D" w:rsidP="00CD334D" w:rsidRDefault="00CD334D" w14:paraId="7F0F922F"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301</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編成方法</w:t>
      </w:r>
      <w:r w:rsidRPr="00611A19">
        <w:rPr>
          <w:rFonts w:ascii="ＭＳ ゴシック" w:hAnsi="Courier New" w:eastAsia="ＭＳ ゴシック" w:cs="Times New Roman"/>
          <w:sz w:val="18"/>
          <w:szCs w:val="18"/>
        </w:rPr>
        <w:t>)</w:t>
      </w:r>
    </w:p>
    <w:p w:rsidR="00CD334D" w:rsidP="00CD334D" w:rsidRDefault="00CD334D" w14:paraId="13682191"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各個休日の編成は、所属ごとに毎年、上期分と下期分を、会社・組合協議の上決定する。なお、店舗休業日のある週については、店舗休業日と各個休日で編成し、店舗休日のない週については、2日の各個休日で編成する。</w:t>
      </w:r>
    </w:p>
    <w:p w:rsidRPr="00611A19" w:rsidR="00C747F6" w:rsidP="00CD334D" w:rsidRDefault="00C747F6" w14:paraId="0AA5A109" w14:textId="77777777">
      <w:pPr>
        <w:ind w:left="210"/>
        <w:rPr>
          <w:rFonts w:ascii="ＭＳ 明朝" w:hAnsi="Courier New" w:eastAsia="ＭＳ 明朝" w:cs="Times New Roman"/>
          <w:sz w:val="18"/>
          <w:szCs w:val="18"/>
        </w:rPr>
      </w:pPr>
    </w:p>
    <w:p w:rsidRPr="00611A19" w:rsidR="00CD334D" w:rsidP="00CD334D" w:rsidRDefault="00CD334D" w14:paraId="1CDC8155"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302</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編成期間</w:t>
      </w:r>
      <w:r w:rsidRPr="00611A19">
        <w:rPr>
          <w:rFonts w:ascii="ＭＳ ゴシック" w:hAnsi="Courier New" w:eastAsia="ＭＳ ゴシック" w:cs="Times New Roman"/>
          <w:sz w:val="18"/>
          <w:szCs w:val="18"/>
        </w:rPr>
        <w:t>)</w:t>
      </w:r>
    </w:p>
    <w:p w:rsidR="00CD334D" w:rsidP="00CD334D" w:rsidRDefault="00CD334D" w14:paraId="525A628F"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各個休日の編成は、原則として</w:t>
      </w:r>
      <w:r w:rsidRPr="00611A19">
        <w:rPr>
          <w:rFonts w:ascii="ＭＳ 明朝" w:hAnsi="Courier New" w:eastAsia="ＭＳ 明朝" w:cs="Times New Roman"/>
          <w:sz w:val="18"/>
          <w:szCs w:val="18"/>
        </w:rPr>
        <w:t>4</w:t>
      </w:r>
      <w:r w:rsidRPr="00611A19">
        <w:rPr>
          <w:rFonts w:hint="eastAsia" w:ascii="ＭＳ 明朝" w:hAnsi="Courier New" w:eastAsia="ＭＳ 明朝" w:cs="Times New Roman"/>
          <w:sz w:val="18"/>
          <w:szCs w:val="18"/>
        </w:rPr>
        <w:t>月第</w:t>
      </w:r>
      <w:r w:rsidRPr="00611A19">
        <w:rPr>
          <w:rFonts w:ascii="ＭＳ 明朝" w:hAnsi="Courier New" w:eastAsia="ＭＳ 明朝" w:cs="Times New Roman"/>
          <w:sz w:val="18"/>
          <w:szCs w:val="18"/>
        </w:rPr>
        <w:t>1</w:t>
      </w:r>
      <w:r w:rsidRPr="00611A19">
        <w:rPr>
          <w:rFonts w:hint="eastAsia" w:ascii="ＭＳ 明朝" w:hAnsi="Courier New" w:eastAsia="ＭＳ 明朝" w:cs="Times New Roman"/>
          <w:sz w:val="18"/>
          <w:szCs w:val="18"/>
        </w:rPr>
        <w:t>週から上期分、下期分各</w:t>
      </w:r>
      <w:r w:rsidRPr="00611A19">
        <w:rPr>
          <w:rFonts w:ascii="ＭＳ 明朝" w:hAnsi="Courier New" w:eastAsia="ＭＳ 明朝" w:cs="Times New Roman"/>
          <w:sz w:val="18"/>
          <w:szCs w:val="18"/>
        </w:rPr>
        <w:t>26</w:t>
      </w:r>
      <w:r w:rsidRPr="00611A19">
        <w:rPr>
          <w:rFonts w:hint="eastAsia" w:ascii="ＭＳ 明朝" w:hAnsi="Courier New" w:eastAsia="ＭＳ 明朝" w:cs="Times New Roman"/>
          <w:sz w:val="18"/>
          <w:szCs w:val="18"/>
        </w:rPr>
        <w:t>週とする。</w:t>
      </w:r>
    </w:p>
    <w:p w:rsidRPr="00611A19" w:rsidR="00C747F6" w:rsidP="00CD334D" w:rsidRDefault="00C747F6" w14:paraId="47533D4D" w14:textId="77777777">
      <w:pPr>
        <w:ind w:left="210"/>
        <w:rPr>
          <w:rFonts w:ascii="ＭＳ 明朝" w:hAnsi="Courier New" w:eastAsia="ＭＳ 明朝" w:cs="Times New Roman"/>
          <w:sz w:val="18"/>
          <w:szCs w:val="18"/>
        </w:rPr>
      </w:pPr>
    </w:p>
    <w:p w:rsidRPr="00611A19" w:rsidR="00CD334D" w:rsidP="00CD334D" w:rsidRDefault="00CD334D" w14:paraId="7083E921"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303</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編成単位</w:t>
      </w:r>
      <w:r w:rsidRPr="00611A19">
        <w:rPr>
          <w:rFonts w:ascii="ＭＳ ゴシック" w:hAnsi="Courier New" w:eastAsia="ＭＳ ゴシック" w:cs="Times New Roman"/>
          <w:sz w:val="18"/>
          <w:szCs w:val="18"/>
        </w:rPr>
        <w:t>)</w:t>
      </w:r>
    </w:p>
    <w:p w:rsidR="00CD334D" w:rsidP="00CD334D" w:rsidRDefault="00CD334D" w14:paraId="0F938762"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各個休日の編成単位は、原則として、販売部門ではマネージャー単位とし、その他については所属長単位とする。</w:t>
      </w:r>
    </w:p>
    <w:p w:rsidRPr="00611A19" w:rsidR="00C747F6" w:rsidP="00CD334D" w:rsidRDefault="00C747F6" w14:paraId="092398FB" w14:textId="77777777">
      <w:pPr>
        <w:ind w:left="210"/>
        <w:rPr>
          <w:rFonts w:ascii="ＭＳ 明朝" w:hAnsi="Courier New" w:eastAsia="ＭＳ 明朝" w:cs="Times New Roman"/>
          <w:sz w:val="18"/>
          <w:szCs w:val="18"/>
        </w:rPr>
      </w:pPr>
    </w:p>
    <w:p w:rsidRPr="00611A19" w:rsidR="00CD334D" w:rsidP="00CD334D" w:rsidRDefault="00CD334D" w14:paraId="29BD7FC3"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lastRenderedPageBreak/>
        <w:t>第</w:t>
      </w:r>
      <w:r w:rsidRPr="00611A19">
        <w:rPr>
          <w:rFonts w:ascii="ＭＳ ゴシック" w:hAnsi="Courier New" w:eastAsia="ＭＳ ゴシック" w:cs="Times New Roman"/>
          <w:sz w:val="18"/>
          <w:szCs w:val="18"/>
        </w:rPr>
        <w:t>304</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編成の特例</w:t>
      </w:r>
      <w:r w:rsidRPr="00611A19">
        <w:rPr>
          <w:rFonts w:ascii="ＭＳ ゴシック" w:hAnsi="Courier New" w:eastAsia="ＭＳ ゴシック" w:cs="Times New Roman"/>
          <w:sz w:val="18"/>
          <w:szCs w:val="18"/>
        </w:rPr>
        <w:t>)</w:t>
      </w:r>
    </w:p>
    <w:p w:rsidRPr="00611A19" w:rsidR="00CD334D" w:rsidP="00CD334D" w:rsidRDefault="00CD334D" w14:paraId="65DB286A" w14:textId="77777777">
      <w:pPr>
        <w:ind w:left="210"/>
        <w:jc w:val="left"/>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各個休日が棚卸日に該当する場合は、原則として当該月の中で振替えて編成する。</w:t>
      </w:r>
    </w:p>
    <w:p w:rsidR="00CD334D" w:rsidP="00CD334D" w:rsidRDefault="00CD334D" w14:paraId="23AA5CC7" w14:textId="77777777">
      <w:pPr>
        <w:tabs>
          <w:tab w:val="left" w:pos="300"/>
        </w:tabs>
        <w:ind w:firstLine="180" w:firstLineChars="100"/>
        <w:jc w:val="left"/>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②特に定めた所属については、原則として国民の祝日・休日に一斉に振</w:t>
      </w:r>
      <w:r>
        <w:rPr>
          <w:rFonts w:hint="eastAsia" w:ascii="ＭＳ 明朝" w:hAnsi="Courier New" w:eastAsia="ＭＳ 明朝" w:cs="Times New Roman"/>
          <w:sz w:val="18"/>
          <w:szCs w:val="18"/>
        </w:rPr>
        <w:t>り</w:t>
      </w:r>
      <w:r w:rsidRPr="00611A19">
        <w:rPr>
          <w:rFonts w:hint="eastAsia" w:ascii="ＭＳ 明朝" w:hAnsi="Courier New" w:eastAsia="ＭＳ 明朝" w:cs="Times New Roman"/>
          <w:sz w:val="18"/>
          <w:szCs w:val="18"/>
        </w:rPr>
        <w:t>替</w:t>
      </w:r>
      <w:r>
        <w:rPr>
          <w:rFonts w:hint="eastAsia" w:ascii="ＭＳ 明朝" w:hAnsi="Courier New" w:eastAsia="ＭＳ 明朝" w:cs="Times New Roman"/>
          <w:sz w:val="18"/>
          <w:szCs w:val="18"/>
        </w:rPr>
        <w:t>え</w:t>
      </w:r>
      <w:r w:rsidRPr="00611A19">
        <w:rPr>
          <w:rFonts w:hint="eastAsia" w:ascii="ＭＳ 明朝" w:hAnsi="Courier New" w:eastAsia="ＭＳ 明朝" w:cs="Times New Roman"/>
          <w:sz w:val="18"/>
          <w:szCs w:val="18"/>
        </w:rPr>
        <w:t>て編成する。</w:t>
      </w:r>
    </w:p>
    <w:p w:rsidR="00C747F6" w:rsidP="00CD334D" w:rsidRDefault="00C747F6" w14:paraId="4F2A1C11" w14:textId="77777777">
      <w:pPr>
        <w:tabs>
          <w:tab w:val="left" w:pos="300"/>
        </w:tabs>
        <w:ind w:firstLine="180" w:firstLineChars="100"/>
        <w:jc w:val="left"/>
        <w:rPr>
          <w:rFonts w:ascii="ＭＳ 明朝" w:hAnsi="Courier New" w:eastAsia="ＭＳ 明朝" w:cs="Times New Roman"/>
          <w:sz w:val="18"/>
          <w:szCs w:val="18"/>
        </w:rPr>
      </w:pPr>
    </w:p>
    <w:p w:rsidRPr="00020BD7" w:rsidR="00CD334D" w:rsidP="00CD334D" w:rsidRDefault="00CD334D" w14:paraId="59B5F1D8" w14:textId="77777777">
      <w:pPr>
        <w:tabs>
          <w:tab w:val="left" w:pos="300"/>
        </w:tabs>
        <w:ind w:firstLine="180" w:firstLineChars="100"/>
        <w:jc w:val="left"/>
        <w:rPr>
          <w:rFonts w:ascii="ＭＳ 明朝" w:hAnsi="Courier New" w:eastAsia="ＭＳ 明朝" w:cs="Times New Roman"/>
          <w:sz w:val="18"/>
          <w:szCs w:val="18"/>
        </w:rPr>
      </w:pPr>
    </w:p>
    <w:p w:rsidRPr="00611A19" w:rsidR="00CD334D" w:rsidP="00CD334D" w:rsidRDefault="00CD334D" w14:paraId="340BC41C" w14:textId="77777777">
      <w:pPr>
        <w:jc w:val="left"/>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305</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振 替</w:t>
      </w:r>
      <w:r w:rsidRPr="00611A19">
        <w:rPr>
          <w:rFonts w:ascii="ＭＳ ゴシック" w:hAnsi="Courier New" w:eastAsia="ＭＳ ゴシック" w:cs="Times New Roman"/>
          <w:sz w:val="18"/>
          <w:szCs w:val="18"/>
        </w:rPr>
        <w:t>)</w:t>
      </w:r>
    </w:p>
    <w:p w:rsidR="00C747F6" w:rsidP="00C747F6" w:rsidRDefault="00CD334D" w14:paraId="3F7F9ED5" w14:textId="77777777">
      <w:pPr>
        <w:ind w:left="210"/>
        <w:jc w:val="left"/>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各個休日は、会社が業務上必要と認めた場合、本人の事情を十分に斟酌しその同意を得て、または本人が申し出た場合、直属の上長の業務に支障がないとの承認を得て、振</w:t>
      </w:r>
      <w:r>
        <w:rPr>
          <w:rFonts w:hint="eastAsia" w:ascii="ＭＳ 明朝" w:hAnsi="Courier New" w:eastAsia="ＭＳ 明朝" w:cs="Times New Roman"/>
          <w:sz w:val="18"/>
          <w:szCs w:val="18"/>
        </w:rPr>
        <w:t>り</w:t>
      </w:r>
      <w:r w:rsidRPr="00611A19">
        <w:rPr>
          <w:rFonts w:hint="eastAsia" w:ascii="ＭＳ 明朝" w:hAnsi="Courier New" w:eastAsia="ＭＳ 明朝" w:cs="Times New Roman"/>
          <w:sz w:val="18"/>
          <w:szCs w:val="18"/>
        </w:rPr>
        <w:t>替</w:t>
      </w:r>
      <w:r>
        <w:rPr>
          <w:rFonts w:hint="eastAsia" w:ascii="ＭＳ 明朝" w:hAnsi="Courier New" w:eastAsia="ＭＳ 明朝" w:cs="Times New Roman"/>
          <w:sz w:val="18"/>
          <w:szCs w:val="18"/>
        </w:rPr>
        <w:t>え</w:t>
      </w:r>
      <w:r w:rsidRPr="00611A19">
        <w:rPr>
          <w:rFonts w:hint="eastAsia" w:ascii="ＭＳ 明朝" w:hAnsi="Courier New" w:eastAsia="ＭＳ 明朝" w:cs="Times New Roman"/>
          <w:sz w:val="18"/>
          <w:szCs w:val="18"/>
        </w:rPr>
        <w:t>て変更することができる。</w:t>
      </w:r>
    </w:p>
    <w:p w:rsidR="00C747F6" w:rsidP="00C747F6" w:rsidRDefault="00CD334D" w14:paraId="38D01A83" w14:textId="77777777">
      <w:pPr>
        <w:ind w:left="210"/>
        <w:jc w:val="left"/>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②会社が業務上必要と認め、各個休日に勤務させる場合、原則として前月</w:t>
      </w:r>
      <w:r w:rsidRPr="00611A19">
        <w:rPr>
          <w:rFonts w:ascii="ＭＳ 明朝" w:hAnsi="Courier New" w:eastAsia="ＭＳ 明朝" w:cs="Times New Roman"/>
          <w:sz w:val="18"/>
          <w:szCs w:val="18"/>
        </w:rPr>
        <w:t>25</w:t>
      </w:r>
      <w:r w:rsidRPr="00611A19">
        <w:rPr>
          <w:rFonts w:hint="eastAsia" w:ascii="ＭＳ 明朝" w:hAnsi="Courier New" w:eastAsia="ＭＳ 明朝" w:cs="Times New Roman"/>
          <w:sz w:val="18"/>
          <w:szCs w:val="18"/>
        </w:rPr>
        <w:t>日までに所定の手続きにより予告のうえ各個</w:t>
      </w:r>
    </w:p>
    <w:p w:rsidR="00C747F6" w:rsidP="00C747F6" w:rsidRDefault="00CD334D" w14:paraId="6BE7F076" w14:textId="77777777">
      <w:pPr>
        <w:ind w:left="210" w:firstLine="180" w:firstLineChars="100"/>
        <w:jc w:val="left"/>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休日を振替える。</w:t>
      </w:r>
      <w:r w:rsidRPr="00DC4319">
        <w:rPr>
          <w:rFonts w:hint="eastAsia" w:ascii="ＭＳ 明朝" w:hAnsi="Courier New" w:eastAsia="ＭＳ 明朝" w:cs="Times New Roman"/>
          <w:sz w:val="18"/>
          <w:szCs w:val="18"/>
        </w:rPr>
        <w:t>但し、会社は、天災地変等により店舗や事業の臨時休業日を設定する場合には、第102条第2項に定</w:t>
      </w:r>
    </w:p>
    <w:p w:rsidR="00C747F6" w:rsidP="00C747F6" w:rsidRDefault="00CD334D" w14:paraId="16B54720" w14:textId="2295E7BD">
      <w:pPr>
        <w:ind w:left="210" w:firstLine="180" w:firstLineChars="100"/>
        <w:jc w:val="left"/>
        <w:rPr>
          <w:rFonts w:ascii="ＭＳ 明朝" w:hAnsi="Courier New" w:eastAsia="ＭＳ 明朝" w:cs="Times New Roman"/>
          <w:sz w:val="18"/>
          <w:szCs w:val="18"/>
        </w:rPr>
      </w:pPr>
      <w:r w:rsidRPr="00DC4319">
        <w:rPr>
          <w:rFonts w:hint="eastAsia" w:ascii="ＭＳ 明朝" w:hAnsi="Courier New" w:eastAsia="ＭＳ 明朝" w:cs="Times New Roman"/>
          <w:sz w:val="18"/>
          <w:szCs w:val="18"/>
        </w:rPr>
        <w:t>める週の開始前であれば、当該臨時休業日に同週内の各個休日を振替えることができる。</w:t>
      </w:r>
    </w:p>
    <w:p w:rsidR="00C747F6" w:rsidP="00C747F6" w:rsidRDefault="00CD334D" w14:paraId="23ACFBA1" w14:textId="77777777">
      <w:pPr>
        <w:ind w:left="210"/>
        <w:jc w:val="left"/>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③振替は、原則として当該月において実施する。</w:t>
      </w:r>
    </w:p>
    <w:p w:rsidR="00C747F6" w:rsidP="00C747F6" w:rsidRDefault="00CD334D" w14:paraId="4DBEDD87" w14:textId="77777777">
      <w:pPr>
        <w:ind w:left="210"/>
        <w:jc w:val="left"/>
        <w:rPr>
          <w:rFonts w:ascii="ＭＳ 明朝" w:hAnsi="Courier New" w:eastAsia="ＭＳ 明朝" w:cs="Times New Roman"/>
          <w:sz w:val="18"/>
          <w:szCs w:val="18"/>
        </w:rPr>
      </w:pPr>
      <w:r>
        <w:rPr>
          <w:rFonts w:hint="eastAsia" w:ascii="ＭＳ 明朝" w:hAnsi="Courier New" w:eastAsia="ＭＳ 明朝" w:cs="Times New Roman"/>
          <w:sz w:val="18"/>
          <w:szCs w:val="18"/>
        </w:rPr>
        <w:t>④</w:t>
      </w:r>
      <w:r w:rsidRPr="00611A19">
        <w:rPr>
          <w:rFonts w:hint="eastAsia" w:ascii="ＭＳ 明朝" w:hAnsi="Courier New" w:eastAsia="ＭＳ 明朝" w:cs="Times New Roman"/>
          <w:sz w:val="18"/>
          <w:szCs w:val="18"/>
        </w:rPr>
        <w:t>ワークスケジュール確定後の振替・交替については、月４回を限度に前号同様に扱う。但し、業務上による振替または</w:t>
      </w:r>
    </w:p>
    <w:p w:rsidR="00C747F6" w:rsidP="00C747F6" w:rsidRDefault="00CD334D" w14:paraId="28F27A23" w14:textId="794456B2">
      <w:pPr>
        <w:ind w:left="210" w:firstLine="180" w:firstLineChars="100"/>
        <w:jc w:val="left"/>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交替は、実施日７日以内は休日出勤扱いとし休日出勤手当を支給する。</w:t>
      </w:r>
    </w:p>
    <w:p w:rsidRPr="00611A19" w:rsidR="00CD334D" w:rsidP="00C747F6" w:rsidRDefault="00CD334D" w14:paraId="557574A3" w14:textId="2161331C">
      <w:pPr>
        <w:ind w:left="210"/>
        <w:jc w:val="left"/>
        <w:rPr>
          <w:rFonts w:ascii="ＭＳ 明朝" w:hAnsi="Courier New" w:eastAsia="ＭＳ 明朝" w:cs="Times New Roman"/>
          <w:sz w:val="18"/>
          <w:szCs w:val="18"/>
        </w:rPr>
      </w:pPr>
      <w:r>
        <w:rPr>
          <w:rFonts w:hint="eastAsia" w:ascii="ＭＳ 明朝" w:hAnsi="Courier New" w:eastAsia="ＭＳ 明朝" w:cs="Times New Roman"/>
          <w:sz w:val="18"/>
          <w:szCs w:val="18"/>
        </w:rPr>
        <w:t>⑤</w:t>
      </w:r>
      <w:r w:rsidRPr="00611A19">
        <w:rPr>
          <w:rFonts w:hint="eastAsia" w:ascii="ＭＳ 明朝" w:hAnsi="Courier New" w:eastAsia="ＭＳ 明朝" w:cs="Times New Roman"/>
          <w:sz w:val="18"/>
          <w:szCs w:val="18"/>
        </w:rPr>
        <w:t>本条第</w:t>
      </w:r>
      <w:r>
        <w:rPr>
          <w:rFonts w:hint="eastAsia" w:ascii="ＭＳ 明朝" w:hAnsi="Courier New" w:eastAsia="ＭＳ 明朝" w:cs="Times New Roman"/>
          <w:sz w:val="18"/>
          <w:szCs w:val="18"/>
        </w:rPr>
        <w:t>1</w:t>
      </w:r>
      <w:r w:rsidRPr="00611A19">
        <w:rPr>
          <w:rFonts w:hint="eastAsia" w:ascii="ＭＳ 明朝" w:hAnsi="Courier New" w:eastAsia="ＭＳ 明朝" w:cs="Times New Roman"/>
          <w:sz w:val="18"/>
          <w:szCs w:val="18"/>
        </w:rPr>
        <w:t>項、第</w:t>
      </w:r>
      <w:r>
        <w:rPr>
          <w:rFonts w:hint="eastAsia" w:ascii="ＭＳ 明朝" w:hAnsi="Courier New" w:eastAsia="ＭＳ 明朝" w:cs="Times New Roman"/>
          <w:sz w:val="18"/>
          <w:szCs w:val="18"/>
        </w:rPr>
        <w:t>2</w:t>
      </w:r>
      <w:r w:rsidRPr="00611A19">
        <w:rPr>
          <w:rFonts w:hint="eastAsia" w:ascii="ＭＳ 明朝" w:hAnsi="Courier New" w:eastAsia="ＭＳ 明朝" w:cs="Times New Roman"/>
          <w:sz w:val="18"/>
          <w:szCs w:val="18"/>
        </w:rPr>
        <w:t>項にかかわらず、会社は同一人を連続７日以上勤務させてはならない。</w:t>
      </w:r>
    </w:p>
    <w:p w:rsidRPr="00020BD7" w:rsidR="00CD334D" w:rsidP="00CD334D" w:rsidRDefault="00CD334D" w14:paraId="16087A7E" w14:textId="77777777">
      <w:pPr>
        <w:ind w:left="390"/>
        <w:rPr>
          <w:rFonts w:ascii="ＭＳ 明朝" w:hAnsi="Courier New" w:eastAsia="ＭＳ 明朝" w:cs="Times New Roman"/>
          <w:sz w:val="18"/>
          <w:szCs w:val="18"/>
        </w:rPr>
      </w:pPr>
    </w:p>
    <w:p w:rsidRPr="00C747F6" w:rsidR="00CD334D" w:rsidP="00C747F6" w:rsidRDefault="00CD334D" w14:paraId="3B952658" w14:textId="775EF142">
      <w:pPr>
        <w:jc w:val="center"/>
        <w:outlineLvl w:val="0"/>
        <w:rPr>
          <w:rFonts w:ascii="ＭＳ ゴシック" w:hAnsi="Courier New" w:eastAsia="ＭＳ ゴシック" w:cs="Times New Roman"/>
          <w:szCs w:val="21"/>
        </w:rPr>
      </w:pPr>
      <w:r w:rsidRPr="00611A19">
        <w:rPr>
          <w:rFonts w:hint="eastAsia" w:ascii="ＭＳ ゴシック" w:hAnsi="Courier New" w:eastAsia="ＭＳ ゴシック" w:cs="Times New Roman"/>
          <w:szCs w:val="21"/>
        </w:rPr>
        <w:t>第</w:t>
      </w:r>
      <w:r w:rsidRPr="00611A19">
        <w:rPr>
          <w:rFonts w:ascii="ＭＳ ゴシック" w:hAnsi="Courier New" w:eastAsia="ＭＳ ゴシック" w:cs="Times New Roman"/>
          <w:szCs w:val="21"/>
        </w:rPr>
        <w:t>4</w:t>
      </w:r>
      <w:r w:rsidRPr="00611A19">
        <w:rPr>
          <w:rFonts w:hint="eastAsia" w:ascii="ＭＳ ゴシック" w:hAnsi="Courier New" w:eastAsia="ＭＳ ゴシック" w:cs="Times New Roman"/>
          <w:szCs w:val="21"/>
        </w:rPr>
        <w:t>章　連続休暇分各個休日</w:t>
      </w:r>
    </w:p>
    <w:p w:rsidRPr="00611A19" w:rsidR="00CD334D" w:rsidP="00CD334D" w:rsidRDefault="00CD334D" w14:paraId="63ECCCA4"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401</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連続休暇分各個休日</w:t>
      </w:r>
      <w:r w:rsidRPr="00611A19">
        <w:rPr>
          <w:rFonts w:ascii="ＭＳ ゴシック" w:hAnsi="Courier New" w:eastAsia="ＭＳ ゴシック" w:cs="Times New Roman"/>
          <w:sz w:val="18"/>
          <w:szCs w:val="18"/>
        </w:rPr>
        <w:t>)</w:t>
      </w:r>
    </w:p>
    <w:p w:rsidRPr="00611A19" w:rsidR="00CD334D" w:rsidP="00CD334D" w:rsidRDefault="00CD334D" w14:paraId="0E73A525"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連続休暇分各個休日は、「連続休暇規程」による。</w:t>
      </w:r>
    </w:p>
    <w:p w:rsidR="00CD334D" w:rsidP="00CD334D" w:rsidRDefault="00CD334D" w14:paraId="05932FB2" w14:textId="77777777">
      <w:pPr>
        <w:widowControl/>
        <w:jc w:val="left"/>
        <w:rPr>
          <w:rFonts w:ascii="ＭＳ 明朝" w:hAnsi="Courier New" w:eastAsia="ＭＳ 明朝" w:cs="Times New Roman"/>
          <w:sz w:val="18"/>
          <w:szCs w:val="18"/>
        </w:rPr>
      </w:pPr>
      <w:r>
        <w:rPr>
          <w:rFonts w:ascii="ＭＳ 明朝" w:hAnsi="Courier New" w:eastAsia="ＭＳ 明朝" w:cs="Times New Roman"/>
          <w:sz w:val="18"/>
          <w:szCs w:val="18"/>
        </w:rPr>
        <w:br w:type="page"/>
      </w:r>
    </w:p>
    <w:p w:rsidRPr="00611A19" w:rsidR="00CD334D" w:rsidP="00CD334D" w:rsidRDefault="00CD334D" w14:paraId="7A997C6D" w14:textId="77777777">
      <w:pPr>
        <w:jc w:val="center"/>
        <w:outlineLvl w:val="0"/>
        <w:rPr>
          <w:rFonts w:ascii="ＭＳ ゴシック" w:hAnsi="Courier New" w:eastAsia="ＭＳ ゴシック" w:cs="Times New Roman"/>
          <w:b/>
          <w:sz w:val="32"/>
          <w:szCs w:val="32"/>
        </w:rPr>
      </w:pPr>
      <w:r w:rsidRPr="00611A19">
        <w:rPr>
          <w:rFonts w:hint="eastAsia" w:ascii="ＭＳ ゴシック" w:hAnsi="Courier New" w:eastAsia="ＭＳ ゴシック" w:cs="Times New Roman"/>
          <w:b/>
          <w:sz w:val="32"/>
          <w:szCs w:val="32"/>
        </w:rPr>
        <w:lastRenderedPageBreak/>
        <w:t>連続休暇規程</w:t>
      </w:r>
    </w:p>
    <w:p w:rsidRPr="00611A19" w:rsidR="00CD334D" w:rsidP="00CD334D" w:rsidRDefault="00CD334D" w14:paraId="6D476DB6" w14:textId="77777777">
      <w:pPr>
        <w:rPr>
          <w:rFonts w:ascii="ＭＳ 明朝" w:hAnsi="Courier New" w:eastAsia="ＭＳ 明朝" w:cs="Times New Roman"/>
          <w:sz w:val="18"/>
          <w:szCs w:val="18"/>
        </w:rPr>
      </w:pPr>
    </w:p>
    <w:p w:rsidRPr="00611A19" w:rsidR="00CD334D" w:rsidP="00CD334D" w:rsidRDefault="00CD334D" w14:paraId="6848D2BB"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目</w:t>
      </w:r>
      <w:r w:rsidRPr="00611A19">
        <w:rPr>
          <w:rFonts w:ascii="ＭＳ ゴシック" w:hAnsi="Courier New" w:eastAsia="ＭＳ ゴシック" w:cs="Times New Roman"/>
          <w:sz w:val="18"/>
          <w:szCs w:val="18"/>
        </w:rPr>
        <w:t xml:space="preserve"> </w:t>
      </w:r>
      <w:r w:rsidRPr="00611A19">
        <w:rPr>
          <w:rFonts w:hint="eastAsia" w:ascii="ＭＳ ゴシック" w:hAnsi="Courier New" w:eastAsia="ＭＳ ゴシック" w:cs="Times New Roman"/>
          <w:sz w:val="18"/>
          <w:szCs w:val="18"/>
        </w:rPr>
        <w:t>的</w:t>
      </w:r>
      <w:r w:rsidRPr="00611A19">
        <w:rPr>
          <w:rFonts w:ascii="ＭＳ ゴシック" w:hAnsi="Courier New" w:eastAsia="ＭＳ ゴシック" w:cs="Times New Roman"/>
          <w:sz w:val="18"/>
          <w:szCs w:val="18"/>
        </w:rPr>
        <w:t>)</w:t>
      </w:r>
    </w:p>
    <w:p w:rsidR="00CD334D" w:rsidP="00CD334D" w:rsidRDefault="00CD334D" w14:paraId="4CC93443"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本規程は、労働協約第</w:t>
      </w:r>
      <w:r w:rsidRPr="00611A19">
        <w:rPr>
          <w:rFonts w:ascii="ＭＳ 明朝" w:hAnsi="Courier New" w:eastAsia="ＭＳ 明朝" w:cs="Times New Roman"/>
          <w:sz w:val="18"/>
          <w:szCs w:val="18"/>
        </w:rPr>
        <w:t>61</w:t>
      </w:r>
      <w:r>
        <w:rPr>
          <w:rFonts w:hint="eastAsia" w:ascii="ＭＳ 明朝" w:hAnsi="Courier New" w:eastAsia="ＭＳ 明朝" w:cs="Times New Roman"/>
          <w:sz w:val="18"/>
          <w:szCs w:val="18"/>
        </w:rPr>
        <w:t>3</w:t>
      </w:r>
      <w:r w:rsidRPr="00611A19">
        <w:rPr>
          <w:rFonts w:hint="eastAsia" w:ascii="ＭＳ 明朝" w:hAnsi="Courier New" w:eastAsia="ＭＳ 明朝" w:cs="Times New Roman"/>
          <w:sz w:val="18"/>
          <w:szCs w:val="18"/>
        </w:rPr>
        <w:t>条及び「休日規程」第</w:t>
      </w:r>
      <w:r w:rsidRPr="00611A19">
        <w:rPr>
          <w:rFonts w:ascii="ＭＳ 明朝" w:hAnsi="Courier New" w:eastAsia="ＭＳ 明朝" w:cs="Times New Roman"/>
          <w:sz w:val="18"/>
          <w:szCs w:val="18"/>
        </w:rPr>
        <w:t>401</w:t>
      </w:r>
      <w:r w:rsidRPr="00611A19">
        <w:rPr>
          <w:rFonts w:hint="eastAsia" w:ascii="ＭＳ 明朝" w:hAnsi="Courier New" w:eastAsia="ＭＳ 明朝" w:cs="Times New Roman"/>
          <w:sz w:val="18"/>
          <w:szCs w:val="18"/>
        </w:rPr>
        <w:t>条に基づき連続休暇の実施に関する事項を定める。</w:t>
      </w:r>
    </w:p>
    <w:p w:rsidRPr="00611A19" w:rsidR="00C747F6" w:rsidP="00CD334D" w:rsidRDefault="00C747F6" w14:paraId="79081FA1" w14:textId="77777777">
      <w:pPr>
        <w:ind w:left="200"/>
        <w:rPr>
          <w:rFonts w:ascii="ＭＳ 明朝" w:hAnsi="Courier New" w:eastAsia="ＭＳ 明朝" w:cs="Times New Roman"/>
          <w:sz w:val="18"/>
          <w:szCs w:val="18"/>
        </w:rPr>
      </w:pPr>
    </w:p>
    <w:p w:rsidRPr="00611A19" w:rsidR="00CD334D" w:rsidP="00CD334D" w:rsidRDefault="00CD334D" w14:paraId="5DE6D07F"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2</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連続休暇分各個休日</w:t>
      </w:r>
      <w:r w:rsidRPr="00611A19">
        <w:rPr>
          <w:rFonts w:ascii="ＭＳ ゴシック" w:hAnsi="Courier New" w:eastAsia="ＭＳ ゴシック" w:cs="Times New Roman"/>
          <w:sz w:val="18"/>
          <w:szCs w:val="18"/>
        </w:rPr>
        <w:t>)</w:t>
      </w:r>
    </w:p>
    <w:p w:rsidRPr="00611A19" w:rsidR="00CD334D" w:rsidRDefault="00CD334D" w14:paraId="7AD97006" w14:textId="77777777">
      <w:pPr>
        <w:numPr>
          <w:ilvl w:val="0"/>
          <w:numId w:val="22"/>
        </w:numPr>
        <w:tabs>
          <w:tab w:val="left" w:pos="420"/>
        </w:tabs>
        <w:ind w:hanging="74"/>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連続休暇分各個休日数は原則として年間</w:t>
      </w:r>
      <w:r w:rsidRPr="00611A19">
        <w:rPr>
          <w:rFonts w:ascii="ＭＳ 明朝" w:hAnsi="Courier New" w:eastAsia="ＭＳ 明朝" w:cs="Times New Roman"/>
          <w:sz w:val="18"/>
          <w:szCs w:val="18"/>
        </w:rPr>
        <w:t>8</w:t>
      </w:r>
      <w:r w:rsidRPr="00611A19">
        <w:rPr>
          <w:rFonts w:hint="eastAsia" w:ascii="ＭＳ 明朝" w:hAnsi="Courier New" w:eastAsia="ＭＳ 明朝" w:cs="Times New Roman"/>
          <w:sz w:val="18"/>
          <w:szCs w:val="18"/>
        </w:rPr>
        <w:t>日とする。</w:t>
      </w:r>
    </w:p>
    <w:p w:rsidRPr="00611A19" w:rsidR="00CD334D" w:rsidRDefault="00CD334D" w14:paraId="02AB98DC" w14:textId="77777777">
      <w:pPr>
        <w:numPr>
          <w:ilvl w:val="0"/>
          <w:numId w:val="22"/>
        </w:numPr>
        <w:tabs>
          <w:tab w:val="left" w:pos="420"/>
          <w:tab w:val="left" w:pos="500"/>
        </w:tabs>
        <w:ind w:hanging="74"/>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新入社員は入社月により次の通りとする。</w:t>
      </w:r>
    </w:p>
    <w:tbl>
      <w:tblPr>
        <w:tblW w:w="0" w:type="auto"/>
        <w:tblInd w:w="4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665"/>
        <w:gridCol w:w="629"/>
        <w:gridCol w:w="629"/>
        <w:gridCol w:w="630"/>
        <w:gridCol w:w="629"/>
        <w:gridCol w:w="630"/>
        <w:gridCol w:w="629"/>
        <w:gridCol w:w="629"/>
        <w:gridCol w:w="630"/>
        <w:gridCol w:w="629"/>
        <w:gridCol w:w="630"/>
        <w:gridCol w:w="629"/>
        <w:gridCol w:w="630"/>
      </w:tblGrid>
      <w:tr w:rsidRPr="00611A19" w:rsidR="00CD334D" w:rsidTr="00C747F6" w14:paraId="4DB0153A" w14:textId="77777777">
        <w:trPr>
          <w:trHeight w:val="383"/>
        </w:trPr>
        <w:tc>
          <w:tcPr>
            <w:tcW w:w="665" w:type="dxa"/>
            <w:vAlign w:val="center"/>
          </w:tcPr>
          <w:p w:rsidRPr="00611A19" w:rsidR="00CD334D" w:rsidP="00AB0AE1" w:rsidRDefault="00CD334D" w14:paraId="0C13DB02"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月</w:t>
            </w:r>
          </w:p>
        </w:tc>
        <w:tc>
          <w:tcPr>
            <w:tcW w:w="629" w:type="dxa"/>
            <w:vAlign w:val="center"/>
          </w:tcPr>
          <w:p w:rsidRPr="00611A19" w:rsidR="00CD334D" w:rsidP="00AB0AE1" w:rsidRDefault="00CD334D" w14:paraId="70C5A036" w14:textId="77777777">
            <w:pPr>
              <w:jc w:val="center"/>
              <w:rPr>
                <w:rFonts w:ascii="ＭＳ 明朝" w:hAnsi="Courier New" w:eastAsia="ＭＳ 明朝" w:cs="Times New Roman"/>
                <w:sz w:val="18"/>
                <w:szCs w:val="18"/>
              </w:rPr>
            </w:pPr>
            <w:r w:rsidRPr="00611A19">
              <w:rPr>
                <w:rFonts w:ascii="ＭＳ 明朝" w:hAnsi="Courier New" w:eastAsia="ＭＳ 明朝" w:cs="Times New Roman"/>
                <w:sz w:val="18"/>
                <w:szCs w:val="18"/>
              </w:rPr>
              <w:t>4</w:t>
            </w:r>
            <w:r w:rsidRPr="00611A19">
              <w:rPr>
                <w:rFonts w:hint="eastAsia" w:ascii="ＭＳ 明朝" w:hAnsi="Courier New" w:eastAsia="ＭＳ 明朝" w:cs="Times New Roman"/>
                <w:sz w:val="18"/>
                <w:szCs w:val="18"/>
              </w:rPr>
              <w:t>月</w:t>
            </w:r>
          </w:p>
        </w:tc>
        <w:tc>
          <w:tcPr>
            <w:tcW w:w="629" w:type="dxa"/>
            <w:vAlign w:val="center"/>
          </w:tcPr>
          <w:p w:rsidRPr="00611A19" w:rsidR="00CD334D" w:rsidP="00AB0AE1" w:rsidRDefault="00CD334D" w14:paraId="68A02932" w14:textId="77777777">
            <w:pPr>
              <w:jc w:val="center"/>
              <w:rPr>
                <w:rFonts w:ascii="ＭＳ 明朝" w:hAnsi="Courier New" w:eastAsia="ＭＳ 明朝" w:cs="Times New Roman"/>
                <w:sz w:val="18"/>
                <w:szCs w:val="18"/>
              </w:rPr>
            </w:pPr>
            <w:r w:rsidRPr="00611A19">
              <w:rPr>
                <w:rFonts w:ascii="ＭＳ 明朝" w:hAnsi="Courier New" w:eastAsia="ＭＳ 明朝" w:cs="Times New Roman"/>
                <w:sz w:val="18"/>
                <w:szCs w:val="18"/>
              </w:rPr>
              <w:t>5</w:t>
            </w:r>
            <w:r w:rsidRPr="00611A19">
              <w:rPr>
                <w:rFonts w:hint="eastAsia" w:ascii="ＭＳ 明朝" w:hAnsi="Courier New" w:eastAsia="ＭＳ 明朝" w:cs="Times New Roman"/>
                <w:sz w:val="18"/>
                <w:szCs w:val="18"/>
              </w:rPr>
              <w:t>月</w:t>
            </w:r>
          </w:p>
        </w:tc>
        <w:tc>
          <w:tcPr>
            <w:tcW w:w="630" w:type="dxa"/>
            <w:vAlign w:val="center"/>
          </w:tcPr>
          <w:p w:rsidRPr="00611A19" w:rsidR="00CD334D" w:rsidP="00AB0AE1" w:rsidRDefault="00CD334D" w14:paraId="63596251" w14:textId="77777777">
            <w:pPr>
              <w:jc w:val="center"/>
              <w:rPr>
                <w:rFonts w:ascii="ＭＳ 明朝" w:hAnsi="Courier New" w:eastAsia="ＭＳ 明朝" w:cs="Times New Roman"/>
                <w:sz w:val="18"/>
                <w:szCs w:val="18"/>
              </w:rPr>
            </w:pPr>
            <w:r w:rsidRPr="00611A19">
              <w:rPr>
                <w:rFonts w:ascii="ＭＳ 明朝" w:hAnsi="Courier New" w:eastAsia="ＭＳ 明朝" w:cs="Times New Roman"/>
                <w:sz w:val="18"/>
                <w:szCs w:val="18"/>
              </w:rPr>
              <w:t>6</w:t>
            </w:r>
            <w:r w:rsidRPr="00611A19">
              <w:rPr>
                <w:rFonts w:hint="eastAsia" w:ascii="ＭＳ 明朝" w:hAnsi="Courier New" w:eastAsia="ＭＳ 明朝" w:cs="Times New Roman"/>
                <w:sz w:val="18"/>
                <w:szCs w:val="18"/>
              </w:rPr>
              <w:t>月</w:t>
            </w:r>
          </w:p>
        </w:tc>
        <w:tc>
          <w:tcPr>
            <w:tcW w:w="629" w:type="dxa"/>
            <w:vAlign w:val="center"/>
          </w:tcPr>
          <w:p w:rsidRPr="00611A19" w:rsidR="00CD334D" w:rsidP="00AB0AE1" w:rsidRDefault="00CD334D" w14:paraId="771DA0A1" w14:textId="77777777">
            <w:pPr>
              <w:jc w:val="center"/>
              <w:rPr>
                <w:rFonts w:ascii="ＭＳ 明朝" w:hAnsi="Courier New" w:eastAsia="ＭＳ 明朝" w:cs="Times New Roman"/>
                <w:sz w:val="18"/>
                <w:szCs w:val="18"/>
              </w:rPr>
            </w:pPr>
            <w:r w:rsidRPr="00611A19">
              <w:rPr>
                <w:rFonts w:ascii="ＭＳ 明朝" w:hAnsi="Courier New" w:eastAsia="ＭＳ 明朝" w:cs="Times New Roman"/>
                <w:sz w:val="18"/>
                <w:szCs w:val="18"/>
              </w:rPr>
              <w:t>7</w:t>
            </w:r>
            <w:r w:rsidRPr="00611A19">
              <w:rPr>
                <w:rFonts w:hint="eastAsia" w:ascii="ＭＳ 明朝" w:hAnsi="Courier New" w:eastAsia="ＭＳ 明朝" w:cs="Times New Roman"/>
                <w:sz w:val="18"/>
                <w:szCs w:val="18"/>
              </w:rPr>
              <w:t>月</w:t>
            </w:r>
          </w:p>
        </w:tc>
        <w:tc>
          <w:tcPr>
            <w:tcW w:w="630" w:type="dxa"/>
            <w:vAlign w:val="center"/>
          </w:tcPr>
          <w:p w:rsidRPr="00611A19" w:rsidR="00CD334D" w:rsidP="00AB0AE1" w:rsidRDefault="00CD334D" w14:paraId="46A82D36" w14:textId="77777777">
            <w:pPr>
              <w:jc w:val="center"/>
              <w:rPr>
                <w:rFonts w:ascii="ＭＳ 明朝" w:hAnsi="Courier New" w:eastAsia="ＭＳ 明朝" w:cs="Times New Roman"/>
                <w:sz w:val="18"/>
                <w:szCs w:val="18"/>
              </w:rPr>
            </w:pPr>
            <w:r w:rsidRPr="00611A19">
              <w:rPr>
                <w:rFonts w:ascii="ＭＳ 明朝" w:hAnsi="Courier New" w:eastAsia="ＭＳ 明朝" w:cs="Times New Roman"/>
                <w:sz w:val="18"/>
                <w:szCs w:val="18"/>
              </w:rPr>
              <w:t>8</w:t>
            </w:r>
            <w:r w:rsidRPr="00611A19">
              <w:rPr>
                <w:rFonts w:hint="eastAsia" w:ascii="ＭＳ 明朝" w:hAnsi="Courier New" w:eastAsia="ＭＳ 明朝" w:cs="Times New Roman"/>
                <w:sz w:val="18"/>
                <w:szCs w:val="18"/>
              </w:rPr>
              <w:t>月</w:t>
            </w:r>
          </w:p>
        </w:tc>
        <w:tc>
          <w:tcPr>
            <w:tcW w:w="629" w:type="dxa"/>
            <w:vAlign w:val="center"/>
          </w:tcPr>
          <w:p w:rsidRPr="00611A19" w:rsidR="00CD334D" w:rsidP="00AB0AE1" w:rsidRDefault="00CD334D" w14:paraId="3CDB39AC" w14:textId="77777777">
            <w:pPr>
              <w:jc w:val="center"/>
              <w:rPr>
                <w:rFonts w:ascii="ＭＳ 明朝" w:hAnsi="Courier New" w:eastAsia="ＭＳ 明朝" w:cs="Times New Roman"/>
                <w:sz w:val="18"/>
                <w:szCs w:val="18"/>
              </w:rPr>
            </w:pPr>
            <w:r w:rsidRPr="00611A19">
              <w:rPr>
                <w:rFonts w:ascii="ＭＳ 明朝" w:hAnsi="Courier New" w:eastAsia="ＭＳ 明朝" w:cs="Times New Roman"/>
                <w:sz w:val="18"/>
                <w:szCs w:val="18"/>
              </w:rPr>
              <w:t>9</w:t>
            </w:r>
            <w:r w:rsidRPr="00611A19">
              <w:rPr>
                <w:rFonts w:hint="eastAsia" w:ascii="ＭＳ 明朝" w:hAnsi="Courier New" w:eastAsia="ＭＳ 明朝" w:cs="Times New Roman"/>
                <w:sz w:val="18"/>
                <w:szCs w:val="18"/>
              </w:rPr>
              <w:t>月</w:t>
            </w:r>
          </w:p>
        </w:tc>
        <w:tc>
          <w:tcPr>
            <w:tcW w:w="629" w:type="dxa"/>
            <w:vAlign w:val="center"/>
          </w:tcPr>
          <w:p w:rsidRPr="00611A19" w:rsidR="00CD334D" w:rsidP="00AB0AE1" w:rsidRDefault="00CD334D" w14:paraId="41405925" w14:textId="77777777">
            <w:pPr>
              <w:jc w:val="center"/>
              <w:rPr>
                <w:rFonts w:ascii="ＭＳ 明朝" w:hAnsi="Courier New" w:eastAsia="ＭＳ 明朝" w:cs="Times New Roman"/>
                <w:spacing w:val="-20"/>
                <w:sz w:val="18"/>
                <w:szCs w:val="18"/>
              </w:rPr>
            </w:pPr>
            <w:r w:rsidRPr="00611A19">
              <w:rPr>
                <w:rFonts w:ascii="ＭＳ 明朝" w:hAnsi="Courier New" w:eastAsia="ＭＳ 明朝" w:cs="Times New Roman"/>
                <w:spacing w:val="-20"/>
                <w:sz w:val="18"/>
                <w:szCs w:val="18"/>
              </w:rPr>
              <w:t>10</w:t>
            </w:r>
            <w:r w:rsidRPr="00611A19">
              <w:rPr>
                <w:rFonts w:hint="eastAsia" w:ascii="ＭＳ 明朝" w:hAnsi="Courier New" w:eastAsia="ＭＳ 明朝" w:cs="Times New Roman"/>
                <w:spacing w:val="-20"/>
                <w:sz w:val="18"/>
                <w:szCs w:val="18"/>
              </w:rPr>
              <w:t>月</w:t>
            </w:r>
          </w:p>
        </w:tc>
        <w:tc>
          <w:tcPr>
            <w:tcW w:w="630" w:type="dxa"/>
            <w:vAlign w:val="center"/>
          </w:tcPr>
          <w:p w:rsidRPr="00611A19" w:rsidR="00CD334D" w:rsidP="00AB0AE1" w:rsidRDefault="00CD334D" w14:paraId="5CA8BC3A" w14:textId="77777777">
            <w:pPr>
              <w:jc w:val="center"/>
              <w:rPr>
                <w:rFonts w:ascii="ＭＳ 明朝" w:hAnsi="Courier New" w:eastAsia="ＭＳ 明朝" w:cs="Times New Roman"/>
                <w:spacing w:val="-20"/>
                <w:sz w:val="18"/>
                <w:szCs w:val="18"/>
              </w:rPr>
            </w:pPr>
            <w:r w:rsidRPr="00611A19">
              <w:rPr>
                <w:rFonts w:ascii="ＭＳ 明朝" w:hAnsi="Courier New" w:eastAsia="ＭＳ 明朝" w:cs="Times New Roman"/>
                <w:spacing w:val="-20"/>
                <w:sz w:val="18"/>
                <w:szCs w:val="18"/>
              </w:rPr>
              <w:t>11</w:t>
            </w:r>
            <w:r w:rsidRPr="00611A19">
              <w:rPr>
                <w:rFonts w:hint="eastAsia" w:ascii="ＭＳ 明朝" w:hAnsi="Courier New" w:eastAsia="ＭＳ 明朝" w:cs="Times New Roman"/>
                <w:spacing w:val="-20"/>
                <w:sz w:val="18"/>
                <w:szCs w:val="18"/>
              </w:rPr>
              <w:t>月</w:t>
            </w:r>
          </w:p>
        </w:tc>
        <w:tc>
          <w:tcPr>
            <w:tcW w:w="629" w:type="dxa"/>
            <w:vAlign w:val="center"/>
          </w:tcPr>
          <w:p w:rsidRPr="00611A19" w:rsidR="00CD334D" w:rsidP="00AB0AE1" w:rsidRDefault="00CD334D" w14:paraId="5049EA77" w14:textId="77777777">
            <w:pPr>
              <w:jc w:val="center"/>
              <w:rPr>
                <w:rFonts w:ascii="ＭＳ 明朝" w:hAnsi="Courier New" w:eastAsia="ＭＳ 明朝" w:cs="Times New Roman"/>
                <w:spacing w:val="-20"/>
                <w:sz w:val="18"/>
                <w:szCs w:val="18"/>
              </w:rPr>
            </w:pPr>
            <w:r w:rsidRPr="00611A19">
              <w:rPr>
                <w:rFonts w:ascii="ＭＳ 明朝" w:hAnsi="Courier New" w:eastAsia="ＭＳ 明朝" w:cs="Times New Roman"/>
                <w:spacing w:val="-20"/>
                <w:sz w:val="18"/>
                <w:szCs w:val="18"/>
              </w:rPr>
              <w:t>12</w:t>
            </w:r>
            <w:r w:rsidRPr="00611A19">
              <w:rPr>
                <w:rFonts w:hint="eastAsia" w:ascii="ＭＳ 明朝" w:hAnsi="Courier New" w:eastAsia="ＭＳ 明朝" w:cs="Times New Roman"/>
                <w:spacing w:val="-20"/>
                <w:sz w:val="18"/>
                <w:szCs w:val="18"/>
              </w:rPr>
              <w:t>月</w:t>
            </w:r>
          </w:p>
        </w:tc>
        <w:tc>
          <w:tcPr>
            <w:tcW w:w="630" w:type="dxa"/>
            <w:vAlign w:val="center"/>
          </w:tcPr>
          <w:p w:rsidRPr="00611A19" w:rsidR="00CD334D" w:rsidP="00AB0AE1" w:rsidRDefault="00CD334D" w14:paraId="3EB4B890" w14:textId="77777777">
            <w:pPr>
              <w:jc w:val="center"/>
              <w:rPr>
                <w:rFonts w:ascii="ＭＳ 明朝" w:hAnsi="Courier New" w:eastAsia="ＭＳ 明朝" w:cs="Times New Roman"/>
                <w:sz w:val="18"/>
                <w:szCs w:val="18"/>
              </w:rPr>
            </w:pPr>
            <w:r w:rsidRPr="00611A19">
              <w:rPr>
                <w:rFonts w:ascii="ＭＳ 明朝" w:hAnsi="Courier New" w:eastAsia="ＭＳ 明朝" w:cs="Times New Roman"/>
                <w:sz w:val="18"/>
                <w:szCs w:val="18"/>
              </w:rPr>
              <w:t>1</w:t>
            </w:r>
            <w:r w:rsidRPr="00611A19">
              <w:rPr>
                <w:rFonts w:hint="eastAsia" w:ascii="ＭＳ 明朝" w:hAnsi="Courier New" w:eastAsia="ＭＳ 明朝" w:cs="Times New Roman"/>
                <w:sz w:val="18"/>
                <w:szCs w:val="18"/>
              </w:rPr>
              <w:t>月</w:t>
            </w:r>
          </w:p>
        </w:tc>
        <w:tc>
          <w:tcPr>
            <w:tcW w:w="629" w:type="dxa"/>
            <w:vAlign w:val="center"/>
          </w:tcPr>
          <w:p w:rsidRPr="00611A19" w:rsidR="00CD334D" w:rsidP="00AB0AE1" w:rsidRDefault="00CD334D" w14:paraId="36194447" w14:textId="77777777">
            <w:pPr>
              <w:jc w:val="center"/>
              <w:rPr>
                <w:rFonts w:ascii="ＭＳ 明朝" w:hAnsi="Courier New" w:eastAsia="ＭＳ 明朝" w:cs="Times New Roman"/>
                <w:sz w:val="18"/>
                <w:szCs w:val="18"/>
              </w:rPr>
            </w:pPr>
            <w:r w:rsidRPr="00611A19">
              <w:rPr>
                <w:rFonts w:ascii="ＭＳ 明朝" w:hAnsi="Courier New" w:eastAsia="ＭＳ 明朝" w:cs="Times New Roman"/>
                <w:sz w:val="18"/>
                <w:szCs w:val="18"/>
              </w:rPr>
              <w:t>2</w:t>
            </w:r>
            <w:r w:rsidRPr="00611A19">
              <w:rPr>
                <w:rFonts w:hint="eastAsia" w:ascii="ＭＳ 明朝" w:hAnsi="Courier New" w:eastAsia="ＭＳ 明朝" w:cs="Times New Roman"/>
                <w:sz w:val="18"/>
                <w:szCs w:val="18"/>
              </w:rPr>
              <w:t>月</w:t>
            </w:r>
          </w:p>
        </w:tc>
        <w:tc>
          <w:tcPr>
            <w:tcW w:w="630" w:type="dxa"/>
            <w:vAlign w:val="center"/>
          </w:tcPr>
          <w:p w:rsidRPr="00611A19" w:rsidR="00CD334D" w:rsidP="00AB0AE1" w:rsidRDefault="00CD334D" w14:paraId="025D3B14" w14:textId="77777777">
            <w:pPr>
              <w:jc w:val="center"/>
              <w:rPr>
                <w:rFonts w:ascii="ＭＳ 明朝" w:hAnsi="Courier New" w:eastAsia="ＭＳ 明朝" w:cs="Times New Roman"/>
                <w:sz w:val="18"/>
                <w:szCs w:val="18"/>
              </w:rPr>
            </w:pPr>
            <w:r w:rsidRPr="00611A19">
              <w:rPr>
                <w:rFonts w:ascii="ＭＳ 明朝" w:hAnsi="Courier New" w:eastAsia="ＭＳ 明朝" w:cs="Times New Roman"/>
                <w:sz w:val="18"/>
                <w:szCs w:val="18"/>
              </w:rPr>
              <w:t>3</w:t>
            </w:r>
            <w:r w:rsidRPr="00611A19">
              <w:rPr>
                <w:rFonts w:hint="eastAsia" w:ascii="ＭＳ 明朝" w:hAnsi="Courier New" w:eastAsia="ＭＳ 明朝" w:cs="Times New Roman"/>
                <w:sz w:val="18"/>
                <w:szCs w:val="18"/>
              </w:rPr>
              <w:t>月</w:t>
            </w:r>
          </w:p>
        </w:tc>
      </w:tr>
      <w:tr w:rsidRPr="00611A19" w:rsidR="00CD334D" w:rsidTr="00C747F6" w14:paraId="6914970B" w14:textId="77777777">
        <w:trPr>
          <w:trHeight w:val="379"/>
        </w:trPr>
        <w:tc>
          <w:tcPr>
            <w:tcW w:w="665" w:type="dxa"/>
            <w:vAlign w:val="center"/>
          </w:tcPr>
          <w:p w:rsidRPr="00611A19" w:rsidR="00CD334D" w:rsidP="00AB0AE1" w:rsidRDefault="00CD334D" w14:paraId="772B3D4B"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日数</w:t>
            </w:r>
          </w:p>
        </w:tc>
        <w:tc>
          <w:tcPr>
            <w:tcW w:w="629" w:type="dxa"/>
            <w:vAlign w:val="center"/>
          </w:tcPr>
          <w:p w:rsidRPr="00611A19" w:rsidR="00CD334D" w:rsidP="00AB0AE1" w:rsidRDefault="00CD334D" w14:paraId="50DB5451" w14:textId="77777777">
            <w:pPr>
              <w:jc w:val="center"/>
              <w:rPr>
                <w:rFonts w:ascii="ＭＳ 明朝" w:hAnsi="Courier New" w:eastAsia="ＭＳ 明朝" w:cs="Times New Roman"/>
                <w:sz w:val="18"/>
                <w:szCs w:val="18"/>
              </w:rPr>
            </w:pPr>
            <w:r w:rsidRPr="00611A19">
              <w:rPr>
                <w:rFonts w:ascii="ＭＳ 明朝" w:hAnsi="Courier New" w:eastAsia="ＭＳ 明朝" w:cs="Times New Roman"/>
                <w:sz w:val="18"/>
                <w:szCs w:val="18"/>
              </w:rPr>
              <w:t>8</w:t>
            </w:r>
          </w:p>
        </w:tc>
        <w:tc>
          <w:tcPr>
            <w:tcW w:w="629" w:type="dxa"/>
            <w:vAlign w:val="center"/>
          </w:tcPr>
          <w:p w:rsidRPr="00611A19" w:rsidR="00CD334D" w:rsidP="00AB0AE1" w:rsidRDefault="00CD334D" w14:paraId="093E7AD3" w14:textId="77777777">
            <w:pPr>
              <w:jc w:val="center"/>
              <w:rPr>
                <w:rFonts w:ascii="ＭＳ 明朝" w:hAnsi="Courier New" w:eastAsia="ＭＳ 明朝" w:cs="Times New Roman"/>
                <w:sz w:val="18"/>
                <w:szCs w:val="18"/>
              </w:rPr>
            </w:pPr>
            <w:r w:rsidRPr="00611A19">
              <w:rPr>
                <w:rFonts w:ascii="ＭＳ 明朝" w:hAnsi="Courier New" w:eastAsia="ＭＳ 明朝" w:cs="Times New Roman"/>
                <w:sz w:val="18"/>
                <w:szCs w:val="18"/>
              </w:rPr>
              <w:t>8</w:t>
            </w:r>
          </w:p>
        </w:tc>
        <w:tc>
          <w:tcPr>
            <w:tcW w:w="630" w:type="dxa"/>
            <w:vAlign w:val="center"/>
          </w:tcPr>
          <w:p w:rsidRPr="00611A19" w:rsidR="00CD334D" w:rsidP="00AB0AE1" w:rsidRDefault="00CD334D" w14:paraId="3CFAAA7F" w14:textId="77777777">
            <w:pPr>
              <w:jc w:val="center"/>
              <w:rPr>
                <w:rFonts w:ascii="ＭＳ 明朝" w:hAnsi="Courier New" w:eastAsia="ＭＳ 明朝" w:cs="Times New Roman"/>
                <w:sz w:val="18"/>
                <w:szCs w:val="18"/>
              </w:rPr>
            </w:pPr>
            <w:r w:rsidRPr="00611A19">
              <w:rPr>
                <w:rFonts w:ascii="ＭＳ 明朝" w:hAnsi="Courier New" w:eastAsia="ＭＳ 明朝" w:cs="Times New Roman"/>
                <w:sz w:val="18"/>
                <w:szCs w:val="18"/>
              </w:rPr>
              <w:t>6</w:t>
            </w:r>
          </w:p>
        </w:tc>
        <w:tc>
          <w:tcPr>
            <w:tcW w:w="629" w:type="dxa"/>
            <w:vAlign w:val="center"/>
          </w:tcPr>
          <w:p w:rsidRPr="00611A19" w:rsidR="00CD334D" w:rsidP="00AB0AE1" w:rsidRDefault="00CD334D" w14:paraId="776BACAA" w14:textId="77777777">
            <w:pPr>
              <w:jc w:val="center"/>
              <w:rPr>
                <w:rFonts w:ascii="ＭＳ 明朝" w:hAnsi="Courier New" w:eastAsia="ＭＳ 明朝" w:cs="Times New Roman"/>
                <w:sz w:val="18"/>
                <w:szCs w:val="18"/>
              </w:rPr>
            </w:pPr>
            <w:r w:rsidRPr="00611A19">
              <w:rPr>
                <w:rFonts w:ascii="ＭＳ 明朝" w:hAnsi="Courier New" w:eastAsia="ＭＳ 明朝" w:cs="Times New Roman"/>
                <w:sz w:val="18"/>
                <w:szCs w:val="18"/>
              </w:rPr>
              <w:t>6</w:t>
            </w:r>
          </w:p>
        </w:tc>
        <w:tc>
          <w:tcPr>
            <w:tcW w:w="630" w:type="dxa"/>
            <w:vAlign w:val="center"/>
          </w:tcPr>
          <w:p w:rsidRPr="00611A19" w:rsidR="00CD334D" w:rsidP="00AB0AE1" w:rsidRDefault="00CD334D" w14:paraId="78CBF07D" w14:textId="77777777">
            <w:pPr>
              <w:jc w:val="center"/>
              <w:rPr>
                <w:rFonts w:ascii="ＭＳ 明朝" w:hAnsi="Courier New" w:eastAsia="ＭＳ 明朝" w:cs="Times New Roman"/>
                <w:sz w:val="18"/>
                <w:szCs w:val="18"/>
              </w:rPr>
            </w:pPr>
            <w:r w:rsidRPr="00611A19">
              <w:rPr>
                <w:rFonts w:ascii="ＭＳ 明朝" w:hAnsi="Courier New" w:eastAsia="ＭＳ 明朝" w:cs="Times New Roman"/>
                <w:sz w:val="18"/>
                <w:szCs w:val="18"/>
              </w:rPr>
              <w:t>4</w:t>
            </w:r>
          </w:p>
        </w:tc>
        <w:tc>
          <w:tcPr>
            <w:tcW w:w="629" w:type="dxa"/>
            <w:vAlign w:val="center"/>
          </w:tcPr>
          <w:p w:rsidRPr="00611A19" w:rsidR="00CD334D" w:rsidP="00AB0AE1" w:rsidRDefault="00CD334D" w14:paraId="42D5D9A1" w14:textId="77777777">
            <w:pPr>
              <w:jc w:val="center"/>
              <w:rPr>
                <w:rFonts w:ascii="ＭＳ 明朝" w:hAnsi="Courier New" w:eastAsia="ＭＳ 明朝" w:cs="Times New Roman"/>
                <w:sz w:val="18"/>
                <w:szCs w:val="18"/>
              </w:rPr>
            </w:pPr>
            <w:r w:rsidRPr="00611A19">
              <w:rPr>
                <w:rFonts w:ascii="ＭＳ 明朝" w:hAnsi="Courier New" w:eastAsia="ＭＳ 明朝" w:cs="Times New Roman"/>
                <w:sz w:val="18"/>
                <w:szCs w:val="18"/>
              </w:rPr>
              <w:t>4</w:t>
            </w:r>
          </w:p>
        </w:tc>
        <w:tc>
          <w:tcPr>
            <w:tcW w:w="629" w:type="dxa"/>
            <w:vAlign w:val="center"/>
          </w:tcPr>
          <w:p w:rsidRPr="00611A19" w:rsidR="00CD334D" w:rsidP="00AB0AE1" w:rsidRDefault="00CD334D" w14:paraId="210AD6D3" w14:textId="77777777">
            <w:pPr>
              <w:jc w:val="center"/>
              <w:rPr>
                <w:rFonts w:ascii="ＭＳ 明朝" w:hAnsi="Courier New" w:eastAsia="ＭＳ 明朝" w:cs="Times New Roman"/>
                <w:sz w:val="18"/>
                <w:szCs w:val="18"/>
              </w:rPr>
            </w:pPr>
            <w:r w:rsidRPr="00611A19">
              <w:rPr>
                <w:rFonts w:ascii="ＭＳ 明朝" w:hAnsi="Courier New" w:eastAsia="ＭＳ 明朝" w:cs="Times New Roman"/>
                <w:sz w:val="18"/>
                <w:szCs w:val="18"/>
              </w:rPr>
              <w:t>4</w:t>
            </w:r>
          </w:p>
        </w:tc>
        <w:tc>
          <w:tcPr>
            <w:tcW w:w="630" w:type="dxa"/>
            <w:vAlign w:val="center"/>
          </w:tcPr>
          <w:p w:rsidRPr="00611A19" w:rsidR="00CD334D" w:rsidP="00AB0AE1" w:rsidRDefault="00CD334D" w14:paraId="37E00E41" w14:textId="77777777">
            <w:pPr>
              <w:jc w:val="center"/>
              <w:rPr>
                <w:rFonts w:ascii="ＭＳ 明朝" w:hAnsi="Courier New" w:eastAsia="ＭＳ 明朝" w:cs="Times New Roman"/>
                <w:sz w:val="18"/>
                <w:szCs w:val="18"/>
              </w:rPr>
            </w:pPr>
            <w:r w:rsidRPr="00611A19">
              <w:rPr>
                <w:rFonts w:ascii="ＭＳ 明朝" w:hAnsi="Courier New" w:eastAsia="ＭＳ 明朝" w:cs="Times New Roman"/>
                <w:sz w:val="18"/>
                <w:szCs w:val="18"/>
              </w:rPr>
              <w:t>4</w:t>
            </w:r>
          </w:p>
        </w:tc>
        <w:tc>
          <w:tcPr>
            <w:tcW w:w="629" w:type="dxa"/>
            <w:vAlign w:val="center"/>
          </w:tcPr>
          <w:p w:rsidRPr="00611A19" w:rsidR="00CD334D" w:rsidP="00AB0AE1" w:rsidRDefault="00CD334D" w14:paraId="298FB6E5" w14:textId="77777777">
            <w:pPr>
              <w:jc w:val="center"/>
              <w:rPr>
                <w:rFonts w:ascii="ＭＳ 明朝" w:hAnsi="Courier New" w:eastAsia="ＭＳ 明朝" w:cs="Times New Roman"/>
                <w:sz w:val="18"/>
                <w:szCs w:val="18"/>
              </w:rPr>
            </w:pPr>
            <w:r w:rsidRPr="00611A19">
              <w:rPr>
                <w:rFonts w:ascii="ＭＳ 明朝" w:hAnsi="Courier New" w:eastAsia="ＭＳ 明朝" w:cs="Times New Roman"/>
                <w:sz w:val="18"/>
                <w:szCs w:val="18"/>
              </w:rPr>
              <w:t>2</w:t>
            </w:r>
          </w:p>
        </w:tc>
        <w:tc>
          <w:tcPr>
            <w:tcW w:w="630" w:type="dxa"/>
            <w:vAlign w:val="center"/>
          </w:tcPr>
          <w:p w:rsidRPr="00611A19" w:rsidR="00CD334D" w:rsidP="00AB0AE1" w:rsidRDefault="00CD334D" w14:paraId="09683C85" w14:textId="77777777">
            <w:pPr>
              <w:jc w:val="center"/>
              <w:rPr>
                <w:rFonts w:ascii="ＭＳ 明朝" w:hAnsi="Courier New" w:eastAsia="ＭＳ 明朝" w:cs="Times New Roman"/>
                <w:sz w:val="18"/>
                <w:szCs w:val="18"/>
              </w:rPr>
            </w:pPr>
            <w:r w:rsidRPr="00611A19">
              <w:rPr>
                <w:rFonts w:ascii="ＭＳ 明朝" w:hAnsi="Courier New" w:eastAsia="ＭＳ 明朝" w:cs="Times New Roman"/>
                <w:sz w:val="18"/>
                <w:szCs w:val="18"/>
              </w:rPr>
              <w:t>2</w:t>
            </w:r>
          </w:p>
        </w:tc>
        <w:tc>
          <w:tcPr>
            <w:tcW w:w="629" w:type="dxa"/>
            <w:vAlign w:val="center"/>
          </w:tcPr>
          <w:p w:rsidRPr="00611A19" w:rsidR="00CD334D" w:rsidP="00AB0AE1" w:rsidRDefault="00CD334D" w14:paraId="7EE67F2C" w14:textId="77777777">
            <w:pPr>
              <w:jc w:val="center"/>
              <w:rPr>
                <w:rFonts w:ascii="ＭＳ 明朝" w:hAnsi="Courier New" w:eastAsia="ＭＳ 明朝" w:cs="Times New Roman"/>
                <w:sz w:val="18"/>
                <w:szCs w:val="18"/>
              </w:rPr>
            </w:pPr>
            <w:r w:rsidRPr="00611A19">
              <w:rPr>
                <w:rFonts w:ascii="ＭＳ 明朝" w:hAnsi="Courier New" w:eastAsia="ＭＳ 明朝" w:cs="Times New Roman"/>
                <w:sz w:val="18"/>
                <w:szCs w:val="18"/>
              </w:rPr>
              <w:t>0</w:t>
            </w:r>
          </w:p>
        </w:tc>
        <w:tc>
          <w:tcPr>
            <w:tcW w:w="630" w:type="dxa"/>
            <w:vAlign w:val="center"/>
          </w:tcPr>
          <w:p w:rsidRPr="00611A19" w:rsidR="00CD334D" w:rsidP="00AB0AE1" w:rsidRDefault="00CD334D" w14:paraId="6BA9B869" w14:textId="77777777">
            <w:pPr>
              <w:jc w:val="center"/>
              <w:rPr>
                <w:rFonts w:ascii="ＭＳ 明朝" w:hAnsi="Courier New" w:eastAsia="ＭＳ 明朝" w:cs="Times New Roman"/>
                <w:sz w:val="18"/>
                <w:szCs w:val="18"/>
              </w:rPr>
            </w:pPr>
            <w:r w:rsidRPr="00611A19">
              <w:rPr>
                <w:rFonts w:ascii="ＭＳ 明朝" w:hAnsi="Courier New" w:eastAsia="ＭＳ 明朝" w:cs="Times New Roman"/>
                <w:sz w:val="18"/>
                <w:szCs w:val="18"/>
              </w:rPr>
              <w:t>0</w:t>
            </w:r>
          </w:p>
        </w:tc>
      </w:tr>
    </w:tbl>
    <w:p w:rsidR="00C747F6" w:rsidP="00CD334D" w:rsidRDefault="00C747F6" w14:paraId="2BDC6780" w14:textId="77777777">
      <w:pPr>
        <w:rPr>
          <w:rFonts w:ascii="ＭＳ ゴシック" w:hAnsi="Courier New" w:eastAsia="ＭＳ ゴシック" w:cs="Times New Roman"/>
          <w:sz w:val="18"/>
          <w:szCs w:val="18"/>
        </w:rPr>
      </w:pPr>
    </w:p>
    <w:p w:rsidRPr="00611A19" w:rsidR="00CD334D" w:rsidP="00CD334D" w:rsidRDefault="00CD334D" w14:paraId="55F3676C" w14:textId="4372F2E1">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3</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編成基準</w:t>
      </w:r>
      <w:r w:rsidRPr="00611A19">
        <w:rPr>
          <w:rFonts w:ascii="ＭＳ ゴシック" w:hAnsi="Courier New" w:eastAsia="ＭＳ ゴシック" w:cs="Times New Roman"/>
          <w:sz w:val="18"/>
          <w:szCs w:val="18"/>
        </w:rPr>
        <w:t>)</w:t>
      </w:r>
    </w:p>
    <w:p w:rsidRPr="00611A19" w:rsidR="00CD334D" w:rsidP="00CD334D" w:rsidRDefault="00CD334D" w14:paraId="75D37FAF"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連続休暇は、次の基準により編成する。</w:t>
      </w:r>
    </w:p>
    <w:p w:rsidR="00D060E5" w:rsidRDefault="00CD334D" w14:paraId="52811872" w14:textId="77777777">
      <w:pPr>
        <w:numPr>
          <w:ilvl w:val="0"/>
          <w:numId w:val="23"/>
        </w:numPr>
        <w:tabs>
          <w:tab w:val="left" w:pos="420"/>
        </w:tabs>
        <w:ind w:hanging="74"/>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各自が保有する前年度の有給休暇と当該週各個休日及び連続休暇分各個休日をもって、原則として</w:t>
      </w:r>
      <w:r w:rsidRPr="00D060E5">
        <w:rPr>
          <w:rFonts w:ascii="ＭＳ 明朝" w:hAnsi="Courier New" w:eastAsia="ＭＳ 明朝" w:cs="Times New Roman"/>
          <w:sz w:val="18"/>
          <w:szCs w:val="18"/>
        </w:rPr>
        <w:t>1</w:t>
      </w:r>
      <w:r w:rsidRPr="00D060E5">
        <w:rPr>
          <w:rFonts w:hint="eastAsia" w:ascii="ＭＳ 明朝" w:hAnsi="Courier New" w:eastAsia="ＭＳ 明朝" w:cs="Times New Roman"/>
          <w:sz w:val="18"/>
          <w:szCs w:val="18"/>
        </w:rPr>
        <w:t>週間単位で</w:t>
      </w:r>
    </w:p>
    <w:p w:rsidRPr="00D060E5" w:rsidR="00CD334D" w:rsidP="00D060E5" w:rsidRDefault="00CD334D" w14:paraId="335BD3EC" w14:textId="0A4D4C9F">
      <w:pPr>
        <w:tabs>
          <w:tab w:val="left" w:pos="420"/>
        </w:tabs>
        <w:ind w:left="500" w:firstLine="360" w:firstLineChars="200"/>
        <w:rPr>
          <w:rFonts w:ascii="ＭＳ 明朝" w:hAnsi="Courier New" w:eastAsia="ＭＳ 明朝" w:cs="Times New Roman"/>
          <w:sz w:val="18"/>
          <w:szCs w:val="18"/>
        </w:rPr>
      </w:pPr>
      <w:r w:rsidRPr="00D060E5">
        <w:rPr>
          <w:rFonts w:hint="eastAsia" w:ascii="ＭＳ 明朝" w:hAnsi="Courier New" w:eastAsia="ＭＳ 明朝" w:cs="Times New Roman"/>
          <w:sz w:val="18"/>
          <w:szCs w:val="18"/>
        </w:rPr>
        <w:t>編成する。但し、分割取得も可能とする。</w:t>
      </w:r>
    </w:p>
    <w:p w:rsidRPr="00611A19" w:rsidR="00CD334D" w:rsidRDefault="00CD334D" w14:paraId="64DDC745" w14:textId="77777777">
      <w:pPr>
        <w:numPr>
          <w:ilvl w:val="0"/>
          <w:numId w:val="23"/>
        </w:numPr>
        <w:tabs>
          <w:tab w:val="left" w:pos="420"/>
          <w:tab w:val="left" w:pos="500"/>
        </w:tabs>
        <w:ind w:hanging="74"/>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前年度の有給休暇保有日数の基準は、毎年</w:t>
      </w:r>
      <w:r w:rsidRPr="00611A19">
        <w:rPr>
          <w:rFonts w:ascii="ＭＳ 明朝" w:hAnsi="Courier New" w:eastAsia="ＭＳ 明朝" w:cs="Times New Roman"/>
          <w:sz w:val="18"/>
          <w:szCs w:val="18"/>
        </w:rPr>
        <w:t>3</w:t>
      </w:r>
      <w:r w:rsidRPr="00611A19">
        <w:rPr>
          <w:rFonts w:hint="eastAsia" w:ascii="ＭＳ 明朝" w:hAnsi="Courier New" w:eastAsia="ＭＳ 明朝" w:cs="Times New Roman"/>
          <w:sz w:val="18"/>
          <w:szCs w:val="18"/>
        </w:rPr>
        <w:t>月</w:t>
      </w:r>
      <w:r w:rsidRPr="00611A19">
        <w:rPr>
          <w:rFonts w:ascii="ＭＳ 明朝" w:hAnsi="Courier New" w:eastAsia="ＭＳ 明朝" w:cs="Times New Roman"/>
          <w:sz w:val="18"/>
          <w:szCs w:val="18"/>
        </w:rPr>
        <w:t>31</w:t>
      </w:r>
      <w:r w:rsidRPr="00611A19">
        <w:rPr>
          <w:rFonts w:hint="eastAsia" w:ascii="ＭＳ 明朝" w:hAnsi="Courier New" w:eastAsia="ＭＳ 明朝" w:cs="Times New Roman"/>
          <w:sz w:val="18"/>
          <w:szCs w:val="18"/>
        </w:rPr>
        <w:t>日現在とする。</w:t>
      </w:r>
    </w:p>
    <w:p w:rsidRPr="00611A19" w:rsidR="00CD334D" w:rsidRDefault="00CD334D" w14:paraId="2B32874C" w14:textId="77777777">
      <w:pPr>
        <w:numPr>
          <w:ilvl w:val="0"/>
          <w:numId w:val="23"/>
        </w:numPr>
        <w:tabs>
          <w:tab w:val="left" w:pos="420"/>
          <w:tab w:val="left" w:pos="500"/>
        </w:tabs>
        <w:ind w:hanging="74"/>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編成期間は上期</w:t>
      </w:r>
      <w:r w:rsidRPr="00611A19">
        <w:rPr>
          <w:rFonts w:ascii="ＭＳ 明朝" w:hAnsi="Courier New" w:eastAsia="ＭＳ 明朝" w:cs="Times New Roman"/>
          <w:sz w:val="18"/>
          <w:szCs w:val="18"/>
        </w:rPr>
        <w:t>(4</w:t>
      </w:r>
      <w:r w:rsidRPr="00611A19">
        <w:rPr>
          <w:rFonts w:hint="eastAsia" w:ascii="ＭＳ 明朝" w:hAnsi="Courier New" w:eastAsia="ＭＳ 明朝" w:cs="Times New Roman"/>
          <w:sz w:val="18"/>
          <w:szCs w:val="18"/>
        </w:rPr>
        <w:t>月～</w:t>
      </w:r>
      <w:r w:rsidRPr="00611A19">
        <w:rPr>
          <w:rFonts w:ascii="ＭＳ 明朝" w:hAnsi="Courier New" w:eastAsia="ＭＳ 明朝" w:cs="Times New Roman"/>
          <w:sz w:val="18"/>
          <w:szCs w:val="18"/>
        </w:rPr>
        <w:t>9</w:t>
      </w:r>
      <w:r w:rsidRPr="00611A19">
        <w:rPr>
          <w:rFonts w:hint="eastAsia" w:ascii="ＭＳ 明朝" w:hAnsi="Courier New" w:eastAsia="ＭＳ 明朝" w:cs="Times New Roman"/>
          <w:sz w:val="18"/>
          <w:szCs w:val="18"/>
        </w:rPr>
        <w:t>月</w:t>
      </w:r>
      <w:r w:rsidRPr="00611A19">
        <w:rPr>
          <w:rFonts w:ascii="ＭＳ 明朝" w:hAnsi="Courier New" w:eastAsia="ＭＳ 明朝" w:cs="Times New Roman"/>
          <w:sz w:val="18"/>
          <w:szCs w:val="18"/>
        </w:rPr>
        <w:t>)</w:t>
      </w:r>
      <w:r w:rsidRPr="00611A19">
        <w:rPr>
          <w:rFonts w:hint="eastAsia" w:ascii="ＭＳ 明朝" w:hAnsi="Courier New" w:eastAsia="ＭＳ 明朝" w:cs="Times New Roman"/>
          <w:sz w:val="18"/>
          <w:szCs w:val="18"/>
        </w:rPr>
        <w:t>、及び下期</w:t>
      </w:r>
      <w:r w:rsidRPr="00611A19">
        <w:rPr>
          <w:rFonts w:ascii="ＭＳ 明朝" w:hAnsi="Courier New" w:eastAsia="ＭＳ 明朝" w:cs="Times New Roman"/>
          <w:sz w:val="18"/>
          <w:szCs w:val="18"/>
        </w:rPr>
        <w:t>(10</w:t>
      </w:r>
      <w:r w:rsidRPr="00611A19">
        <w:rPr>
          <w:rFonts w:hint="eastAsia" w:ascii="ＭＳ 明朝" w:hAnsi="Courier New" w:eastAsia="ＭＳ 明朝" w:cs="Times New Roman"/>
          <w:sz w:val="18"/>
          <w:szCs w:val="18"/>
        </w:rPr>
        <w:t>月～</w:t>
      </w:r>
      <w:r w:rsidRPr="00611A19">
        <w:rPr>
          <w:rFonts w:ascii="ＭＳ 明朝" w:hAnsi="Courier New" w:eastAsia="ＭＳ 明朝" w:cs="Times New Roman"/>
          <w:sz w:val="18"/>
          <w:szCs w:val="18"/>
        </w:rPr>
        <w:t>3</w:t>
      </w:r>
      <w:r w:rsidRPr="00611A19">
        <w:rPr>
          <w:rFonts w:hint="eastAsia" w:ascii="ＭＳ 明朝" w:hAnsi="Courier New" w:eastAsia="ＭＳ 明朝" w:cs="Times New Roman"/>
          <w:sz w:val="18"/>
          <w:szCs w:val="18"/>
        </w:rPr>
        <w:t>月</w:t>
      </w:r>
      <w:r w:rsidRPr="00611A19">
        <w:rPr>
          <w:rFonts w:ascii="ＭＳ 明朝" w:hAnsi="Courier New" w:eastAsia="ＭＳ 明朝" w:cs="Times New Roman"/>
          <w:sz w:val="18"/>
          <w:szCs w:val="18"/>
        </w:rPr>
        <w:t>)</w:t>
      </w:r>
      <w:r w:rsidRPr="00611A19">
        <w:rPr>
          <w:rFonts w:hint="eastAsia" w:ascii="ＭＳ 明朝" w:hAnsi="Courier New" w:eastAsia="ＭＳ 明朝" w:cs="Times New Roman"/>
          <w:sz w:val="18"/>
          <w:szCs w:val="18"/>
        </w:rPr>
        <w:t>に分割する。</w:t>
      </w:r>
    </w:p>
    <w:p w:rsidR="00C747F6" w:rsidRDefault="00CD334D" w14:paraId="642B6353" w14:textId="77777777">
      <w:pPr>
        <w:numPr>
          <w:ilvl w:val="0"/>
          <w:numId w:val="23"/>
        </w:numPr>
        <w:tabs>
          <w:tab w:val="left" w:pos="420"/>
          <w:tab w:val="left" w:pos="500"/>
        </w:tabs>
        <w:ind w:hanging="74"/>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連続休暇分各個休日は、原則として上・下期に二分する。</w:t>
      </w:r>
    </w:p>
    <w:p w:rsidR="00C747F6" w:rsidRDefault="00CD334D" w14:paraId="0953FE75" w14:textId="77777777">
      <w:pPr>
        <w:numPr>
          <w:ilvl w:val="0"/>
          <w:numId w:val="23"/>
        </w:numPr>
        <w:tabs>
          <w:tab w:val="left" w:pos="420"/>
          <w:tab w:val="left" w:pos="500"/>
        </w:tabs>
        <w:ind w:hanging="74"/>
        <w:rPr>
          <w:rFonts w:ascii="ＭＳ 明朝" w:hAnsi="Courier New" w:eastAsia="ＭＳ 明朝" w:cs="Times New Roman"/>
          <w:sz w:val="18"/>
          <w:szCs w:val="18"/>
        </w:rPr>
      </w:pPr>
      <w:r w:rsidRPr="00C747F6">
        <w:rPr>
          <w:rFonts w:hint="eastAsia" w:ascii="ＭＳ 明朝" w:hAnsi="Courier New" w:eastAsia="ＭＳ 明朝" w:cs="Times New Roman"/>
          <w:sz w:val="18"/>
          <w:szCs w:val="18"/>
        </w:rPr>
        <w:t>連休編成は、原則として各期の期初に申請する。編成週数の上限は、上・下期合わせて4週間までとする。</w:t>
      </w:r>
    </w:p>
    <w:p w:rsidR="00C747F6" w:rsidP="00C747F6" w:rsidRDefault="00CD334D" w14:paraId="1C40A365" w14:textId="77777777">
      <w:pPr>
        <w:tabs>
          <w:tab w:val="left" w:pos="420"/>
          <w:tab w:val="left" w:pos="500"/>
        </w:tabs>
        <w:ind w:left="500" w:firstLine="360" w:firstLineChars="200"/>
        <w:rPr>
          <w:rFonts w:ascii="ＭＳ 明朝" w:hAnsi="Courier New" w:eastAsia="ＭＳ 明朝" w:cs="Times New Roman"/>
          <w:sz w:val="18"/>
          <w:szCs w:val="18"/>
        </w:rPr>
      </w:pPr>
      <w:r w:rsidRPr="00C747F6">
        <w:rPr>
          <w:rFonts w:hint="eastAsia" w:ascii="ＭＳ 明朝" w:hAnsi="Courier New" w:eastAsia="ＭＳ 明朝" w:cs="Times New Roman"/>
          <w:sz w:val="18"/>
          <w:szCs w:val="18"/>
        </w:rPr>
        <w:t>但し、労働基準法第41条該当者については、上・下期合わせて3週間までとする</w:t>
      </w:r>
    </w:p>
    <w:p w:rsidRPr="00611A19" w:rsidR="00CD334D" w:rsidP="00C747F6" w:rsidRDefault="00CD334D" w14:paraId="54E5AF31" w14:textId="79786ED4">
      <w:pPr>
        <w:tabs>
          <w:tab w:val="left" w:pos="420"/>
          <w:tab w:val="left" w:pos="500"/>
        </w:tabs>
        <w:ind w:left="500" w:firstLine="360" w:firstLineChars="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なお、期初申請以外に連休編成を希望する場合には、原則として前月25日までに上長に申し出る。</w:t>
      </w:r>
    </w:p>
    <w:p w:rsidR="005E5B45" w:rsidRDefault="00CD334D" w14:paraId="0E21751A" w14:textId="77777777">
      <w:pPr>
        <w:numPr>
          <w:ilvl w:val="0"/>
          <w:numId w:val="23"/>
        </w:numPr>
        <w:tabs>
          <w:tab w:val="left" w:pos="420"/>
          <w:tab w:val="left" w:pos="500"/>
        </w:tabs>
        <w:ind w:left="420" w:hanging="74"/>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連休編成が</w:t>
      </w:r>
      <w:r w:rsidRPr="00611A19">
        <w:rPr>
          <w:rFonts w:ascii="ＭＳ 明朝" w:hAnsi="Courier New" w:eastAsia="ＭＳ 明朝" w:cs="Times New Roman"/>
          <w:sz w:val="18"/>
          <w:szCs w:val="18"/>
        </w:rPr>
        <w:t>4</w:t>
      </w:r>
      <w:r w:rsidRPr="00611A19">
        <w:rPr>
          <w:rFonts w:hint="eastAsia" w:ascii="ＭＳ 明朝" w:hAnsi="Courier New" w:eastAsia="ＭＳ 明朝" w:cs="Times New Roman"/>
          <w:sz w:val="18"/>
          <w:szCs w:val="18"/>
        </w:rPr>
        <w:t>週間に満たない場合には、本人の申請により当該年度の有給休暇</w:t>
      </w:r>
      <w:r w:rsidRPr="00611A19">
        <w:rPr>
          <w:rFonts w:ascii="ＭＳ 明朝" w:hAnsi="Courier New" w:eastAsia="ＭＳ 明朝" w:cs="Times New Roman"/>
          <w:sz w:val="18"/>
          <w:szCs w:val="18"/>
        </w:rPr>
        <w:t>(</w:t>
      </w:r>
      <w:r w:rsidRPr="00611A19">
        <w:rPr>
          <w:rFonts w:hint="eastAsia" w:ascii="ＭＳ 明朝" w:hAnsi="Courier New" w:eastAsia="ＭＳ 明朝" w:cs="Times New Roman"/>
          <w:sz w:val="18"/>
          <w:szCs w:val="18"/>
        </w:rPr>
        <w:t>新有給休暇</w:t>
      </w:r>
      <w:r w:rsidRPr="00611A19">
        <w:rPr>
          <w:rFonts w:ascii="ＭＳ 明朝" w:hAnsi="Courier New" w:eastAsia="ＭＳ 明朝" w:cs="Times New Roman"/>
          <w:sz w:val="18"/>
          <w:szCs w:val="18"/>
        </w:rPr>
        <w:t>)</w:t>
      </w:r>
      <w:r w:rsidRPr="00611A19">
        <w:rPr>
          <w:rFonts w:hint="eastAsia" w:ascii="ＭＳ 明朝" w:hAnsi="Courier New" w:eastAsia="ＭＳ 明朝" w:cs="Times New Roman"/>
          <w:sz w:val="18"/>
          <w:szCs w:val="18"/>
        </w:rPr>
        <w:t>を加えて編成すること</w:t>
      </w:r>
    </w:p>
    <w:p w:rsidRPr="00C747F6" w:rsidR="00CD334D" w:rsidP="005E5B45" w:rsidRDefault="00CD334D" w14:paraId="0A7EC492" w14:textId="384D722A">
      <w:pPr>
        <w:tabs>
          <w:tab w:val="left" w:pos="420"/>
          <w:tab w:val="left" w:pos="500"/>
        </w:tabs>
        <w:ind w:left="420" w:firstLine="450" w:firstLineChars="250"/>
        <w:rPr>
          <w:rFonts w:ascii="ＭＳ 明朝" w:hAnsi="Courier New" w:eastAsia="ＭＳ 明朝" w:cs="Times New Roman"/>
          <w:sz w:val="18"/>
          <w:szCs w:val="18"/>
        </w:rPr>
      </w:pPr>
      <w:r w:rsidRPr="00C747F6">
        <w:rPr>
          <w:rFonts w:hint="eastAsia" w:ascii="ＭＳ 明朝" w:hAnsi="Courier New" w:eastAsia="ＭＳ 明朝" w:cs="Times New Roman"/>
          <w:sz w:val="18"/>
          <w:szCs w:val="18"/>
        </w:rPr>
        <w:t>ができる。</w:t>
      </w:r>
    </w:p>
    <w:p w:rsidR="005E5B45" w:rsidRDefault="00CD334D" w14:paraId="7E9E13D2" w14:textId="77777777">
      <w:pPr>
        <w:numPr>
          <w:ilvl w:val="0"/>
          <w:numId w:val="23"/>
        </w:numPr>
        <w:tabs>
          <w:tab w:val="left" w:pos="420"/>
          <w:tab w:val="left" w:pos="500"/>
        </w:tabs>
        <w:ind w:left="420" w:hanging="74"/>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前号にかかわらず、新入社員は新有給休暇と当該週各個休日及び連続休暇分各個休日をもって3週間まで編成す</w:t>
      </w:r>
      <w:r w:rsidR="005E5B45">
        <w:rPr>
          <w:rFonts w:hint="eastAsia" w:ascii="ＭＳ 明朝" w:hAnsi="Courier New" w:eastAsia="ＭＳ 明朝" w:cs="Times New Roman"/>
          <w:sz w:val="18"/>
          <w:szCs w:val="18"/>
        </w:rPr>
        <w:t>る</w:t>
      </w:r>
    </w:p>
    <w:p w:rsidRPr="00611A19" w:rsidR="00CD334D" w:rsidP="005E5B45" w:rsidRDefault="00CD334D" w14:paraId="3C47B961" w14:textId="2DA71A06">
      <w:pPr>
        <w:tabs>
          <w:tab w:val="left" w:pos="420"/>
          <w:tab w:val="left" w:pos="500"/>
        </w:tabs>
        <w:ind w:left="420" w:firstLine="450" w:firstLineChars="25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ことができる。</w:t>
      </w:r>
    </w:p>
    <w:p w:rsidR="005E5B45" w:rsidRDefault="00CD334D" w14:paraId="5CD9D1F0" w14:textId="77777777">
      <w:pPr>
        <w:numPr>
          <w:ilvl w:val="0"/>
          <w:numId w:val="23"/>
        </w:numPr>
        <w:tabs>
          <w:tab w:val="left" w:pos="420"/>
          <w:tab w:val="left" w:pos="500"/>
        </w:tabs>
        <w:ind w:left="420" w:hanging="74"/>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入社年度の編成は、入社後3ヵ月を経過した日以降に設定することとする。但し、</w:t>
      </w:r>
      <w:r>
        <w:rPr>
          <w:rFonts w:hint="eastAsia" w:ascii="ＭＳ 明朝" w:hAnsi="Courier New" w:eastAsia="ＭＳ 明朝" w:cs="Times New Roman"/>
          <w:sz w:val="18"/>
          <w:szCs w:val="18"/>
        </w:rPr>
        <w:t>メイト</w:t>
      </w:r>
      <w:r w:rsidRPr="00611A19">
        <w:rPr>
          <w:rFonts w:hint="eastAsia" w:ascii="ＭＳ 明朝" w:hAnsi="Courier New" w:eastAsia="ＭＳ 明朝" w:cs="Times New Roman"/>
          <w:sz w:val="18"/>
          <w:szCs w:val="18"/>
        </w:rPr>
        <w:t>社員から社員に採用され</w:t>
      </w:r>
    </w:p>
    <w:p w:rsidRPr="00611A19" w:rsidR="00CD334D" w:rsidP="005E5B45" w:rsidRDefault="00CD334D" w14:paraId="269F9BC0" w14:textId="116B4F9C">
      <w:pPr>
        <w:tabs>
          <w:tab w:val="left" w:pos="420"/>
          <w:tab w:val="left" w:pos="500"/>
        </w:tabs>
        <w:ind w:left="420" w:firstLine="450" w:firstLineChars="25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た者は除く。</w:t>
      </w:r>
    </w:p>
    <w:p w:rsidRPr="00611A19" w:rsidR="00CD334D" w:rsidRDefault="00CD334D" w14:paraId="5426E299" w14:textId="77777777">
      <w:pPr>
        <w:numPr>
          <w:ilvl w:val="0"/>
          <w:numId w:val="23"/>
        </w:numPr>
        <w:tabs>
          <w:tab w:val="left" w:pos="420"/>
        </w:tabs>
        <w:ind w:hanging="74"/>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特に定める所属については、連続休暇を一斉に実施することがある。</w:t>
      </w:r>
    </w:p>
    <w:p w:rsidR="005E5B45" w:rsidP="00CD334D" w:rsidRDefault="005E5B45" w14:paraId="5FCE87F7" w14:textId="77777777">
      <w:pPr>
        <w:tabs>
          <w:tab w:val="left" w:pos="800"/>
        </w:tabs>
        <w:rPr>
          <w:rFonts w:ascii="ＭＳ ゴシック" w:hAnsi="Courier New" w:eastAsia="ＭＳ ゴシック" w:cs="Times New Roman"/>
          <w:sz w:val="18"/>
          <w:szCs w:val="18"/>
        </w:rPr>
      </w:pPr>
    </w:p>
    <w:p w:rsidRPr="00611A19" w:rsidR="00CD334D" w:rsidP="00CD334D" w:rsidRDefault="00CD334D" w14:paraId="72CFFD37" w14:textId="2B57BBDB">
      <w:pPr>
        <w:tabs>
          <w:tab w:val="left" w:pos="800"/>
        </w:tabs>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4</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除外週</w:t>
      </w:r>
      <w:r w:rsidRPr="00611A19">
        <w:rPr>
          <w:rFonts w:ascii="ＭＳ ゴシック" w:hAnsi="Courier New" w:eastAsia="ＭＳ ゴシック" w:cs="Times New Roman"/>
          <w:sz w:val="18"/>
          <w:szCs w:val="18"/>
        </w:rPr>
        <w:t>)</w:t>
      </w:r>
    </w:p>
    <w:p w:rsidRPr="00611A19" w:rsidR="00CD334D" w:rsidRDefault="00CD334D" w14:paraId="30322DED" w14:textId="77777777">
      <w:pPr>
        <w:numPr>
          <w:ilvl w:val="0"/>
          <w:numId w:val="24"/>
        </w:numPr>
        <w:tabs>
          <w:tab w:val="left" w:pos="420"/>
        </w:tabs>
        <w:ind w:hanging="74"/>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原則として、その所属の繁忙期を除外週とする。</w:t>
      </w:r>
    </w:p>
    <w:p w:rsidR="005E5B45" w:rsidP="00CD334D" w:rsidRDefault="005E5B45" w14:paraId="4F7953DB" w14:textId="77777777">
      <w:pPr>
        <w:tabs>
          <w:tab w:val="left" w:pos="800"/>
        </w:tabs>
        <w:rPr>
          <w:rFonts w:ascii="ＭＳ ゴシック" w:hAnsi="Courier New" w:eastAsia="ＭＳ ゴシック" w:cs="Times New Roman"/>
          <w:sz w:val="18"/>
          <w:szCs w:val="18"/>
        </w:rPr>
      </w:pPr>
    </w:p>
    <w:p w:rsidRPr="00611A19" w:rsidR="00CD334D" w:rsidP="00CD334D" w:rsidRDefault="00CD334D" w14:paraId="1018BC2F" w14:textId="1142EC8B">
      <w:pPr>
        <w:tabs>
          <w:tab w:val="left" w:pos="800"/>
        </w:tabs>
        <w:rPr>
          <w:rFonts w:ascii="ＭＳ 明朝" w:hAnsi="Courier New" w:eastAsia="ＭＳ 明朝"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5</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編成の変更</w:t>
      </w:r>
      <w:r w:rsidRPr="00611A19">
        <w:rPr>
          <w:rFonts w:ascii="ＭＳ ゴシック" w:hAnsi="Courier New" w:eastAsia="ＭＳ ゴシック" w:cs="Times New Roman"/>
          <w:sz w:val="18"/>
          <w:szCs w:val="18"/>
        </w:rPr>
        <w:t>)</w:t>
      </w:r>
    </w:p>
    <w:p w:rsidRPr="00611A19" w:rsidR="00CD334D" w:rsidP="00CD334D" w:rsidRDefault="00CD334D" w14:paraId="1FF81DCF"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原則として、編成後の変更は認めない。</w:t>
      </w:r>
    </w:p>
    <w:p w:rsidRPr="00611A19" w:rsidR="00CD334D" w:rsidP="005E5B45" w:rsidRDefault="00CD334D" w14:paraId="0C9C53A9" w14:textId="77777777">
      <w:pPr>
        <w:ind w:firstLine="180" w:firstLine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但し、次の事由による場合は、実施期間の変更を認める。</w:t>
      </w:r>
    </w:p>
    <w:p w:rsidRPr="00611A19" w:rsidR="00CD334D" w:rsidRDefault="00CD334D" w14:paraId="64423C7B" w14:textId="77777777">
      <w:pPr>
        <w:numPr>
          <w:ilvl w:val="0"/>
          <w:numId w:val="25"/>
        </w:numPr>
        <w:tabs>
          <w:tab w:val="left" w:pos="420"/>
        </w:tabs>
        <w:ind w:hanging="74"/>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業務の都合によりやむを得ない場合は、本人の同意を得て変更することができる。</w:t>
      </w:r>
    </w:p>
    <w:p w:rsidR="005E5B45" w:rsidRDefault="00CD334D" w14:paraId="2EC98D99" w14:textId="77777777">
      <w:pPr>
        <w:numPr>
          <w:ilvl w:val="0"/>
          <w:numId w:val="25"/>
        </w:numPr>
        <w:tabs>
          <w:tab w:val="left" w:pos="420"/>
          <w:tab w:val="left" w:pos="500"/>
        </w:tabs>
        <w:ind w:hanging="74"/>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本人の都合による場合は、上長の承認を得て、変更することができる。</w:t>
      </w:r>
    </w:p>
    <w:p w:rsidR="005E5B45" w:rsidRDefault="00CD334D" w14:paraId="095EED82" w14:textId="77777777">
      <w:pPr>
        <w:numPr>
          <w:ilvl w:val="0"/>
          <w:numId w:val="25"/>
        </w:numPr>
        <w:tabs>
          <w:tab w:val="left" w:pos="420"/>
          <w:tab w:val="left" w:pos="500"/>
        </w:tabs>
        <w:ind w:hanging="74"/>
        <w:rPr>
          <w:rFonts w:ascii="ＭＳ 明朝" w:hAnsi="Courier New" w:eastAsia="ＭＳ 明朝" w:cs="Times New Roman"/>
          <w:sz w:val="18"/>
          <w:szCs w:val="18"/>
        </w:rPr>
      </w:pPr>
      <w:r w:rsidRPr="005E5B45">
        <w:rPr>
          <w:rFonts w:hint="eastAsia" w:ascii="ＭＳ 明朝" w:hAnsi="Courier New" w:eastAsia="ＭＳ 明朝" w:cs="Times New Roman"/>
          <w:sz w:val="18"/>
          <w:szCs w:val="18"/>
        </w:rPr>
        <w:t>組合業務に著しく支障をきたす場合は、本人が同意し、上長が承認した場合には変更することができる。</w:t>
      </w:r>
    </w:p>
    <w:p w:rsidR="005E5B45" w:rsidRDefault="00CD334D" w14:paraId="1AB44321" w14:textId="77777777">
      <w:pPr>
        <w:numPr>
          <w:ilvl w:val="0"/>
          <w:numId w:val="25"/>
        </w:numPr>
        <w:tabs>
          <w:tab w:val="left" w:pos="420"/>
          <w:tab w:val="left" w:pos="500"/>
        </w:tabs>
        <w:ind w:hanging="74"/>
        <w:rPr>
          <w:rFonts w:ascii="ＭＳ 明朝" w:hAnsi="Courier New" w:eastAsia="ＭＳ 明朝" w:cs="Times New Roman"/>
          <w:sz w:val="18"/>
          <w:szCs w:val="18"/>
        </w:rPr>
      </w:pPr>
      <w:r w:rsidRPr="005E5B45">
        <w:rPr>
          <w:rFonts w:hint="eastAsia" w:ascii="ＭＳ 明朝" w:hAnsi="Courier New" w:eastAsia="ＭＳ 明朝" w:cs="Times New Roman"/>
          <w:sz w:val="18"/>
          <w:szCs w:val="18"/>
        </w:rPr>
        <w:t>連続休暇編成後に発生した慶弔災害休暇及び労働災害による休業が連続休暇と重なった場合は、変更することがで</w:t>
      </w:r>
      <w:r w:rsidR="005E5B45">
        <w:rPr>
          <w:rFonts w:hint="eastAsia" w:ascii="ＭＳ 明朝" w:hAnsi="Courier New" w:eastAsia="ＭＳ 明朝" w:cs="Times New Roman"/>
          <w:sz w:val="18"/>
          <w:szCs w:val="18"/>
        </w:rPr>
        <w:t xml:space="preserve"> </w:t>
      </w:r>
    </w:p>
    <w:p w:rsidR="005E5B45" w:rsidP="005E5B45" w:rsidRDefault="00CD334D" w14:paraId="118F746C" w14:textId="44B97B19">
      <w:pPr>
        <w:tabs>
          <w:tab w:val="left" w:pos="420"/>
          <w:tab w:val="left" w:pos="500"/>
        </w:tabs>
        <w:ind w:firstLine="810" w:firstLineChars="450"/>
        <w:rPr>
          <w:rFonts w:ascii="ＭＳ 明朝" w:hAnsi="Courier New" w:eastAsia="ＭＳ 明朝" w:cs="Times New Roman"/>
          <w:sz w:val="18"/>
          <w:szCs w:val="18"/>
        </w:rPr>
      </w:pPr>
      <w:r w:rsidRPr="005E5B45">
        <w:rPr>
          <w:rFonts w:hint="eastAsia" w:ascii="ＭＳ 明朝" w:hAnsi="Courier New" w:eastAsia="ＭＳ 明朝" w:cs="Times New Roman"/>
          <w:sz w:val="18"/>
          <w:szCs w:val="18"/>
        </w:rPr>
        <w:lastRenderedPageBreak/>
        <w:t>きる。</w:t>
      </w:r>
    </w:p>
    <w:p w:rsidR="005E5B45" w:rsidRDefault="00CD334D" w14:paraId="21FE6DF9" w14:textId="77777777">
      <w:pPr>
        <w:numPr>
          <w:ilvl w:val="0"/>
          <w:numId w:val="25"/>
        </w:numPr>
        <w:tabs>
          <w:tab w:val="left" w:pos="420"/>
          <w:tab w:val="left" w:pos="500"/>
        </w:tabs>
        <w:ind w:hanging="74"/>
        <w:rPr>
          <w:rFonts w:ascii="ＭＳ 明朝" w:hAnsi="Courier New" w:eastAsia="ＭＳ 明朝" w:cs="Times New Roman"/>
          <w:sz w:val="18"/>
          <w:szCs w:val="18"/>
        </w:rPr>
      </w:pPr>
      <w:r w:rsidRPr="005E5B45">
        <w:rPr>
          <w:rFonts w:hint="eastAsia" w:ascii="ＭＳ 明朝" w:hAnsi="Courier New" w:eastAsia="ＭＳ 明朝" w:cs="Times New Roman"/>
          <w:sz w:val="18"/>
          <w:szCs w:val="18"/>
        </w:rPr>
        <w:t>前各号の変更は、原則として休暇実施の2週間前までに行うこととする。</w:t>
      </w:r>
    </w:p>
    <w:p w:rsidR="005E5B45" w:rsidRDefault="00CD334D" w14:paraId="19F3C82C" w14:textId="77777777">
      <w:pPr>
        <w:numPr>
          <w:ilvl w:val="0"/>
          <w:numId w:val="25"/>
        </w:numPr>
        <w:tabs>
          <w:tab w:val="left" w:pos="420"/>
          <w:tab w:val="left" w:pos="500"/>
        </w:tabs>
        <w:ind w:hanging="74"/>
        <w:rPr>
          <w:rFonts w:ascii="ＭＳ 明朝" w:hAnsi="Courier New" w:eastAsia="ＭＳ 明朝" w:cs="Times New Roman"/>
          <w:sz w:val="18"/>
          <w:szCs w:val="18"/>
        </w:rPr>
      </w:pPr>
      <w:r w:rsidRPr="005E5B45">
        <w:rPr>
          <w:rFonts w:hint="eastAsia" w:ascii="ＭＳ 明朝" w:hAnsi="Courier New" w:eastAsia="ＭＳ 明朝" w:cs="Times New Roman"/>
          <w:sz w:val="18"/>
          <w:szCs w:val="18"/>
        </w:rPr>
        <w:t>休職中の者は、連続休暇は実施しない。但し、実施期間の途中において休職が解除され、就業した場合は、有給休暇</w:t>
      </w:r>
    </w:p>
    <w:p w:rsidRPr="005E5B45" w:rsidR="00CD334D" w:rsidP="005E5B45" w:rsidRDefault="00CD334D" w14:paraId="3ACA0715" w14:textId="108002B0">
      <w:pPr>
        <w:tabs>
          <w:tab w:val="left" w:pos="420"/>
          <w:tab w:val="left" w:pos="500"/>
        </w:tabs>
        <w:ind w:left="500" w:firstLine="360" w:firstLineChars="200"/>
        <w:rPr>
          <w:rFonts w:ascii="ＭＳ 明朝" w:hAnsi="Courier New" w:eastAsia="ＭＳ 明朝" w:cs="Times New Roman"/>
          <w:sz w:val="18"/>
          <w:szCs w:val="18"/>
        </w:rPr>
      </w:pPr>
      <w:r w:rsidRPr="005E5B45">
        <w:rPr>
          <w:rFonts w:hint="eastAsia" w:ascii="ＭＳ 明朝" w:hAnsi="Courier New" w:eastAsia="ＭＳ 明朝" w:cs="Times New Roman"/>
          <w:sz w:val="18"/>
          <w:szCs w:val="18"/>
        </w:rPr>
        <w:t>の保有日数により実施する。なお、連続休暇分各個休日の付与日数については、本規程第2条第2号を準用する。</w:t>
      </w:r>
    </w:p>
    <w:p w:rsidRPr="00611A19" w:rsidR="00CD334D" w:rsidP="00CD334D" w:rsidRDefault="00CD334D" w14:paraId="737E7B08" w14:textId="77777777">
      <w:pPr>
        <w:tabs>
          <w:tab w:val="left" w:pos="500"/>
        </w:tabs>
        <w:ind w:left="500" w:hanging="300"/>
        <w:jc w:val="center"/>
        <w:rPr>
          <w:rFonts w:ascii="ＭＳ ゴシック" w:hAnsi="Courier New" w:eastAsia="ＭＳ ゴシック" w:cs="Times New Roman"/>
          <w:b/>
          <w:sz w:val="32"/>
          <w:szCs w:val="32"/>
        </w:rPr>
      </w:pPr>
      <w:r w:rsidRPr="00611A19">
        <w:rPr>
          <w:rFonts w:ascii="ＭＳ ゴシック" w:hAnsi="Courier New" w:eastAsia="ＭＳ ゴシック" w:cs="Times New Roman"/>
          <w:b/>
          <w:sz w:val="32"/>
          <w:szCs w:val="32"/>
        </w:rPr>
        <w:br w:type="page"/>
      </w:r>
      <w:r w:rsidRPr="00611A19">
        <w:rPr>
          <w:rFonts w:hint="eastAsia" w:ascii="ＭＳ ゴシック" w:hAnsi="Courier New" w:eastAsia="ＭＳ ゴシック" w:cs="Times New Roman"/>
          <w:b/>
          <w:sz w:val="32"/>
          <w:szCs w:val="32"/>
        </w:rPr>
        <w:lastRenderedPageBreak/>
        <w:t>ストック有給休暇規程</w:t>
      </w:r>
    </w:p>
    <w:p w:rsidRPr="00611A19" w:rsidR="00CD334D" w:rsidP="00CD334D" w:rsidRDefault="00CD334D" w14:paraId="5642C9E8" w14:textId="77777777">
      <w:pPr>
        <w:rPr>
          <w:rFonts w:ascii="ＭＳ 明朝" w:hAnsi="Courier New" w:eastAsia="ＭＳ 明朝" w:cs="Times New Roman"/>
          <w:sz w:val="18"/>
          <w:szCs w:val="18"/>
        </w:rPr>
      </w:pPr>
    </w:p>
    <w:p w:rsidRPr="00D060E5" w:rsidR="00CD334D" w:rsidP="00CD334D" w:rsidRDefault="00CD334D" w14:paraId="5B48A79D" w14:textId="77777777">
      <w:pPr>
        <w:rPr>
          <w:rFonts w:ascii="ＭＳ 明朝" w:hAnsi="ＭＳ 明朝" w:eastAsia="ＭＳ 明朝" w:cs="Times New Roman"/>
          <w:sz w:val="18"/>
          <w:szCs w:val="18"/>
        </w:rPr>
      </w:pPr>
      <w:r w:rsidRPr="00D060E5">
        <w:rPr>
          <w:rFonts w:hint="eastAsia" w:ascii="ＭＳ 明朝" w:hAnsi="ＭＳ 明朝" w:eastAsia="ＭＳ 明朝" w:cs="Times New Roman"/>
          <w:sz w:val="18"/>
          <w:szCs w:val="18"/>
        </w:rPr>
        <w:t>第</w:t>
      </w:r>
      <w:r w:rsidRPr="00D060E5">
        <w:rPr>
          <w:rFonts w:ascii="ＭＳ 明朝" w:hAnsi="ＭＳ 明朝" w:eastAsia="ＭＳ 明朝" w:cs="Times New Roman"/>
          <w:sz w:val="18"/>
          <w:szCs w:val="18"/>
        </w:rPr>
        <w:t>1</w:t>
      </w:r>
      <w:r w:rsidRPr="00D060E5">
        <w:rPr>
          <w:rFonts w:hint="eastAsia" w:ascii="ＭＳ 明朝" w:hAnsi="ＭＳ 明朝" w:eastAsia="ＭＳ 明朝" w:cs="Times New Roman"/>
          <w:sz w:val="18"/>
          <w:szCs w:val="18"/>
        </w:rPr>
        <w:t>条</w:t>
      </w:r>
      <w:r w:rsidRPr="00D060E5">
        <w:rPr>
          <w:rFonts w:ascii="ＭＳ 明朝" w:hAnsi="ＭＳ 明朝" w:eastAsia="ＭＳ 明朝" w:cs="Times New Roman"/>
          <w:sz w:val="18"/>
          <w:szCs w:val="18"/>
        </w:rPr>
        <w:t>(</w:t>
      </w:r>
      <w:r w:rsidRPr="00D060E5">
        <w:rPr>
          <w:rFonts w:hint="eastAsia" w:ascii="ＭＳ 明朝" w:hAnsi="ＭＳ 明朝" w:eastAsia="ＭＳ 明朝" w:cs="Times New Roman"/>
          <w:sz w:val="18"/>
          <w:szCs w:val="18"/>
        </w:rPr>
        <w:t>目</w:t>
      </w:r>
      <w:r w:rsidRPr="00D060E5">
        <w:rPr>
          <w:rFonts w:ascii="ＭＳ 明朝" w:hAnsi="ＭＳ 明朝" w:eastAsia="ＭＳ 明朝" w:cs="Times New Roman"/>
          <w:sz w:val="18"/>
          <w:szCs w:val="18"/>
        </w:rPr>
        <w:t xml:space="preserve"> </w:t>
      </w:r>
      <w:r w:rsidRPr="00D060E5">
        <w:rPr>
          <w:rFonts w:hint="eastAsia" w:ascii="ＭＳ 明朝" w:hAnsi="ＭＳ 明朝" w:eastAsia="ＭＳ 明朝" w:cs="Times New Roman"/>
          <w:sz w:val="18"/>
          <w:szCs w:val="18"/>
        </w:rPr>
        <w:t>的</w:t>
      </w:r>
      <w:r w:rsidRPr="00D060E5">
        <w:rPr>
          <w:rFonts w:ascii="ＭＳ 明朝" w:hAnsi="ＭＳ 明朝" w:eastAsia="ＭＳ 明朝" w:cs="Times New Roman"/>
          <w:sz w:val="18"/>
          <w:szCs w:val="18"/>
        </w:rPr>
        <w:t>)</w:t>
      </w:r>
    </w:p>
    <w:p w:rsidRPr="00D060E5" w:rsidR="00CD334D" w:rsidP="00CD334D" w:rsidRDefault="00CD334D" w14:paraId="0D53262D" w14:textId="77777777">
      <w:pPr>
        <w:ind w:left="200"/>
        <w:rPr>
          <w:rFonts w:ascii="ＭＳ 明朝" w:hAnsi="ＭＳ 明朝" w:eastAsia="ＭＳ 明朝" w:cs="Times New Roman"/>
          <w:sz w:val="18"/>
          <w:szCs w:val="18"/>
        </w:rPr>
      </w:pPr>
      <w:r w:rsidRPr="00D060E5">
        <w:rPr>
          <w:rFonts w:hint="eastAsia" w:ascii="ＭＳ 明朝" w:hAnsi="ＭＳ 明朝" w:eastAsia="ＭＳ 明朝" w:cs="Times New Roman"/>
          <w:sz w:val="18"/>
          <w:szCs w:val="18"/>
        </w:rPr>
        <w:t>本規程は、労働協約第614条に基づき、その取扱いを定める。</w:t>
      </w:r>
    </w:p>
    <w:p w:rsidRPr="00D060E5" w:rsidR="00CD334D" w:rsidP="00D060E5" w:rsidRDefault="00CD334D" w14:paraId="0A786F60" w14:textId="62947697">
      <w:pPr>
        <w:ind w:left="200"/>
        <w:rPr>
          <w:rFonts w:ascii="ＭＳ 明朝" w:hAnsi="ＭＳ 明朝" w:eastAsia="ＭＳ 明朝" w:cs="Times New Roman"/>
          <w:sz w:val="18"/>
          <w:szCs w:val="18"/>
        </w:rPr>
      </w:pPr>
      <w:r w:rsidRPr="00D060E5">
        <w:rPr>
          <w:rFonts w:hint="eastAsia" w:ascii="ＭＳ 明朝" w:hAnsi="ＭＳ 明朝" w:eastAsia="ＭＳ 明朝" w:cs="Times New Roman"/>
          <w:sz w:val="18"/>
          <w:szCs w:val="18"/>
        </w:rPr>
        <w:t>なお、本制度は、時効により消滅する年次有給休暇のうち、一定限度の日数をストック有給休暇とし、従業員の福利厚生の向上を図るものである。従って、この制度による有給休暇は労働基準法で定める年次有給休暇とは別扱いとする。</w:t>
      </w:r>
    </w:p>
    <w:p w:rsidRPr="00D060E5" w:rsidR="00D060E5" w:rsidP="00D060E5" w:rsidRDefault="00D060E5" w14:paraId="4BBABDF3" w14:textId="77777777">
      <w:pPr>
        <w:ind w:left="200"/>
        <w:rPr>
          <w:rFonts w:ascii="ＭＳ 明朝" w:hAnsi="ＭＳ 明朝" w:eastAsia="ＭＳ 明朝" w:cs="Times New Roman"/>
          <w:sz w:val="18"/>
          <w:szCs w:val="18"/>
        </w:rPr>
      </w:pPr>
    </w:p>
    <w:p w:rsidRPr="00D060E5" w:rsidR="00CD334D" w:rsidP="00CD334D" w:rsidRDefault="00CD334D" w14:paraId="49556E25" w14:textId="77777777">
      <w:pPr>
        <w:rPr>
          <w:rFonts w:ascii="ＭＳ 明朝" w:hAnsi="ＭＳ 明朝" w:eastAsia="ＭＳ 明朝" w:cs="Times New Roman"/>
          <w:sz w:val="18"/>
          <w:szCs w:val="18"/>
        </w:rPr>
      </w:pPr>
      <w:r w:rsidRPr="00D060E5">
        <w:rPr>
          <w:rFonts w:hint="eastAsia" w:ascii="ＭＳ 明朝" w:hAnsi="ＭＳ 明朝" w:eastAsia="ＭＳ 明朝" w:cs="Times New Roman"/>
          <w:sz w:val="18"/>
          <w:szCs w:val="18"/>
        </w:rPr>
        <w:t>第</w:t>
      </w:r>
      <w:r w:rsidRPr="00D060E5">
        <w:rPr>
          <w:rFonts w:ascii="ＭＳ 明朝" w:hAnsi="ＭＳ 明朝" w:eastAsia="ＭＳ 明朝" w:cs="Times New Roman"/>
          <w:sz w:val="18"/>
          <w:szCs w:val="18"/>
        </w:rPr>
        <w:t>2</w:t>
      </w:r>
      <w:r w:rsidRPr="00D060E5">
        <w:rPr>
          <w:rFonts w:hint="eastAsia" w:ascii="ＭＳ 明朝" w:hAnsi="ＭＳ 明朝" w:eastAsia="ＭＳ 明朝" w:cs="Times New Roman"/>
          <w:sz w:val="18"/>
          <w:szCs w:val="18"/>
        </w:rPr>
        <w:t>条</w:t>
      </w:r>
      <w:r w:rsidRPr="00D060E5">
        <w:rPr>
          <w:rFonts w:ascii="ＭＳ 明朝" w:hAnsi="ＭＳ 明朝" w:eastAsia="ＭＳ 明朝" w:cs="Times New Roman"/>
          <w:sz w:val="18"/>
          <w:szCs w:val="18"/>
        </w:rPr>
        <w:t>(</w:t>
      </w:r>
      <w:r w:rsidRPr="00D060E5">
        <w:rPr>
          <w:rFonts w:hint="eastAsia" w:ascii="ＭＳ 明朝" w:hAnsi="ＭＳ 明朝" w:eastAsia="ＭＳ 明朝" w:cs="Times New Roman"/>
          <w:sz w:val="18"/>
          <w:szCs w:val="18"/>
        </w:rPr>
        <w:t>対象者</w:t>
      </w:r>
      <w:r w:rsidRPr="00D060E5">
        <w:rPr>
          <w:rFonts w:ascii="ＭＳ 明朝" w:hAnsi="ＭＳ 明朝" w:eastAsia="ＭＳ 明朝" w:cs="Times New Roman"/>
          <w:sz w:val="18"/>
          <w:szCs w:val="18"/>
        </w:rPr>
        <w:t>)</w:t>
      </w:r>
    </w:p>
    <w:p w:rsidRPr="00D060E5" w:rsidR="00CD334D" w:rsidP="00CD334D" w:rsidRDefault="00CD334D" w14:paraId="6D6F6B16" w14:textId="77777777">
      <w:pPr>
        <w:rPr>
          <w:rFonts w:ascii="ＭＳ 明朝" w:hAnsi="ＭＳ 明朝" w:eastAsia="ＭＳ 明朝" w:cs="Times New Roman"/>
          <w:sz w:val="18"/>
          <w:szCs w:val="18"/>
        </w:rPr>
      </w:pPr>
      <w:r w:rsidRPr="00D060E5">
        <w:rPr>
          <w:rFonts w:hint="eastAsia" w:ascii="ＭＳ 明朝" w:hAnsi="ＭＳ 明朝" w:eastAsia="ＭＳ 明朝" w:cs="Times New Roman"/>
          <w:sz w:val="18"/>
          <w:szCs w:val="18"/>
        </w:rPr>
        <w:t xml:space="preserve">  本制度の対象者には、休職者を含まない。</w:t>
      </w:r>
    </w:p>
    <w:p w:rsidRPr="00D060E5" w:rsidR="00D060E5" w:rsidP="00CD334D" w:rsidRDefault="00D060E5" w14:paraId="231C5F3A" w14:textId="77777777">
      <w:pPr>
        <w:rPr>
          <w:rFonts w:ascii="ＭＳ 明朝" w:hAnsi="ＭＳ 明朝" w:eastAsia="ＭＳ 明朝" w:cs="Times New Roman"/>
          <w:sz w:val="18"/>
          <w:szCs w:val="18"/>
        </w:rPr>
      </w:pPr>
    </w:p>
    <w:p w:rsidRPr="00D060E5" w:rsidR="00CD334D" w:rsidP="00CD334D" w:rsidRDefault="00CD334D" w14:paraId="666C2F8A" w14:textId="77777777">
      <w:pPr>
        <w:rPr>
          <w:rFonts w:ascii="ＭＳ 明朝" w:hAnsi="ＭＳ 明朝" w:eastAsia="ＭＳ 明朝" w:cs="Times New Roman"/>
          <w:sz w:val="18"/>
          <w:szCs w:val="18"/>
        </w:rPr>
      </w:pPr>
      <w:r w:rsidRPr="00D060E5">
        <w:rPr>
          <w:rFonts w:hint="eastAsia" w:ascii="ＭＳ 明朝" w:hAnsi="ＭＳ 明朝" w:eastAsia="ＭＳ 明朝" w:cs="Times New Roman"/>
          <w:sz w:val="18"/>
          <w:szCs w:val="18"/>
        </w:rPr>
        <w:t>第</w:t>
      </w:r>
      <w:r w:rsidRPr="00D060E5">
        <w:rPr>
          <w:rFonts w:ascii="ＭＳ 明朝" w:hAnsi="ＭＳ 明朝" w:eastAsia="ＭＳ 明朝" w:cs="Times New Roman"/>
          <w:sz w:val="18"/>
          <w:szCs w:val="18"/>
        </w:rPr>
        <w:t>3</w:t>
      </w:r>
      <w:r w:rsidRPr="00D060E5">
        <w:rPr>
          <w:rFonts w:hint="eastAsia" w:ascii="ＭＳ 明朝" w:hAnsi="ＭＳ 明朝" w:eastAsia="ＭＳ 明朝" w:cs="Times New Roman"/>
          <w:sz w:val="18"/>
          <w:szCs w:val="18"/>
        </w:rPr>
        <w:t>条</w:t>
      </w:r>
      <w:r w:rsidRPr="00D060E5">
        <w:rPr>
          <w:rFonts w:ascii="ＭＳ 明朝" w:hAnsi="ＭＳ 明朝" w:eastAsia="ＭＳ 明朝" w:cs="Times New Roman"/>
          <w:sz w:val="18"/>
          <w:szCs w:val="18"/>
        </w:rPr>
        <w:t>(</w:t>
      </w:r>
      <w:r w:rsidRPr="00D060E5">
        <w:rPr>
          <w:rFonts w:hint="eastAsia" w:ascii="ＭＳ 明朝" w:hAnsi="ＭＳ 明朝" w:eastAsia="ＭＳ 明朝" w:cs="Times New Roman"/>
          <w:sz w:val="18"/>
          <w:szCs w:val="18"/>
        </w:rPr>
        <w:t>日</w:t>
      </w:r>
      <w:r w:rsidRPr="00D060E5">
        <w:rPr>
          <w:rFonts w:ascii="ＭＳ 明朝" w:hAnsi="ＭＳ 明朝" w:eastAsia="ＭＳ 明朝" w:cs="Times New Roman"/>
          <w:sz w:val="18"/>
          <w:szCs w:val="18"/>
        </w:rPr>
        <w:t xml:space="preserve"> </w:t>
      </w:r>
      <w:r w:rsidRPr="00D060E5">
        <w:rPr>
          <w:rFonts w:hint="eastAsia" w:ascii="ＭＳ 明朝" w:hAnsi="ＭＳ 明朝" w:eastAsia="ＭＳ 明朝" w:cs="Times New Roman"/>
          <w:sz w:val="18"/>
          <w:szCs w:val="18"/>
        </w:rPr>
        <w:t>数</w:t>
      </w:r>
      <w:r w:rsidRPr="00D060E5">
        <w:rPr>
          <w:rFonts w:ascii="ＭＳ 明朝" w:hAnsi="ＭＳ 明朝" w:eastAsia="ＭＳ 明朝" w:cs="Times New Roman"/>
          <w:sz w:val="18"/>
          <w:szCs w:val="18"/>
        </w:rPr>
        <w:t>)</w:t>
      </w:r>
    </w:p>
    <w:p w:rsidRPr="00D060E5" w:rsidR="00CD334D" w:rsidP="00CD334D" w:rsidRDefault="00CD334D" w14:paraId="5F68A769" w14:textId="77777777">
      <w:pPr>
        <w:ind w:left="200"/>
        <w:rPr>
          <w:rFonts w:ascii="ＭＳ 明朝" w:hAnsi="ＭＳ 明朝" w:eastAsia="ＭＳ 明朝" w:cs="Times New Roman"/>
          <w:sz w:val="18"/>
          <w:szCs w:val="18"/>
        </w:rPr>
      </w:pPr>
      <w:r w:rsidRPr="00D060E5">
        <w:rPr>
          <w:rFonts w:hint="eastAsia" w:ascii="ＭＳ 明朝" w:hAnsi="ＭＳ 明朝" w:eastAsia="ＭＳ 明朝" w:cs="Times New Roman"/>
          <w:sz w:val="18"/>
          <w:szCs w:val="18"/>
        </w:rPr>
        <w:t>ストック有給休暇として積み立てることができる年間最高日数は20日とする。</w:t>
      </w:r>
    </w:p>
    <w:p w:rsidRPr="00D060E5" w:rsidR="00CD334D" w:rsidP="00CD334D" w:rsidRDefault="00CD334D" w14:paraId="4CEB3EA9" w14:textId="77777777">
      <w:pPr>
        <w:ind w:left="200"/>
        <w:rPr>
          <w:rFonts w:ascii="ＭＳ 明朝" w:hAnsi="ＭＳ 明朝" w:eastAsia="ＭＳ 明朝" w:cs="Times New Roman"/>
          <w:sz w:val="18"/>
          <w:szCs w:val="18"/>
        </w:rPr>
      </w:pPr>
      <w:r w:rsidRPr="00D060E5">
        <w:rPr>
          <w:rFonts w:hint="eastAsia" w:ascii="ＭＳ 明朝" w:hAnsi="ＭＳ 明朝" w:eastAsia="ＭＳ 明朝" w:cs="Times New Roman"/>
          <w:sz w:val="18"/>
          <w:szCs w:val="18"/>
        </w:rPr>
        <w:t>②在籍中に積立できるストック有給休暇の日数の上限は2</w:t>
      </w:r>
      <w:r w:rsidRPr="00D060E5">
        <w:rPr>
          <w:rFonts w:ascii="ＭＳ 明朝" w:hAnsi="ＭＳ 明朝" w:eastAsia="ＭＳ 明朝" w:cs="Times New Roman"/>
          <w:sz w:val="18"/>
          <w:szCs w:val="18"/>
        </w:rPr>
        <w:t>30</w:t>
      </w:r>
      <w:r w:rsidRPr="00D060E5">
        <w:rPr>
          <w:rFonts w:hint="eastAsia" w:ascii="ＭＳ 明朝" w:hAnsi="ＭＳ 明朝" w:eastAsia="ＭＳ 明朝" w:cs="Times New Roman"/>
          <w:sz w:val="18"/>
          <w:szCs w:val="18"/>
        </w:rPr>
        <w:t>日とする。但し、積み立てた日数が230日に達した後、ストック有給休暇を使用したことによって230日を下回った場合には、再度230日に達するまで積み立てることができる。</w:t>
      </w:r>
    </w:p>
    <w:p w:rsidRPr="00D060E5" w:rsidR="00D060E5" w:rsidP="00CD334D" w:rsidRDefault="00D060E5" w14:paraId="056D5D69" w14:textId="77777777">
      <w:pPr>
        <w:ind w:left="200"/>
        <w:rPr>
          <w:rFonts w:ascii="ＭＳ 明朝" w:hAnsi="ＭＳ 明朝" w:eastAsia="ＭＳ 明朝" w:cs="Times New Roman"/>
          <w:sz w:val="18"/>
          <w:szCs w:val="18"/>
        </w:rPr>
      </w:pPr>
    </w:p>
    <w:p w:rsidRPr="00D060E5" w:rsidR="00CD334D" w:rsidP="00CD334D" w:rsidRDefault="00CD334D" w14:paraId="77CFB93A" w14:textId="77777777">
      <w:pPr>
        <w:rPr>
          <w:rFonts w:ascii="ＭＳ 明朝" w:hAnsi="ＭＳ 明朝" w:eastAsia="ＭＳ 明朝"/>
        </w:rPr>
      </w:pPr>
      <w:r w:rsidRPr="00D060E5">
        <w:rPr>
          <w:rFonts w:hint="eastAsia" w:ascii="ＭＳ 明朝" w:hAnsi="ＭＳ 明朝" w:eastAsia="ＭＳ 明朝" w:cs="Times New Roman"/>
          <w:sz w:val="18"/>
          <w:szCs w:val="18"/>
        </w:rPr>
        <w:t>第</w:t>
      </w:r>
      <w:r w:rsidRPr="00D060E5">
        <w:rPr>
          <w:rFonts w:ascii="ＭＳ 明朝" w:hAnsi="ＭＳ 明朝" w:eastAsia="ＭＳ 明朝" w:cs="Times New Roman"/>
          <w:sz w:val="18"/>
          <w:szCs w:val="18"/>
        </w:rPr>
        <w:t>4</w:t>
      </w:r>
      <w:r w:rsidRPr="00D060E5">
        <w:rPr>
          <w:rFonts w:hint="eastAsia" w:ascii="ＭＳ 明朝" w:hAnsi="ＭＳ 明朝" w:eastAsia="ＭＳ 明朝" w:cs="Times New Roman"/>
          <w:sz w:val="18"/>
          <w:szCs w:val="18"/>
        </w:rPr>
        <w:t>条</w:t>
      </w:r>
      <w:r w:rsidRPr="00D060E5">
        <w:rPr>
          <w:rFonts w:ascii="ＭＳ 明朝" w:hAnsi="ＭＳ 明朝" w:eastAsia="ＭＳ 明朝" w:cs="Times New Roman"/>
          <w:sz w:val="18"/>
          <w:szCs w:val="18"/>
        </w:rPr>
        <w:t>(</w:t>
      </w:r>
      <w:r w:rsidRPr="00D060E5">
        <w:rPr>
          <w:rFonts w:hint="eastAsia" w:ascii="ＭＳ 明朝" w:hAnsi="ＭＳ 明朝" w:eastAsia="ＭＳ 明朝" w:cs="Times New Roman"/>
          <w:sz w:val="18"/>
          <w:szCs w:val="18"/>
        </w:rPr>
        <w:t>使用事由・期間及び手続</w:t>
      </w:r>
      <w:r w:rsidRPr="00D060E5">
        <w:rPr>
          <w:rFonts w:ascii="ＭＳ 明朝" w:hAnsi="ＭＳ 明朝" w:eastAsia="ＭＳ 明朝" w:cs="Times New Roman"/>
          <w:sz w:val="18"/>
          <w:szCs w:val="18"/>
        </w:rPr>
        <w:t>)</w:t>
      </w:r>
    </w:p>
    <w:p w:rsidRPr="00D060E5" w:rsidR="00CD334D" w:rsidP="00CD334D" w:rsidRDefault="00CD334D" w14:paraId="7701CC1F" w14:textId="77777777">
      <w:pPr>
        <w:ind w:firstLine="180" w:firstLineChars="100"/>
        <w:rPr>
          <w:rFonts w:ascii="ＭＳ 明朝" w:hAnsi="ＭＳ 明朝" w:eastAsia="ＭＳ 明朝" w:cs="Times New Roman"/>
          <w:sz w:val="18"/>
          <w:szCs w:val="18"/>
        </w:rPr>
      </w:pPr>
      <w:r w:rsidRPr="00D060E5">
        <w:rPr>
          <w:rFonts w:hint="eastAsia" w:ascii="ＭＳ 明朝" w:hAnsi="ＭＳ 明朝" w:eastAsia="ＭＳ 明朝" w:cs="Times New Roman"/>
          <w:sz w:val="18"/>
          <w:szCs w:val="18"/>
        </w:rPr>
        <w:t>ストック有給休暇は次の各号のいずれかに該当し、本人が申し出て、上長が承認した場合に使用することができる。</w:t>
      </w:r>
    </w:p>
    <w:p w:rsidRPr="00D060E5" w:rsidR="00CD334D" w:rsidP="00CD334D" w:rsidRDefault="00CD334D" w14:paraId="1B00AA64" w14:textId="77777777">
      <w:pPr>
        <w:ind w:firstLine="180" w:firstLineChars="100"/>
        <w:rPr>
          <w:rFonts w:ascii="ＭＳ 明朝" w:hAnsi="ＭＳ 明朝" w:eastAsia="ＭＳ 明朝" w:cs="Times New Roman"/>
          <w:sz w:val="18"/>
          <w:szCs w:val="18"/>
        </w:rPr>
      </w:pPr>
      <w:r w:rsidRPr="00D060E5">
        <w:rPr>
          <w:rFonts w:hint="eastAsia" w:ascii="ＭＳ 明朝" w:hAnsi="ＭＳ 明朝" w:eastAsia="ＭＳ 明朝" w:cs="Times New Roman"/>
          <w:sz w:val="18"/>
          <w:szCs w:val="18"/>
        </w:rPr>
        <w:t>なお、以下の日数には各個休日は含まない。</w:t>
      </w:r>
    </w:p>
    <w:p w:rsidRPr="00D060E5" w:rsidR="00CD334D" w:rsidP="00CD334D" w:rsidRDefault="00CD334D" w14:paraId="03956BD0" w14:textId="77777777">
      <w:pPr>
        <w:ind w:left="423" w:leftChars="134" w:hanging="142" w:hangingChars="79"/>
        <w:rPr>
          <w:rFonts w:ascii="ＭＳ 明朝" w:hAnsi="ＭＳ 明朝" w:eastAsia="ＭＳ 明朝" w:cs="Times New Roman"/>
          <w:sz w:val="18"/>
          <w:szCs w:val="18"/>
        </w:rPr>
      </w:pPr>
      <w:r w:rsidRPr="00D060E5">
        <w:rPr>
          <w:rFonts w:hint="eastAsia" w:ascii="ＭＳ 明朝" w:hAnsi="ＭＳ 明朝" w:eastAsia="ＭＳ 明朝" w:cs="Times New Roman"/>
          <w:sz w:val="18"/>
          <w:szCs w:val="18"/>
        </w:rPr>
        <w:t>1.傷病のために休業する場合は、医師の診断書、証明書など傷病による休業の事実と期間を証明できるもの（但し、休業期間が連続3日（季節性インフルエンザに罹患した場合は安全衛生管理規程第1002条に定める就業禁止期間）以内の場合は受診者名、医療機関名および日付の記載された領収書（但し、季節性インフルエンザに罹患し、連続3日を超えてストック有給休暇を取得する場合は、季節性インフルエンザに罹患したことを証明できる書面）により代用可とする）を添えて原則として事前にまたは休業開始後1週間以内に申し出る。１回に使用できる日数の上限は連続230日とする。</w:t>
      </w:r>
    </w:p>
    <w:p w:rsidRPr="00D060E5" w:rsidR="00CD334D" w:rsidP="00CD334D" w:rsidRDefault="00CD334D" w14:paraId="1655C7DB" w14:textId="77777777">
      <w:pPr>
        <w:ind w:left="423" w:leftChars="134" w:hanging="142" w:hangingChars="79"/>
        <w:rPr>
          <w:rFonts w:ascii="ＭＳ 明朝" w:hAnsi="ＭＳ 明朝" w:eastAsia="ＭＳ 明朝" w:cs="Times New Roman"/>
          <w:sz w:val="18"/>
          <w:szCs w:val="18"/>
        </w:rPr>
      </w:pPr>
      <w:r w:rsidRPr="00D060E5">
        <w:rPr>
          <w:rFonts w:hint="eastAsia" w:ascii="ＭＳ 明朝" w:hAnsi="ＭＳ 明朝" w:eastAsia="ＭＳ 明朝" w:cs="Times New Roman"/>
          <w:sz w:val="18"/>
          <w:szCs w:val="18"/>
        </w:rPr>
        <w:t>2.要介護状態にある家族を介護するために休業する場合は、要介護状態であることの証明書を添えて原則として事前にまたは休業開始後1週間以内に申し出る。</w:t>
      </w:r>
    </w:p>
    <w:p w:rsidRPr="00D060E5" w:rsidR="00CD334D" w:rsidP="00CD334D" w:rsidRDefault="00CD334D" w14:paraId="73E0E65C" w14:textId="77777777">
      <w:pPr>
        <w:ind w:left="423" w:leftChars="134" w:hanging="142" w:hangingChars="79"/>
        <w:rPr>
          <w:rFonts w:ascii="ＭＳ 明朝" w:hAnsi="ＭＳ 明朝" w:eastAsia="ＭＳ 明朝" w:cs="Times New Roman"/>
          <w:sz w:val="18"/>
          <w:szCs w:val="18"/>
        </w:rPr>
      </w:pPr>
      <w:r w:rsidRPr="00D060E5">
        <w:rPr>
          <w:rFonts w:hint="eastAsia" w:ascii="ＭＳ 明朝" w:hAnsi="ＭＳ 明朝" w:eastAsia="ＭＳ 明朝" w:cs="Times New Roman"/>
          <w:sz w:val="18"/>
          <w:szCs w:val="18"/>
        </w:rPr>
        <w:t>この要介護状態にある家族とは、負傷、疾病又は身体上若しくは精神上の障害により、2 週間以上の期間にわたり常時介護を必要とする状態にある次の者をいう。</w:t>
      </w:r>
    </w:p>
    <w:p w:rsidRPr="00D060E5" w:rsidR="00CD334D" w:rsidP="00CD334D" w:rsidRDefault="00CD334D" w14:paraId="15F25468" w14:textId="77777777">
      <w:pPr>
        <w:ind w:left="422" w:leftChars="201" w:firstLine="2" w:firstLineChars="1"/>
        <w:rPr>
          <w:rFonts w:ascii="ＭＳ 明朝" w:hAnsi="ＭＳ 明朝" w:eastAsia="ＭＳ 明朝" w:cs="Times New Roman"/>
          <w:sz w:val="18"/>
          <w:szCs w:val="18"/>
        </w:rPr>
      </w:pPr>
      <w:r w:rsidRPr="00D060E5">
        <w:rPr>
          <w:rFonts w:hint="eastAsia" w:ascii="ＭＳ 明朝" w:hAnsi="ＭＳ 明朝" w:eastAsia="ＭＳ 明朝" w:cs="Times New Roman"/>
          <w:sz w:val="18"/>
          <w:szCs w:val="18"/>
        </w:rPr>
        <w:t>（1）配偶者</w:t>
      </w:r>
    </w:p>
    <w:p w:rsidRPr="00D060E5" w:rsidR="00CD334D" w:rsidP="00CD334D" w:rsidRDefault="00CD334D" w14:paraId="0C9CCC5C" w14:textId="77777777">
      <w:pPr>
        <w:ind w:left="422" w:leftChars="201" w:firstLine="2" w:firstLineChars="1"/>
        <w:rPr>
          <w:rFonts w:ascii="ＭＳ 明朝" w:hAnsi="ＭＳ 明朝" w:eastAsia="ＭＳ 明朝" w:cs="Times New Roman"/>
          <w:sz w:val="18"/>
          <w:szCs w:val="18"/>
        </w:rPr>
      </w:pPr>
      <w:r w:rsidRPr="00D060E5">
        <w:rPr>
          <w:rFonts w:hint="eastAsia" w:ascii="ＭＳ 明朝" w:hAnsi="ＭＳ 明朝" w:eastAsia="ＭＳ 明朝" w:cs="Times New Roman"/>
          <w:sz w:val="18"/>
          <w:szCs w:val="18"/>
        </w:rPr>
        <w:t>（2）父母</w:t>
      </w:r>
    </w:p>
    <w:p w:rsidRPr="00D060E5" w:rsidR="00CD334D" w:rsidP="00CD334D" w:rsidRDefault="00CD334D" w14:paraId="7658B033" w14:textId="77777777">
      <w:pPr>
        <w:ind w:left="422" w:leftChars="201" w:firstLine="2" w:firstLineChars="1"/>
        <w:rPr>
          <w:rFonts w:ascii="ＭＳ 明朝" w:hAnsi="ＭＳ 明朝" w:eastAsia="ＭＳ 明朝" w:cs="Times New Roman"/>
          <w:sz w:val="18"/>
          <w:szCs w:val="18"/>
        </w:rPr>
      </w:pPr>
      <w:r w:rsidRPr="00D060E5">
        <w:rPr>
          <w:rFonts w:hint="eastAsia" w:ascii="ＭＳ 明朝" w:hAnsi="ＭＳ 明朝" w:eastAsia="ＭＳ 明朝" w:cs="Times New Roman"/>
          <w:sz w:val="18"/>
          <w:szCs w:val="18"/>
        </w:rPr>
        <w:t>（3）子</w:t>
      </w:r>
    </w:p>
    <w:p w:rsidRPr="00D060E5" w:rsidR="00CD334D" w:rsidP="00CD334D" w:rsidRDefault="00CD334D" w14:paraId="436C7902" w14:textId="77777777">
      <w:pPr>
        <w:ind w:left="422" w:leftChars="201" w:firstLine="2" w:firstLineChars="1"/>
        <w:rPr>
          <w:rFonts w:ascii="ＭＳ 明朝" w:hAnsi="ＭＳ 明朝" w:eastAsia="ＭＳ 明朝" w:cs="Times New Roman"/>
          <w:sz w:val="18"/>
          <w:szCs w:val="18"/>
        </w:rPr>
      </w:pPr>
      <w:r w:rsidRPr="00D060E5">
        <w:rPr>
          <w:rFonts w:hint="eastAsia" w:ascii="ＭＳ 明朝" w:hAnsi="ＭＳ 明朝" w:eastAsia="ＭＳ 明朝" w:cs="Times New Roman"/>
          <w:sz w:val="18"/>
          <w:szCs w:val="18"/>
        </w:rPr>
        <w:t>（4）配偶者の父母</w:t>
      </w:r>
    </w:p>
    <w:p w:rsidRPr="00D060E5" w:rsidR="00CD334D" w:rsidP="00CD334D" w:rsidRDefault="00CD334D" w14:paraId="336B0B88" w14:textId="77777777">
      <w:pPr>
        <w:ind w:left="422" w:leftChars="201" w:firstLine="2" w:firstLineChars="1"/>
        <w:rPr>
          <w:rFonts w:ascii="ＭＳ 明朝" w:hAnsi="ＭＳ 明朝" w:eastAsia="ＭＳ 明朝" w:cs="Times New Roman"/>
          <w:sz w:val="18"/>
          <w:szCs w:val="18"/>
        </w:rPr>
      </w:pPr>
      <w:r w:rsidRPr="00D060E5">
        <w:rPr>
          <w:rFonts w:hint="eastAsia" w:ascii="ＭＳ 明朝" w:hAnsi="ＭＳ 明朝" w:eastAsia="ＭＳ 明朝" w:cs="Times New Roman"/>
          <w:sz w:val="18"/>
          <w:szCs w:val="18"/>
        </w:rPr>
        <w:t>（5）祖父母、兄弟姉妹又は孫</w:t>
      </w:r>
    </w:p>
    <w:p w:rsidRPr="00D060E5" w:rsidR="00CD334D" w:rsidP="00CD334D" w:rsidRDefault="00CD334D" w14:paraId="2CA63706" w14:textId="77777777">
      <w:pPr>
        <w:ind w:left="422" w:leftChars="201" w:firstLine="2" w:firstLineChars="1"/>
        <w:rPr>
          <w:rFonts w:ascii="ＭＳ 明朝" w:hAnsi="ＭＳ 明朝" w:eastAsia="ＭＳ 明朝" w:cs="Times New Roman"/>
          <w:sz w:val="18"/>
          <w:szCs w:val="18"/>
        </w:rPr>
      </w:pPr>
      <w:r w:rsidRPr="00D060E5">
        <w:rPr>
          <w:rFonts w:hint="eastAsia" w:ascii="ＭＳ 明朝" w:hAnsi="ＭＳ 明朝" w:eastAsia="ＭＳ 明朝" w:cs="Times New Roman"/>
          <w:sz w:val="18"/>
          <w:szCs w:val="18"/>
        </w:rPr>
        <w:t>1回に使用できる日数の上限は連続230日とする。</w:t>
      </w:r>
    </w:p>
    <w:p w:rsidRPr="00D060E5" w:rsidR="00CD334D" w:rsidP="00CD334D" w:rsidRDefault="00CD334D" w14:paraId="7F99BA1E" w14:textId="77777777">
      <w:pPr>
        <w:ind w:left="423" w:leftChars="134" w:hanging="142" w:hangingChars="79"/>
        <w:rPr>
          <w:rFonts w:ascii="ＭＳ 明朝" w:hAnsi="ＭＳ 明朝" w:eastAsia="ＭＳ 明朝" w:cs="Times New Roman"/>
          <w:sz w:val="18"/>
          <w:szCs w:val="18"/>
        </w:rPr>
      </w:pPr>
      <w:r w:rsidRPr="00D060E5">
        <w:rPr>
          <w:rFonts w:hint="eastAsia" w:ascii="ＭＳ 明朝" w:hAnsi="ＭＳ 明朝" w:eastAsia="ＭＳ 明朝" w:cs="Times New Roman"/>
          <w:sz w:val="18"/>
          <w:szCs w:val="18"/>
        </w:rPr>
        <w:t>3.満4歳未満の子の育児のために休業する場合は、原則として休業開始１ヵ月前までに申し出る。</w:t>
      </w:r>
    </w:p>
    <w:p w:rsidRPr="00D060E5" w:rsidR="00CD334D" w:rsidP="00CD334D" w:rsidRDefault="00CD334D" w14:paraId="4786020A" w14:textId="77777777">
      <w:pPr>
        <w:ind w:left="422" w:leftChars="201" w:firstLine="2" w:firstLineChars="1"/>
        <w:rPr>
          <w:rFonts w:ascii="ＭＳ 明朝" w:hAnsi="ＭＳ 明朝" w:eastAsia="ＭＳ 明朝" w:cs="Times New Roman"/>
          <w:sz w:val="18"/>
          <w:szCs w:val="18"/>
        </w:rPr>
      </w:pPr>
      <w:r w:rsidRPr="00D060E5">
        <w:rPr>
          <w:rFonts w:hint="eastAsia" w:ascii="ＭＳ 明朝" w:hAnsi="ＭＳ 明朝" w:eastAsia="ＭＳ 明朝" w:cs="Times New Roman"/>
          <w:sz w:val="18"/>
          <w:szCs w:val="18"/>
        </w:rPr>
        <w:t>この子の範囲には、法律上の親子関係がある子（養子を含む）、特別養子縁組のための試験的な養育期間にある子、養子縁組里親に委託されている子、当該従業員を養子縁組里親として委託することが適当と認められているにもかかわらず、実親等が反対したことにより、当該従業員を養育里親として委託された子も含まれる。</w:t>
      </w:r>
    </w:p>
    <w:p w:rsidRPr="00D060E5" w:rsidR="00CD334D" w:rsidP="00CD334D" w:rsidRDefault="00CD334D" w14:paraId="7B091E42" w14:textId="77777777">
      <w:pPr>
        <w:ind w:left="422" w:leftChars="201" w:firstLine="2" w:firstLineChars="1"/>
        <w:rPr>
          <w:rFonts w:ascii="ＭＳ 明朝" w:hAnsi="ＭＳ 明朝" w:eastAsia="ＭＳ 明朝" w:cs="Times New Roman"/>
          <w:sz w:val="18"/>
          <w:szCs w:val="18"/>
        </w:rPr>
      </w:pPr>
      <w:r w:rsidRPr="00D060E5">
        <w:rPr>
          <w:rFonts w:hint="eastAsia" w:ascii="ＭＳ 明朝" w:hAnsi="ＭＳ 明朝" w:eastAsia="ＭＳ 明朝" w:cs="Times New Roman"/>
          <w:sz w:val="18"/>
          <w:szCs w:val="18"/>
        </w:rPr>
        <w:t>１回に使用できる日数の上限は連続230日とする。</w:t>
      </w:r>
    </w:p>
    <w:p w:rsidRPr="00D060E5" w:rsidR="00CD334D" w:rsidP="00CD334D" w:rsidRDefault="00CD334D" w14:paraId="27DAC802" w14:textId="77777777">
      <w:pPr>
        <w:ind w:left="422" w:leftChars="201" w:firstLine="2" w:firstLineChars="1"/>
        <w:rPr>
          <w:rFonts w:ascii="ＭＳ 明朝" w:hAnsi="ＭＳ 明朝" w:eastAsia="ＭＳ 明朝" w:cs="Times New Roman"/>
          <w:sz w:val="18"/>
          <w:szCs w:val="18"/>
        </w:rPr>
      </w:pPr>
      <w:r w:rsidRPr="00D060E5">
        <w:rPr>
          <w:rFonts w:hint="eastAsia" w:ascii="ＭＳ 明朝" w:hAnsi="ＭＳ 明朝" w:eastAsia="ＭＳ 明朝" w:cs="Times New Roman"/>
          <w:sz w:val="18"/>
          <w:szCs w:val="18"/>
        </w:rPr>
        <w:t>なお、労働協約第617条に定める産後休業をしていない場合は、子の出産予定日から取得することができる。</w:t>
      </w:r>
    </w:p>
    <w:p w:rsidRPr="00D060E5" w:rsidR="00CD334D" w:rsidP="00CD334D" w:rsidRDefault="00CD334D" w14:paraId="0F37BC49" w14:textId="77777777">
      <w:pPr>
        <w:ind w:left="423" w:leftChars="134" w:hanging="142" w:hangingChars="79"/>
        <w:rPr>
          <w:rFonts w:ascii="ＭＳ 明朝" w:hAnsi="ＭＳ 明朝" w:eastAsia="ＭＳ 明朝" w:cs="Times New Roman"/>
          <w:sz w:val="18"/>
          <w:szCs w:val="18"/>
        </w:rPr>
      </w:pPr>
      <w:r w:rsidRPr="00D060E5">
        <w:rPr>
          <w:rFonts w:hint="eastAsia" w:ascii="ＭＳ 明朝" w:hAnsi="ＭＳ 明朝" w:eastAsia="ＭＳ 明朝" w:cs="Times New Roman"/>
          <w:sz w:val="18"/>
          <w:szCs w:val="18"/>
        </w:rPr>
        <w:lastRenderedPageBreak/>
        <w:t>4.会社または組合主催の研修及び能力開発に参加する場合は、証明書を添えて原則として休業開始1ヵ月前までに申し出る。1回に使用できる日数の上限は連続20日とする。</w:t>
      </w:r>
    </w:p>
    <w:p w:rsidRPr="00D060E5" w:rsidR="00CD334D" w:rsidP="00CD334D" w:rsidRDefault="00CD334D" w14:paraId="683F01E7" w14:textId="77777777">
      <w:pPr>
        <w:ind w:left="423" w:leftChars="134" w:hanging="142" w:hangingChars="79"/>
        <w:rPr>
          <w:rFonts w:ascii="ＭＳ 明朝" w:hAnsi="ＭＳ 明朝" w:eastAsia="ＭＳ 明朝" w:cs="Times New Roman"/>
          <w:sz w:val="18"/>
          <w:szCs w:val="18"/>
        </w:rPr>
      </w:pPr>
      <w:r w:rsidRPr="00D060E5">
        <w:rPr>
          <w:rFonts w:hint="eastAsia" w:ascii="ＭＳ 明朝" w:hAnsi="ＭＳ 明朝" w:eastAsia="ＭＳ 明朝" w:cs="Times New Roman"/>
          <w:sz w:val="18"/>
          <w:szCs w:val="18"/>
        </w:rPr>
        <w:t>5.ボランティア活動に参加する場合は、証明書を添えて原則として休業開始1ヵ月前までに申し出る。1回に使用できる日数の上限は連続60日とする。</w:t>
      </w:r>
    </w:p>
    <w:p w:rsidRPr="00D060E5" w:rsidR="00CD334D" w:rsidP="00CD334D" w:rsidRDefault="00CD334D" w14:paraId="5438DC66" w14:textId="77777777">
      <w:pPr>
        <w:ind w:left="423" w:leftChars="134" w:hanging="142" w:hangingChars="79"/>
        <w:rPr>
          <w:rFonts w:ascii="ＭＳ 明朝" w:hAnsi="ＭＳ 明朝" w:eastAsia="ＭＳ 明朝" w:cs="Times New Roman"/>
          <w:sz w:val="18"/>
          <w:szCs w:val="18"/>
        </w:rPr>
      </w:pPr>
      <w:r w:rsidRPr="00D060E5">
        <w:rPr>
          <w:rFonts w:hint="eastAsia" w:ascii="ＭＳ 明朝" w:hAnsi="ＭＳ 明朝" w:eastAsia="ＭＳ 明朝" w:cs="Times New Roman"/>
          <w:sz w:val="18"/>
          <w:szCs w:val="18"/>
        </w:rPr>
        <w:t>6.会社が認めた再就職支援を受ける場合は、原則として休業開始1ヵ月前までに申し出る。1回に使用できる日数の上限は連続60日とする。</w:t>
      </w:r>
    </w:p>
    <w:p w:rsidRPr="00D060E5" w:rsidR="00CD334D" w:rsidP="00CD334D" w:rsidRDefault="00CD334D" w14:paraId="246C1AF6" w14:textId="77777777">
      <w:pPr>
        <w:ind w:left="423" w:leftChars="134" w:hanging="142" w:hangingChars="79"/>
        <w:rPr>
          <w:rFonts w:ascii="ＭＳ 明朝" w:hAnsi="ＭＳ 明朝" w:eastAsia="ＭＳ 明朝" w:cs="Times New Roman"/>
          <w:sz w:val="18"/>
          <w:szCs w:val="18"/>
        </w:rPr>
      </w:pPr>
      <w:r w:rsidRPr="00D060E5">
        <w:rPr>
          <w:rFonts w:hint="eastAsia" w:ascii="ＭＳ 明朝" w:hAnsi="ＭＳ 明朝" w:eastAsia="ＭＳ 明朝" w:cs="Times New Roman"/>
          <w:sz w:val="18"/>
          <w:szCs w:val="18"/>
        </w:rPr>
        <w:t>7.労働協約第620条の災害休暇を取得し、さらに日数を延長して休業する場合は、原則として休業開始2日前までに申し出る。1回に使用できる日数の上限は連続120日とする。</w:t>
      </w:r>
    </w:p>
    <w:p w:rsidRPr="00D060E5" w:rsidR="00CD334D" w:rsidP="00CD334D" w:rsidRDefault="00CD334D" w14:paraId="6253040A" w14:textId="77777777">
      <w:pPr>
        <w:ind w:left="423" w:leftChars="134" w:hanging="142" w:hangingChars="79"/>
        <w:rPr>
          <w:rFonts w:ascii="ＭＳ 明朝" w:hAnsi="ＭＳ 明朝" w:eastAsia="ＭＳ 明朝" w:cs="Times New Roman"/>
          <w:sz w:val="18"/>
          <w:szCs w:val="18"/>
        </w:rPr>
      </w:pPr>
      <w:r w:rsidRPr="00D060E5">
        <w:rPr>
          <w:rFonts w:hint="eastAsia" w:ascii="ＭＳ 明朝" w:hAnsi="ＭＳ 明朝" w:eastAsia="ＭＳ 明朝" w:cs="Times New Roman"/>
          <w:sz w:val="18"/>
          <w:szCs w:val="18"/>
        </w:rPr>
        <w:t>8.看護を必要とする家族の看護のために休業する場合は、医師の診断書、証明書（但し、休業期間が連続3日以内の場合は受診者名、医療機関名および日付の記載された領収書により代用可とする）を添えて原則として事前にまたは休業開始後1週間以内に申し出る。1回に使用できる日数の上限は連続20日とする。</w:t>
      </w:r>
    </w:p>
    <w:p w:rsidRPr="00D060E5" w:rsidR="00CD334D" w:rsidP="00CD334D" w:rsidRDefault="00CD334D" w14:paraId="25CEE813" w14:textId="77777777">
      <w:pPr>
        <w:ind w:left="422" w:leftChars="201" w:firstLine="2" w:firstLineChars="1"/>
        <w:rPr>
          <w:rFonts w:ascii="ＭＳ 明朝" w:hAnsi="ＭＳ 明朝" w:eastAsia="ＭＳ 明朝" w:cs="Times New Roman"/>
          <w:sz w:val="18"/>
          <w:szCs w:val="18"/>
        </w:rPr>
      </w:pPr>
      <w:r w:rsidRPr="00D060E5">
        <w:rPr>
          <w:rFonts w:hint="eastAsia" w:ascii="ＭＳ 明朝" w:hAnsi="ＭＳ 明朝" w:eastAsia="ＭＳ 明朝" w:cs="Times New Roman"/>
          <w:sz w:val="18"/>
          <w:szCs w:val="18"/>
        </w:rPr>
        <w:t>この看護を必要とする家族とは、負傷、疾病または予防接種や健康診断の受診を必要とする状態にある次の者をいう。</w:t>
      </w:r>
    </w:p>
    <w:p w:rsidRPr="00D060E5" w:rsidR="00CD334D" w:rsidP="00CD334D" w:rsidRDefault="00CD334D" w14:paraId="0DA9DEB9" w14:textId="77777777">
      <w:pPr>
        <w:ind w:left="422" w:leftChars="201" w:firstLine="144" w:firstLineChars="80"/>
        <w:rPr>
          <w:rFonts w:ascii="ＭＳ 明朝" w:hAnsi="ＭＳ 明朝" w:eastAsia="ＭＳ 明朝" w:cs="Times New Roman"/>
          <w:sz w:val="18"/>
          <w:szCs w:val="18"/>
        </w:rPr>
      </w:pPr>
      <w:r w:rsidRPr="00D060E5">
        <w:rPr>
          <w:rFonts w:hint="eastAsia" w:ascii="ＭＳ 明朝" w:hAnsi="ＭＳ 明朝" w:eastAsia="ＭＳ 明朝" w:cs="Times New Roman"/>
          <w:sz w:val="18"/>
          <w:szCs w:val="18"/>
        </w:rPr>
        <w:t>（1）配偶者</w:t>
      </w:r>
    </w:p>
    <w:p w:rsidRPr="00D060E5" w:rsidR="00CD334D" w:rsidP="00CD334D" w:rsidRDefault="00CD334D" w14:paraId="48D20D10" w14:textId="77777777">
      <w:pPr>
        <w:ind w:left="422" w:leftChars="201" w:firstLine="144" w:firstLineChars="80"/>
        <w:rPr>
          <w:rFonts w:ascii="ＭＳ 明朝" w:hAnsi="ＭＳ 明朝" w:eastAsia="ＭＳ 明朝" w:cs="Times New Roman"/>
          <w:sz w:val="18"/>
          <w:szCs w:val="18"/>
        </w:rPr>
      </w:pPr>
      <w:r w:rsidRPr="00D060E5">
        <w:rPr>
          <w:rFonts w:hint="eastAsia" w:ascii="ＭＳ 明朝" w:hAnsi="ＭＳ 明朝" w:eastAsia="ＭＳ 明朝" w:cs="Times New Roman"/>
          <w:sz w:val="18"/>
          <w:szCs w:val="18"/>
        </w:rPr>
        <w:t>（2）父母</w:t>
      </w:r>
    </w:p>
    <w:p w:rsidRPr="00D060E5" w:rsidR="00CD334D" w:rsidP="00CD334D" w:rsidRDefault="00CD334D" w14:paraId="3D4BFEF2" w14:textId="77777777">
      <w:pPr>
        <w:ind w:left="422" w:leftChars="201" w:firstLine="144" w:firstLineChars="80"/>
        <w:rPr>
          <w:rFonts w:ascii="ＭＳ 明朝" w:hAnsi="ＭＳ 明朝" w:eastAsia="ＭＳ 明朝" w:cs="Times New Roman"/>
          <w:sz w:val="18"/>
          <w:szCs w:val="18"/>
        </w:rPr>
      </w:pPr>
      <w:r w:rsidRPr="00D060E5">
        <w:rPr>
          <w:rFonts w:hint="eastAsia" w:ascii="ＭＳ 明朝" w:hAnsi="ＭＳ 明朝" w:eastAsia="ＭＳ 明朝" w:cs="Times New Roman"/>
          <w:sz w:val="18"/>
          <w:szCs w:val="18"/>
        </w:rPr>
        <w:t>（3）子</w:t>
      </w:r>
    </w:p>
    <w:p w:rsidRPr="00D060E5" w:rsidR="00CD334D" w:rsidP="00CD334D" w:rsidRDefault="00CD334D" w14:paraId="2780657A" w14:textId="77777777">
      <w:pPr>
        <w:ind w:left="422" w:leftChars="201" w:firstLine="144" w:firstLineChars="80"/>
        <w:rPr>
          <w:rFonts w:ascii="ＭＳ 明朝" w:hAnsi="ＭＳ 明朝" w:eastAsia="ＭＳ 明朝" w:cs="Times New Roman"/>
          <w:sz w:val="18"/>
          <w:szCs w:val="18"/>
        </w:rPr>
      </w:pPr>
      <w:r w:rsidRPr="00D060E5">
        <w:rPr>
          <w:rFonts w:hint="eastAsia" w:ascii="ＭＳ 明朝" w:hAnsi="ＭＳ 明朝" w:eastAsia="ＭＳ 明朝" w:cs="Times New Roman"/>
          <w:sz w:val="18"/>
          <w:szCs w:val="18"/>
        </w:rPr>
        <w:t>（4）配偶者の父母</w:t>
      </w:r>
    </w:p>
    <w:p w:rsidRPr="00D060E5" w:rsidR="00CD334D" w:rsidP="00CD334D" w:rsidRDefault="00CD334D" w14:paraId="03C1D1D1" w14:textId="77777777">
      <w:pPr>
        <w:ind w:left="422" w:leftChars="201" w:firstLine="144" w:firstLineChars="80"/>
        <w:rPr>
          <w:rFonts w:ascii="ＭＳ 明朝" w:hAnsi="ＭＳ 明朝" w:eastAsia="ＭＳ 明朝" w:cs="Times New Roman"/>
          <w:sz w:val="18"/>
          <w:szCs w:val="18"/>
        </w:rPr>
      </w:pPr>
      <w:r w:rsidRPr="00D060E5">
        <w:rPr>
          <w:rFonts w:hint="eastAsia" w:ascii="ＭＳ 明朝" w:hAnsi="ＭＳ 明朝" w:eastAsia="ＭＳ 明朝" w:cs="Times New Roman"/>
          <w:sz w:val="18"/>
          <w:szCs w:val="18"/>
        </w:rPr>
        <w:t>（5）祖父母、兄弟姉妹又は孫</w:t>
      </w:r>
    </w:p>
    <w:p w:rsidRPr="00D060E5" w:rsidR="00CD334D" w:rsidP="00CD334D" w:rsidRDefault="00CD334D" w14:paraId="3D9ADFE5" w14:textId="77777777">
      <w:pPr>
        <w:ind w:left="423" w:leftChars="134" w:hanging="142" w:hangingChars="79"/>
        <w:rPr>
          <w:rFonts w:ascii="ＭＳ 明朝" w:hAnsi="ＭＳ 明朝" w:eastAsia="ＭＳ 明朝" w:cs="Times New Roman"/>
          <w:sz w:val="18"/>
          <w:szCs w:val="18"/>
        </w:rPr>
      </w:pPr>
      <w:r w:rsidRPr="00D060E5">
        <w:rPr>
          <w:rFonts w:hint="eastAsia" w:ascii="ＭＳ 明朝" w:hAnsi="ＭＳ 明朝" w:eastAsia="ＭＳ 明朝" w:cs="Times New Roman"/>
          <w:sz w:val="18"/>
          <w:szCs w:val="18"/>
        </w:rPr>
        <w:t>9.労働協約第620条の慶弔休暇を取得し、さらに日数を延長して休業する場合、または友人・知人の結婚式、通夜、告別式、法事に参列するために休業する場合は、事由および日付を証明できる書類を添えて原則として休業開始2日前までに申し出る。なお、止むを得ず書類提出が後日となる場合は、休業後1週間以内に提出するものとする。1回に使用できる日数の上限は1日とする。</w:t>
      </w:r>
    </w:p>
    <w:p w:rsidRPr="00D060E5" w:rsidR="00CD334D" w:rsidP="00CD334D" w:rsidRDefault="00CD334D" w14:paraId="798C2B08" w14:textId="77777777">
      <w:pPr>
        <w:ind w:left="423" w:leftChars="134" w:hanging="142" w:hangingChars="79"/>
        <w:rPr>
          <w:rFonts w:ascii="ＭＳ 明朝" w:hAnsi="ＭＳ 明朝" w:eastAsia="ＭＳ 明朝" w:cs="Times New Roman"/>
          <w:sz w:val="18"/>
          <w:szCs w:val="18"/>
        </w:rPr>
      </w:pPr>
      <w:r w:rsidRPr="00D060E5">
        <w:rPr>
          <w:rFonts w:hint="eastAsia" w:ascii="ＭＳ 明朝" w:hAnsi="ＭＳ 明朝" w:eastAsia="ＭＳ 明朝" w:cs="Times New Roman"/>
          <w:sz w:val="18"/>
          <w:szCs w:val="18"/>
        </w:rPr>
        <w:t>10.子の学校行事等のために休業する場合は、事由及び日付を証明できる書類を添えて原則として休業開始1ヵ月前までに申し出る。1回に使用できる日数の上限は1日とする。</w:t>
      </w:r>
    </w:p>
    <w:p w:rsidRPr="00D060E5" w:rsidR="00CD334D" w:rsidP="00CD334D" w:rsidRDefault="00CD334D" w14:paraId="115BBFC1" w14:textId="77777777">
      <w:pPr>
        <w:ind w:left="423" w:leftChars="134" w:hanging="142" w:hangingChars="79"/>
        <w:rPr>
          <w:rFonts w:ascii="ＭＳ 明朝" w:hAnsi="ＭＳ 明朝" w:eastAsia="ＭＳ 明朝" w:cs="Times New Roman"/>
          <w:sz w:val="18"/>
          <w:szCs w:val="18"/>
        </w:rPr>
      </w:pPr>
      <w:r w:rsidRPr="00D060E5">
        <w:rPr>
          <w:rFonts w:hint="eastAsia" w:ascii="ＭＳ 明朝" w:hAnsi="ＭＳ 明朝" w:eastAsia="ＭＳ 明朝" w:cs="Times New Roman"/>
          <w:sz w:val="18"/>
          <w:szCs w:val="18"/>
        </w:rPr>
        <w:t>11.本人の不妊治療のため休業する場合は、医師の診断書、証明書など治療による通院または休業の事実と期間を証明できるものを添えて原則として休業開始1ヵ月前までに申し出る。1回に使用できる日数の上限は連続45日とする。</w:t>
      </w:r>
    </w:p>
    <w:p w:rsidRPr="00D060E5" w:rsidR="00D060E5" w:rsidP="00CD334D" w:rsidRDefault="00D060E5" w14:paraId="12236A4C" w14:textId="77777777">
      <w:pPr>
        <w:ind w:left="423" w:leftChars="134" w:hanging="142" w:hangingChars="79"/>
        <w:rPr>
          <w:rFonts w:ascii="ＭＳ 明朝" w:hAnsi="ＭＳ 明朝" w:eastAsia="ＭＳ 明朝" w:cs="Times New Roman"/>
          <w:sz w:val="18"/>
          <w:szCs w:val="18"/>
        </w:rPr>
      </w:pPr>
    </w:p>
    <w:p w:rsidRPr="00D060E5" w:rsidR="00CD334D" w:rsidP="00CD334D" w:rsidRDefault="00CD334D" w14:paraId="07D80DAF" w14:textId="77777777">
      <w:pPr>
        <w:tabs>
          <w:tab w:val="left" w:pos="-1560"/>
        </w:tabs>
        <w:rPr>
          <w:rFonts w:ascii="ＭＳ 明朝" w:hAnsi="ＭＳ 明朝" w:eastAsia="ＭＳ 明朝" w:cs="Times New Roman"/>
          <w:sz w:val="18"/>
          <w:szCs w:val="18"/>
        </w:rPr>
      </w:pPr>
      <w:r w:rsidRPr="00D060E5">
        <w:rPr>
          <w:rFonts w:hint="eastAsia" w:ascii="ＭＳ 明朝" w:hAnsi="ＭＳ 明朝" w:eastAsia="ＭＳ 明朝" w:cs="Times New Roman"/>
          <w:sz w:val="18"/>
          <w:szCs w:val="18"/>
        </w:rPr>
        <w:t>第5条(退職前の一括取得・買取)</w:t>
      </w:r>
    </w:p>
    <w:p w:rsidRPr="00D060E5" w:rsidR="00CD334D" w:rsidP="00CD334D" w:rsidRDefault="00CD334D" w14:paraId="06919964" w14:textId="77777777">
      <w:pPr>
        <w:tabs>
          <w:tab w:val="left" w:pos="-1560"/>
        </w:tabs>
        <w:rPr>
          <w:rFonts w:ascii="ＭＳ 明朝" w:hAnsi="ＭＳ 明朝" w:eastAsia="ＭＳ 明朝" w:cs="Times New Roman"/>
          <w:sz w:val="18"/>
          <w:szCs w:val="18"/>
        </w:rPr>
      </w:pPr>
      <w:r w:rsidRPr="00D060E5">
        <w:rPr>
          <w:rFonts w:hint="eastAsia" w:ascii="ＭＳ 明朝" w:hAnsi="ＭＳ 明朝" w:eastAsia="ＭＳ 明朝" w:cs="Times New Roman"/>
          <w:sz w:val="18"/>
          <w:szCs w:val="18"/>
        </w:rPr>
        <w:t xml:space="preserve">  退職前のストック有給休暇の取扱いは以下の通りとする。</w:t>
      </w:r>
    </w:p>
    <w:p w:rsidRPr="00D060E5" w:rsidR="00CD334D" w:rsidP="00CD334D" w:rsidRDefault="00CD334D" w14:paraId="1AB64841" w14:textId="77777777">
      <w:pPr>
        <w:tabs>
          <w:tab w:val="left" w:pos="-1560"/>
        </w:tabs>
        <w:rPr>
          <w:rFonts w:ascii="ＭＳ 明朝" w:hAnsi="ＭＳ 明朝" w:eastAsia="ＭＳ 明朝" w:cs="Times New Roman"/>
          <w:sz w:val="18"/>
          <w:szCs w:val="18"/>
        </w:rPr>
      </w:pPr>
      <w:r w:rsidRPr="00D060E5">
        <w:rPr>
          <w:rFonts w:hint="eastAsia" w:ascii="ＭＳ 明朝" w:hAnsi="ＭＳ 明朝" w:eastAsia="ＭＳ 明朝" w:cs="Times New Roman"/>
          <w:sz w:val="18"/>
          <w:szCs w:val="18"/>
        </w:rPr>
        <w:t xml:space="preserve">   1.一括取得</w:t>
      </w:r>
    </w:p>
    <w:p w:rsidRPr="00D060E5" w:rsidR="00CD334D" w:rsidP="00CD334D" w:rsidRDefault="00CD334D" w14:paraId="5DFE9E8F" w14:textId="77777777">
      <w:pPr>
        <w:tabs>
          <w:tab w:val="left" w:pos="-1560"/>
        </w:tabs>
        <w:rPr>
          <w:rFonts w:ascii="ＭＳ 明朝" w:hAnsi="ＭＳ 明朝" w:eastAsia="ＭＳ 明朝" w:cs="Times New Roman"/>
          <w:sz w:val="18"/>
          <w:szCs w:val="18"/>
        </w:rPr>
      </w:pPr>
      <w:r w:rsidRPr="00D060E5">
        <w:rPr>
          <w:rFonts w:hint="eastAsia" w:ascii="ＭＳ 明朝" w:hAnsi="ＭＳ 明朝" w:eastAsia="ＭＳ 明朝" w:cs="Times New Roman"/>
          <w:sz w:val="18"/>
          <w:szCs w:val="18"/>
        </w:rPr>
        <w:t xml:space="preserve">     退職前にストック有給休暇を一括取得し休業する場合の手続きと日数は次の通りとする。</w:t>
      </w:r>
    </w:p>
    <w:p w:rsidRPr="00D060E5" w:rsidR="00CD334D" w:rsidP="00CD334D" w:rsidRDefault="00CD334D" w14:paraId="0C15AF97" w14:textId="77777777">
      <w:pPr>
        <w:tabs>
          <w:tab w:val="left" w:pos="-1560"/>
        </w:tabs>
        <w:ind w:firstLine="450" w:firstLineChars="250"/>
        <w:rPr>
          <w:rFonts w:ascii="ＭＳ 明朝" w:hAnsi="ＭＳ 明朝" w:eastAsia="ＭＳ 明朝" w:cs="Times New Roman"/>
          <w:sz w:val="18"/>
          <w:szCs w:val="18"/>
        </w:rPr>
      </w:pPr>
      <w:r w:rsidRPr="00D060E5">
        <w:rPr>
          <w:rFonts w:hint="eastAsia" w:ascii="ＭＳ 明朝" w:hAnsi="ＭＳ 明朝" w:eastAsia="ＭＳ 明朝" w:cs="Times New Roman"/>
          <w:sz w:val="18"/>
          <w:szCs w:val="18"/>
        </w:rPr>
        <w:t>なお、以下の日数に各個休日は含まない。</w:t>
      </w:r>
    </w:p>
    <w:p w:rsidRPr="00D060E5" w:rsidR="00CD334D" w:rsidP="00CD334D" w:rsidRDefault="00CD334D" w14:paraId="36FDECF4" w14:textId="77777777">
      <w:pPr>
        <w:tabs>
          <w:tab w:val="left" w:pos="-1560"/>
        </w:tabs>
        <w:rPr>
          <w:rFonts w:ascii="ＭＳ 明朝" w:hAnsi="ＭＳ 明朝" w:eastAsia="ＭＳ 明朝" w:cs="Times New Roman"/>
          <w:sz w:val="18"/>
          <w:szCs w:val="18"/>
        </w:rPr>
      </w:pPr>
      <w:r w:rsidRPr="00D060E5">
        <w:rPr>
          <w:rFonts w:hint="eastAsia" w:ascii="ＭＳ 明朝" w:hAnsi="ＭＳ 明朝" w:eastAsia="ＭＳ 明朝" w:cs="Times New Roman"/>
          <w:sz w:val="18"/>
          <w:szCs w:val="18"/>
        </w:rPr>
        <w:t xml:space="preserve">     (1)定年退職時</w:t>
      </w:r>
    </w:p>
    <w:p w:rsidRPr="00D060E5" w:rsidR="00CD334D" w:rsidP="00CD334D" w:rsidRDefault="00CD334D" w14:paraId="46780FDA" w14:textId="77777777">
      <w:pPr>
        <w:tabs>
          <w:tab w:val="left" w:pos="-1560"/>
        </w:tabs>
        <w:rPr>
          <w:rFonts w:ascii="ＭＳ 明朝" w:hAnsi="ＭＳ 明朝" w:eastAsia="ＭＳ 明朝" w:cs="Times New Roman"/>
          <w:sz w:val="18"/>
          <w:szCs w:val="18"/>
        </w:rPr>
      </w:pPr>
      <w:r w:rsidRPr="00D060E5">
        <w:rPr>
          <w:rFonts w:hint="eastAsia" w:ascii="ＭＳ 明朝" w:hAnsi="ＭＳ 明朝" w:eastAsia="ＭＳ 明朝" w:cs="Times New Roman"/>
          <w:sz w:val="18"/>
          <w:szCs w:val="18"/>
        </w:rPr>
        <w:t xml:space="preserve">     原則として休業開始2ヵ月前までに上長に申し出、承認を得る。使用できる日数の上限は退職日よりさかのぼって</w:t>
      </w:r>
    </w:p>
    <w:p w:rsidRPr="00D060E5" w:rsidR="00CD334D" w:rsidP="00CD334D" w:rsidRDefault="00CD334D" w14:paraId="0704F56A" w14:textId="77777777">
      <w:pPr>
        <w:tabs>
          <w:tab w:val="left" w:pos="-1560"/>
        </w:tabs>
        <w:ind w:firstLine="450" w:firstLineChars="250"/>
        <w:rPr>
          <w:rFonts w:ascii="ＭＳ 明朝" w:hAnsi="ＭＳ 明朝" w:eastAsia="ＭＳ 明朝" w:cs="Times New Roman"/>
          <w:sz w:val="18"/>
          <w:szCs w:val="18"/>
        </w:rPr>
      </w:pPr>
      <w:r w:rsidRPr="00D060E5">
        <w:rPr>
          <w:rFonts w:hint="eastAsia" w:ascii="ＭＳ 明朝" w:hAnsi="ＭＳ 明朝" w:eastAsia="ＭＳ 明朝" w:cs="Times New Roman"/>
          <w:sz w:val="18"/>
          <w:szCs w:val="18"/>
        </w:rPr>
        <w:t>連続230日とする。</w:t>
      </w:r>
    </w:p>
    <w:p w:rsidRPr="00D060E5" w:rsidR="00CD334D" w:rsidP="00CD334D" w:rsidRDefault="00CD334D" w14:paraId="6447A777" w14:textId="77777777">
      <w:pPr>
        <w:tabs>
          <w:tab w:val="left" w:pos="-1560"/>
        </w:tabs>
        <w:rPr>
          <w:rFonts w:ascii="ＭＳ 明朝" w:hAnsi="ＭＳ 明朝" w:eastAsia="ＭＳ 明朝" w:cs="Times New Roman"/>
          <w:sz w:val="18"/>
          <w:szCs w:val="18"/>
        </w:rPr>
      </w:pPr>
      <w:r w:rsidRPr="00D060E5">
        <w:rPr>
          <w:rFonts w:hint="eastAsia" w:ascii="ＭＳ 明朝" w:hAnsi="ＭＳ 明朝" w:eastAsia="ＭＳ 明朝" w:cs="Times New Roman"/>
          <w:sz w:val="18"/>
          <w:szCs w:val="18"/>
        </w:rPr>
        <w:t xml:space="preserve">     (2)その他の退職時</w:t>
      </w:r>
    </w:p>
    <w:p w:rsidRPr="00D060E5" w:rsidR="00CD334D" w:rsidP="00CD334D" w:rsidRDefault="00CD334D" w14:paraId="2BF076C5" w14:textId="77777777">
      <w:pPr>
        <w:tabs>
          <w:tab w:val="left" w:pos="-1560"/>
        </w:tabs>
        <w:rPr>
          <w:rFonts w:ascii="ＭＳ 明朝" w:hAnsi="ＭＳ 明朝" w:eastAsia="ＭＳ 明朝" w:cs="Times New Roman"/>
          <w:sz w:val="18"/>
          <w:szCs w:val="18"/>
        </w:rPr>
      </w:pPr>
      <w:r w:rsidRPr="00D060E5">
        <w:rPr>
          <w:rFonts w:hint="eastAsia" w:ascii="ＭＳ 明朝" w:hAnsi="ＭＳ 明朝" w:eastAsia="ＭＳ 明朝" w:cs="Times New Roman"/>
          <w:sz w:val="18"/>
          <w:szCs w:val="18"/>
        </w:rPr>
        <w:t xml:space="preserve">     原則として休業開始1ヵ月前までに上長に申し出、承認を得る。使用できる日数の上限は退職日よりさかのぼって</w:t>
      </w:r>
    </w:p>
    <w:p w:rsidRPr="00D060E5" w:rsidR="00CD334D" w:rsidP="00CD334D" w:rsidRDefault="00CD334D" w14:paraId="430924AE" w14:textId="77777777">
      <w:pPr>
        <w:tabs>
          <w:tab w:val="left" w:pos="-1560"/>
        </w:tabs>
        <w:ind w:firstLine="450" w:firstLineChars="250"/>
        <w:rPr>
          <w:rFonts w:ascii="ＭＳ 明朝" w:hAnsi="ＭＳ 明朝" w:eastAsia="ＭＳ 明朝" w:cs="Times New Roman"/>
          <w:sz w:val="18"/>
          <w:szCs w:val="18"/>
        </w:rPr>
      </w:pPr>
      <w:r w:rsidRPr="00D060E5">
        <w:rPr>
          <w:rFonts w:hint="eastAsia" w:ascii="ＭＳ 明朝" w:hAnsi="ＭＳ 明朝" w:eastAsia="ＭＳ 明朝" w:cs="Times New Roman"/>
          <w:sz w:val="18"/>
          <w:szCs w:val="18"/>
        </w:rPr>
        <w:t>連続20日とする。</w:t>
      </w:r>
    </w:p>
    <w:p w:rsidRPr="00D060E5" w:rsidR="00CD334D" w:rsidP="00CD334D" w:rsidRDefault="00CD334D" w14:paraId="50D0FB21" w14:textId="77777777">
      <w:pPr>
        <w:tabs>
          <w:tab w:val="left" w:pos="-1560"/>
        </w:tabs>
        <w:rPr>
          <w:rFonts w:ascii="ＭＳ 明朝" w:hAnsi="ＭＳ 明朝" w:eastAsia="ＭＳ 明朝" w:cs="Times New Roman"/>
          <w:sz w:val="18"/>
          <w:szCs w:val="18"/>
        </w:rPr>
      </w:pPr>
      <w:r w:rsidRPr="00D060E5">
        <w:rPr>
          <w:rFonts w:hint="eastAsia" w:ascii="ＭＳ 明朝" w:hAnsi="ＭＳ 明朝" w:eastAsia="ＭＳ 明朝" w:cs="Times New Roman"/>
          <w:sz w:val="18"/>
          <w:szCs w:val="18"/>
        </w:rPr>
        <w:t xml:space="preserve">   2.買い取り</w:t>
      </w:r>
    </w:p>
    <w:p w:rsidRPr="00D060E5" w:rsidR="00CD334D" w:rsidP="00CD334D" w:rsidRDefault="00CD334D" w14:paraId="7C3F0B9C" w14:textId="77777777">
      <w:pPr>
        <w:tabs>
          <w:tab w:val="left" w:pos="-1560"/>
        </w:tabs>
        <w:rPr>
          <w:rFonts w:ascii="ＭＳ 明朝" w:hAnsi="ＭＳ 明朝" w:eastAsia="ＭＳ 明朝" w:cs="Times New Roman"/>
          <w:sz w:val="18"/>
          <w:szCs w:val="18"/>
        </w:rPr>
      </w:pPr>
      <w:r w:rsidRPr="00D060E5">
        <w:rPr>
          <w:rFonts w:hint="eastAsia" w:ascii="ＭＳ 明朝" w:hAnsi="ＭＳ 明朝" w:eastAsia="ＭＳ 明朝" w:cs="Times New Roman"/>
          <w:sz w:val="18"/>
          <w:szCs w:val="18"/>
        </w:rPr>
        <w:t xml:space="preserve">     退職前にストック有給休暇の買い取りを希望する場合の手続きと日数等は次の通りとする。なお、以下の日数に</w:t>
      </w:r>
    </w:p>
    <w:p w:rsidRPr="00D060E5" w:rsidR="00CD334D" w:rsidP="00CD334D" w:rsidRDefault="00CD334D" w14:paraId="19AD4BB9" w14:textId="77777777">
      <w:pPr>
        <w:tabs>
          <w:tab w:val="left" w:pos="-1560"/>
        </w:tabs>
        <w:ind w:firstLine="450" w:firstLineChars="250"/>
        <w:rPr>
          <w:rFonts w:ascii="ＭＳ 明朝" w:hAnsi="ＭＳ 明朝" w:eastAsia="ＭＳ 明朝" w:cs="Times New Roman"/>
          <w:sz w:val="18"/>
          <w:szCs w:val="18"/>
        </w:rPr>
      </w:pPr>
      <w:r w:rsidRPr="00D060E5">
        <w:rPr>
          <w:rFonts w:hint="eastAsia" w:ascii="ＭＳ 明朝" w:hAnsi="ＭＳ 明朝" w:eastAsia="ＭＳ 明朝" w:cs="Times New Roman"/>
          <w:sz w:val="18"/>
          <w:szCs w:val="18"/>
        </w:rPr>
        <w:t>各個休日は含まない。</w:t>
      </w:r>
    </w:p>
    <w:p w:rsidRPr="00D060E5" w:rsidR="00CD334D" w:rsidP="00CD334D" w:rsidRDefault="00CD334D" w14:paraId="283EA8FD" w14:textId="77777777">
      <w:pPr>
        <w:tabs>
          <w:tab w:val="left" w:pos="-1560"/>
        </w:tabs>
        <w:rPr>
          <w:rFonts w:ascii="ＭＳ 明朝" w:hAnsi="ＭＳ 明朝" w:eastAsia="ＭＳ 明朝" w:cs="Times New Roman"/>
          <w:sz w:val="18"/>
          <w:szCs w:val="18"/>
        </w:rPr>
      </w:pPr>
      <w:r w:rsidRPr="00D060E5">
        <w:rPr>
          <w:rFonts w:hint="eastAsia" w:ascii="ＭＳ 明朝" w:hAnsi="ＭＳ 明朝" w:eastAsia="ＭＳ 明朝" w:cs="Times New Roman"/>
          <w:sz w:val="18"/>
          <w:szCs w:val="18"/>
        </w:rPr>
        <w:lastRenderedPageBreak/>
        <w:t xml:space="preserve">     (1)定年退職時</w:t>
      </w:r>
    </w:p>
    <w:p w:rsidRPr="00D060E5" w:rsidR="00CD334D" w:rsidP="00CD334D" w:rsidRDefault="00CD334D" w14:paraId="06E5AEE8" w14:textId="77777777">
      <w:pPr>
        <w:tabs>
          <w:tab w:val="left" w:pos="-1560"/>
        </w:tabs>
        <w:rPr>
          <w:rFonts w:ascii="ＭＳ 明朝" w:hAnsi="ＭＳ 明朝" w:eastAsia="ＭＳ 明朝" w:cs="Times New Roman"/>
          <w:sz w:val="18"/>
          <w:szCs w:val="18"/>
        </w:rPr>
      </w:pPr>
      <w:r w:rsidRPr="00D060E5">
        <w:rPr>
          <w:rFonts w:hint="eastAsia" w:ascii="ＭＳ 明朝" w:hAnsi="ＭＳ 明朝" w:eastAsia="ＭＳ 明朝" w:cs="Times New Roman"/>
          <w:sz w:val="18"/>
          <w:szCs w:val="18"/>
        </w:rPr>
        <w:t xml:space="preserve">     原則として退職日の1年前までに上長に申し出、承認を得る。このとき同時に、退職日よりさかのぼって連続</w:t>
      </w:r>
    </w:p>
    <w:p w:rsidRPr="00D060E5" w:rsidR="00CD334D" w:rsidP="00CD334D" w:rsidRDefault="00CD334D" w14:paraId="3473A837" w14:textId="77777777">
      <w:pPr>
        <w:tabs>
          <w:tab w:val="left" w:pos="-1560"/>
        </w:tabs>
        <w:ind w:firstLine="450" w:firstLineChars="250"/>
        <w:rPr>
          <w:rFonts w:ascii="ＭＳ 明朝" w:hAnsi="ＭＳ 明朝" w:eastAsia="ＭＳ 明朝" w:cs="Times New Roman"/>
          <w:sz w:val="18"/>
          <w:szCs w:val="18"/>
        </w:rPr>
      </w:pPr>
      <w:r w:rsidRPr="00D060E5">
        <w:rPr>
          <w:rFonts w:hint="eastAsia" w:ascii="ＭＳ 明朝" w:hAnsi="ＭＳ 明朝" w:eastAsia="ＭＳ 明朝" w:cs="Times New Roman"/>
          <w:sz w:val="18"/>
          <w:szCs w:val="18"/>
        </w:rPr>
        <w:t>115日の一括取得を申請し、その残日数を買い取りに充てるものとする。買い取り日数の上限は115日とする。</w:t>
      </w:r>
    </w:p>
    <w:p w:rsidRPr="00D060E5" w:rsidR="00CD334D" w:rsidP="00CD334D" w:rsidRDefault="00CD334D" w14:paraId="540906B8" w14:textId="77777777">
      <w:pPr>
        <w:tabs>
          <w:tab w:val="left" w:pos="-1560"/>
        </w:tabs>
        <w:rPr>
          <w:rFonts w:ascii="ＭＳ 明朝" w:hAnsi="ＭＳ 明朝" w:eastAsia="ＭＳ 明朝" w:cs="Times New Roman"/>
          <w:sz w:val="18"/>
          <w:szCs w:val="18"/>
        </w:rPr>
      </w:pPr>
      <w:r w:rsidRPr="00D060E5">
        <w:rPr>
          <w:rFonts w:hint="eastAsia" w:ascii="ＭＳ 明朝" w:hAnsi="ＭＳ 明朝" w:eastAsia="ＭＳ 明朝" w:cs="Times New Roman"/>
          <w:sz w:val="18"/>
          <w:szCs w:val="18"/>
        </w:rPr>
        <w:t xml:space="preserve">     また、買い取り額は一日あたり6,000円とする。</w:t>
      </w:r>
    </w:p>
    <w:p w:rsidRPr="00D060E5" w:rsidR="00CD334D" w:rsidP="00CD334D" w:rsidRDefault="00CD334D" w14:paraId="79539848" w14:textId="77777777">
      <w:pPr>
        <w:tabs>
          <w:tab w:val="left" w:pos="-1560"/>
        </w:tabs>
        <w:rPr>
          <w:rFonts w:ascii="ＭＳ 明朝" w:hAnsi="ＭＳ 明朝" w:eastAsia="ＭＳ 明朝" w:cs="Times New Roman"/>
          <w:sz w:val="18"/>
          <w:szCs w:val="18"/>
        </w:rPr>
      </w:pPr>
      <w:r w:rsidRPr="00D060E5">
        <w:rPr>
          <w:rFonts w:hint="eastAsia" w:ascii="ＭＳ 明朝" w:hAnsi="ＭＳ 明朝" w:eastAsia="ＭＳ 明朝" w:cs="Times New Roman"/>
          <w:sz w:val="18"/>
          <w:szCs w:val="18"/>
        </w:rPr>
        <w:t xml:space="preserve">     (2)その他の退職時</w:t>
      </w:r>
    </w:p>
    <w:p w:rsidRPr="00D060E5" w:rsidR="00CD334D" w:rsidP="00CD334D" w:rsidRDefault="00CD334D" w14:paraId="17060163" w14:textId="77777777">
      <w:pPr>
        <w:tabs>
          <w:tab w:val="left" w:pos="-1560"/>
        </w:tabs>
        <w:rPr>
          <w:rFonts w:ascii="ＭＳ 明朝" w:hAnsi="ＭＳ 明朝" w:eastAsia="ＭＳ 明朝" w:cs="Times New Roman"/>
          <w:sz w:val="18"/>
          <w:szCs w:val="18"/>
        </w:rPr>
      </w:pPr>
      <w:r w:rsidRPr="00D060E5">
        <w:rPr>
          <w:rFonts w:hint="eastAsia" w:ascii="ＭＳ 明朝" w:hAnsi="ＭＳ 明朝" w:eastAsia="ＭＳ 明朝" w:cs="Times New Roman"/>
          <w:sz w:val="18"/>
          <w:szCs w:val="18"/>
        </w:rPr>
        <w:t xml:space="preserve">     原則として退職日の3ヵ月前までに上長に申し出、承認を得る。このとき同時に、退職日よりさかのぼって連続</w:t>
      </w:r>
    </w:p>
    <w:p w:rsidRPr="00D060E5" w:rsidR="00CD334D" w:rsidP="00CD334D" w:rsidRDefault="00CD334D" w14:paraId="5C6FF6EC" w14:textId="77777777">
      <w:pPr>
        <w:tabs>
          <w:tab w:val="left" w:pos="-1560"/>
        </w:tabs>
        <w:ind w:firstLine="450" w:firstLineChars="250"/>
        <w:rPr>
          <w:rFonts w:ascii="ＭＳ 明朝" w:hAnsi="ＭＳ 明朝" w:eastAsia="ＭＳ 明朝" w:cs="Times New Roman"/>
          <w:sz w:val="18"/>
          <w:szCs w:val="18"/>
        </w:rPr>
      </w:pPr>
      <w:r w:rsidRPr="00D060E5">
        <w:rPr>
          <w:rFonts w:hint="eastAsia" w:ascii="ＭＳ 明朝" w:hAnsi="ＭＳ 明朝" w:eastAsia="ＭＳ 明朝" w:cs="Times New Roman"/>
          <w:sz w:val="18"/>
          <w:szCs w:val="18"/>
        </w:rPr>
        <w:t>20日の一括取得を申請し、その残日数を買い取りに充てるものとする。買い取り日数の上限は210日とする。</w:t>
      </w:r>
    </w:p>
    <w:p w:rsidRPr="00D060E5" w:rsidR="00CD334D" w:rsidP="00CD334D" w:rsidRDefault="00CD334D" w14:paraId="4E60B245" w14:textId="77777777">
      <w:pPr>
        <w:tabs>
          <w:tab w:val="left" w:pos="-1560"/>
        </w:tabs>
        <w:rPr>
          <w:rFonts w:ascii="ＭＳ 明朝" w:hAnsi="ＭＳ 明朝" w:eastAsia="ＭＳ 明朝" w:cs="Times New Roman"/>
          <w:sz w:val="18"/>
          <w:szCs w:val="18"/>
        </w:rPr>
      </w:pPr>
      <w:r w:rsidRPr="00D060E5">
        <w:rPr>
          <w:rFonts w:hint="eastAsia" w:ascii="ＭＳ 明朝" w:hAnsi="ＭＳ 明朝" w:eastAsia="ＭＳ 明朝" w:cs="Times New Roman"/>
          <w:sz w:val="18"/>
          <w:szCs w:val="18"/>
        </w:rPr>
        <w:t xml:space="preserve">     また、買い取り額は一日あたり3,000円とする。</w:t>
      </w:r>
    </w:p>
    <w:p w:rsidRPr="00D060E5" w:rsidR="00D060E5" w:rsidP="00CD334D" w:rsidRDefault="00D060E5" w14:paraId="7FCEECB6" w14:textId="77777777">
      <w:pPr>
        <w:tabs>
          <w:tab w:val="left" w:pos="-1560"/>
        </w:tabs>
        <w:rPr>
          <w:rFonts w:ascii="ＭＳ 明朝" w:hAnsi="ＭＳ 明朝" w:eastAsia="ＭＳ 明朝" w:cs="Times New Roman"/>
          <w:sz w:val="18"/>
          <w:szCs w:val="18"/>
        </w:rPr>
      </w:pPr>
    </w:p>
    <w:p w:rsidRPr="00D060E5" w:rsidR="004A2FC6" w:rsidP="00CD334D" w:rsidRDefault="00CD334D" w14:paraId="310A5688" w14:textId="77777777">
      <w:pPr>
        <w:tabs>
          <w:tab w:val="left" w:pos="-1560"/>
        </w:tabs>
        <w:rPr>
          <w:rFonts w:ascii="ＭＳ 明朝" w:hAnsi="ＭＳ 明朝" w:eastAsia="ＭＳ 明朝" w:cs="Times New Roman"/>
          <w:sz w:val="18"/>
          <w:szCs w:val="18"/>
        </w:rPr>
      </w:pPr>
      <w:r w:rsidRPr="00D060E5">
        <w:rPr>
          <w:rFonts w:hint="eastAsia" w:ascii="ＭＳ 明朝" w:hAnsi="ＭＳ 明朝" w:eastAsia="ＭＳ 明朝" w:cs="Times New Roman"/>
          <w:sz w:val="18"/>
          <w:szCs w:val="18"/>
        </w:rPr>
        <w:t>② 前項の対象となるストック有給休暇は、平成25年4月以降に年次有給休暇から移行されたストック有給休暇とする。</w:t>
      </w:r>
    </w:p>
    <w:p w:rsidRPr="00D060E5" w:rsidR="004A2FC6" w:rsidP="00CD334D" w:rsidRDefault="004A2FC6" w14:paraId="2CD4AD9E" w14:textId="77777777">
      <w:pPr>
        <w:tabs>
          <w:tab w:val="left" w:pos="-1560"/>
        </w:tabs>
        <w:rPr>
          <w:rFonts w:ascii="ＭＳ 明朝" w:hAnsi="ＭＳ 明朝" w:eastAsia="ＭＳ 明朝" w:cs="Times New Roman"/>
          <w:sz w:val="18"/>
          <w:szCs w:val="18"/>
        </w:rPr>
      </w:pPr>
    </w:p>
    <w:p w:rsidRPr="00D060E5" w:rsidR="00CD334D" w:rsidP="00CD334D" w:rsidRDefault="00CD334D" w14:paraId="6EA3E88A" w14:textId="74A659EC">
      <w:pPr>
        <w:tabs>
          <w:tab w:val="left" w:pos="-1560"/>
        </w:tabs>
        <w:rPr>
          <w:rFonts w:ascii="ＭＳ 明朝" w:hAnsi="ＭＳ 明朝" w:eastAsia="ＭＳ 明朝" w:cs="Times New Roman"/>
          <w:sz w:val="18"/>
          <w:szCs w:val="18"/>
        </w:rPr>
      </w:pPr>
      <w:r w:rsidRPr="00D060E5">
        <w:rPr>
          <w:rFonts w:hint="eastAsia" w:ascii="ＭＳ 明朝" w:hAnsi="ＭＳ 明朝" w:eastAsia="ＭＳ 明朝" w:cs="Times New Roman"/>
          <w:sz w:val="18"/>
          <w:szCs w:val="18"/>
        </w:rPr>
        <w:t>第</w:t>
      </w:r>
      <w:r w:rsidRPr="00D060E5">
        <w:rPr>
          <w:rFonts w:ascii="ＭＳ 明朝" w:hAnsi="ＭＳ 明朝" w:eastAsia="ＭＳ 明朝" w:cs="Times New Roman"/>
          <w:sz w:val="18"/>
          <w:szCs w:val="18"/>
        </w:rPr>
        <w:t>6</w:t>
      </w:r>
      <w:r w:rsidRPr="00D060E5">
        <w:rPr>
          <w:rFonts w:hint="eastAsia" w:ascii="ＭＳ 明朝" w:hAnsi="ＭＳ 明朝" w:eastAsia="ＭＳ 明朝" w:cs="Times New Roman"/>
          <w:sz w:val="18"/>
          <w:szCs w:val="18"/>
        </w:rPr>
        <w:t>条(申し出の撤回)</w:t>
      </w:r>
    </w:p>
    <w:p w:rsidRPr="00D060E5" w:rsidR="00CD334D" w:rsidP="00CD334D" w:rsidRDefault="00CD334D" w14:paraId="211CF06B" w14:textId="77777777">
      <w:pPr>
        <w:tabs>
          <w:tab w:val="left" w:pos="-1560"/>
        </w:tabs>
        <w:ind w:firstLine="180" w:firstLineChars="100"/>
        <w:rPr>
          <w:rFonts w:ascii="ＭＳ 明朝" w:hAnsi="ＭＳ 明朝" w:eastAsia="ＭＳ 明朝" w:cs="Times New Roman"/>
          <w:sz w:val="18"/>
          <w:szCs w:val="18"/>
        </w:rPr>
      </w:pPr>
      <w:r w:rsidRPr="00D060E5">
        <w:rPr>
          <w:rFonts w:hint="eastAsia" w:ascii="ＭＳ 明朝" w:hAnsi="ＭＳ 明朝" w:eastAsia="ＭＳ 明朝" w:cs="Times New Roman"/>
          <w:sz w:val="18"/>
          <w:szCs w:val="18"/>
        </w:rPr>
        <w:t>第4条及び第5条に基づき使用の申し出のあったストック有給休暇について、社員が事前に撤回を申し出た場合には、会社は原則として撤回を認めるが、当該使用日に対して天災地変等による事業や店舗の臨時休業日が設定された場合には、ストック有給休暇の使用の撤回を申し出ることはできない。</w:t>
      </w:r>
    </w:p>
    <w:p w:rsidRPr="00D060E5" w:rsidR="00CD334D" w:rsidP="00CD334D" w:rsidRDefault="00CD334D" w14:paraId="6E3FFD21" w14:textId="77777777">
      <w:pPr>
        <w:rPr>
          <w:rFonts w:ascii="ＭＳ 明朝" w:hAnsi="ＭＳ 明朝" w:eastAsia="ＭＳ 明朝" w:cs="Times New Roman"/>
          <w:sz w:val="18"/>
          <w:szCs w:val="18"/>
        </w:rPr>
      </w:pPr>
      <w:r w:rsidRPr="00D060E5">
        <w:rPr>
          <w:rFonts w:hint="eastAsia" w:ascii="ＭＳ 明朝" w:hAnsi="ＭＳ 明朝" w:eastAsia="ＭＳ 明朝" w:cs="Times New Roman"/>
          <w:sz w:val="18"/>
          <w:szCs w:val="18"/>
        </w:rPr>
        <w:t>第7条</w:t>
      </w:r>
      <w:r w:rsidRPr="00D060E5">
        <w:rPr>
          <w:rFonts w:ascii="ＭＳ 明朝" w:hAnsi="ＭＳ 明朝" w:eastAsia="ＭＳ 明朝" w:cs="Times New Roman"/>
          <w:sz w:val="18"/>
          <w:szCs w:val="18"/>
        </w:rPr>
        <w:t>(</w:t>
      </w:r>
      <w:r w:rsidRPr="00D060E5">
        <w:rPr>
          <w:rFonts w:hint="eastAsia" w:ascii="ＭＳ 明朝" w:hAnsi="ＭＳ 明朝" w:eastAsia="ＭＳ 明朝" w:cs="Times New Roman"/>
          <w:sz w:val="18"/>
          <w:szCs w:val="18"/>
        </w:rPr>
        <w:t>有効期間</w:t>
      </w:r>
      <w:r w:rsidRPr="00D060E5">
        <w:rPr>
          <w:rFonts w:ascii="ＭＳ 明朝" w:hAnsi="ＭＳ 明朝" w:eastAsia="ＭＳ 明朝" w:cs="Times New Roman"/>
          <w:sz w:val="18"/>
          <w:szCs w:val="18"/>
        </w:rPr>
        <w:t>)</w:t>
      </w:r>
    </w:p>
    <w:p w:rsidRPr="00D060E5" w:rsidR="00CD334D" w:rsidP="00CD334D" w:rsidRDefault="00CD334D" w14:paraId="27DEC709" w14:textId="77777777">
      <w:pPr>
        <w:ind w:firstLine="180" w:firstLineChars="100"/>
        <w:outlineLvl w:val="0"/>
        <w:rPr>
          <w:rFonts w:ascii="ＭＳ 明朝" w:hAnsi="ＭＳ 明朝" w:eastAsia="ＭＳ 明朝" w:cs="Times New Roman"/>
          <w:sz w:val="18"/>
          <w:szCs w:val="18"/>
        </w:rPr>
      </w:pPr>
      <w:r w:rsidRPr="00D060E5">
        <w:rPr>
          <w:rFonts w:hint="eastAsia" w:ascii="ＭＳ 明朝" w:hAnsi="ＭＳ 明朝" w:eastAsia="ＭＳ 明朝" w:cs="Times New Roman"/>
          <w:sz w:val="18"/>
          <w:szCs w:val="18"/>
        </w:rPr>
        <w:t>ストック有給休暇は、退職日（定年退職後にエルダースタッフとして再雇用される場合には、エルダースタッフの退職日）まで有効とする。</w:t>
      </w:r>
    </w:p>
    <w:p w:rsidRPr="00611A19" w:rsidR="00CD334D" w:rsidP="00CD334D" w:rsidRDefault="00CD334D" w14:paraId="28867B6A" w14:textId="77777777">
      <w:pPr>
        <w:jc w:val="center"/>
        <w:outlineLvl w:val="0"/>
        <w:rPr>
          <w:rFonts w:ascii="ＭＳ ゴシック" w:hAnsi="Courier New" w:eastAsia="ＭＳ ゴシック" w:cs="Times New Roman"/>
          <w:b/>
          <w:sz w:val="32"/>
          <w:szCs w:val="32"/>
        </w:rPr>
      </w:pPr>
      <w:r w:rsidRPr="00611A19">
        <w:rPr>
          <w:rFonts w:ascii="ＭＳ ゴシック" w:hAnsi="Courier New" w:eastAsia="ＭＳ ゴシック" w:cs="Times New Roman"/>
          <w:b/>
          <w:sz w:val="32"/>
          <w:szCs w:val="32"/>
        </w:rPr>
        <w:br w:type="page"/>
      </w:r>
      <w:r w:rsidRPr="00611A19">
        <w:rPr>
          <w:rFonts w:hint="eastAsia" w:ascii="ＭＳ ゴシック" w:hAnsi="Courier New" w:eastAsia="ＭＳ ゴシック" w:cs="Times New Roman"/>
          <w:b/>
          <w:sz w:val="32"/>
          <w:szCs w:val="32"/>
        </w:rPr>
        <w:lastRenderedPageBreak/>
        <w:t>賃金規程</w:t>
      </w:r>
    </w:p>
    <w:p w:rsidRPr="00611A19" w:rsidR="00CD334D" w:rsidP="00CD334D" w:rsidRDefault="00CD334D" w14:paraId="4A394E80" w14:textId="77777777">
      <w:pPr>
        <w:jc w:val="center"/>
        <w:rPr>
          <w:rFonts w:ascii="ＭＳ ゴシック" w:hAnsi="Courier New" w:eastAsia="ＭＳ ゴシック" w:cs="Times New Roman"/>
          <w:sz w:val="18"/>
          <w:szCs w:val="18"/>
        </w:rPr>
      </w:pPr>
    </w:p>
    <w:p w:rsidRPr="00611A19" w:rsidR="00CD334D" w:rsidP="00CD334D" w:rsidRDefault="00CD334D" w14:paraId="138558CC" w14:textId="77777777">
      <w:pPr>
        <w:jc w:val="center"/>
        <w:outlineLvl w:val="0"/>
        <w:rPr>
          <w:rFonts w:ascii="ＭＳ ゴシック" w:hAnsi="Courier New" w:eastAsia="ＭＳ ゴシック" w:cs="Times New Roman"/>
          <w:szCs w:val="21"/>
        </w:rPr>
      </w:pPr>
      <w:r w:rsidRPr="00611A19">
        <w:rPr>
          <w:rFonts w:hint="eastAsia" w:ascii="ＭＳ ゴシック" w:hAnsi="Courier New" w:eastAsia="ＭＳ ゴシック" w:cs="Times New Roman"/>
          <w:szCs w:val="21"/>
        </w:rPr>
        <w:t>第</w:t>
      </w:r>
      <w:r w:rsidRPr="00611A19">
        <w:rPr>
          <w:rFonts w:ascii="ＭＳ ゴシック" w:hAnsi="Courier New" w:eastAsia="ＭＳ ゴシック" w:cs="Times New Roman"/>
          <w:szCs w:val="21"/>
        </w:rPr>
        <w:t>1</w:t>
      </w:r>
      <w:r w:rsidRPr="00611A19">
        <w:rPr>
          <w:rFonts w:hint="eastAsia" w:ascii="ＭＳ ゴシック" w:hAnsi="Courier New" w:eastAsia="ＭＳ ゴシック" w:cs="Times New Roman"/>
          <w:szCs w:val="21"/>
        </w:rPr>
        <w:t>章　総 則</w:t>
      </w:r>
    </w:p>
    <w:p w:rsidRPr="00D060E5" w:rsidR="00CD334D" w:rsidP="00CD334D" w:rsidRDefault="00CD334D" w14:paraId="7DAC4AD8" w14:textId="77777777">
      <w:pPr>
        <w:rPr>
          <w:rFonts w:ascii="ＭＳ 明朝" w:hAnsi="ＭＳ 明朝" w:eastAsia="ＭＳ 明朝" w:cs="Times New Roman"/>
          <w:sz w:val="18"/>
          <w:szCs w:val="18"/>
        </w:rPr>
      </w:pPr>
      <w:r w:rsidRPr="00D060E5">
        <w:rPr>
          <w:rFonts w:hint="eastAsia" w:ascii="ＭＳ 明朝" w:hAnsi="ＭＳ 明朝" w:eastAsia="ＭＳ 明朝" w:cs="Times New Roman"/>
          <w:sz w:val="18"/>
          <w:szCs w:val="18"/>
        </w:rPr>
        <w:t>第</w:t>
      </w:r>
      <w:r w:rsidRPr="00D060E5">
        <w:rPr>
          <w:rFonts w:ascii="ＭＳ 明朝" w:hAnsi="ＭＳ 明朝" w:eastAsia="ＭＳ 明朝" w:cs="Times New Roman"/>
          <w:sz w:val="18"/>
          <w:szCs w:val="18"/>
        </w:rPr>
        <w:t>101</w:t>
      </w:r>
      <w:r w:rsidRPr="00D060E5">
        <w:rPr>
          <w:rFonts w:hint="eastAsia" w:ascii="ＭＳ 明朝" w:hAnsi="ＭＳ 明朝" w:eastAsia="ＭＳ 明朝" w:cs="Times New Roman"/>
          <w:sz w:val="18"/>
          <w:szCs w:val="18"/>
        </w:rPr>
        <w:t>条</w:t>
      </w:r>
      <w:r w:rsidRPr="00D060E5">
        <w:rPr>
          <w:rFonts w:ascii="ＭＳ 明朝" w:hAnsi="ＭＳ 明朝" w:eastAsia="ＭＳ 明朝" w:cs="Times New Roman"/>
          <w:sz w:val="18"/>
          <w:szCs w:val="18"/>
        </w:rPr>
        <w:t>(</w:t>
      </w:r>
      <w:r w:rsidRPr="00D060E5">
        <w:rPr>
          <w:rFonts w:hint="eastAsia" w:ascii="ＭＳ 明朝" w:hAnsi="ＭＳ 明朝" w:eastAsia="ＭＳ 明朝" w:cs="Times New Roman"/>
          <w:sz w:val="18"/>
          <w:szCs w:val="18"/>
        </w:rPr>
        <w:t>目</w:t>
      </w:r>
      <w:r w:rsidRPr="00D060E5">
        <w:rPr>
          <w:rFonts w:ascii="ＭＳ 明朝" w:hAnsi="ＭＳ 明朝" w:eastAsia="ＭＳ 明朝" w:cs="Times New Roman"/>
          <w:sz w:val="18"/>
          <w:szCs w:val="18"/>
        </w:rPr>
        <w:t xml:space="preserve"> </w:t>
      </w:r>
      <w:r w:rsidRPr="00D060E5">
        <w:rPr>
          <w:rFonts w:hint="eastAsia" w:ascii="ＭＳ 明朝" w:hAnsi="ＭＳ 明朝" w:eastAsia="ＭＳ 明朝" w:cs="Times New Roman"/>
          <w:sz w:val="18"/>
          <w:szCs w:val="18"/>
        </w:rPr>
        <w:t>的</w:t>
      </w:r>
      <w:r w:rsidRPr="00D060E5">
        <w:rPr>
          <w:rFonts w:ascii="ＭＳ 明朝" w:hAnsi="ＭＳ 明朝" w:eastAsia="ＭＳ 明朝" w:cs="Times New Roman"/>
          <w:sz w:val="18"/>
          <w:szCs w:val="18"/>
        </w:rPr>
        <w:t>)</w:t>
      </w:r>
    </w:p>
    <w:p w:rsidR="00CD334D" w:rsidP="00CD334D" w:rsidRDefault="00CD334D" w14:paraId="55C03E46" w14:textId="77777777">
      <w:pPr>
        <w:ind w:left="210"/>
        <w:rPr>
          <w:rFonts w:ascii="ＭＳ 明朝" w:hAnsi="ＭＳ 明朝" w:eastAsia="ＭＳ 明朝" w:cs="Times New Roman"/>
          <w:sz w:val="18"/>
          <w:szCs w:val="18"/>
        </w:rPr>
      </w:pPr>
      <w:r w:rsidRPr="00D060E5">
        <w:rPr>
          <w:rFonts w:hint="eastAsia" w:ascii="ＭＳ 明朝" w:hAnsi="ＭＳ 明朝" w:eastAsia="ＭＳ 明朝" w:cs="Times New Roman"/>
          <w:sz w:val="18"/>
          <w:szCs w:val="18"/>
        </w:rPr>
        <w:t>本規程は、労働協約第</w:t>
      </w:r>
      <w:r w:rsidRPr="00D060E5">
        <w:rPr>
          <w:rFonts w:ascii="ＭＳ 明朝" w:hAnsi="ＭＳ 明朝" w:eastAsia="ＭＳ 明朝" w:cs="Times New Roman"/>
          <w:sz w:val="18"/>
          <w:szCs w:val="18"/>
        </w:rPr>
        <w:t>6</w:t>
      </w:r>
      <w:r w:rsidRPr="00D060E5">
        <w:rPr>
          <w:rFonts w:hint="eastAsia" w:ascii="ＭＳ 明朝" w:hAnsi="ＭＳ 明朝" w:eastAsia="ＭＳ 明朝" w:cs="Times New Roman"/>
          <w:sz w:val="18"/>
          <w:szCs w:val="18"/>
        </w:rPr>
        <w:t>25条に基づき社員の賃金に関する事項を定める。</w:t>
      </w:r>
    </w:p>
    <w:p w:rsidRPr="00D060E5" w:rsidR="00CB4897" w:rsidP="00CD334D" w:rsidRDefault="00CB4897" w14:paraId="7C35C31B" w14:textId="77777777">
      <w:pPr>
        <w:ind w:left="210"/>
        <w:rPr>
          <w:rFonts w:ascii="ＭＳ 明朝" w:hAnsi="ＭＳ 明朝" w:eastAsia="ＭＳ 明朝" w:cs="Times New Roman"/>
          <w:sz w:val="18"/>
          <w:szCs w:val="18"/>
        </w:rPr>
      </w:pPr>
    </w:p>
    <w:p w:rsidRPr="00D060E5" w:rsidR="00CD334D" w:rsidP="00CD334D" w:rsidRDefault="00CD334D" w14:paraId="4B21DC5F" w14:textId="77777777">
      <w:pPr>
        <w:rPr>
          <w:rFonts w:ascii="ＭＳ 明朝" w:hAnsi="ＭＳ 明朝" w:eastAsia="ＭＳ 明朝" w:cs="Times New Roman"/>
          <w:sz w:val="18"/>
          <w:szCs w:val="18"/>
        </w:rPr>
      </w:pPr>
      <w:r w:rsidRPr="00D060E5">
        <w:rPr>
          <w:rFonts w:hint="eastAsia" w:ascii="ＭＳ 明朝" w:hAnsi="ＭＳ 明朝" w:eastAsia="ＭＳ 明朝" w:cs="Times New Roman"/>
          <w:sz w:val="18"/>
          <w:szCs w:val="18"/>
        </w:rPr>
        <w:t>第</w:t>
      </w:r>
      <w:r w:rsidRPr="00D060E5">
        <w:rPr>
          <w:rFonts w:ascii="ＭＳ 明朝" w:hAnsi="ＭＳ 明朝" w:eastAsia="ＭＳ 明朝" w:cs="Times New Roman"/>
          <w:sz w:val="18"/>
          <w:szCs w:val="18"/>
        </w:rPr>
        <w:t>102</w:t>
      </w:r>
      <w:r w:rsidRPr="00D060E5">
        <w:rPr>
          <w:rFonts w:hint="eastAsia" w:ascii="ＭＳ 明朝" w:hAnsi="ＭＳ 明朝" w:eastAsia="ＭＳ 明朝" w:cs="Times New Roman"/>
          <w:sz w:val="18"/>
          <w:szCs w:val="18"/>
        </w:rPr>
        <w:t>条</w:t>
      </w:r>
      <w:r w:rsidRPr="00D060E5">
        <w:rPr>
          <w:rFonts w:ascii="ＭＳ 明朝" w:hAnsi="ＭＳ 明朝" w:eastAsia="ＭＳ 明朝" w:cs="Times New Roman"/>
          <w:sz w:val="18"/>
          <w:szCs w:val="18"/>
        </w:rPr>
        <w:t>(</w:t>
      </w:r>
      <w:r w:rsidRPr="00D060E5">
        <w:rPr>
          <w:rFonts w:hint="eastAsia" w:ascii="ＭＳ 明朝" w:hAnsi="ＭＳ 明朝" w:eastAsia="ＭＳ 明朝" w:cs="Times New Roman"/>
          <w:sz w:val="18"/>
          <w:szCs w:val="18"/>
        </w:rPr>
        <w:t>賃金構成</w:t>
      </w:r>
      <w:r w:rsidRPr="00D060E5">
        <w:rPr>
          <w:rFonts w:ascii="ＭＳ 明朝" w:hAnsi="ＭＳ 明朝" w:eastAsia="ＭＳ 明朝" w:cs="Times New Roman"/>
          <w:sz w:val="18"/>
          <w:szCs w:val="18"/>
        </w:rPr>
        <w:t>)</w:t>
      </w:r>
    </w:p>
    <w:p w:rsidRPr="00D060E5" w:rsidR="00CD334D" w:rsidP="00CD334D" w:rsidRDefault="00CD334D" w14:paraId="6D0FF34A" w14:textId="77777777">
      <w:pPr>
        <w:ind w:left="210"/>
        <w:rPr>
          <w:rFonts w:ascii="ＭＳ 明朝" w:hAnsi="ＭＳ 明朝" w:eastAsia="ＭＳ 明朝" w:cs="Times New Roman"/>
          <w:sz w:val="18"/>
          <w:szCs w:val="18"/>
        </w:rPr>
      </w:pPr>
      <w:r w:rsidRPr="00D060E5">
        <w:rPr>
          <w:rFonts w:hint="eastAsia" w:ascii="ＭＳ 明朝" w:hAnsi="ＭＳ 明朝" w:eastAsia="ＭＳ 明朝" w:cs="Times New Roman"/>
          <w:sz w:val="18"/>
          <w:szCs w:val="18"/>
        </w:rPr>
        <w:t>社員の通常の月例賃金は次の通りとする。</w:t>
      </w:r>
    </w:p>
    <w:p w:rsidRPr="00D060E5" w:rsidR="00CD334D" w:rsidP="00CD334D" w:rsidRDefault="00CD334D" w14:paraId="17F5425D" w14:textId="77777777">
      <w:pPr>
        <w:ind w:left="210"/>
        <w:rPr>
          <w:rFonts w:ascii="ＭＳ 明朝" w:hAnsi="ＭＳ 明朝" w:eastAsia="ＭＳ 明朝" w:cs="Times New Roman"/>
          <w:sz w:val="18"/>
          <w:szCs w:val="18"/>
        </w:rPr>
      </w:pPr>
    </w:p>
    <w:p w:rsidRPr="00D060E5" w:rsidR="00CD334D" w:rsidP="00CD334D" w:rsidRDefault="00CD334D" w14:paraId="36FFB397" w14:textId="77777777">
      <w:pPr>
        <w:ind w:left="210"/>
        <w:rPr>
          <w:rFonts w:ascii="ＭＳ 明朝" w:hAnsi="ＭＳ 明朝" w:eastAsia="ＭＳ 明朝" w:cs="Times New Roman"/>
          <w:sz w:val="18"/>
          <w:szCs w:val="18"/>
        </w:rPr>
      </w:pPr>
    </w:p>
    <w:p w:rsidRPr="00D060E5" w:rsidR="00CD334D" w:rsidP="00CD334D" w:rsidRDefault="00CD334D" w14:paraId="0A997E7A" w14:textId="77777777">
      <w:pPr>
        <w:ind w:left="210"/>
        <w:rPr>
          <w:rFonts w:ascii="ＭＳ 明朝" w:hAnsi="ＭＳ 明朝" w:eastAsia="ＭＳ 明朝" w:cs="Times New Roman"/>
          <w:sz w:val="18"/>
          <w:szCs w:val="18"/>
        </w:rPr>
      </w:pPr>
      <w:r w:rsidRPr="00D060E5">
        <w:rPr>
          <w:rFonts w:ascii="ＭＳ 明朝" w:hAnsi="ＭＳ 明朝" w:eastAsia="ＭＳ 明朝" w:cs="Times New Roman"/>
          <w:noProof/>
          <w:sz w:val="18"/>
          <w:szCs w:val="18"/>
        </w:rPr>
        <mc:AlternateContent>
          <mc:Choice Requires="wps">
            <w:drawing>
              <wp:anchor distT="0" distB="0" distL="114300" distR="114300" simplePos="0" relativeHeight="251679744" behindDoc="0" locked="0" layoutInCell="1" allowOverlap="1" wp14:anchorId="50D598F2" wp14:editId="2D596078">
                <wp:simplePos x="0" y="0"/>
                <wp:positionH relativeFrom="column">
                  <wp:posOffset>2921000</wp:posOffset>
                </wp:positionH>
                <wp:positionV relativeFrom="paragraph">
                  <wp:posOffset>200660</wp:posOffset>
                </wp:positionV>
                <wp:extent cx="635000" cy="211455"/>
                <wp:effectExtent l="2540" t="1905" r="635" b="0"/>
                <wp:wrapNone/>
                <wp:docPr id="161" name="テキスト ボックス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2114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Pr="00D060E5" w:rsidR="00CD334D" w:rsidP="00CD334D" w:rsidRDefault="00CD334D" w14:paraId="06AD7467" w14:textId="77777777">
                            <w:pPr>
                              <w:rPr>
                                <w:rFonts w:ascii="ＭＳ 明朝" w:hAnsi="ＭＳ 明朝" w:eastAsia="ＭＳ 明朝"/>
                                <w:sz w:val="18"/>
                                <w:szCs w:val="18"/>
                              </w:rPr>
                            </w:pPr>
                            <w:r w:rsidRPr="00D060E5">
                              <w:rPr>
                                <w:rFonts w:hint="eastAsia" w:ascii="ＭＳ 明朝" w:hAnsi="ＭＳ 明朝" w:eastAsia="ＭＳ 明朝"/>
                                <w:sz w:val="18"/>
                                <w:szCs w:val="18"/>
                              </w:rPr>
                              <w:t>ベース給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A2C8A90">
              <v:shapetype id="_x0000_t202" coordsize="21600,21600" o:spt="202" path="m,l,21600r21600,l21600,xe" w14:anchorId="50D598F2">
                <v:stroke joinstyle="miter"/>
                <v:path gradientshapeok="t" o:connecttype="rect"/>
              </v:shapetype>
              <v:shape id="テキスト ボックス 161" style="position:absolute;left:0;text-align:left;margin-left:230pt;margin-top:15.8pt;width:50pt;height:16.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">
                <v:textbox inset="0,0,0,0">
                  <w:txbxContent>
                    <w:p w:rsidRPr="00D060E5" w:rsidR="00CD334D" w:rsidP="00CD334D" w:rsidRDefault="00CD334D" w14:paraId="50666380" w14:textId="77777777">
                      <w:pPr>
                        <w:rPr>
                          <w:rFonts w:ascii="ＭＳ 明朝" w:hAnsi="ＭＳ 明朝" w:eastAsia="ＭＳ 明朝"/>
                          <w:sz w:val="18"/>
                          <w:szCs w:val="18"/>
                        </w:rPr>
                      </w:pPr>
                      <w:r w:rsidRPr="00D060E5">
                        <w:rPr>
                          <w:rFonts w:hint="eastAsia" w:ascii="ＭＳ 明朝" w:hAnsi="ＭＳ 明朝" w:eastAsia="ＭＳ 明朝"/>
                          <w:sz w:val="18"/>
                          <w:szCs w:val="18"/>
                        </w:rPr>
                        <w:t>ベース給</w:t>
                      </w:r>
                    </w:p>
                  </w:txbxContent>
                </v:textbox>
              </v:shape>
            </w:pict>
          </mc:Fallback>
        </mc:AlternateContent>
      </w:r>
      <w:r w:rsidRPr="00D060E5">
        <w:rPr>
          <w:rFonts w:ascii="ＭＳ 明朝" w:hAnsi="ＭＳ 明朝" w:eastAsia="ＭＳ 明朝" w:cs="Times New Roman"/>
          <w:noProof/>
          <w:sz w:val="18"/>
          <w:szCs w:val="18"/>
        </w:rPr>
        <mc:AlternateContent>
          <mc:Choice Requires="wps">
            <w:drawing>
              <wp:anchor distT="0" distB="0" distL="114300" distR="114300" simplePos="0" relativeHeight="251667456" behindDoc="0" locked="0" layoutInCell="1" allowOverlap="1" wp14:anchorId="58D6AC4A" wp14:editId="3E9C84C6">
                <wp:simplePos x="0" y="0"/>
                <wp:positionH relativeFrom="column">
                  <wp:posOffset>1905000</wp:posOffset>
                </wp:positionH>
                <wp:positionV relativeFrom="paragraph">
                  <wp:posOffset>200660</wp:posOffset>
                </wp:positionV>
                <wp:extent cx="475615" cy="228600"/>
                <wp:effectExtent l="0" t="1905" r="4445" b="0"/>
                <wp:wrapNone/>
                <wp:docPr id="160" name="テキスト ボックス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34D" w:rsidP="00CD334D" w:rsidRDefault="00CD334D" w14:paraId="7D2D2F7E" w14:textId="77777777">
                            <w:pPr>
                              <w:pStyle w:val="a4"/>
                            </w:pPr>
                            <w:r>
                              <w:rPr>
                                <w:rFonts w:hint="eastAsia"/>
                              </w:rPr>
                              <w:t>本　給</w:t>
                            </w:r>
                          </w:p>
                          <w:p w:rsidR="00CD334D" w:rsidP="00CD334D" w:rsidRDefault="00CD334D" w14:paraId="4983FF77" w14:textId="77777777">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01FE0B2">
              <v:shape id="テキスト ボックス 160" style="position:absolute;left:0;text-align:left;margin-left:150pt;margin-top:15.8pt;width:37.4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" w14:anchorId="58D6AC4A">
                <v:textbox inset="0,0,0,0">
                  <w:txbxContent>
                    <w:p w:rsidR="00CD334D" w:rsidP="00CD334D" w:rsidRDefault="00CD334D" w14:paraId="084C3C84" w14:textId="77777777">
                      <w:pPr>
                        <w:pStyle w:val="a4"/>
                      </w:pPr>
                      <w:r>
                        <w:rPr>
                          <w:rFonts w:hint="eastAsia"/>
                        </w:rPr>
                        <w:t>本　給</w:t>
                      </w:r>
                    </w:p>
                    <w:p w:rsidR="00CD334D" w:rsidP="00CD334D" w:rsidRDefault="00CD334D" w14:paraId="672A6659" w14:textId="77777777">
                      <w:pPr>
                        <w:jc w:val="center"/>
                      </w:pPr>
                    </w:p>
                  </w:txbxContent>
                </v:textbox>
              </v:shape>
            </w:pict>
          </mc:Fallback>
        </mc:AlternateContent>
      </w:r>
      <w:r w:rsidRPr="00D060E5">
        <w:rPr>
          <w:rFonts w:hint="eastAsia" w:ascii="ＭＳ 明朝" w:hAnsi="ＭＳ 明朝" w:eastAsia="ＭＳ 明朝" w:cs="Times New Roman"/>
          <w:sz w:val="18"/>
          <w:szCs w:val="18"/>
        </w:rPr>
        <w:t>1.ステージＣ-ｔ</w:t>
      </w:r>
    </w:p>
    <w:p w:rsidRPr="00D060E5" w:rsidR="00CD334D" w:rsidP="00CD334D" w:rsidRDefault="00CD334D" w14:paraId="3D95C0E6" w14:textId="77777777">
      <w:pPr>
        <w:rPr>
          <w:rFonts w:ascii="ＭＳ 明朝" w:hAnsi="ＭＳ 明朝" w:eastAsia="ＭＳ 明朝" w:cs="Times New Roman"/>
          <w:sz w:val="18"/>
          <w:szCs w:val="18"/>
        </w:rPr>
      </w:pPr>
      <w:r w:rsidRPr="00D060E5">
        <w:rPr>
          <w:rFonts w:ascii="ＭＳ 明朝" w:hAnsi="ＭＳ 明朝" w:eastAsia="ＭＳ 明朝" w:cs="Times New Roman"/>
          <w:noProof/>
          <w:sz w:val="18"/>
          <w:szCs w:val="18"/>
        </w:rPr>
        <mc:AlternateContent>
          <mc:Choice Requires="wps">
            <w:drawing>
              <wp:anchor distT="0" distB="0" distL="114300" distR="114300" simplePos="0" relativeHeight="251665408" behindDoc="0" locked="0" layoutInCell="1" allowOverlap="1" wp14:anchorId="159E7D5E" wp14:editId="7C3C4607">
                <wp:simplePos x="0" y="0"/>
                <wp:positionH relativeFrom="column">
                  <wp:posOffset>825500</wp:posOffset>
                </wp:positionH>
                <wp:positionV relativeFrom="paragraph">
                  <wp:posOffset>175260</wp:posOffset>
                </wp:positionV>
                <wp:extent cx="775335" cy="197485"/>
                <wp:effectExtent l="2540" t="0" r="3175" b="0"/>
                <wp:wrapNone/>
                <wp:docPr id="159" name="テキスト ボックス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34D" w:rsidP="00CD334D" w:rsidRDefault="00CD334D" w14:paraId="71573FB9" w14:textId="77777777">
                            <w:pPr>
                              <w:pStyle w:val="a4"/>
                              <w:jc w:val="center"/>
                            </w:pPr>
                            <w:proofErr w:type="spellStart"/>
                            <w:r>
                              <w:rPr>
                                <w:rFonts w:hint="eastAsia"/>
                              </w:rPr>
                              <w:t>基準内賃金</w:t>
                            </w:r>
                            <w:proofErr w:type="spellEnd"/>
                          </w:p>
                          <w:p w:rsidR="00CD334D" w:rsidP="00CD334D" w:rsidRDefault="00CD334D" w14:paraId="3B349AC3" w14:textId="77777777">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C0ADB97">
              <v:shape id="テキスト ボックス 159" style="position:absolute;left:0;text-align:left;margin-left:65pt;margin-top:13.8pt;width:61.05pt;height:1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" w14:anchorId="159E7D5E">
                <v:textbox inset="0,0,0,0">
                  <w:txbxContent>
                    <w:p w:rsidR="00CD334D" w:rsidP="00CD334D" w:rsidRDefault="00CD334D" w14:paraId="21108622" w14:textId="77777777">
                      <w:pPr>
                        <w:pStyle w:val="a4"/>
                        <w:jc w:val="center"/>
                      </w:pPr>
                      <w:proofErr w:type="spellStart"/>
                      <w:r>
                        <w:rPr>
                          <w:rFonts w:hint="eastAsia"/>
                        </w:rPr>
                        <w:t>基準内賃金</w:t>
                      </w:r>
                      <w:proofErr w:type="spellEnd"/>
                    </w:p>
                    <w:p w:rsidR="00CD334D" w:rsidP="00CD334D" w:rsidRDefault="00CD334D" w14:paraId="0A37501D" w14:textId="77777777">
                      <w:pPr>
                        <w:jc w:val="center"/>
                      </w:pPr>
                    </w:p>
                  </w:txbxContent>
                </v:textbox>
              </v:shape>
            </w:pict>
          </mc:Fallback>
        </mc:AlternateContent>
      </w:r>
      <w:r w:rsidRPr="00D060E5">
        <w:rPr>
          <w:rFonts w:ascii="ＭＳ 明朝" w:hAnsi="ＭＳ 明朝" w:eastAsia="ＭＳ 明朝" w:cs="Times New Roman"/>
          <w:noProof/>
          <w:sz w:val="18"/>
          <w:szCs w:val="18"/>
        </w:rPr>
        <mc:AlternateContent>
          <mc:Choice Requires="wps">
            <w:drawing>
              <wp:anchor distT="0" distB="0" distL="114300" distR="114300" simplePos="0" relativeHeight="251671552" behindDoc="0" locked="0" layoutInCell="0" allowOverlap="1" wp14:anchorId="2F57744E" wp14:editId="49158E41">
                <wp:simplePos x="0" y="0"/>
                <wp:positionH relativeFrom="column">
                  <wp:posOffset>1714500</wp:posOffset>
                </wp:positionH>
                <wp:positionV relativeFrom="paragraph">
                  <wp:posOffset>127000</wp:posOffset>
                </wp:positionV>
                <wp:extent cx="128905" cy="0"/>
                <wp:effectExtent l="5715" t="5080" r="8255" b="13970"/>
                <wp:wrapNone/>
                <wp:docPr id="158" name="直線コネクタ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315F795">
              <v:line id="直線コネクタ 158"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35pt,10pt" to="145.15pt,10pt" w14:anchorId="5005BA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"/>
            </w:pict>
          </mc:Fallback>
        </mc:AlternateContent>
      </w:r>
      <w:r w:rsidRPr="00D060E5">
        <w:rPr>
          <w:rFonts w:ascii="ＭＳ 明朝" w:hAnsi="ＭＳ 明朝" w:eastAsia="ＭＳ 明朝" w:cs="Times New Roman"/>
          <w:noProof/>
          <w:sz w:val="18"/>
          <w:szCs w:val="18"/>
        </w:rPr>
        <mc:AlternateContent>
          <mc:Choice Requires="wps">
            <w:drawing>
              <wp:anchor distT="0" distB="0" distL="114300" distR="114300" simplePos="0" relativeHeight="251683840" behindDoc="0" locked="0" layoutInCell="0" allowOverlap="1" wp14:anchorId="5AFF3D1C" wp14:editId="0CD851C9">
                <wp:simplePos x="0" y="0"/>
                <wp:positionH relativeFrom="column">
                  <wp:posOffset>1714500</wp:posOffset>
                </wp:positionH>
                <wp:positionV relativeFrom="paragraph">
                  <wp:posOffset>127000</wp:posOffset>
                </wp:positionV>
                <wp:extent cx="0" cy="381000"/>
                <wp:effectExtent l="5715" t="5080" r="13335" b="13970"/>
                <wp:wrapNone/>
                <wp:docPr id="157" name="直線コネクタ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4F109C7C">
              <v:line id="直線コネクタ 157"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35pt,10pt" to="135pt,40pt" w14:anchorId="626C7D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"/>
            </w:pict>
          </mc:Fallback>
        </mc:AlternateContent>
      </w:r>
      <w:r w:rsidRPr="00D060E5">
        <w:rPr>
          <w:rFonts w:ascii="ＭＳ 明朝" w:hAnsi="ＭＳ 明朝" w:eastAsia="ＭＳ 明朝" w:cs="Times New Roman"/>
          <w:noProof/>
          <w:sz w:val="18"/>
          <w:szCs w:val="18"/>
        </w:rPr>
        <mc:AlternateContent>
          <mc:Choice Requires="wps">
            <w:drawing>
              <wp:anchor distT="0" distB="0" distL="114300" distR="114300" simplePos="0" relativeHeight="251678720" behindDoc="0" locked="0" layoutInCell="0" allowOverlap="1" wp14:anchorId="61C65419" wp14:editId="1095393F">
                <wp:simplePos x="0" y="0"/>
                <wp:positionH relativeFrom="column">
                  <wp:posOffset>2349500</wp:posOffset>
                </wp:positionH>
                <wp:positionV relativeFrom="paragraph">
                  <wp:posOffset>117475</wp:posOffset>
                </wp:positionV>
                <wp:extent cx="508000" cy="0"/>
                <wp:effectExtent l="12065" t="5080" r="13335" b="13970"/>
                <wp:wrapNone/>
                <wp:docPr id="156" name="直線コネクタ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5DE7010B">
              <v:line id="直線コネクタ 15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85pt,9.25pt" to="225pt,9.25pt" w14:anchorId="4A9DEA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"/>
            </w:pict>
          </mc:Fallback>
        </mc:AlternateContent>
      </w:r>
      <w:r w:rsidRPr="00D060E5">
        <w:rPr>
          <w:rFonts w:ascii="ＭＳ 明朝" w:hAnsi="ＭＳ 明朝" w:eastAsia="ＭＳ 明朝" w:cs="Times New Roman"/>
          <w:noProof/>
          <w:sz w:val="18"/>
          <w:szCs w:val="18"/>
        </w:rPr>
        <mc:AlternateContent>
          <mc:Choice Requires="wps">
            <w:drawing>
              <wp:anchor distT="0" distB="0" distL="114300" distR="114300" simplePos="0" relativeHeight="251663360" behindDoc="0" locked="0" layoutInCell="0" allowOverlap="1" wp14:anchorId="47C1EA85" wp14:editId="754ED8D7">
                <wp:simplePos x="0" y="0"/>
                <wp:positionH relativeFrom="column">
                  <wp:posOffset>2476500</wp:posOffset>
                </wp:positionH>
                <wp:positionV relativeFrom="paragraph">
                  <wp:posOffset>109855</wp:posOffset>
                </wp:positionV>
                <wp:extent cx="127000" cy="0"/>
                <wp:effectExtent l="0" t="0" r="635" b="2540"/>
                <wp:wrapNone/>
                <wp:docPr id="155" name="直線コネクタ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3B2FFFF0">
              <v:line id="直線コネクタ 155"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d="f" from="195pt,8.65pt" to="205pt,8.65pt" w14:anchorId="308CA5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"/>
            </w:pict>
          </mc:Fallback>
        </mc:AlternateContent>
      </w:r>
    </w:p>
    <w:p w:rsidRPr="00D060E5" w:rsidR="00CD334D" w:rsidP="00CD334D" w:rsidRDefault="00CD334D" w14:paraId="35160256" w14:textId="77777777">
      <w:pPr>
        <w:rPr>
          <w:rFonts w:ascii="ＭＳ 明朝" w:hAnsi="ＭＳ 明朝" w:eastAsia="ＭＳ 明朝" w:cs="Times New Roman"/>
          <w:sz w:val="18"/>
          <w:szCs w:val="18"/>
        </w:rPr>
      </w:pPr>
      <w:r w:rsidRPr="00D060E5">
        <w:rPr>
          <w:rFonts w:ascii="ＭＳ 明朝" w:hAnsi="ＭＳ 明朝" w:eastAsia="ＭＳ 明朝" w:cs="Times New Roman"/>
          <w:noProof/>
          <w:sz w:val="18"/>
          <w:szCs w:val="18"/>
        </w:rPr>
        <mc:AlternateContent>
          <mc:Choice Requires="wps">
            <w:drawing>
              <wp:anchor distT="0" distB="0" distL="114300" distR="114300" simplePos="0" relativeHeight="251668480" behindDoc="0" locked="0" layoutInCell="1" allowOverlap="1" wp14:anchorId="6CE198DA" wp14:editId="25B1E100">
                <wp:simplePos x="0" y="0"/>
                <wp:positionH relativeFrom="column">
                  <wp:posOffset>1895475</wp:posOffset>
                </wp:positionH>
                <wp:positionV relativeFrom="paragraph">
                  <wp:posOffset>164465</wp:posOffset>
                </wp:positionV>
                <wp:extent cx="762000" cy="197485"/>
                <wp:effectExtent l="0" t="0" r="3810" b="0"/>
                <wp:wrapNone/>
                <wp:docPr id="154" name="テキスト ボックス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34D" w:rsidP="00CD334D" w:rsidRDefault="00CD334D" w14:paraId="6EE9A697" w14:textId="77777777">
                            <w:pPr>
                              <w:pStyle w:val="a4"/>
                            </w:pPr>
                            <w:proofErr w:type="spellStart"/>
                            <w:r>
                              <w:rPr>
                                <w:rFonts w:hint="eastAsia"/>
                              </w:rPr>
                              <w:t>扶養家族手当</w:t>
                            </w:r>
                            <w:proofErr w:type="spellEnd"/>
                          </w:p>
                          <w:p w:rsidR="00CD334D" w:rsidP="00CD334D" w:rsidRDefault="00CD334D" w14:paraId="14A8D715" w14:textId="77777777">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E47F2B5">
              <v:shape id="テキスト ボックス 154" style="position:absolute;left:0;text-align:left;margin-left:149.25pt;margin-top:12.95pt;width:60pt;height:15.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" w14:anchorId="6CE198DA">
                <v:textbox inset="0,0,0,0">
                  <w:txbxContent>
                    <w:p w:rsidR="00CD334D" w:rsidP="00CD334D" w:rsidRDefault="00CD334D" w14:paraId="2A9B8B63" w14:textId="77777777">
                      <w:pPr>
                        <w:pStyle w:val="a4"/>
                      </w:pPr>
                      <w:proofErr w:type="spellStart"/>
                      <w:r>
                        <w:rPr>
                          <w:rFonts w:hint="eastAsia"/>
                        </w:rPr>
                        <w:t>扶養家族手当</w:t>
                      </w:r>
                      <w:proofErr w:type="spellEnd"/>
                    </w:p>
                    <w:p w:rsidR="00CD334D" w:rsidP="00CD334D" w:rsidRDefault="00CD334D" w14:paraId="5DAB6C7B" w14:textId="77777777">
                      <w:pPr>
                        <w:jc w:val="center"/>
                      </w:pPr>
                    </w:p>
                  </w:txbxContent>
                </v:textbox>
              </v:shape>
            </w:pict>
          </mc:Fallback>
        </mc:AlternateContent>
      </w:r>
      <w:r w:rsidRPr="00D060E5">
        <w:rPr>
          <w:rFonts w:ascii="ＭＳ 明朝" w:hAnsi="ＭＳ 明朝" w:eastAsia="ＭＳ 明朝" w:cs="Times New Roman"/>
          <w:noProof/>
          <w:sz w:val="18"/>
          <w:szCs w:val="18"/>
        </w:rPr>
        <mc:AlternateContent>
          <mc:Choice Requires="wps">
            <w:drawing>
              <wp:anchor distT="0" distB="0" distL="114300" distR="114300" simplePos="0" relativeHeight="251670528" behindDoc="0" locked="0" layoutInCell="1" allowOverlap="1" wp14:anchorId="341195F1" wp14:editId="21B20955">
                <wp:simplePos x="0" y="0"/>
                <wp:positionH relativeFrom="column">
                  <wp:posOffset>1577975</wp:posOffset>
                </wp:positionH>
                <wp:positionV relativeFrom="paragraph">
                  <wp:posOffset>88265</wp:posOffset>
                </wp:positionV>
                <wp:extent cx="129540" cy="0"/>
                <wp:effectExtent l="12065" t="5080" r="10795" b="13970"/>
                <wp:wrapNone/>
                <wp:docPr id="153" name="直線コネクタ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9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DD1E637">
              <v:line id="直線コネクタ 153" style="position:absolute;left:0;text-align:lef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4.25pt,6.95pt" to="134.45pt,6.95pt" w14:anchorId="284D03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"/>
            </w:pict>
          </mc:Fallback>
        </mc:AlternateContent>
      </w:r>
      <w:r w:rsidRPr="00D060E5">
        <w:rPr>
          <w:rFonts w:ascii="ＭＳ 明朝" w:hAnsi="ＭＳ 明朝" w:eastAsia="ＭＳ 明朝" w:cs="Times New Roman"/>
          <w:noProof/>
          <w:sz w:val="18"/>
          <w:szCs w:val="18"/>
        </w:rPr>
        <mc:AlternateContent>
          <mc:Choice Requires="wps">
            <w:drawing>
              <wp:anchor distT="0" distB="0" distL="114300" distR="114300" simplePos="0" relativeHeight="251664384" behindDoc="0" locked="0" layoutInCell="0" allowOverlap="1" wp14:anchorId="461CBFFF" wp14:editId="57FE635D">
                <wp:simplePos x="0" y="0"/>
                <wp:positionH relativeFrom="column">
                  <wp:posOffset>698500</wp:posOffset>
                </wp:positionH>
                <wp:positionV relativeFrom="paragraph">
                  <wp:posOffset>97790</wp:posOffset>
                </wp:positionV>
                <wp:extent cx="0" cy="1879600"/>
                <wp:effectExtent l="8890" t="5080" r="10160" b="10795"/>
                <wp:wrapNone/>
                <wp:docPr id="152" name="直線コネクタ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9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3C8BD32">
              <v:line id="直線コネクタ 152"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55pt,7.7pt" to="55pt,155.7pt" w14:anchorId="0B210B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"/>
            </w:pict>
          </mc:Fallback>
        </mc:AlternateContent>
      </w:r>
      <w:r w:rsidRPr="00D060E5">
        <w:rPr>
          <w:rFonts w:ascii="ＭＳ 明朝" w:hAnsi="ＭＳ 明朝" w:eastAsia="ＭＳ 明朝" w:cs="Times New Roman"/>
          <w:noProof/>
          <w:sz w:val="18"/>
          <w:szCs w:val="18"/>
        </w:rPr>
        <mc:AlternateContent>
          <mc:Choice Requires="wps">
            <w:drawing>
              <wp:anchor distT="0" distB="0" distL="114300" distR="114300" simplePos="0" relativeHeight="251669504" behindDoc="0" locked="0" layoutInCell="0" allowOverlap="1" wp14:anchorId="5536DCCC" wp14:editId="34C15B2C">
                <wp:simplePos x="0" y="0"/>
                <wp:positionH relativeFrom="column">
                  <wp:posOffset>698500</wp:posOffset>
                </wp:positionH>
                <wp:positionV relativeFrom="paragraph">
                  <wp:posOffset>88900</wp:posOffset>
                </wp:positionV>
                <wp:extent cx="128905" cy="0"/>
                <wp:effectExtent l="8890" t="5715" r="5080" b="13335"/>
                <wp:wrapNone/>
                <wp:docPr id="151" name="直線コネクタ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2D8EF846">
              <v:line id="直線コネクタ 151"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55pt,7pt" to="65.15pt,7pt" w14:anchorId="757A5C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"/>
            </w:pict>
          </mc:Fallback>
        </mc:AlternateContent>
      </w:r>
    </w:p>
    <w:p w:rsidRPr="00D060E5" w:rsidR="00CD334D" w:rsidP="00CD334D" w:rsidRDefault="00CD334D" w14:paraId="28645B5C" w14:textId="77777777">
      <w:pPr>
        <w:rPr>
          <w:rFonts w:ascii="ＭＳ 明朝" w:hAnsi="ＭＳ 明朝" w:eastAsia="ＭＳ 明朝" w:cs="Times New Roman"/>
          <w:sz w:val="18"/>
          <w:szCs w:val="18"/>
        </w:rPr>
      </w:pPr>
      <w:r w:rsidRPr="00D060E5">
        <w:rPr>
          <w:rFonts w:ascii="ＭＳ 明朝" w:hAnsi="ＭＳ 明朝" w:eastAsia="ＭＳ 明朝" w:cs="Times New Roman"/>
          <w:noProof/>
          <w:sz w:val="18"/>
          <w:szCs w:val="18"/>
        </w:rPr>
        <mc:AlternateContent>
          <mc:Choice Requires="wps">
            <w:drawing>
              <wp:anchor distT="0" distB="0" distL="114300" distR="114300" simplePos="0" relativeHeight="251675648" behindDoc="0" locked="0" layoutInCell="0" allowOverlap="1" wp14:anchorId="78D37163" wp14:editId="62B1CAF7">
                <wp:simplePos x="0" y="0"/>
                <wp:positionH relativeFrom="column">
                  <wp:posOffset>1714500</wp:posOffset>
                </wp:positionH>
                <wp:positionV relativeFrom="paragraph">
                  <wp:posOffset>68580</wp:posOffset>
                </wp:positionV>
                <wp:extent cx="128905" cy="0"/>
                <wp:effectExtent l="5715" t="5080" r="8255" b="13970"/>
                <wp:wrapNone/>
                <wp:docPr id="150" name="直線コネクタ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59AE9AF">
              <v:line id="直線コネクタ 150"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35pt,5.4pt" to="145.15pt,5.4pt" w14:anchorId="12543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"/>
            </w:pict>
          </mc:Fallback>
        </mc:AlternateContent>
      </w:r>
    </w:p>
    <w:p w:rsidRPr="00D060E5" w:rsidR="00CD334D" w:rsidP="00CD334D" w:rsidRDefault="00CD334D" w14:paraId="2D11A227" w14:textId="77777777">
      <w:pPr>
        <w:rPr>
          <w:rFonts w:ascii="ＭＳ 明朝" w:hAnsi="ＭＳ 明朝" w:eastAsia="ＭＳ 明朝" w:cs="Times New Roman"/>
          <w:sz w:val="18"/>
          <w:szCs w:val="18"/>
        </w:rPr>
      </w:pPr>
      <w:r w:rsidRPr="00D060E5">
        <w:rPr>
          <w:rFonts w:ascii="ＭＳ 明朝" w:hAnsi="ＭＳ 明朝" w:eastAsia="ＭＳ 明朝" w:cs="Times New Roman"/>
          <w:noProof/>
          <w:sz w:val="18"/>
          <w:szCs w:val="18"/>
        </w:rPr>
        <mc:AlternateContent>
          <mc:Choice Requires="wps">
            <w:drawing>
              <wp:anchor distT="0" distB="0" distL="114300" distR="114300" simplePos="0" relativeHeight="251693056" behindDoc="0" locked="0" layoutInCell="0" allowOverlap="1" wp14:anchorId="59C44410" wp14:editId="59740DF3">
                <wp:simplePos x="0" y="0"/>
                <wp:positionH relativeFrom="column">
                  <wp:posOffset>1708785</wp:posOffset>
                </wp:positionH>
                <wp:positionV relativeFrom="paragraph">
                  <wp:posOffset>191770</wp:posOffset>
                </wp:positionV>
                <wp:extent cx="5715" cy="737235"/>
                <wp:effectExtent l="9525" t="5080" r="13335" b="10160"/>
                <wp:wrapNone/>
                <wp:docPr id="149" name="フリーフォーム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737235"/>
                        </a:xfrm>
                        <a:custGeom>
                          <a:avLst/>
                          <a:gdLst>
                            <a:gd name="T0" fmla="*/ 9 w 9"/>
                            <a:gd name="T1" fmla="*/ 0 h 1161"/>
                            <a:gd name="T2" fmla="*/ 0 w 9"/>
                            <a:gd name="T3" fmla="*/ 1161 h 1161"/>
                          </a:gdLst>
                          <a:ahLst/>
                          <a:cxnLst>
                            <a:cxn ang="0">
                              <a:pos x="T0" y="T1"/>
                            </a:cxn>
                            <a:cxn ang="0">
                              <a:pos x="T2" y="T3"/>
                            </a:cxn>
                          </a:cxnLst>
                          <a:rect l="0" t="0" r="r" b="b"/>
                          <a:pathLst>
                            <a:path w="9" h="1161">
                              <a:moveTo>
                                <a:pt x="9" y="0"/>
                              </a:moveTo>
                              <a:lnTo>
                                <a:pt x="0" y="1161"/>
                              </a:lnTo>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9398DED">
              <v:polyline id="フリーフォーム 149"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161" o:spid="_x0000_s1026" o:allowincell="f" filled="f" points="135pt,15.1pt,134.55pt,73.15pt" w14:anchorId="6F2C1E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">
                <v:path arrowok="t" o:connecttype="custom" o:connectlocs="5715,0;0,737235" o:connectangles="0,0"/>
              </v:polyline>
            </w:pict>
          </mc:Fallback>
        </mc:AlternateContent>
      </w:r>
      <w:r w:rsidRPr="00D060E5">
        <w:rPr>
          <w:rFonts w:ascii="ＭＳ 明朝" w:hAnsi="ＭＳ 明朝" w:eastAsia="ＭＳ 明朝" w:cs="Times New Roman"/>
          <w:noProof/>
          <w:sz w:val="18"/>
          <w:szCs w:val="18"/>
        </w:rPr>
        <mc:AlternateContent>
          <mc:Choice Requires="wps">
            <w:drawing>
              <wp:anchor distT="0" distB="0" distL="114300" distR="114300" simplePos="0" relativeHeight="251673600" behindDoc="0" locked="0" layoutInCell="1" allowOverlap="1" wp14:anchorId="544811F2" wp14:editId="6BE5559E">
                <wp:simplePos x="0" y="0"/>
                <wp:positionH relativeFrom="column">
                  <wp:posOffset>1905000</wp:posOffset>
                </wp:positionH>
                <wp:positionV relativeFrom="paragraph">
                  <wp:posOffset>77470</wp:posOffset>
                </wp:positionV>
                <wp:extent cx="969010" cy="197485"/>
                <wp:effectExtent l="0" t="0" r="0" b="0"/>
                <wp:wrapNone/>
                <wp:docPr id="148" name="テキスト ボックス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01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34D" w:rsidP="00CD334D" w:rsidRDefault="00CD334D" w14:paraId="1625D583" w14:textId="77777777">
                            <w:pPr>
                              <w:pStyle w:val="a4"/>
                            </w:pPr>
                            <w:proofErr w:type="spellStart"/>
                            <w:r>
                              <w:rPr>
                                <w:rFonts w:hint="eastAsia"/>
                              </w:rPr>
                              <w:t>時間外勤務手当</w:t>
                            </w:r>
                            <w:proofErr w:type="spellEnd"/>
                          </w:p>
                          <w:p w:rsidR="00CD334D" w:rsidP="00CD334D" w:rsidRDefault="00CD334D" w14:paraId="447CC7E6" w14:textId="77777777">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2454420">
              <v:shape id="テキスト ボックス 148" style="position:absolute;left:0;text-align:left;margin-left:150pt;margin-top:6.1pt;width:76.3pt;height:15.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" w14:anchorId="544811F2">
                <v:textbox inset="0,0,0,0">
                  <w:txbxContent>
                    <w:p w:rsidR="00CD334D" w:rsidP="00CD334D" w:rsidRDefault="00CD334D" w14:paraId="0077FCAA" w14:textId="77777777">
                      <w:pPr>
                        <w:pStyle w:val="a4"/>
                      </w:pPr>
                      <w:proofErr w:type="spellStart"/>
                      <w:r>
                        <w:rPr>
                          <w:rFonts w:hint="eastAsia"/>
                        </w:rPr>
                        <w:t>時間外勤務手当</w:t>
                      </w:r>
                      <w:proofErr w:type="spellEnd"/>
                    </w:p>
                    <w:p w:rsidR="00CD334D" w:rsidP="00CD334D" w:rsidRDefault="00CD334D" w14:paraId="02EB378F" w14:textId="77777777">
                      <w:pPr>
                        <w:jc w:val="center"/>
                      </w:pPr>
                    </w:p>
                  </w:txbxContent>
                </v:textbox>
              </v:shape>
            </w:pict>
          </mc:Fallback>
        </mc:AlternateContent>
      </w:r>
      <w:r w:rsidRPr="00D060E5">
        <w:rPr>
          <w:rFonts w:ascii="ＭＳ 明朝" w:hAnsi="ＭＳ 明朝" w:eastAsia="ＭＳ 明朝" w:cs="Times New Roman"/>
          <w:noProof/>
          <w:sz w:val="18"/>
          <w:szCs w:val="18"/>
        </w:rPr>
        <mc:AlternateContent>
          <mc:Choice Requires="wps">
            <w:drawing>
              <wp:anchor distT="0" distB="0" distL="114300" distR="114300" simplePos="0" relativeHeight="251685888" behindDoc="0" locked="0" layoutInCell="0" allowOverlap="1" wp14:anchorId="58126D08" wp14:editId="55EDB5A1">
                <wp:simplePos x="0" y="0"/>
                <wp:positionH relativeFrom="column">
                  <wp:posOffset>1714500</wp:posOffset>
                </wp:positionH>
                <wp:positionV relativeFrom="paragraph">
                  <wp:posOffset>191770</wp:posOffset>
                </wp:positionV>
                <wp:extent cx="127000" cy="0"/>
                <wp:effectExtent l="5715" t="5080" r="10160" b="13970"/>
                <wp:wrapNone/>
                <wp:docPr id="147" name="直線コネクタ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2B407027">
              <v:line id="直線コネクタ 147"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35pt,15.1pt" to="145pt,15.1pt" w14:anchorId="6202DD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"/>
            </w:pict>
          </mc:Fallback>
        </mc:AlternateContent>
      </w:r>
    </w:p>
    <w:p w:rsidRPr="00D060E5" w:rsidR="00CD334D" w:rsidP="00CD334D" w:rsidRDefault="00CD334D" w14:paraId="188681D2" w14:textId="77777777">
      <w:pPr>
        <w:rPr>
          <w:rFonts w:ascii="ＭＳ 明朝" w:hAnsi="ＭＳ 明朝" w:eastAsia="ＭＳ 明朝" w:cs="Times New Roman"/>
          <w:sz w:val="18"/>
          <w:szCs w:val="18"/>
        </w:rPr>
      </w:pPr>
      <w:r w:rsidRPr="00D060E5">
        <w:rPr>
          <w:rFonts w:ascii="ＭＳ 明朝" w:hAnsi="ＭＳ 明朝" w:eastAsia="ＭＳ 明朝" w:cs="Times New Roman"/>
          <w:noProof/>
          <w:sz w:val="18"/>
          <w:szCs w:val="18"/>
        </w:rPr>
        <mc:AlternateContent>
          <mc:Choice Requires="wps">
            <w:drawing>
              <wp:anchor distT="0" distB="0" distL="114300" distR="114300" simplePos="0" relativeHeight="251672576" behindDoc="0" locked="0" layoutInCell="1" allowOverlap="1" wp14:anchorId="1B5DC6A5" wp14:editId="779A63A8">
                <wp:simplePos x="0" y="0"/>
                <wp:positionH relativeFrom="column">
                  <wp:posOffset>1905000</wp:posOffset>
                </wp:positionH>
                <wp:positionV relativeFrom="paragraph">
                  <wp:posOffset>111760</wp:posOffset>
                </wp:positionV>
                <wp:extent cx="1098550" cy="197485"/>
                <wp:effectExtent l="0" t="1905" r="635" b="635"/>
                <wp:wrapNone/>
                <wp:docPr id="146" name="テキスト ボックス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34D" w:rsidP="00CD334D" w:rsidRDefault="00CD334D" w14:paraId="5F4F7F33" w14:textId="77777777">
                            <w:pPr>
                              <w:pStyle w:val="a4"/>
                            </w:pPr>
                            <w:proofErr w:type="spellStart"/>
                            <w:r>
                              <w:rPr>
                                <w:rFonts w:hint="eastAsia"/>
                              </w:rPr>
                              <w:t>深夜勤務手当</w:t>
                            </w:r>
                            <w:proofErr w:type="spellEnd"/>
                          </w:p>
                          <w:p w:rsidR="00CD334D" w:rsidP="00CD334D" w:rsidRDefault="00CD334D" w14:paraId="07CFA232" w14:textId="77777777">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C919823">
              <v:shape id="テキスト ボックス 146" style="position:absolute;left:0;text-align:left;margin-left:150pt;margin-top:8.8pt;width:86.5pt;height:15.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" w14:anchorId="1B5DC6A5">
                <v:textbox inset="0,0,0,0">
                  <w:txbxContent>
                    <w:p w:rsidR="00CD334D" w:rsidP="00CD334D" w:rsidRDefault="00CD334D" w14:paraId="7E2B9CF4" w14:textId="77777777">
                      <w:pPr>
                        <w:pStyle w:val="a4"/>
                      </w:pPr>
                      <w:proofErr w:type="spellStart"/>
                      <w:r>
                        <w:rPr>
                          <w:rFonts w:hint="eastAsia"/>
                        </w:rPr>
                        <w:t>深夜勤務手当</w:t>
                      </w:r>
                      <w:proofErr w:type="spellEnd"/>
                    </w:p>
                    <w:p w:rsidR="00CD334D" w:rsidP="00CD334D" w:rsidRDefault="00CD334D" w14:paraId="6A05A809" w14:textId="77777777">
                      <w:pPr>
                        <w:jc w:val="center"/>
                      </w:pPr>
                    </w:p>
                  </w:txbxContent>
                </v:textbox>
              </v:shape>
            </w:pict>
          </mc:Fallback>
        </mc:AlternateContent>
      </w:r>
    </w:p>
    <w:p w:rsidRPr="00D060E5" w:rsidR="00CD334D" w:rsidP="00CD334D" w:rsidRDefault="00CD334D" w14:paraId="7B2F0BFC" w14:textId="77777777">
      <w:pPr>
        <w:rPr>
          <w:rFonts w:ascii="ＭＳ 明朝" w:hAnsi="ＭＳ 明朝" w:eastAsia="ＭＳ 明朝" w:cs="Times New Roman"/>
          <w:sz w:val="18"/>
          <w:szCs w:val="18"/>
        </w:rPr>
      </w:pPr>
      <w:r w:rsidRPr="00D060E5">
        <w:rPr>
          <w:rFonts w:ascii="ＭＳ 明朝" w:hAnsi="ＭＳ 明朝" w:eastAsia="ＭＳ 明朝" w:cs="Times New Roman"/>
          <w:noProof/>
          <w:sz w:val="18"/>
          <w:szCs w:val="18"/>
        </w:rPr>
        <mc:AlternateContent>
          <mc:Choice Requires="wps">
            <w:drawing>
              <wp:anchor distT="0" distB="0" distL="114300" distR="114300" simplePos="0" relativeHeight="251721728" behindDoc="0" locked="0" layoutInCell="1" allowOverlap="1" wp14:anchorId="78EE1B50" wp14:editId="619AD2DB">
                <wp:simplePos x="0" y="0"/>
                <wp:positionH relativeFrom="column">
                  <wp:posOffset>835025</wp:posOffset>
                </wp:positionH>
                <wp:positionV relativeFrom="paragraph">
                  <wp:posOffset>95885</wp:posOffset>
                </wp:positionV>
                <wp:extent cx="775335" cy="197485"/>
                <wp:effectExtent l="2540" t="0" r="3175" b="0"/>
                <wp:wrapNone/>
                <wp:docPr id="145" name="テキスト ボックス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34D" w:rsidP="00CD334D" w:rsidRDefault="00CD334D" w14:paraId="3D97AAC6" w14:textId="77777777">
                            <w:pPr>
                              <w:pStyle w:val="a4"/>
                              <w:jc w:val="center"/>
                            </w:pPr>
                            <w:proofErr w:type="spellStart"/>
                            <w:r>
                              <w:rPr>
                                <w:rFonts w:hint="eastAsia"/>
                              </w:rPr>
                              <w:t>基準外賃金</w:t>
                            </w:r>
                            <w:proofErr w:type="spellEnd"/>
                          </w:p>
                          <w:p w:rsidR="00CD334D" w:rsidP="00CD334D" w:rsidRDefault="00CD334D" w14:paraId="7E7F4119" w14:textId="77777777">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54780ED">
              <v:shape id="テキスト ボックス 145" style="position:absolute;left:0;text-align:left;margin-left:65.75pt;margin-top:7.55pt;width:61.05pt;height:15.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" w14:anchorId="78EE1B50">
                <v:textbox inset="0,0,0,0">
                  <w:txbxContent>
                    <w:p w:rsidR="00CD334D" w:rsidP="00CD334D" w:rsidRDefault="00CD334D" w14:paraId="48033373" w14:textId="77777777">
                      <w:pPr>
                        <w:pStyle w:val="a4"/>
                        <w:jc w:val="center"/>
                      </w:pPr>
                      <w:proofErr w:type="spellStart"/>
                      <w:r>
                        <w:rPr>
                          <w:rFonts w:hint="eastAsia"/>
                        </w:rPr>
                        <w:t>基準外賃金</w:t>
                      </w:r>
                      <w:proofErr w:type="spellEnd"/>
                    </w:p>
                    <w:p w:rsidR="00CD334D" w:rsidP="00CD334D" w:rsidRDefault="00CD334D" w14:paraId="5A39BBE3" w14:textId="77777777">
                      <w:pPr>
                        <w:jc w:val="center"/>
                      </w:pPr>
                    </w:p>
                  </w:txbxContent>
                </v:textbox>
              </v:shape>
            </w:pict>
          </mc:Fallback>
        </mc:AlternateContent>
      </w:r>
      <w:r w:rsidRPr="00D060E5">
        <w:rPr>
          <w:rFonts w:ascii="ＭＳ 明朝" w:hAnsi="ＭＳ 明朝" w:eastAsia="ＭＳ 明朝" w:cs="Times New Roman"/>
          <w:noProof/>
          <w:sz w:val="18"/>
          <w:szCs w:val="18"/>
        </w:rPr>
        <mc:AlternateContent>
          <mc:Choice Requires="wps">
            <w:drawing>
              <wp:anchor distT="0" distB="0" distL="114300" distR="114300" simplePos="0" relativeHeight="251674624" behindDoc="0" locked="0" layoutInCell="1" allowOverlap="1" wp14:anchorId="0B981313" wp14:editId="64206883">
                <wp:simplePos x="0" y="0"/>
                <wp:positionH relativeFrom="column">
                  <wp:posOffset>1905000</wp:posOffset>
                </wp:positionH>
                <wp:positionV relativeFrom="paragraph">
                  <wp:posOffset>123825</wp:posOffset>
                </wp:positionV>
                <wp:extent cx="840105" cy="197485"/>
                <wp:effectExtent l="0" t="0" r="1905" b="0"/>
                <wp:wrapNone/>
                <wp:docPr id="144" name="テキスト ボックス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10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34D" w:rsidP="00CD334D" w:rsidRDefault="00CD334D" w14:paraId="2E40875B" w14:textId="77777777">
                            <w:pPr>
                              <w:pStyle w:val="a4"/>
                            </w:pPr>
                            <w:proofErr w:type="spellStart"/>
                            <w:r>
                              <w:rPr>
                                <w:rFonts w:hint="eastAsia"/>
                              </w:rPr>
                              <w:t>休日勤務手当</w:t>
                            </w:r>
                            <w:proofErr w:type="spellEnd"/>
                          </w:p>
                          <w:p w:rsidR="00CD334D" w:rsidP="00CD334D" w:rsidRDefault="00CD334D" w14:paraId="7C958858" w14:textId="77777777">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8D754D3">
              <v:shape id="テキスト ボックス 144" style="position:absolute;left:0;text-align:left;margin-left:150pt;margin-top:9.75pt;width:66.15pt;height:15.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" w14:anchorId="0B981313">
                <v:textbox inset="0,0,0,0">
                  <w:txbxContent>
                    <w:p w:rsidR="00CD334D" w:rsidP="00CD334D" w:rsidRDefault="00CD334D" w14:paraId="5632BAFB" w14:textId="77777777">
                      <w:pPr>
                        <w:pStyle w:val="a4"/>
                      </w:pPr>
                      <w:proofErr w:type="spellStart"/>
                      <w:r>
                        <w:rPr>
                          <w:rFonts w:hint="eastAsia"/>
                        </w:rPr>
                        <w:t>休日勤務手当</w:t>
                      </w:r>
                      <w:proofErr w:type="spellEnd"/>
                    </w:p>
                    <w:p w:rsidR="00CD334D" w:rsidP="00CD334D" w:rsidRDefault="00CD334D" w14:paraId="41C8F396" w14:textId="77777777">
                      <w:pPr>
                        <w:jc w:val="center"/>
                      </w:pPr>
                    </w:p>
                  </w:txbxContent>
                </v:textbox>
              </v:shape>
            </w:pict>
          </mc:Fallback>
        </mc:AlternateContent>
      </w:r>
      <w:r w:rsidRPr="00D060E5">
        <w:rPr>
          <w:rFonts w:ascii="ＭＳ 明朝" w:hAnsi="ＭＳ 明朝" w:eastAsia="ＭＳ 明朝" w:cs="Times New Roman"/>
          <w:noProof/>
          <w:sz w:val="18"/>
          <w:szCs w:val="18"/>
        </w:rPr>
        <mc:AlternateContent>
          <mc:Choice Requires="wps">
            <w:drawing>
              <wp:anchor distT="0" distB="0" distL="114300" distR="114300" simplePos="0" relativeHeight="251688960" behindDoc="0" locked="0" layoutInCell="1" allowOverlap="1" wp14:anchorId="4A5654A9" wp14:editId="6CFAC6E3">
                <wp:simplePos x="0" y="0"/>
                <wp:positionH relativeFrom="column">
                  <wp:posOffset>63500</wp:posOffset>
                </wp:positionH>
                <wp:positionV relativeFrom="paragraph">
                  <wp:posOffset>69850</wp:posOffset>
                </wp:positionV>
                <wp:extent cx="444500" cy="313690"/>
                <wp:effectExtent l="2540" t="0" r="635" b="1905"/>
                <wp:wrapNone/>
                <wp:docPr id="143" name="テキスト ボックス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31369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Pr="00D060E5" w:rsidR="00CD334D" w:rsidP="00CD334D" w:rsidRDefault="00CD334D" w14:paraId="04D189CF" w14:textId="77777777">
                            <w:pPr>
                              <w:rPr>
                                <w:rFonts w:ascii="ＭＳ 明朝" w:hAnsi="ＭＳ 明朝" w:eastAsia="ＭＳ 明朝"/>
                                <w:sz w:val="18"/>
                                <w:szCs w:val="18"/>
                              </w:rPr>
                            </w:pPr>
                            <w:r w:rsidRPr="00D060E5">
                              <w:rPr>
                                <w:rFonts w:hint="eastAsia" w:ascii="ＭＳ 明朝" w:hAnsi="ＭＳ 明朝" w:eastAsia="ＭＳ 明朝"/>
                                <w:sz w:val="18"/>
                                <w:szCs w:val="18"/>
                              </w:rPr>
                              <w:t>賃金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8F97615">
              <v:shape id="テキスト ボックス 143" style="position:absolute;left:0;text-align:left;margin-left:5pt;margin-top:5.5pt;width:35pt;height:24.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" w14:anchorId="4A5654A9">
                <v:textbox>
                  <w:txbxContent>
                    <w:p w:rsidRPr="00D060E5" w:rsidR="00CD334D" w:rsidP="00CD334D" w:rsidRDefault="00CD334D" w14:paraId="432151D7" w14:textId="77777777">
                      <w:pPr>
                        <w:rPr>
                          <w:rFonts w:ascii="ＭＳ 明朝" w:hAnsi="ＭＳ 明朝" w:eastAsia="ＭＳ 明朝"/>
                          <w:sz w:val="18"/>
                          <w:szCs w:val="18"/>
                        </w:rPr>
                      </w:pPr>
                      <w:r w:rsidRPr="00D060E5">
                        <w:rPr>
                          <w:rFonts w:hint="eastAsia" w:ascii="ＭＳ 明朝" w:hAnsi="ＭＳ 明朝" w:eastAsia="ＭＳ 明朝"/>
                          <w:sz w:val="18"/>
                          <w:szCs w:val="18"/>
                        </w:rPr>
                        <w:t>賃金</w:t>
                      </w:r>
                    </w:p>
                  </w:txbxContent>
                </v:textbox>
              </v:shape>
            </w:pict>
          </mc:Fallback>
        </mc:AlternateContent>
      </w:r>
      <w:r w:rsidRPr="00D060E5">
        <w:rPr>
          <w:rFonts w:ascii="ＭＳ 明朝" w:hAnsi="ＭＳ 明朝" w:eastAsia="ＭＳ 明朝" w:cs="Times New Roman"/>
          <w:noProof/>
          <w:sz w:val="18"/>
          <w:szCs w:val="18"/>
        </w:rPr>
        <mc:AlternateContent>
          <mc:Choice Requires="wps">
            <w:drawing>
              <wp:anchor distT="0" distB="0" distL="114300" distR="114300" simplePos="0" relativeHeight="251687936" behindDoc="0" locked="0" layoutInCell="0" allowOverlap="1" wp14:anchorId="6BACD717" wp14:editId="60C48B75">
                <wp:simplePos x="0" y="0"/>
                <wp:positionH relativeFrom="column">
                  <wp:posOffset>1714500</wp:posOffset>
                </wp:positionH>
                <wp:positionV relativeFrom="paragraph">
                  <wp:posOffset>0</wp:posOffset>
                </wp:positionV>
                <wp:extent cx="127000" cy="0"/>
                <wp:effectExtent l="5715" t="5080" r="10160" b="13970"/>
                <wp:wrapNone/>
                <wp:docPr id="142" name="直線コネクタ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227EDD71">
              <v:line id="直線コネクタ 142"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35pt,0" to="145pt,0" w14:anchorId="5507C0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"/>
            </w:pict>
          </mc:Fallback>
        </mc:AlternateContent>
      </w:r>
    </w:p>
    <w:p w:rsidRPr="00D060E5" w:rsidR="00CD334D" w:rsidP="00CD334D" w:rsidRDefault="00CD334D" w14:paraId="56EBB350" w14:textId="77777777">
      <w:pPr>
        <w:rPr>
          <w:rFonts w:ascii="ＭＳ 明朝" w:hAnsi="ＭＳ 明朝" w:eastAsia="ＭＳ 明朝" w:cs="Times New Roman"/>
          <w:sz w:val="18"/>
          <w:szCs w:val="18"/>
        </w:rPr>
      </w:pPr>
      <w:r w:rsidRPr="00D060E5">
        <w:rPr>
          <w:rFonts w:ascii="ＭＳ 明朝" w:hAnsi="ＭＳ 明朝" w:eastAsia="ＭＳ 明朝" w:cs="Times New Roman"/>
          <w:noProof/>
          <w:sz w:val="18"/>
          <w:szCs w:val="18"/>
        </w:rPr>
        <mc:AlternateContent>
          <mc:Choice Requires="wps">
            <w:drawing>
              <wp:anchor distT="0" distB="0" distL="114300" distR="114300" simplePos="0" relativeHeight="251689984" behindDoc="0" locked="0" layoutInCell="1" allowOverlap="1" wp14:anchorId="6F26FC51" wp14:editId="45AA9015">
                <wp:simplePos x="0" y="0"/>
                <wp:positionH relativeFrom="column">
                  <wp:posOffset>460375</wp:posOffset>
                </wp:positionH>
                <wp:positionV relativeFrom="paragraph">
                  <wp:posOffset>9525</wp:posOffset>
                </wp:positionV>
                <wp:extent cx="381000" cy="0"/>
                <wp:effectExtent l="8890" t="5715" r="10160" b="13335"/>
                <wp:wrapNone/>
                <wp:docPr id="141" name="直線コネクタ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36DBD939">
              <v:line id="直線コネクタ 141"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6.25pt,.75pt" to="66.25pt,.75pt" w14:anchorId="6BBE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"/>
            </w:pict>
          </mc:Fallback>
        </mc:AlternateContent>
      </w:r>
      <w:r w:rsidRPr="00D060E5">
        <w:rPr>
          <w:rFonts w:ascii="ＭＳ 明朝" w:hAnsi="ＭＳ 明朝" w:eastAsia="ＭＳ 明朝" w:cs="Times New Roman"/>
          <w:noProof/>
          <w:sz w:val="18"/>
          <w:szCs w:val="18"/>
        </w:rPr>
        <mc:AlternateContent>
          <mc:Choice Requires="wps">
            <w:drawing>
              <wp:anchor distT="0" distB="0" distL="114300" distR="114300" simplePos="0" relativeHeight="251692032" behindDoc="0" locked="0" layoutInCell="1" allowOverlap="1" wp14:anchorId="3B665BC2" wp14:editId="60DAEB0E">
                <wp:simplePos x="0" y="0"/>
                <wp:positionH relativeFrom="column">
                  <wp:posOffset>1587500</wp:posOffset>
                </wp:positionH>
                <wp:positionV relativeFrom="paragraph">
                  <wp:posOffset>15240</wp:posOffset>
                </wp:positionV>
                <wp:extent cx="254000" cy="0"/>
                <wp:effectExtent l="12065" t="11430" r="10160" b="7620"/>
                <wp:wrapNone/>
                <wp:docPr id="140" name="直線コネクタ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208E2803">
              <v:line id="直線コネクタ 140"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pt,1.2pt" to="145pt,1.2pt" w14:anchorId="7B205E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"/>
            </w:pict>
          </mc:Fallback>
        </mc:AlternateContent>
      </w:r>
      <w:r w:rsidRPr="00D060E5">
        <w:rPr>
          <w:rFonts w:ascii="ＭＳ 明朝" w:hAnsi="ＭＳ 明朝" w:eastAsia="ＭＳ 明朝" w:cs="Times New Roman"/>
          <w:noProof/>
          <w:sz w:val="18"/>
          <w:szCs w:val="18"/>
        </w:rPr>
        <mc:AlternateContent>
          <mc:Choice Requires="wps">
            <w:drawing>
              <wp:anchor distT="0" distB="0" distL="114300" distR="114300" simplePos="0" relativeHeight="251681792" behindDoc="0" locked="0" layoutInCell="1" allowOverlap="1" wp14:anchorId="49786029" wp14:editId="2A0DEA33">
                <wp:simplePos x="0" y="0"/>
                <wp:positionH relativeFrom="column">
                  <wp:posOffset>1905000</wp:posOffset>
                </wp:positionH>
                <wp:positionV relativeFrom="paragraph">
                  <wp:posOffset>154940</wp:posOffset>
                </wp:positionV>
                <wp:extent cx="840105" cy="228600"/>
                <wp:effectExtent l="0" t="0" r="1905" b="1270"/>
                <wp:wrapNone/>
                <wp:docPr id="139" name="テキスト ボックス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105"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Pr="00D060E5" w:rsidR="00CD334D" w:rsidP="00CD334D" w:rsidRDefault="00CD334D" w14:paraId="279AD7B0" w14:textId="77777777">
                            <w:pPr>
                              <w:rPr>
                                <w:rFonts w:ascii="ＭＳ 明朝" w:hAnsi="ＭＳ 明朝" w:eastAsia="ＭＳ 明朝"/>
                                <w:sz w:val="18"/>
                                <w:szCs w:val="18"/>
                              </w:rPr>
                            </w:pPr>
                            <w:r w:rsidRPr="00D060E5">
                              <w:rPr>
                                <w:rFonts w:hint="eastAsia" w:ascii="ＭＳ 明朝" w:hAnsi="ＭＳ 明朝" w:eastAsia="ＭＳ 明朝"/>
                                <w:sz w:val="18"/>
                                <w:szCs w:val="18"/>
                              </w:rPr>
                              <w:t>宿日直勤務手当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F271EA9">
              <v:shape id="テキスト ボックス 139" style="position:absolute;left:0;text-align:left;margin-left:150pt;margin-top:12.2pt;width:66.15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" w14:anchorId="49786029">
                <v:textbox inset="0,0,0,0">
                  <w:txbxContent>
                    <w:p w:rsidRPr="00D060E5" w:rsidR="00CD334D" w:rsidP="00CD334D" w:rsidRDefault="00CD334D" w14:paraId="5333DB11" w14:textId="77777777">
                      <w:pPr>
                        <w:rPr>
                          <w:rFonts w:ascii="ＭＳ 明朝" w:hAnsi="ＭＳ 明朝" w:eastAsia="ＭＳ 明朝"/>
                          <w:sz w:val="18"/>
                          <w:szCs w:val="18"/>
                        </w:rPr>
                      </w:pPr>
                      <w:r w:rsidRPr="00D060E5">
                        <w:rPr>
                          <w:rFonts w:hint="eastAsia" w:ascii="ＭＳ 明朝" w:hAnsi="ＭＳ 明朝" w:eastAsia="ＭＳ 明朝"/>
                          <w:sz w:val="18"/>
                          <w:szCs w:val="18"/>
                        </w:rPr>
                        <w:t>宿日直勤務手当</w:t>
                      </w:r>
                    </w:p>
                  </w:txbxContent>
                </v:textbox>
              </v:shape>
            </w:pict>
          </mc:Fallback>
        </mc:AlternateContent>
      </w:r>
    </w:p>
    <w:p w:rsidRPr="00D060E5" w:rsidR="00CD334D" w:rsidP="00CD334D" w:rsidRDefault="00CD334D" w14:paraId="2B4AEC24" w14:textId="77777777">
      <w:pPr>
        <w:rPr>
          <w:rFonts w:ascii="ＭＳ 明朝" w:hAnsi="ＭＳ 明朝" w:eastAsia="ＭＳ 明朝" w:cs="Times New Roman"/>
          <w:sz w:val="18"/>
          <w:szCs w:val="18"/>
        </w:rPr>
      </w:pPr>
      <w:r w:rsidRPr="00D060E5">
        <w:rPr>
          <w:rFonts w:ascii="ＭＳ 明朝" w:hAnsi="ＭＳ 明朝" w:eastAsia="ＭＳ 明朝" w:cs="Times New Roman"/>
          <w:noProof/>
          <w:sz w:val="18"/>
          <w:szCs w:val="18"/>
        </w:rPr>
        <mc:AlternateContent>
          <mc:Choice Requires="wps">
            <w:drawing>
              <wp:anchor distT="0" distB="0" distL="114300" distR="114300" simplePos="0" relativeHeight="251686912" behindDoc="0" locked="0" layoutInCell="1" allowOverlap="1" wp14:anchorId="72DE702E" wp14:editId="5A8283C1">
                <wp:simplePos x="0" y="0"/>
                <wp:positionH relativeFrom="column">
                  <wp:posOffset>1714500</wp:posOffset>
                </wp:positionH>
                <wp:positionV relativeFrom="paragraph">
                  <wp:posOffset>43180</wp:posOffset>
                </wp:positionV>
                <wp:extent cx="127000" cy="0"/>
                <wp:effectExtent l="5715" t="11430" r="10160" b="7620"/>
                <wp:wrapNone/>
                <wp:docPr id="138" name="直線コネクタ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2B449E6B">
              <v:line id="直線コネクタ 138"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35pt,3.4pt" to="145pt,3.4pt" w14:anchorId="21F049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"/>
            </w:pict>
          </mc:Fallback>
        </mc:AlternateContent>
      </w:r>
    </w:p>
    <w:p w:rsidRPr="00D060E5" w:rsidR="00CD334D" w:rsidP="00CD334D" w:rsidRDefault="00CD334D" w14:paraId="7451E004" w14:textId="77777777">
      <w:pPr>
        <w:rPr>
          <w:rFonts w:ascii="ＭＳ 明朝" w:hAnsi="ＭＳ 明朝" w:eastAsia="ＭＳ 明朝" w:cs="Times New Roman"/>
          <w:sz w:val="18"/>
          <w:szCs w:val="18"/>
        </w:rPr>
      </w:pPr>
    </w:p>
    <w:p w:rsidRPr="00D060E5" w:rsidR="00CD334D" w:rsidP="00CD334D" w:rsidRDefault="00CD334D" w14:paraId="040BE97A" w14:textId="77777777">
      <w:pPr>
        <w:rPr>
          <w:rFonts w:ascii="ＭＳ 明朝" w:hAnsi="ＭＳ 明朝" w:eastAsia="ＭＳ 明朝" w:cs="Times New Roman"/>
          <w:sz w:val="18"/>
          <w:szCs w:val="18"/>
        </w:rPr>
      </w:pPr>
      <w:r w:rsidRPr="00D060E5">
        <w:rPr>
          <w:rFonts w:ascii="ＭＳ 明朝" w:hAnsi="ＭＳ 明朝" w:eastAsia="ＭＳ 明朝" w:cs="Times New Roman"/>
          <w:noProof/>
          <w:sz w:val="18"/>
          <w:szCs w:val="18"/>
        </w:rPr>
        <mc:AlternateContent>
          <mc:Choice Requires="wps">
            <w:drawing>
              <wp:anchor distT="0" distB="0" distL="114300" distR="114300" simplePos="0" relativeHeight="251666432" behindDoc="0" locked="0" layoutInCell="1" allowOverlap="1" wp14:anchorId="5C056472" wp14:editId="55EB4161">
                <wp:simplePos x="0" y="0"/>
                <wp:positionH relativeFrom="column">
                  <wp:posOffset>825500</wp:posOffset>
                </wp:positionH>
                <wp:positionV relativeFrom="paragraph">
                  <wp:posOffset>90805</wp:posOffset>
                </wp:positionV>
                <wp:extent cx="775335" cy="197485"/>
                <wp:effectExtent l="2540" t="3175" r="3175" b="0"/>
                <wp:wrapNone/>
                <wp:docPr id="137" name="テキスト ボックス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34D" w:rsidP="00CD334D" w:rsidRDefault="00CD334D" w14:paraId="19D58E82" w14:textId="6432BB4B">
                            <w:pPr>
                              <w:pStyle w:val="a4"/>
                              <w:jc w:val="center"/>
                            </w:pPr>
                            <w:r>
                              <w:rPr>
                                <w:rFonts w:hint="eastAsia"/>
                              </w:rPr>
                              <w:t>そ</w:t>
                            </w:r>
                            <w:r>
                              <w:t xml:space="preserve"> </w:t>
                            </w:r>
                            <w:r>
                              <w:rPr>
                                <w:rFonts w:hint="eastAsia"/>
                              </w:rPr>
                              <w:t>の</w:t>
                            </w:r>
                            <w:r>
                              <w:t xml:space="preserve"> </w:t>
                            </w:r>
                            <w:r>
                              <w:rPr>
                                <w:rFonts w:hint="eastAsia"/>
                              </w:rPr>
                              <w:t>他</w:t>
                            </w:r>
                          </w:p>
                          <w:p w:rsidR="00CD334D" w:rsidP="00CD334D" w:rsidRDefault="00CD334D" w14:paraId="30C8C4B4" w14:textId="77777777">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B0857DF">
              <v:shape id="テキスト ボックス 137" style="position:absolute;left:0;text-align:left;margin-left:65pt;margin-top:7.15pt;width:61.05pt;height:15.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" w14:anchorId="5C056472">
                <v:textbox inset="0,0,0,0">
                  <w:txbxContent>
                    <w:p w:rsidR="00CD334D" w:rsidP="00CD334D" w:rsidRDefault="00CD334D" w14:paraId="32067E7A" w14:textId="6432BB4B">
                      <w:pPr>
                        <w:pStyle w:val="a4"/>
                        <w:jc w:val="center"/>
                      </w:pPr>
                      <w:r>
                        <w:rPr>
                          <w:rFonts w:hint="eastAsia"/>
                        </w:rPr>
                        <w:t>そ</w:t>
                      </w:r>
                      <w:r>
                        <w:t xml:space="preserve"> </w:t>
                      </w:r>
                      <w:r>
                        <w:rPr>
                          <w:rFonts w:hint="eastAsia"/>
                        </w:rPr>
                        <w:t>の</w:t>
                      </w:r>
                      <w:r>
                        <w:t xml:space="preserve"> </w:t>
                      </w:r>
                      <w:r>
                        <w:rPr>
                          <w:rFonts w:hint="eastAsia"/>
                        </w:rPr>
                        <w:t>他</w:t>
                      </w:r>
                    </w:p>
                    <w:p w:rsidR="00CD334D" w:rsidP="00CD334D" w:rsidRDefault="00CD334D" w14:paraId="72A3D3EC" w14:textId="77777777">
                      <w:pPr>
                        <w:jc w:val="center"/>
                      </w:pPr>
                    </w:p>
                  </w:txbxContent>
                </v:textbox>
              </v:shape>
            </w:pict>
          </mc:Fallback>
        </mc:AlternateContent>
      </w:r>
      <w:r w:rsidRPr="00D060E5">
        <w:rPr>
          <w:rFonts w:ascii="ＭＳ 明朝" w:hAnsi="ＭＳ 明朝" w:eastAsia="ＭＳ 明朝" w:cs="Times New Roman"/>
          <w:noProof/>
          <w:sz w:val="18"/>
          <w:szCs w:val="18"/>
        </w:rPr>
        <mc:AlternateContent>
          <mc:Choice Requires="wps">
            <w:drawing>
              <wp:anchor distT="0" distB="0" distL="114300" distR="114300" simplePos="0" relativeHeight="251676672" behindDoc="0" locked="0" layoutInCell="1" allowOverlap="1" wp14:anchorId="3D380985" wp14:editId="29D200A5">
                <wp:simplePos x="0" y="0"/>
                <wp:positionH relativeFrom="column">
                  <wp:posOffset>1905000</wp:posOffset>
                </wp:positionH>
                <wp:positionV relativeFrom="paragraph">
                  <wp:posOffset>118110</wp:posOffset>
                </wp:positionV>
                <wp:extent cx="635000" cy="210185"/>
                <wp:effectExtent l="0" t="1905" r="0" b="0"/>
                <wp:wrapNone/>
                <wp:docPr id="136" name="テキスト ボックス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34D" w:rsidP="00CD334D" w:rsidRDefault="00CD334D" w14:paraId="22FBE234" w14:textId="77777777">
                            <w:pPr>
                              <w:pStyle w:val="a4"/>
                            </w:pPr>
                            <w:proofErr w:type="spellStart"/>
                            <w:r>
                              <w:rPr>
                                <w:rFonts w:hint="eastAsia"/>
                              </w:rPr>
                              <w:t>通勤手当</w:t>
                            </w:r>
                            <w:proofErr w:type="spellEnd"/>
                          </w:p>
                          <w:p w:rsidR="00CD334D" w:rsidP="00CD334D" w:rsidRDefault="00CD334D" w14:paraId="3421B31E" w14:textId="77777777">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53B97D1">
              <v:shape id="テキスト ボックス 136" style="position:absolute;left:0;text-align:left;margin-left:150pt;margin-top:9.3pt;width:50pt;height:16.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" w14:anchorId="3D380985">
                <v:textbox inset="0,0,0,0">
                  <w:txbxContent>
                    <w:p w:rsidR="00CD334D" w:rsidP="00CD334D" w:rsidRDefault="00CD334D" w14:paraId="02A5DAD9" w14:textId="77777777">
                      <w:pPr>
                        <w:pStyle w:val="a4"/>
                      </w:pPr>
                      <w:proofErr w:type="spellStart"/>
                      <w:r>
                        <w:rPr>
                          <w:rFonts w:hint="eastAsia"/>
                        </w:rPr>
                        <w:t>通勤手当</w:t>
                      </w:r>
                      <w:proofErr w:type="spellEnd"/>
                    </w:p>
                    <w:p w:rsidR="00CD334D" w:rsidP="00CD334D" w:rsidRDefault="00CD334D" w14:paraId="0D0B940D" w14:textId="77777777">
                      <w:pPr>
                        <w:jc w:val="center"/>
                      </w:pPr>
                    </w:p>
                  </w:txbxContent>
                </v:textbox>
              </v:shape>
            </w:pict>
          </mc:Fallback>
        </mc:AlternateContent>
      </w:r>
    </w:p>
    <w:p w:rsidRPr="00D060E5" w:rsidR="00CD334D" w:rsidP="00CD334D" w:rsidRDefault="00CD334D" w14:paraId="58088FB6" w14:textId="77777777">
      <w:pPr>
        <w:rPr>
          <w:rFonts w:ascii="ＭＳ 明朝" w:hAnsi="ＭＳ 明朝" w:eastAsia="ＭＳ 明朝" w:cs="Times New Roman"/>
          <w:sz w:val="18"/>
          <w:szCs w:val="18"/>
        </w:rPr>
      </w:pPr>
      <w:r w:rsidRPr="00D060E5">
        <w:rPr>
          <w:rFonts w:ascii="ＭＳ 明朝" w:hAnsi="ＭＳ 明朝" w:eastAsia="ＭＳ 明朝" w:cs="Times New Roman"/>
          <w:noProof/>
          <w:sz w:val="18"/>
          <w:szCs w:val="18"/>
        </w:rPr>
        <mc:AlternateContent>
          <mc:Choice Requires="wps">
            <w:drawing>
              <wp:anchor distT="0" distB="0" distL="114300" distR="114300" simplePos="0" relativeHeight="251694080" behindDoc="0" locked="0" layoutInCell="1" allowOverlap="1" wp14:anchorId="786F7ECC" wp14:editId="6860558A">
                <wp:simplePos x="0" y="0"/>
                <wp:positionH relativeFrom="column">
                  <wp:posOffset>1587500</wp:posOffset>
                </wp:positionH>
                <wp:positionV relativeFrom="paragraph">
                  <wp:posOffset>0</wp:posOffset>
                </wp:positionV>
                <wp:extent cx="254000" cy="0"/>
                <wp:effectExtent l="12065" t="8255" r="10160" b="10795"/>
                <wp:wrapNone/>
                <wp:docPr id="135" name="直線コネクタ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21BE5DCC">
              <v:line id="直線コネクタ 135"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pt,0" to="145pt,0" w14:anchorId="770361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"/>
            </w:pict>
          </mc:Fallback>
        </mc:AlternateContent>
      </w:r>
      <w:r w:rsidRPr="00D060E5">
        <w:rPr>
          <w:rFonts w:ascii="ＭＳ 明朝" w:hAnsi="ＭＳ 明朝" w:eastAsia="ＭＳ 明朝" w:cs="Times New Roman"/>
          <w:noProof/>
          <w:sz w:val="18"/>
          <w:szCs w:val="18"/>
        </w:rPr>
        <mc:AlternateContent>
          <mc:Choice Requires="wps">
            <w:drawing>
              <wp:anchor distT="0" distB="0" distL="114300" distR="114300" simplePos="0" relativeHeight="251677696" behindDoc="0" locked="0" layoutInCell="1" allowOverlap="1" wp14:anchorId="52BE6BAB" wp14:editId="6E356578">
                <wp:simplePos x="0" y="0"/>
                <wp:positionH relativeFrom="column">
                  <wp:posOffset>698500</wp:posOffset>
                </wp:positionH>
                <wp:positionV relativeFrom="paragraph">
                  <wp:posOffset>8255</wp:posOffset>
                </wp:positionV>
                <wp:extent cx="128905" cy="0"/>
                <wp:effectExtent l="8890" t="6985" r="5080" b="12065"/>
                <wp:wrapNone/>
                <wp:docPr id="134" name="直線コネクタ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CFC0482">
              <v:line id="直線コネクタ 134"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55pt,.65pt" to="65.15pt,.65pt" w14:anchorId="4F0F28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"/>
            </w:pict>
          </mc:Fallback>
        </mc:AlternateContent>
      </w:r>
    </w:p>
    <w:p w:rsidRPr="00D060E5" w:rsidR="00CD334D" w:rsidP="00CD334D" w:rsidRDefault="00CD334D" w14:paraId="5B7E2144" w14:textId="77777777">
      <w:pPr>
        <w:rPr>
          <w:rFonts w:ascii="ＭＳ 明朝" w:hAnsi="ＭＳ 明朝" w:eastAsia="ＭＳ 明朝" w:cs="Times New Roman"/>
          <w:sz w:val="18"/>
          <w:szCs w:val="18"/>
        </w:rPr>
      </w:pPr>
    </w:p>
    <w:p w:rsidRPr="00D060E5" w:rsidR="00CD334D" w:rsidP="00CD334D" w:rsidRDefault="00CD334D" w14:paraId="10CF19FA" w14:textId="77777777">
      <w:pPr>
        <w:rPr>
          <w:rFonts w:ascii="ＭＳ 明朝" w:hAnsi="ＭＳ 明朝" w:eastAsia="ＭＳ 明朝" w:cs="Times New Roman"/>
          <w:sz w:val="18"/>
          <w:szCs w:val="18"/>
        </w:rPr>
      </w:pPr>
    </w:p>
    <w:p w:rsidRPr="00D060E5" w:rsidR="00CD334D" w:rsidP="00CD334D" w:rsidRDefault="00CD334D" w14:paraId="7424515A" w14:textId="77777777">
      <w:pPr>
        <w:rPr>
          <w:rFonts w:ascii="ＭＳ 明朝" w:hAnsi="ＭＳ 明朝" w:eastAsia="ＭＳ 明朝" w:cs="Times New Roman"/>
          <w:sz w:val="18"/>
          <w:szCs w:val="18"/>
        </w:rPr>
      </w:pPr>
      <w:r w:rsidRPr="00D060E5">
        <w:rPr>
          <w:rFonts w:hint="eastAsia" w:ascii="ＭＳ 明朝" w:hAnsi="ＭＳ 明朝" w:eastAsia="ＭＳ 明朝" w:cs="Times New Roman"/>
          <w:noProof/>
          <w:sz w:val="18"/>
          <w:szCs w:val="18"/>
        </w:rPr>
        <mc:AlternateContent>
          <mc:Choice Requires="wps">
            <w:drawing>
              <wp:anchor distT="0" distB="0" distL="114300" distR="114300" simplePos="0" relativeHeight="251764736" behindDoc="0" locked="0" layoutInCell="1" allowOverlap="1" wp14:anchorId="1182B172" wp14:editId="5DDE17D6">
                <wp:simplePos x="0" y="0"/>
                <wp:positionH relativeFrom="column">
                  <wp:posOffset>1614805</wp:posOffset>
                </wp:positionH>
                <wp:positionV relativeFrom="paragraph">
                  <wp:posOffset>2416810</wp:posOffset>
                </wp:positionV>
                <wp:extent cx="254000" cy="0"/>
                <wp:effectExtent l="10795" t="6350" r="11430" b="12700"/>
                <wp:wrapNone/>
                <wp:docPr id="133" name="直線コネクタ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5131AB8E">
              <v:line id="直線コネクタ 133" style="position:absolute;left:0;text-align:lef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7.15pt,190.3pt" to="147.15pt,190.3pt" w14:anchorId="2311BC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"/>
            </w:pict>
          </mc:Fallback>
        </mc:AlternateContent>
      </w:r>
      <w:r w:rsidRPr="00D060E5">
        <w:rPr>
          <w:rFonts w:ascii="ＭＳ 明朝" w:hAnsi="ＭＳ 明朝" w:eastAsia="ＭＳ 明朝" w:cs="Times New Roman"/>
          <w:noProof/>
          <w:sz w:val="18"/>
          <w:szCs w:val="18"/>
        </w:rPr>
        <mc:AlternateContent>
          <mc:Choice Requires="wps">
            <w:drawing>
              <wp:anchor distT="0" distB="0" distL="114300" distR="114300" simplePos="0" relativeHeight="251712512" behindDoc="0" locked="0" layoutInCell="0" allowOverlap="1" wp14:anchorId="2C455A24" wp14:editId="7B9FD20B">
                <wp:simplePos x="0" y="0"/>
                <wp:positionH relativeFrom="column">
                  <wp:posOffset>1775460</wp:posOffset>
                </wp:positionH>
                <wp:positionV relativeFrom="paragraph">
                  <wp:posOffset>1109980</wp:posOffset>
                </wp:positionV>
                <wp:extent cx="3810" cy="709295"/>
                <wp:effectExtent l="9525" t="13970" r="5715" b="10160"/>
                <wp:wrapTopAndBottom/>
                <wp:docPr id="132" name="フリーフォーム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 cy="709295"/>
                        </a:xfrm>
                        <a:custGeom>
                          <a:avLst/>
                          <a:gdLst>
                            <a:gd name="T0" fmla="*/ 6 w 6"/>
                            <a:gd name="T1" fmla="*/ 0 h 1117"/>
                            <a:gd name="T2" fmla="*/ 0 w 6"/>
                            <a:gd name="T3" fmla="*/ 1117 h 1117"/>
                          </a:gdLst>
                          <a:ahLst/>
                          <a:cxnLst>
                            <a:cxn ang="0">
                              <a:pos x="T0" y="T1"/>
                            </a:cxn>
                            <a:cxn ang="0">
                              <a:pos x="T2" y="T3"/>
                            </a:cxn>
                          </a:cxnLst>
                          <a:rect l="0" t="0" r="r" b="b"/>
                          <a:pathLst>
                            <a:path w="6" h="1117">
                              <a:moveTo>
                                <a:pt x="6" y="0"/>
                              </a:moveTo>
                              <a:lnTo>
                                <a:pt x="0" y="1117"/>
                              </a:lnTo>
                            </a:path>
                          </a:pathLst>
                        </a:custGeom>
                        <a:noFill/>
                        <a:ln w="9525">
                          <a:solidFill>
                            <a:srgbClr val="333333"/>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08B5EBA">
              <v:polyline id="フリーフォーム 132" style="position:absolute;left:0;text-align:lef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117" o:spid="_x0000_s1026" o:allowincell="f" filled="f" strokecolor="#333" points="140.1pt,87.4pt,139.8pt,143.25pt" w14:anchorId="5D0E1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">
                <v:path arrowok="t" o:connecttype="custom" o:connectlocs="3810,0;0,709295" o:connectangles="0,0"/>
                <w10:wrap type="topAndBottom"/>
              </v:polyline>
            </w:pict>
          </mc:Fallback>
        </mc:AlternateContent>
      </w:r>
      <w:r w:rsidRPr="00D060E5">
        <w:rPr>
          <w:rFonts w:ascii="ＭＳ 明朝" w:hAnsi="ＭＳ 明朝" w:eastAsia="ＭＳ 明朝" w:cs="Times New Roman"/>
          <w:noProof/>
          <w:sz w:val="18"/>
          <w:szCs w:val="18"/>
        </w:rPr>
        <mc:AlternateContent>
          <mc:Choice Requires="wps">
            <w:drawing>
              <wp:anchor distT="0" distB="0" distL="114300" distR="114300" simplePos="0" relativeHeight="251682816" behindDoc="0" locked="0" layoutInCell="1" allowOverlap="1" wp14:anchorId="3D49EE53" wp14:editId="5848C995">
                <wp:simplePos x="0" y="0"/>
                <wp:positionH relativeFrom="column">
                  <wp:posOffset>1587500</wp:posOffset>
                </wp:positionH>
                <wp:positionV relativeFrom="paragraph">
                  <wp:posOffset>557530</wp:posOffset>
                </wp:positionV>
                <wp:extent cx="190500" cy="0"/>
                <wp:effectExtent l="12065" t="13970" r="6985" b="5080"/>
                <wp:wrapNone/>
                <wp:docPr id="131" name="直線コネクタ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16470132">
              <v:line id="直線コネクタ 131"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pt,43.9pt" to="140pt,43.9pt" w14:anchorId="41F1FE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"/>
            </w:pict>
          </mc:Fallback>
        </mc:AlternateContent>
      </w:r>
      <w:r w:rsidRPr="00D060E5">
        <w:rPr>
          <w:rFonts w:ascii="ＭＳ 明朝" w:hAnsi="ＭＳ 明朝" w:eastAsia="ＭＳ 明朝" w:cs="Times New Roman"/>
          <w:noProof/>
          <w:sz w:val="18"/>
          <w:szCs w:val="18"/>
        </w:rPr>
        <mc:AlternateContent>
          <mc:Choice Requires="wps">
            <w:drawing>
              <wp:anchor distT="0" distB="0" distL="114300" distR="114300" simplePos="0" relativeHeight="251700224" behindDoc="0" locked="0" layoutInCell="1" allowOverlap="1" wp14:anchorId="7B6A3463" wp14:editId="3468C34F">
                <wp:simplePos x="0" y="0"/>
                <wp:positionH relativeFrom="column">
                  <wp:posOffset>1968500</wp:posOffset>
                </wp:positionH>
                <wp:positionV relativeFrom="paragraph">
                  <wp:posOffset>678180</wp:posOffset>
                </wp:positionV>
                <wp:extent cx="840105" cy="197485"/>
                <wp:effectExtent l="2540" t="1270" r="0" b="1270"/>
                <wp:wrapNone/>
                <wp:docPr id="130" name="テキスト ボックス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10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34D" w:rsidP="00CD334D" w:rsidRDefault="00CD334D" w14:paraId="5E063FA5" w14:textId="77777777">
                            <w:pPr>
                              <w:pStyle w:val="a4"/>
                            </w:pPr>
                            <w:proofErr w:type="spellStart"/>
                            <w:r>
                              <w:rPr>
                                <w:rFonts w:hint="eastAsia"/>
                              </w:rPr>
                              <w:t>扶養家族手当</w:t>
                            </w:r>
                            <w:proofErr w:type="spellEnd"/>
                          </w:p>
                          <w:p w:rsidR="00CD334D" w:rsidP="00CD334D" w:rsidRDefault="00CD334D" w14:paraId="30C47DD3" w14:textId="77777777">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930519C">
              <v:shape id="テキスト ボックス 130" style="position:absolute;left:0;text-align:left;margin-left:155pt;margin-top:53.4pt;width:66.15pt;height:15.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" w14:anchorId="7B6A3463">
                <v:textbox inset="0,0,0,0">
                  <w:txbxContent>
                    <w:p w:rsidR="00CD334D" w:rsidP="00CD334D" w:rsidRDefault="00CD334D" w14:paraId="5558CFA4" w14:textId="77777777">
                      <w:pPr>
                        <w:pStyle w:val="a4"/>
                      </w:pPr>
                      <w:proofErr w:type="spellStart"/>
                      <w:r>
                        <w:rPr>
                          <w:rFonts w:hint="eastAsia"/>
                        </w:rPr>
                        <w:t>扶養家族手当</w:t>
                      </w:r>
                      <w:proofErr w:type="spellEnd"/>
                    </w:p>
                    <w:p w:rsidR="00CD334D" w:rsidP="00CD334D" w:rsidRDefault="00CD334D" w14:paraId="0E27B00A" w14:textId="77777777">
                      <w:pPr>
                        <w:jc w:val="center"/>
                      </w:pPr>
                    </w:p>
                  </w:txbxContent>
                </v:textbox>
              </v:shape>
            </w:pict>
          </mc:Fallback>
        </mc:AlternateContent>
      </w:r>
      <w:r w:rsidRPr="00D060E5">
        <w:rPr>
          <w:rFonts w:ascii="ＭＳ 明朝" w:hAnsi="ＭＳ 明朝" w:eastAsia="ＭＳ 明朝" w:cs="Times New Roman"/>
          <w:noProof/>
          <w:sz w:val="18"/>
          <w:szCs w:val="18"/>
        </w:rPr>
        <mc:AlternateContent>
          <mc:Choice Requires="wps">
            <w:drawing>
              <wp:anchor distT="0" distB="0" distL="114300" distR="114300" simplePos="0" relativeHeight="251723776" behindDoc="0" locked="0" layoutInCell="1" allowOverlap="1" wp14:anchorId="32198597" wp14:editId="1826CE2B">
                <wp:simplePos x="0" y="0"/>
                <wp:positionH relativeFrom="column">
                  <wp:posOffset>1968500</wp:posOffset>
                </wp:positionH>
                <wp:positionV relativeFrom="paragraph">
                  <wp:posOffset>1710055</wp:posOffset>
                </wp:positionV>
                <wp:extent cx="840105" cy="228600"/>
                <wp:effectExtent l="2540" t="4445" r="0" b="0"/>
                <wp:wrapNone/>
                <wp:docPr id="129" name="テキスト ボックス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105"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Pr="00D060E5" w:rsidR="00CD334D" w:rsidP="00CD334D" w:rsidRDefault="00CD334D" w14:paraId="30DA59A1" w14:textId="77777777">
                            <w:pPr>
                              <w:rPr>
                                <w:rFonts w:ascii="ＭＳ 明朝" w:hAnsi="ＭＳ 明朝" w:eastAsia="ＭＳ 明朝"/>
                                <w:sz w:val="18"/>
                                <w:szCs w:val="18"/>
                              </w:rPr>
                            </w:pPr>
                            <w:r w:rsidRPr="00D060E5">
                              <w:rPr>
                                <w:rFonts w:hint="eastAsia" w:ascii="ＭＳ 明朝" w:hAnsi="ＭＳ 明朝" w:eastAsia="ＭＳ 明朝"/>
                                <w:sz w:val="18"/>
                                <w:szCs w:val="18"/>
                              </w:rPr>
                              <w:t>宿日直勤務手当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58B1F81">
              <v:shape id="テキスト ボックス 129" style="position:absolute;left:0;text-align:left;margin-left:155pt;margin-top:134.65pt;width:66.15pt;height:1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" w14:anchorId="32198597">
                <v:textbox inset="0,0,0,0">
                  <w:txbxContent>
                    <w:p w:rsidRPr="00D060E5" w:rsidR="00CD334D" w:rsidP="00CD334D" w:rsidRDefault="00CD334D" w14:paraId="5E2C0D5B" w14:textId="77777777">
                      <w:pPr>
                        <w:rPr>
                          <w:rFonts w:ascii="ＭＳ 明朝" w:hAnsi="ＭＳ 明朝" w:eastAsia="ＭＳ 明朝"/>
                          <w:sz w:val="18"/>
                          <w:szCs w:val="18"/>
                        </w:rPr>
                      </w:pPr>
                      <w:r w:rsidRPr="00D060E5">
                        <w:rPr>
                          <w:rFonts w:hint="eastAsia" w:ascii="ＭＳ 明朝" w:hAnsi="ＭＳ 明朝" w:eastAsia="ＭＳ 明朝"/>
                          <w:sz w:val="18"/>
                          <w:szCs w:val="18"/>
                        </w:rPr>
                        <w:t>宿日直勤務手当</w:t>
                      </w:r>
                    </w:p>
                  </w:txbxContent>
                </v:textbox>
              </v:shape>
            </w:pict>
          </mc:Fallback>
        </mc:AlternateContent>
      </w:r>
      <w:r w:rsidRPr="00D060E5">
        <w:rPr>
          <w:rFonts w:ascii="ＭＳ 明朝" w:hAnsi="ＭＳ 明朝" w:eastAsia="ＭＳ 明朝" w:cs="Times New Roman"/>
          <w:noProof/>
          <w:sz w:val="18"/>
          <w:szCs w:val="18"/>
        </w:rPr>
        <mc:AlternateContent>
          <mc:Choice Requires="wps">
            <w:drawing>
              <wp:anchor distT="0" distB="0" distL="114300" distR="114300" simplePos="0" relativeHeight="251716608" behindDoc="0" locked="0" layoutInCell="1" allowOverlap="1" wp14:anchorId="23C01912" wp14:editId="1B8E8C07">
                <wp:simplePos x="0" y="0"/>
                <wp:positionH relativeFrom="column">
                  <wp:posOffset>1778000</wp:posOffset>
                </wp:positionH>
                <wp:positionV relativeFrom="paragraph">
                  <wp:posOffset>1824355</wp:posOffset>
                </wp:positionV>
                <wp:extent cx="127000" cy="0"/>
                <wp:effectExtent l="12065" t="13970" r="13335" b="5080"/>
                <wp:wrapTopAndBottom/>
                <wp:docPr id="128" name="直線コネクタ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 cy="0"/>
                        </a:xfrm>
                        <a:prstGeom prst="line">
                          <a:avLst/>
                        </a:prstGeom>
                        <a:noFill/>
                        <a:ln w="9525">
                          <a:solidFill>
                            <a:srgbClr val="3333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15C70584">
              <v:line id="直線コネクタ 128" style="position:absolute;left:0;text-align:lef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333" from="140pt,143.65pt" to="150pt,143.65pt" w14:anchorId="4B7289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">
                <w10:wrap type="topAndBottom"/>
              </v:line>
            </w:pict>
          </mc:Fallback>
        </mc:AlternateContent>
      </w:r>
      <w:r w:rsidRPr="00D060E5">
        <w:rPr>
          <w:rFonts w:ascii="ＭＳ 明朝" w:hAnsi="ＭＳ 明朝" w:eastAsia="ＭＳ 明朝" w:cs="Times New Roman"/>
          <w:noProof/>
          <w:sz w:val="18"/>
          <w:szCs w:val="18"/>
        </w:rPr>
        <mc:AlternateContent>
          <mc:Choice Requires="wps">
            <w:drawing>
              <wp:anchor distT="0" distB="0" distL="114300" distR="114300" simplePos="0" relativeHeight="251718656" behindDoc="0" locked="0" layoutInCell="1" allowOverlap="1" wp14:anchorId="469E9CC5" wp14:editId="4DF0FC32">
                <wp:simplePos x="0" y="0"/>
                <wp:positionH relativeFrom="column">
                  <wp:posOffset>698500</wp:posOffset>
                </wp:positionH>
                <wp:positionV relativeFrom="paragraph">
                  <wp:posOffset>567055</wp:posOffset>
                </wp:positionV>
                <wp:extent cx="0" cy="1849755"/>
                <wp:effectExtent l="8890" t="13970" r="10160" b="12700"/>
                <wp:wrapTopAndBottom/>
                <wp:docPr id="127" name="直線コネクタ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9755"/>
                        </a:xfrm>
                        <a:prstGeom prst="line">
                          <a:avLst/>
                        </a:prstGeom>
                        <a:noFill/>
                        <a:ln w="9525">
                          <a:solidFill>
                            <a:srgbClr val="3333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35E34887">
              <v:line id="直線コネクタ 127" style="position:absolute;left:0;text-align:lef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333" from="55pt,44.65pt" to="55pt,190.3pt" w14:anchorId="31670D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">
                <w10:wrap type="topAndBottom"/>
              </v:line>
            </w:pict>
          </mc:Fallback>
        </mc:AlternateContent>
      </w:r>
      <w:r w:rsidRPr="00D060E5">
        <w:rPr>
          <w:rFonts w:ascii="ＭＳ 明朝" w:hAnsi="ＭＳ 明朝" w:eastAsia="ＭＳ 明朝" w:cs="Times New Roman"/>
          <w:noProof/>
          <w:sz w:val="18"/>
          <w:szCs w:val="18"/>
        </w:rPr>
        <mc:AlternateContent>
          <mc:Choice Requires="wps">
            <w:drawing>
              <wp:anchor distT="0" distB="0" distL="114300" distR="114300" simplePos="0" relativeHeight="251719680" behindDoc="0" locked="0" layoutInCell="1" allowOverlap="1" wp14:anchorId="3107E0B5" wp14:editId="164451BA">
                <wp:simplePos x="0" y="0"/>
                <wp:positionH relativeFrom="column">
                  <wp:posOffset>698500</wp:posOffset>
                </wp:positionH>
                <wp:positionV relativeFrom="paragraph">
                  <wp:posOffset>557530</wp:posOffset>
                </wp:positionV>
                <wp:extent cx="254000" cy="0"/>
                <wp:effectExtent l="8890" t="13970" r="13335" b="5080"/>
                <wp:wrapTopAndBottom/>
                <wp:docPr id="126" name="直線コネクタ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00" cy="0"/>
                        </a:xfrm>
                        <a:prstGeom prst="line">
                          <a:avLst/>
                        </a:prstGeom>
                        <a:noFill/>
                        <a:ln w="9525">
                          <a:solidFill>
                            <a:srgbClr val="3333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454D30FF">
              <v:line id="直線コネクタ 126" style="position:absolute;left:0;text-align:lef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333" from="55pt,43.9pt" to="75pt,43.9pt" w14:anchorId="755A4E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">
                <w10:wrap type="topAndBottom"/>
              </v:line>
            </w:pict>
          </mc:Fallback>
        </mc:AlternateContent>
      </w:r>
      <w:r w:rsidRPr="00D060E5">
        <w:rPr>
          <w:rFonts w:ascii="ＭＳ 明朝" w:hAnsi="ＭＳ 明朝" w:eastAsia="ＭＳ 明朝" w:cs="Times New Roman"/>
          <w:noProof/>
          <w:sz w:val="18"/>
          <w:szCs w:val="18"/>
        </w:rPr>
        <mc:AlternateContent>
          <mc:Choice Requires="wps">
            <w:drawing>
              <wp:anchor distT="0" distB="0" distL="114300" distR="114300" simplePos="0" relativeHeight="251709440" behindDoc="0" locked="0" layoutInCell="1" allowOverlap="1" wp14:anchorId="56001B78" wp14:editId="5D2AAEB2">
                <wp:simplePos x="0" y="0"/>
                <wp:positionH relativeFrom="column">
                  <wp:posOffset>1778000</wp:posOffset>
                </wp:positionH>
                <wp:positionV relativeFrom="paragraph">
                  <wp:posOffset>414655</wp:posOffset>
                </wp:positionV>
                <wp:extent cx="0" cy="381000"/>
                <wp:effectExtent l="12065" t="13970" r="6985" b="5080"/>
                <wp:wrapTopAndBottom/>
                <wp:docPr id="125" name="直線コネクタ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line">
                          <a:avLst/>
                        </a:prstGeom>
                        <a:noFill/>
                        <a:ln w="9525">
                          <a:solidFill>
                            <a:srgbClr val="3333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06E30DC6">
              <v:line id="直線コネクタ 125" style="position:absolute;left:0;text-align:lef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333" from="140pt,32.65pt" to="140pt,62.65pt" w14:anchorId="3045AA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">
                <w10:wrap type="topAndBottom"/>
              </v:line>
            </w:pict>
          </mc:Fallback>
        </mc:AlternateContent>
      </w:r>
      <w:r w:rsidRPr="00D060E5">
        <w:rPr>
          <w:rFonts w:ascii="ＭＳ 明朝" w:hAnsi="ＭＳ 明朝" w:eastAsia="ＭＳ 明朝" w:cs="Times New Roman"/>
          <w:noProof/>
          <w:sz w:val="18"/>
          <w:szCs w:val="18"/>
        </w:rPr>
        <mc:AlternateContent>
          <mc:Choice Requires="wps">
            <w:drawing>
              <wp:anchor distT="0" distB="0" distL="114300" distR="114300" simplePos="0" relativeHeight="251691008" behindDoc="0" locked="0" layoutInCell="1" allowOverlap="1" wp14:anchorId="497CD647" wp14:editId="5535460C">
                <wp:simplePos x="0" y="0"/>
                <wp:positionH relativeFrom="column">
                  <wp:posOffset>1778000</wp:posOffset>
                </wp:positionH>
                <wp:positionV relativeFrom="paragraph">
                  <wp:posOffset>795655</wp:posOffset>
                </wp:positionV>
                <wp:extent cx="127000" cy="0"/>
                <wp:effectExtent l="12065" t="13970" r="13335" b="5080"/>
                <wp:wrapNone/>
                <wp:docPr id="124" name="直線コネクタ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73FE8A15">
              <v:line id="直線コネクタ 124"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40pt,62.65pt" to="150pt,62.65pt" w14:anchorId="7103B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"/>
            </w:pict>
          </mc:Fallback>
        </mc:AlternateContent>
      </w:r>
      <w:r w:rsidRPr="00D060E5">
        <w:rPr>
          <w:rFonts w:ascii="ＭＳ 明朝" w:hAnsi="ＭＳ 明朝" w:eastAsia="ＭＳ 明朝" w:cs="Times New Roman"/>
          <w:noProof/>
          <w:sz w:val="18"/>
          <w:szCs w:val="18"/>
        </w:rPr>
        <mc:AlternateContent>
          <mc:Choice Requires="wps">
            <w:drawing>
              <wp:anchor distT="0" distB="0" distL="114300" distR="114300" simplePos="0" relativeHeight="251711488" behindDoc="0" locked="0" layoutInCell="1" allowOverlap="1" wp14:anchorId="77CD158B" wp14:editId="11C077E0">
                <wp:simplePos x="0" y="0"/>
                <wp:positionH relativeFrom="column">
                  <wp:posOffset>1778000</wp:posOffset>
                </wp:positionH>
                <wp:positionV relativeFrom="paragraph">
                  <wp:posOffset>405130</wp:posOffset>
                </wp:positionV>
                <wp:extent cx="127000" cy="0"/>
                <wp:effectExtent l="12065" t="13970" r="13335" b="5080"/>
                <wp:wrapTopAndBottom/>
                <wp:docPr id="123" name="直線コネクタ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 cy="0"/>
                        </a:xfrm>
                        <a:prstGeom prst="line">
                          <a:avLst/>
                        </a:prstGeom>
                        <a:noFill/>
                        <a:ln w="9525">
                          <a:solidFill>
                            <a:srgbClr val="3333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4359F790">
              <v:line id="直線コネクタ 123" style="position:absolute;left:0;text-align:lef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333" from="140pt,31.9pt" to="150pt,31.9pt" w14:anchorId="2FC95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">
                <w10:wrap type="topAndBottom"/>
              </v:line>
            </w:pict>
          </mc:Fallback>
        </mc:AlternateContent>
      </w:r>
      <w:r w:rsidRPr="00D060E5">
        <w:rPr>
          <w:rFonts w:ascii="ＭＳ 明朝" w:hAnsi="ＭＳ 明朝" w:eastAsia="ＭＳ 明朝" w:cs="Times New Roman"/>
          <w:noProof/>
          <w:sz w:val="18"/>
          <w:szCs w:val="18"/>
        </w:rPr>
        <mc:AlternateContent>
          <mc:Choice Requires="wps">
            <w:drawing>
              <wp:anchor distT="0" distB="0" distL="114300" distR="114300" simplePos="0" relativeHeight="251710464" behindDoc="0" locked="0" layoutInCell="1" allowOverlap="1" wp14:anchorId="1FC381F3" wp14:editId="2A5D1C3F">
                <wp:simplePos x="0" y="0"/>
                <wp:positionH relativeFrom="column">
                  <wp:posOffset>2413000</wp:posOffset>
                </wp:positionH>
                <wp:positionV relativeFrom="paragraph">
                  <wp:posOffset>394970</wp:posOffset>
                </wp:positionV>
                <wp:extent cx="635000" cy="0"/>
                <wp:effectExtent l="8890" t="13335" r="13335" b="5715"/>
                <wp:wrapTopAndBottom/>
                <wp:docPr id="122" name="直線コネクタ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000" cy="0"/>
                        </a:xfrm>
                        <a:prstGeom prst="line">
                          <a:avLst/>
                        </a:prstGeom>
                        <a:noFill/>
                        <a:ln w="9525">
                          <a:solidFill>
                            <a:srgbClr val="3333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31BB6AAC">
              <v:line id="直線コネクタ 122" style="position:absolute;left:0;text-align:lef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333" from="190pt,31.1pt" to="240pt,31.1pt" w14:anchorId="1ED4CA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">
                <w10:wrap type="topAndBottom"/>
              </v:line>
            </w:pict>
          </mc:Fallback>
        </mc:AlternateContent>
      </w:r>
      <w:r w:rsidRPr="00D060E5">
        <w:rPr>
          <w:rFonts w:ascii="ＭＳ 明朝" w:hAnsi="ＭＳ 明朝" w:eastAsia="ＭＳ 明朝" w:cs="Times New Roman"/>
          <w:noProof/>
          <w:sz w:val="18"/>
          <w:szCs w:val="18"/>
        </w:rPr>
        <mc:AlternateContent>
          <mc:Choice Requires="wps">
            <w:drawing>
              <wp:anchor distT="0" distB="0" distL="114300" distR="114300" simplePos="0" relativeHeight="251708416" behindDoc="0" locked="0" layoutInCell="1" allowOverlap="1" wp14:anchorId="511175FA" wp14:editId="25E7D08A">
                <wp:simplePos x="0" y="0"/>
                <wp:positionH relativeFrom="column">
                  <wp:posOffset>3048000</wp:posOffset>
                </wp:positionH>
                <wp:positionV relativeFrom="paragraph">
                  <wp:posOffset>567055</wp:posOffset>
                </wp:positionV>
                <wp:extent cx="127000" cy="0"/>
                <wp:effectExtent l="5715" t="13970" r="10160" b="5080"/>
                <wp:wrapTopAndBottom/>
                <wp:docPr id="121" name="直線コネクタ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 cy="0"/>
                        </a:xfrm>
                        <a:prstGeom prst="line">
                          <a:avLst/>
                        </a:prstGeom>
                        <a:noFill/>
                        <a:ln w="9525">
                          <a:solidFill>
                            <a:srgbClr val="3333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4FA239EE">
              <v:line id="直線コネクタ 121" style="position:absolute;left:0;text-align:lef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333" from="240pt,44.65pt" to="250pt,44.65pt" w14:anchorId="456C3B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">
                <w10:wrap type="topAndBottom"/>
              </v:line>
            </w:pict>
          </mc:Fallback>
        </mc:AlternateContent>
      </w:r>
      <w:r w:rsidRPr="00D060E5">
        <w:rPr>
          <w:rFonts w:ascii="ＭＳ 明朝" w:hAnsi="ＭＳ 明朝" w:eastAsia="ＭＳ 明朝" w:cs="Times New Roman"/>
          <w:noProof/>
          <w:sz w:val="18"/>
          <w:szCs w:val="18"/>
        </w:rPr>
        <mc:AlternateContent>
          <mc:Choice Requires="wps">
            <w:drawing>
              <wp:anchor distT="0" distB="0" distL="114300" distR="114300" simplePos="0" relativeHeight="251705344" behindDoc="0" locked="0" layoutInCell="1" allowOverlap="1" wp14:anchorId="4937F402" wp14:editId="0298BB36">
                <wp:simplePos x="0" y="0"/>
                <wp:positionH relativeFrom="column">
                  <wp:posOffset>1651000</wp:posOffset>
                </wp:positionH>
                <wp:positionV relativeFrom="paragraph">
                  <wp:posOffset>1579880</wp:posOffset>
                </wp:positionV>
                <wp:extent cx="254000" cy="0"/>
                <wp:effectExtent l="8890" t="7620" r="13335" b="11430"/>
                <wp:wrapTopAndBottom/>
                <wp:docPr id="120" name="直線コネクタ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00" cy="0"/>
                        </a:xfrm>
                        <a:prstGeom prst="line">
                          <a:avLst/>
                        </a:prstGeom>
                        <a:noFill/>
                        <a:ln w="9525">
                          <a:solidFill>
                            <a:srgbClr val="3333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39A5CE5A">
              <v:line id="直線コネクタ 120" style="position:absolute;left:0;text-align:lef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333" from="130pt,124.4pt" to="150pt,124.4pt" w14:anchorId="49CF17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">
                <w10:wrap type="topAndBottom"/>
              </v:line>
            </w:pict>
          </mc:Fallback>
        </mc:AlternateContent>
      </w:r>
      <w:r w:rsidRPr="00D060E5">
        <w:rPr>
          <w:rFonts w:ascii="ＭＳ 明朝" w:hAnsi="ＭＳ 明朝" w:eastAsia="ＭＳ 明朝" w:cs="Times New Roman"/>
          <w:noProof/>
          <w:sz w:val="18"/>
          <w:szCs w:val="18"/>
        </w:rPr>
        <mc:AlternateContent>
          <mc:Choice Requires="wps">
            <w:drawing>
              <wp:anchor distT="0" distB="0" distL="114300" distR="114300" simplePos="0" relativeHeight="251713536" behindDoc="0" locked="0" layoutInCell="1" allowOverlap="1" wp14:anchorId="3852A8DC" wp14:editId="5624DA23">
                <wp:simplePos x="0" y="0"/>
                <wp:positionH relativeFrom="column">
                  <wp:posOffset>546100</wp:posOffset>
                </wp:positionH>
                <wp:positionV relativeFrom="paragraph">
                  <wp:posOffset>1579880</wp:posOffset>
                </wp:positionV>
                <wp:extent cx="381000" cy="0"/>
                <wp:effectExtent l="8890" t="7620" r="10160" b="11430"/>
                <wp:wrapTopAndBottom/>
                <wp:docPr id="119" name="直線コネクタ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3333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79A34D05">
              <v:line id="直線コネクタ 119" style="position:absolute;left:0;text-align:lef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333" from="43pt,124.4pt" to="73pt,124.4pt" w14:anchorId="7CBFEF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">
                <w10:wrap type="topAndBottom"/>
              </v:line>
            </w:pict>
          </mc:Fallback>
        </mc:AlternateContent>
      </w:r>
      <w:r w:rsidRPr="00D060E5">
        <w:rPr>
          <w:rFonts w:ascii="ＭＳ 明朝" w:hAnsi="ＭＳ 明朝" w:eastAsia="ＭＳ 明朝" w:cs="Times New Roman"/>
          <w:noProof/>
          <w:sz w:val="18"/>
          <w:szCs w:val="18"/>
        </w:rPr>
        <mc:AlternateContent>
          <mc:Choice Requires="wps">
            <w:drawing>
              <wp:anchor distT="0" distB="0" distL="114300" distR="114300" simplePos="0" relativeHeight="251696128" behindDoc="0" locked="0" layoutInCell="1" allowOverlap="1" wp14:anchorId="5ED155DE" wp14:editId="1FD807BB">
                <wp:simplePos x="0" y="0"/>
                <wp:positionH relativeFrom="column">
                  <wp:posOffset>908050</wp:posOffset>
                </wp:positionH>
                <wp:positionV relativeFrom="paragraph">
                  <wp:posOffset>449580</wp:posOffset>
                </wp:positionV>
                <wp:extent cx="762000" cy="191135"/>
                <wp:effectExtent l="0" t="1270" r="635" b="0"/>
                <wp:wrapNone/>
                <wp:docPr id="118" name="テキスト ボックス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34D" w:rsidP="00CD334D" w:rsidRDefault="00CD334D" w14:paraId="6895B488" w14:textId="77777777">
                            <w:pPr>
                              <w:pStyle w:val="a4"/>
                              <w:jc w:val="center"/>
                            </w:pPr>
                            <w:proofErr w:type="spellStart"/>
                            <w:r>
                              <w:rPr>
                                <w:rFonts w:hint="eastAsia"/>
                              </w:rPr>
                              <w:t>基準内賃金</w:t>
                            </w:r>
                            <w:proofErr w:type="spellEnd"/>
                          </w:p>
                          <w:p w:rsidR="00CD334D" w:rsidP="00CD334D" w:rsidRDefault="00CD334D" w14:paraId="523BC742" w14:textId="77777777">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4BAE360">
              <v:shape id="テキスト ボックス 118" style="position:absolute;left:0;text-align:left;margin-left:71.5pt;margin-top:35.4pt;width:60pt;height:15.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" w14:anchorId="5ED155DE">
                <v:textbox inset="0,0,0,0">
                  <w:txbxContent>
                    <w:p w:rsidR="00CD334D" w:rsidP="00CD334D" w:rsidRDefault="00CD334D" w14:paraId="734C457E" w14:textId="77777777">
                      <w:pPr>
                        <w:pStyle w:val="a4"/>
                        <w:jc w:val="center"/>
                      </w:pPr>
                      <w:proofErr w:type="spellStart"/>
                      <w:r>
                        <w:rPr>
                          <w:rFonts w:hint="eastAsia"/>
                        </w:rPr>
                        <w:t>基準内賃金</w:t>
                      </w:r>
                      <w:proofErr w:type="spellEnd"/>
                    </w:p>
                    <w:p w:rsidR="00CD334D" w:rsidP="00CD334D" w:rsidRDefault="00CD334D" w14:paraId="60061E4C" w14:textId="77777777">
                      <w:pPr>
                        <w:jc w:val="center"/>
                      </w:pPr>
                    </w:p>
                  </w:txbxContent>
                </v:textbox>
              </v:shape>
            </w:pict>
          </mc:Fallback>
        </mc:AlternateContent>
      </w:r>
      <w:r w:rsidRPr="00D060E5">
        <w:rPr>
          <w:rFonts w:ascii="ＭＳ 明朝" w:hAnsi="ＭＳ 明朝" w:eastAsia="ＭＳ 明朝" w:cs="Times New Roman"/>
          <w:noProof/>
          <w:sz w:val="18"/>
          <w:szCs w:val="18"/>
        </w:rPr>
        <mc:AlternateContent>
          <mc:Choice Requires="wps">
            <w:drawing>
              <wp:anchor distT="0" distB="0" distL="114300" distR="114300" simplePos="0" relativeHeight="251695104" behindDoc="0" locked="0" layoutInCell="1" allowOverlap="1" wp14:anchorId="3DAD61DB" wp14:editId="3F8FEEFE">
                <wp:simplePos x="0" y="0"/>
                <wp:positionH relativeFrom="column">
                  <wp:posOffset>3238500</wp:posOffset>
                </wp:positionH>
                <wp:positionV relativeFrom="paragraph">
                  <wp:posOffset>132080</wp:posOffset>
                </wp:positionV>
                <wp:extent cx="698500" cy="211455"/>
                <wp:effectExtent l="0" t="0" r="635" b="0"/>
                <wp:wrapNone/>
                <wp:docPr id="117" name="テキスト ボックス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2114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Pr="00D060E5" w:rsidR="00CD334D" w:rsidP="00CD334D" w:rsidRDefault="00CD334D" w14:paraId="7D17F9F3" w14:textId="77777777">
                            <w:pPr>
                              <w:rPr>
                                <w:rFonts w:ascii="ＭＳ 明朝" w:hAnsi="ＭＳ 明朝" w:eastAsia="ＭＳ 明朝"/>
                                <w:sz w:val="18"/>
                                <w:szCs w:val="18"/>
                              </w:rPr>
                            </w:pPr>
                            <w:r w:rsidRPr="00D060E5">
                              <w:rPr>
                                <w:rFonts w:hint="eastAsia" w:ascii="ＭＳ 明朝" w:hAnsi="ＭＳ 明朝" w:eastAsia="ＭＳ 明朝"/>
                                <w:sz w:val="18"/>
                                <w:szCs w:val="18"/>
                              </w:rPr>
                              <w:t>ベース給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6B43718">
              <v:shape id="テキスト ボックス 117" style="position:absolute;left:0;text-align:left;margin-left:255pt;margin-top:10.4pt;width:55pt;height:16.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" w14:anchorId="3DAD61DB">
                <v:textbox inset="0,0,0,0">
                  <w:txbxContent>
                    <w:p w:rsidRPr="00D060E5" w:rsidR="00CD334D" w:rsidP="00CD334D" w:rsidRDefault="00CD334D" w14:paraId="6F52A1C3" w14:textId="77777777">
                      <w:pPr>
                        <w:rPr>
                          <w:rFonts w:ascii="ＭＳ 明朝" w:hAnsi="ＭＳ 明朝" w:eastAsia="ＭＳ 明朝"/>
                          <w:sz w:val="18"/>
                          <w:szCs w:val="18"/>
                        </w:rPr>
                      </w:pPr>
                      <w:r w:rsidRPr="00D060E5">
                        <w:rPr>
                          <w:rFonts w:hint="eastAsia" w:ascii="ＭＳ 明朝" w:hAnsi="ＭＳ 明朝" w:eastAsia="ＭＳ 明朝"/>
                          <w:sz w:val="18"/>
                          <w:szCs w:val="18"/>
                        </w:rPr>
                        <w:t>ベース給</w:t>
                      </w:r>
                    </w:p>
                  </w:txbxContent>
                </v:textbox>
              </v:shape>
            </w:pict>
          </mc:Fallback>
        </mc:AlternateContent>
      </w:r>
      <w:r w:rsidRPr="00D060E5">
        <w:rPr>
          <w:rFonts w:ascii="ＭＳ 明朝" w:hAnsi="ＭＳ 明朝" w:eastAsia="ＭＳ 明朝" w:cs="Times New Roman"/>
          <w:noProof/>
          <w:sz w:val="18"/>
          <w:szCs w:val="18"/>
        </w:rPr>
        <mc:AlternateContent>
          <mc:Choice Requires="wps">
            <w:drawing>
              <wp:anchor distT="0" distB="0" distL="114300" distR="114300" simplePos="0" relativeHeight="251703296" behindDoc="0" locked="0" layoutInCell="1" allowOverlap="1" wp14:anchorId="0FD05759" wp14:editId="46B3B957">
                <wp:simplePos x="0" y="0"/>
                <wp:positionH relativeFrom="column">
                  <wp:posOffset>1968500</wp:posOffset>
                </wp:positionH>
                <wp:positionV relativeFrom="paragraph">
                  <wp:posOffset>1465580</wp:posOffset>
                </wp:positionV>
                <wp:extent cx="825500" cy="206375"/>
                <wp:effectExtent l="2540" t="0" r="635" b="0"/>
                <wp:wrapNone/>
                <wp:docPr id="116" name="テキスト ボックス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34D" w:rsidP="00CD334D" w:rsidRDefault="00CD334D" w14:paraId="02F4E954" w14:textId="77777777">
                            <w:pPr>
                              <w:pStyle w:val="a4"/>
                            </w:pPr>
                            <w:proofErr w:type="spellStart"/>
                            <w:r>
                              <w:rPr>
                                <w:rFonts w:hint="eastAsia"/>
                              </w:rPr>
                              <w:t>休日勤務手当</w:t>
                            </w:r>
                            <w:proofErr w:type="spellEnd"/>
                          </w:p>
                          <w:p w:rsidR="00CD334D" w:rsidP="00CD334D" w:rsidRDefault="00CD334D" w14:paraId="08A7F61D" w14:textId="77777777">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6A447AE">
              <v:shape id="テキスト ボックス 116" style="position:absolute;left:0;text-align:left;margin-left:155pt;margin-top:115.4pt;width:65pt;height:1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" w14:anchorId="0FD05759">
                <v:textbox inset="0,0,0,0">
                  <w:txbxContent>
                    <w:p w:rsidR="00CD334D" w:rsidP="00CD334D" w:rsidRDefault="00CD334D" w14:paraId="5C52EC13" w14:textId="77777777">
                      <w:pPr>
                        <w:pStyle w:val="a4"/>
                      </w:pPr>
                      <w:proofErr w:type="spellStart"/>
                      <w:r>
                        <w:rPr>
                          <w:rFonts w:hint="eastAsia"/>
                        </w:rPr>
                        <w:t>休日勤務手当</w:t>
                      </w:r>
                      <w:proofErr w:type="spellEnd"/>
                    </w:p>
                    <w:p w:rsidR="00CD334D" w:rsidP="00CD334D" w:rsidRDefault="00CD334D" w14:paraId="44EAFD9C" w14:textId="77777777">
                      <w:pPr>
                        <w:jc w:val="center"/>
                      </w:pPr>
                    </w:p>
                  </w:txbxContent>
                </v:textbox>
              </v:shape>
            </w:pict>
          </mc:Fallback>
        </mc:AlternateContent>
      </w:r>
      <w:r w:rsidRPr="00D060E5">
        <w:rPr>
          <w:rFonts w:ascii="ＭＳ 明朝" w:hAnsi="ＭＳ 明朝" w:eastAsia="ＭＳ 明朝" w:cs="Times New Roman"/>
          <w:noProof/>
          <w:sz w:val="18"/>
          <w:szCs w:val="18"/>
        </w:rPr>
        <mc:AlternateContent>
          <mc:Choice Requires="wps">
            <w:drawing>
              <wp:anchor distT="0" distB="0" distL="114300" distR="114300" simplePos="0" relativeHeight="251722752" behindDoc="0" locked="0" layoutInCell="1" allowOverlap="1" wp14:anchorId="77DA076F" wp14:editId="025C1C72">
                <wp:simplePos x="0" y="0"/>
                <wp:positionH relativeFrom="column">
                  <wp:posOffset>1968500</wp:posOffset>
                </wp:positionH>
                <wp:positionV relativeFrom="paragraph">
                  <wp:posOffset>1224280</wp:posOffset>
                </wp:positionV>
                <wp:extent cx="1098550" cy="197485"/>
                <wp:effectExtent l="2540" t="4445" r="3810" b="0"/>
                <wp:wrapNone/>
                <wp:docPr id="115" name="テキスト ボックス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34D" w:rsidP="00CD334D" w:rsidRDefault="00CD334D" w14:paraId="4EC41AE9" w14:textId="77777777">
                            <w:pPr>
                              <w:pStyle w:val="a4"/>
                            </w:pPr>
                            <w:proofErr w:type="spellStart"/>
                            <w:r>
                              <w:rPr>
                                <w:rFonts w:hint="eastAsia"/>
                              </w:rPr>
                              <w:t>深夜勤務手当</w:t>
                            </w:r>
                            <w:proofErr w:type="spellEnd"/>
                          </w:p>
                          <w:p w:rsidR="00CD334D" w:rsidP="00CD334D" w:rsidRDefault="00CD334D" w14:paraId="54493625" w14:textId="77777777">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154CA66">
              <v:shape id="テキスト ボックス 115" style="position:absolute;left:0;text-align:left;margin-left:155pt;margin-top:96.4pt;width:86.5pt;height:15.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" w14:anchorId="77DA076F">
                <v:textbox inset="0,0,0,0">
                  <w:txbxContent>
                    <w:p w:rsidR="00CD334D" w:rsidP="00CD334D" w:rsidRDefault="00CD334D" w14:paraId="532911ED" w14:textId="77777777">
                      <w:pPr>
                        <w:pStyle w:val="a4"/>
                      </w:pPr>
                      <w:proofErr w:type="spellStart"/>
                      <w:r>
                        <w:rPr>
                          <w:rFonts w:hint="eastAsia"/>
                        </w:rPr>
                        <w:t>深夜勤務手当</w:t>
                      </w:r>
                      <w:proofErr w:type="spellEnd"/>
                    </w:p>
                    <w:p w:rsidR="00CD334D" w:rsidP="00CD334D" w:rsidRDefault="00CD334D" w14:paraId="4B94D5A5" w14:textId="77777777">
                      <w:pPr>
                        <w:jc w:val="center"/>
                      </w:pPr>
                    </w:p>
                  </w:txbxContent>
                </v:textbox>
              </v:shape>
            </w:pict>
          </mc:Fallback>
        </mc:AlternateContent>
      </w:r>
      <w:r w:rsidRPr="00D060E5">
        <w:rPr>
          <w:rFonts w:ascii="ＭＳ 明朝" w:hAnsi="ＭＳ 明朝" w:eastAsia="ＭＳ 明朝" w:cs="Times New Roman"/>
          <w:noProof/>
          <w:sz w:val="18"/>
          <w:szCs w:val="18"/>
        </w:rPr>
        <mc:AlternateContent>
          <mc:Choice Requires="wps">
            <w:drawing>
              <wp:anchor distT="0" distB="0" distL="114300" distR="114300" simplePos="0" relativeHeight="251702272" behindDoc="0" locked="0" layoutInCell="1" allowOverlap="1" wp14:anchorId="22BC0347" wp14:editId="21D687AD">
                <wp:simplePos x="0" y="0"/>
                <wp:positionH relativeFrom="column">
                  <wp:posOffset>1968500</wp:posOffset>
                </wp:positionH>
                <wp:positionV relativeFrom="paragraph">
                  <wp:posOffset>1008380</wp:posOffset>
                </wp:positionV>
                <wp:extent cx="969010" cy="197485"/>
                <wp:effectExtent l="2540" t="0" r="0" b="4445"/>
                <wp:wrapNone/>
                <wp:docPr id="114" name="テキスト ボックス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01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34D" w:rsidP="00CD334D" w:rsidRDefault="00CD334D" w14:paraId="32D273A9" w14:textId="77777777">
                            <w:pPr>
                              <w:pStyle w:val="a4"/>
                            </w:pPr>
                            <w:proofErr w:type="spellStart"/>
                            <w:r>
                              <w:rPr>
                                <w:rFonts w:hint="eastAsia"/>
                              </w:rPr>
                              <w:t>時間外勤務手当</w:t>
                            </w:r>
                            <w:proofErr w:type="spellEnd"/>
                          </w:p>
                          <w:p w:rsidR="00CD334D" w:rsidP="00CD334D" w:rsidRDefault="00CD334D" w14:paraId="4EABF80E" w14:textId="77777777">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907E6FB">
              <v:shape id="テキスト ボックス 114" style="position:absolute;left:0;text-align:left;margin-left:155pt;margin-top:79.4pt;width:76.3pt;height:15.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" w14:anchorId="22BC0347">
                <v:textbox inset="0,0,0,0">
                  <w:txbxContent>
                    <w:p w:rsidR="00CD334D" w:rsidP="00CD334D" w:rsidRDefault="00CD334D" w14:paraId="7D6B6961" w14:textId="77777777">
                      <w:pPr>
                        <w:pStyle w:val="a4"/>
                      </w:pPr>
                      <w:proofErr w:type="spellStart"/>
                      <w:r>
                        <w:rPr>
                          <w:rFonts w:hint="eastAsia"/>
                        </w:rPr>
                        <w:t>時間外勤務手当</w:t>
                      </w:r>
                      <w:proofErr w:type="spellEnd"/>
                    </w:p>
                    <w:p w:rsidR="00CD334D" w:rsidP="00CD334D" w:rsidRDefault="00CD334D" w14:paraId="3DEEC669" w14:textId="77777777">
                      <w:pPr>
                        <w:jc w:val="center"/>
                      </w:pPr>
                    </w:p>
                  </w:txbxContent>
                </v:textbox>
              </v:shape>
            </w:pict>
          </mc:Fallback>
        </mc:AlternateContent>
      </w:r>
      <w:r w:rsidRPr="00D060E5">
        <w:rPr>
          <w:rFonts w:ascii="ＭＳ 明朝" w:hAnsi="ＭＳ 明朝" w:eastAsia="ＭＳ 明朝" w:cs="Times New Roman"/>
          <w:noProof/>
          <w:sz w:val="18"/>
          <w:szCs w:val="18"/>
        </w:rPr>
        <mc:AlternateContent>
          <mc:Choice Requires="wps">
            <w:drawing>
              <wp:anchor distT="0" distB="0" distL="114300" distR="114300" simplePos="0" relativeHeight="251697152" behindDoc="0" locked="0" layoutInCell="1" allowOverlap="1" wp14:anchorId="3E1FA9E6" wp14:editId="5FC5C348">
                <wp:simplePos x="0" y="0"/>
                <wp:positionH relativeFrom="column">
                  <wp:posOffset>1968500</wp:posOffset>
                </wp:positionH>
                <wp:positionV relativeFrom="paragraph">
                  <wp:posOffset>284480</wp:posOffset>
                </wp:positionV>
                <wp:extent cx="571500" cy="197485"/>
                <wp:effectExtent l="2540" t="0" r="0" b="4445"/>
                <wp:wrapNone/>
                <wp:docPr id="113" name="テキスト ボックス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34D" w:rsidP="00CD334D" w:rsidRDefault="00CD334D" w14:paraId="6AF2B468" w14:textId="77777777">
                            <w:pPr>
                              <w:pStyle w:val="a4"/>
                            </w:pPr>
                            <w:r>
                              <w:rPr>
                                <w:rFonts w:hint="eastAsia"/>
                              </w:rPr>
                              <w:t>本　給</w:t>
                            </w:r>
                          </w:p>
                          <w:p w:rsidR="00CD334D" w:rsidP="00CD334D" w:rsidRDefault="00CD334D" w14:paraId="7BFFDB1C" w14:textId="77777777">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2AF3C05">
              <v:shape id="テキスト ボックス 113" style="position:absolute;left:0;text-align:left;margin-left:155pt;margin-top:22.4pt;width:45pt;height:15.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" w14:anchorId="3E1FA9E6">
                <v:textbox inset="0,0,0,0">
                  <w:txbxContent>
                    <w:p w:rsidR="00CD334D" w:rsidP="00CD334D" w:rsidRDefault="00CD334D" w14:paraId="2303603B" w14:textId="77777777">
                      <w:pPr>
                        <w:pStyle w:val="a4"/>
                      </w:pPr>
                      <w:r>
                        <w:rPr>
                          <w:rFonts w:hint="eastAsia"/>
                        </w:rPr>
                        <w:t>本　給</w:t>
                      </w:r>
                    </w:p>
                    <w:p w:rsidR="00CD334D" w:rsidP="00CD334D" w:rsidRDefault="00CD334D" w14:paraId="3656B9AB" w14:textId="77777777">
                      <w:pPr>
                        <w:jc w:val="center"/>
                      </w:pPr>
                    </w:p>
                  </w:txbxContent>
                </v:textbox>
              </v:shape>
            </w:pict>
          </mc:Fallback>
        </mc:AlternateContent>
      </w:r>
      <w:r w:rsidRPr="00D060E5">
        <w:rPr>
          <w:rFonts w:ascii="ＭＳ 明朝" w:hAnsi="ＭＳ 明朝" w:eastAsia="ＭＳ 明朝" w:cs="Times New Roman"/>
          <w:noProof/>
          <w:sz w:val="18"/>
          <w:szCs w:val="18"/>
        </w:rPr>
        <mc:AlternateContent>
          <mc:Choice Requires="wps">
            <w:drawing>
              <wp:anchor distT="0" distB="0" distL="114300" distR="114300" simplePos="0" relativeHeight="251717632" behindDoc="0" locked="0" layoutInCell="1" allowOverlap="1" wp14:anchorId="40E17C1F" wp14:editId="2563785F">
                <wp:simplePos x="0" y="0"/>
                <wp:positionH relativeFrom="column">
                  <wp:posOffset>1968500</wp:posOffset>
                </wp:positionH>
                <wp:positionV relativeFrom="paragraph">
                  <wp:posOffset>2316480</wp:posOffset>
                </wp:positionV>
                <wp:extent cx="793115" cy="210185"/>
                <wp:effectExtent l="2540" t="1270" r="4445" b="0"/>
                <wp:wrapNone/>
                <wp:docPr id="112" name="テキスト ボックス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115"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34D" w:rsidP="00CD334D" w:rsidRDefault="00CD334D" w14:paraId="231354BA" w14:textId="77777777">
                            <w:pPr>
                              <w:pStyle w:val="a4"/>
                            </w:pPr>
                            <w:proofErr w:type="spellStart"/>
                            <w:r>
                              <w:rPr>
                                <w:rFonts w:hint="eastAsia"/>
                              </w:rPr>
                              <w:t>通勤手当</w:t>
                            </w:r>
                            <w:proofErr w:type="spellEnd"/>
                          </w:p>
                          <w:p w:rsidR="00CD334D" w:rsidP="00CD334D" w:rsidRDefault="00CD334D" w14:paraId="37A633BF" w14:textId="77777777">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6085E71">
              <v:shape id="テキスト ボックス 112" style="position:absolute;left:0;text-align:left;margin-left:155pt;margin-top:182.4pt;width:62.45pt;height:16.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" w14:anchorId="40E17C1F">
                <v:textbox inset="0,0,0,0">
                  <w:txbxContent>
                    <w:p w:rsidR="00CD334D" w:rsidP="00CD334D" w:rsidRDefault="00CD334D" w14:paraId="43EF422E" w14:textId="77777777">
                      <w:pPr>
                        <w:pStyle w:val="a4"/>
                      </w:pPr>
                      <w:proofErr w:type="spellStart"/>
                      <w:r>
                        <w:rPr>
                          <w:rFonts w:hint="eastAsia"/>
                        </w:rPr>
                        <w:t>通勤手当</w:t>
                      </w:r>
                      <w:proofErr w:type="spellEnd"/>
                    </w:p>
                    <w:p w:rsidR="00CD334D" w:rsidP="00CD334D" w:rsidRDefault="00CD334D" w14:paraId="45FB0818" w14:textId="77777777">
                      <w:pPr>
                        <w:jc w:val="center"/>
                      </w:pPr>
                    </w:p>
                  </w:txbxContent>
                </v:textbox>
              </v:shape>
            </w:pict>
          </mc:Fallback>
        </mc:AlternateContent>
      </w:r>
      <w:r w:rsidRPr="00D060E5">
        <w:rPr>
          <w:rFonts w:ascii="ＭＳ 明朝" w:hAnsi="ＭＳ 明朝" w:eastAsia="ＭＳ 明朝" w:cs="Times New Roman"/>
          <w:noProof/>
          <w:sz w:val="18"/>
          <w:szCs w:val="18"/>
        </w:rPr>
        <mc:AlternateContent>
          <mc:Choice Requires="wps">
            <w:drawing>
              <wp:anchor distT="0" distB="0" distL="114300" distR="114300" simplePos="0" relativeHeight="251704320" behindDoc="0" locked="0" layoutInCell="1" allowOverlap="1" wp14:anchorId="740D9672" wp14:editId="48518D9F">
                <wp:simplePos x="0" y="0"/>
                <wp:positionH relativeFrom="column">
                  <wp:posOffset>952500</wp:posOffset>
                </wp:positionH>
                <wp:positionV relativeFrom="paragraph">
                  <wp:posOffset>2319655</wp:posOffset>
                </wp:positionV>
                <wp:extent cx="698500" cy="228600"/>
                <wp:effectExtent l="0" t="4445" r="635" b="0"/>
                <wp:wrapNone/>
                <wp:docPr id="111" name="テキスト ボックス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34D" w:rsidP="00CD334D" w:rsidRDefault="00CD334D" w14:paraId="0F8CED6C" w14:textId="55639A9F">
                            <w:pPr>
                              <w:pStyle w:val="a4"/>
                              <w:jc w:val="center"/>
                            </w:pPr>
                            <w:r>
                              <w:rPr>
                                <w:rFonts w:hint="eastAsia"/>
                              </w:rPr>
                              <w:t>そ</w:t>
                            </w:r>
                            <w:r>
                              <w:t xml:space="preserve"> </w:t>
                            </w:r>
                            <w:r>
                              <w:rPr>
                                <w:rFonts w:hint="eastAsia"/>
                              </w:rPr>
                              <w:t>の</w:t>
                            </w:r>
                            <w:r>
                              <w:t xml:space="preserve"> </w:t>
                            </w:r>
                            <w:r>
                              <w:rPr>
                                <w:rFonts w:hint="eastAsia"/>
                              </w:rPr>
                              <w:t>他</w:t>
                            </w:r>
                          </w:p>
                          <w:p w:rsidR="00CD334D" w:rsidP="00CD334D" w:rsidRDefault="00CD334D" w14:paraId="2C7D0C7F" w14:textId="77777777">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9634C7C">
              <v:shape id="テキスト ボックス 111" style="position:absolute;left:0;text-align:left;margin-left:75pt;margin-top:182.65pt;width:55pt;height:1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" w14:anchorId="740D9672">
                <v:textbox inset="0,0,0,0">
                  <w:txbxContent>
                    <w:p w:rsidR="00CD334D" w:rsidP="00CD334D" w:rsidRDefault="00CD334D" w14:paraId="44C2F148" w14:textId="55639A9F">
                      <w:pPr>
                        <w:pStyle w:val="a4"/>
                        <w:jc w:val="center"/>
                      </w:pPr>
                      <w:r>
                        <w:rPr>
                          <w:rFonts w:hint="eastAsia"/>
                        </w:rPr>
                        <w:t>そ</w:t>
                      </w:r>
                      <w:r>
                        <w:t xml:space="preserve"> </w:t>
                      </w:r>
                      <w:r>
                        <w:rPr>
                          <w:rFonts w:hint="eastAsia"/>
                        </w:rPr>
                        <w:t>の</w:t>
                      </w:r>
                      <w:r>
                        <w:t xml:space="preserve"> </w:t>
                      </w:r>
                      <w:r>
                        <w:rPr>
                          <w:rFonts w:hint="eastAsia"/>
                        </w:rPr>
                        <w:t>他</w:t>
                      </w:r>
                    </w:p>
                    <w:p w:rsidR="00CD334D" w:rsidP="00CD334D" w:rsidRDefault="00CD334D" w14:paraId="049F31CB" w14:textId="77777777">
                      <w:pPr>
                        <w:jc w:val="center"/>
                      </w:pPr>
                    </w:p>
                  </w:txbxContent>
                </v:textbox>
              </v:shape>
            </w:pict>
          </mc:Fallback>
        </mc:AlternateContent>
      </w:r>
      <w:r w:rsidRPr="00D060E5">
        <w:rPr>
          <w:rFonts w:ascii="ＭＳ 明朝" w:hAnsi="ＭＳ 明朝" w:eastAsia="ＭＳ 明朝" w:cs="Times New Roman"/>
          <w:noProof/>
          <w:sz w:val="18"/>
          <w:szCs w:val="18"/>
        </w:rPr>
        <mc:AlternateContent>
          <mc:Choice Requires="wps">
            <w:drawing>
              <wp:anchor distT="0" distB="0" distL="114300" distR="114300" simplePos="0" relativeHeight="251698176" behindDoc="0" locked="0" layoutInCell="0" allowOverlap="1" wp14:anchorId="7BB2F07D" wp14:editId="1AC0E28C">
                <wp:simplePos x="0" y="0"/>
                <wp:positionH relativeFrom="column">
                  <wp:posOffset>3238500</wp:posOffset>
                </wp:positionH>
                <wp:positionV relativeFrom="paragraph">
                  <wp:posOffset>471805</wp:posOffset>
                </wp:positionV>
                <wp:extent cx="762000" cy="211455"/>
                <wp:effectExtent l="0" t="4445" r="3810" b="3175"/>
                <wp:wrapNone/>
                <wp:docPr id="110" name="テキスト ボックス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114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Pr="00D060E5" w:rsidR="00CD334D" w:rsidP="00CD334D" w:rsidRDefault="00CD334D" w14:paraId="62323447" w14:textId="77777777">
                            <w:pPr>
                              <w:rPr>
                                <w:rFonts w:ascii="ＭＳ 明朝" w:hAnsi="ＭＳ 明朝" w:eastAsia="ＭＳ 明朝"/>
                                <w:sz w:val="18"/>
                                <w:szCs w:val="18"/>
                              </w:rPr>
                            </w:pPr>
                            <w:r w:rsidRPr="00D060E5">
                              <w:rPr>
                                <w:rFonts w:hint="eastAsia" w:ascii="ＭＳ 明朝" w:hAnsi="ＭＳ 明朝" w:eastAsia="ＭＳ 明朝"/>
                                <w:sz w:val="18"/>
                                <w:szCs w:val="18"/>
                              </w:rPr>
                              <w:t>役割成果給</w:t>
                            </w:r>
                          </w:p>
                          <w:p w:rsidRPr="00D060E5" w:rsidR="00CD334D" w:rsidP="00CD334D" w:rsidRDefault="00CD334D" w14:paraId="3B0C8393" w14:textId="77777777">
                            <w:pPr>
                              <w:rPr>
                                <w:rFonts w:ascii="ＭＳ 明朝" w:hAnsi="ＭＳ 明朝" w:eastAsia="ＭＳ 明朝"/>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64D73CE">
              <v:shape id="テキスト ボックス 110" style="position:absolute;left:0;text-align:left;margin-left:255pt;margin-top:37.15pt;width:60pt;height:16.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2"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" w14:anchorId="7BB2F07D">
                <v:textbox inset="0,0,0,0">
                  <w:txbxContent>
                    <w:p w:rsidRPr="00D060E5" w:rsidR="00CD334D" w:rsidP="00CD334D" w:rsidRDefault="00CD334D" w14:paraId="68FDBBC7" w14:textId="77777777">
                      <w:pPr>
                        <w:rPr>
                          <w:rFonts w:ascii="ＭＳ 明朝" w:hAnsi="ＭＳ 明朝" w:eastAsia="ＭＳ 明朝"/>
                          <w:sz w:val="18"/>
                          <w:szCs w:val="18"/>
                        </w:rPr>
                      </w:pPr>
                      <w:r w:rsidRPr="00D060E5">
                        <w:rPr>
                          <w:rFonts w:hint="eastAsia" w:ascii="ＭＳ 明朝" w:hAnsi="ＭＳ 明朝" w:eastAsia="ＭＳ 明朝"/>
                          <w:sz w:val="18"/>
                          <w:szCs w:val="18"/>
                        </w:rPr>
                        <w:t>役割成果給</w:t>
                      </w:r>
                    </w:p>
                    <w:p w:rsidRPr="00D060E5" w:rsidR="00CD334D" w:rsidP="00CD334D" w:rsidRDefault="00CD334D" w14:paraId="53128261" w14:textId="77777777">
                      <w:pPr>
                        <w:rPr>
                          <w:rFonts w:ascii="ＭＳ 明朝" w:hAnsi="ＭＳ 明朝" w:eastAsia="ＭＳ 明朝"/>
                          <w:sz w:val="18"/>
                          <w:szCs w:val="18"/>
                        </w:rPr>
                      </w:pPr>
                    </w:p>
                  </w:txbxContent>
                </v:textbox>
              </v:shape>
            </w:pict>
          </mc:Fallback>
        </mc:AlternateContent>
      </w:r>
      <w:r w:rsidRPr="00D060E5">
        <w:rPr>
          <w:rFonts w:ascii="ＭＳ 明朝" w:hAnsi="ＭＳ 明朝" w:eastAsia="ＭＳ 明朝" w:cs="Times New Roman"/>
          <w:noProof/>
          <w:sz w:val="18"/>
          <w:szCs w:val="18"/>
        </w:rPr>
        <mc:AlternateContent>
          <mc:Choice Requires="wps">
            <w:drawing>
              <wp:anchor distT="0" distB="0" distL="114300" distR="114300" simplePos="0" relativeHeight="251699200" behindDoc="0" locked="0" layoutInCell="0" allowOverlap="1" wp14:anchorId="74BFE781" wp14:editId="0121271E">
                <wp:simplePos x="0" y="0"/>
                <wp:positionH relativeFrom="column">
                  <wp:posOffset>127000</wp:posOffset>
                </wp:positionH>
                <wp:positionV relativeFrom="paragraph">
                  <wp:posOffset>1414780</wp:posOffset>
                </wp:positionV>
                <wp:extent cx="508000" cy="304800"/>
                <wp:effectExtent l="0" t="4445" r="0" b="0"/>
                <wp:wrapNone/>
                <wp:docPr id="109" name="テキスト ボックス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3048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Pr="00D060E5" w:rsidR="00CD334D" w:rsidP="00CD334D" w:rsidRDefault="00CD334D" w14:paraId="7B192F89" w14:textId="77777777">
                            <w:pPr>
                              <w:rPr>
                                <w:rFonts w:ascii="ＭＳ 明朝" w:hAnsi="ＭＳ 明朝" w:eastAsia="ＭＳ 明朝"/>
                                <w:sz w:val="18"/>
                                <w:szCs w:val="18"/>
                              </w:rPr>
                            </w:pPr>
                            <w:r w:rsidRPr="00D060E5">
                              <w:rPr>
                                <w:rFonts w:hint="eastAsia" w:ascii="ＭＳ 明朝" w:hAnsi="ＭＳ 明朝" w:eastAsia="ＭＳ 明朝"/>
                                <w:sz w:val="18"/>
                                <w:szCs w:val="18"/>
                              </w:rPr>
                              <w:t>賃金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183B635">
              <v:shape id="テキスト ボックス 109" style="position:absolute;left:0;text-align:left;margin-left:10pt;margin-top:111.4pt;width:40pt;height:2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3"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" w14:anchorId="74BFE781">
                <v:textbox>
                  <w:txbxContent>
                    <w:p w:rsidRPr="00D060E5" w:rsidR="00CD334D" w:rsidP="00CD334D" w:rsidRDefault="00CD334D" w14:paraId="40B9BD0B" w14:textId="77777777">
                      <w:pPr>
                        <w:rPr>
                          <w:rFonts w:ascii="ＭＳ 明朝" w:hAnsi="ＭＳ 明朝" w:eastAsia="ＭＳ 明朝"/>
                          <w:sz w:val="18"/>
                          <w:szCs w:val="18"/>
                        </w:rPr>
                      </w:pPr>
                      <w:r w:rsidRPr="00D060E5">
                        <w:rPr>
                          <w:rFonts w:hint="eastAsia" w:ascii="ＭＳ 明朝" w:hAnsi="ＭＳ 明朝" w:eastAsia="ＭＳ 明朝"/>
                          <w:sz w:val="18"/>
                          <w:szCs w:val="18"/>
                        </w:rPr>
                        <w:t>賃金</w:t>
                      </w:r>
                    </w:p>
                  </w:txbxContent>
                </v:textbox>
              </v:shape>
            </w:pict>
          </mc:Fallback>
        </mc:AlternateContent>
      </w:r>
      <w:r w:rsidRPr="00D060E5">
        <w:rPr>
          <w:rFonts w:ascii="ＭＳ 明朝" w:hAnsi="ＭＳ 明朝" w:eastAsia="ＭＳ 明朝" w:cs="Times New Roman"/>
          <w:noProof/>
          <w:sz w:val="18"/>
          <w:szCs w:val="18"/>
        </w:rPr>
        <mc:AlternateContent>
          <mc:Choice Requires="wps">
            <w:drawing>
              <wp:anchor distT="0" distB="0" distL="114300" distR="114300" simplePos="0" relativeHeight="251701248" behindDoc="0" locked="0" layoutInCell="0" allowOverlap="1" wp14:anchorId="6FE6690F" wp14:editId="7559695F">
                <wp:simplePos x="0" y="0"/>
                <wp:positionH relativeFrom="column">
                  <wp:posOffset>889000</wp:posOffset>
                </wp:positionH>
                <wp:positionV relativeFrom="paragraph">
                  <wp:posOffset>1414780</wp:posOffset>
                </wp:positionV>
                <wp:extent cx="825500" cy="304800"/>
                <wp:effectExtent l="0" t="4445" r="3810" b="0"/>
                <wp:wrapNone/>
                <wp:docPr id="108" name="テキスト ボックス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3048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D334D" w:rsidP="00CD334D" w:rsidRDefault="00CD334D" w14:paraId="40954C30" w14:textId="77777777">
                            <w:pPr>
                              <w:pStyle w:val="a4"/>
                              <w:rPr>
                                <w:spacing w:val="-20"/>
                              </w:rPr>
                            </w:pPr>
                            <w:r>
                              <w:rPr>
                                <w:rFonts w:hint="eastAsia"/>
                                <w:spacing w:val="-20"/>
                              </w:rPr>
                              <w:t xml:space="preserve">基 準 </w:t>
                            </w:r>
                            <w:proofErr w:type="spellStart"/>
                            <w:r>
                              <w:rPr>
                                <w:rFonts w:hint="eastAsia"/>
                                <w:spacing w:val="-20"/>
                              </w:rPr>
                              <w:t>外賃</w:t>
                            </w:r>
                            <w:proofErr w:type="spellEnd"/>
                            <w:r>
                              <w:rPr>
                                <w:rFonts w:hint="eastAsia"/>
                                <w:spacing w:val="-20"/>
                              </w:rPr>
                              <w:t xml:space="preserve"> 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D35B6F6">
              <v:shape id="テキスト ボックス 108" style="position:absolute;left:0;text-align:left;margin-left:70pt;margin-top:111.4pt;width:65pt;height:2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4"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" w14:anchorId="6FE6690F">
                <v:textbox>
                  <w:txbxContent>
                    <w:p w:rsidR="00CD334D" w:rsidP="00CD334D" w:rsidRDefault="00CD334D" w14:paraId="4C57ABF4" w14:textId="77777777">
                      <w:pPr>
                        <w:pStyle w:val="a4"/>
                        <w:rPr>
                          <w:spacing w:val="-20"/>
                        </w:rPr>
                      </w:pPr>
                      <w:r>
                        <w:rPr>
                          <w:rFonts w:hint="eastAsia"/>
                          <w:spacing w:val="-20"/>
                        </w:rPr>
                        <w:t xml:space="preserve">基 準 </w:t>
                      </w:r>
                      <w:proofErr w:type="spellStart"/>
                      <w:r>
                        <w:rPr>
                          <w:rFonts w:hint="eastAsia"/>
                          <w:spacing w:val="-20"/>
                        </w:rPr>
                        <w:t>外賃</w:t>
                      </w:r>
                      <w:proofErr w:type="spellEnd"/>
                      <w:r>
                        <w:rPr>
                          <w:rFonts w:hint="eastAsia"/>
                          <w:spacing w:val="-20"/>
                        </w:rPr>
                        <w:t xml:space="preserve"> 金</w:t>
                      </w:r>
                    </w:p>
                  </w:txbxContent>
                </v:textbox>
              </v:shape>
            </w:pict>
          </mc:Fallback>
        </mc:AlternateContent>
      </w:r>
      <w:r w:rsidRPr="00D060E5">
        <w:rPr>
          <w:rFonts w:ascii="ＭＳ 明朝" w:hAnsi="ＭＳ 明朝" w:eastAsia="ＭＳ 明朝" w:cs="Times New Roman"/>
          <w:noProof/>
          <w:sz w:val="18"/>
          <w:szCs w:val="18"/>
        </w:rPr>
        <mc:AlternateContent>
          <mc:Choice Requires="wps">
            <w:drawing>
              <wp:anchor distT="0" distB="0" distL="114300" distR="114300" simplePos="0" relativeHeight="251715584" behindDoc="0" locked="0" layoutInCell="0" allowOverlap="1" wp14:anchorId="022C4FBC" wp14:editId="78FB9A43">
                <wp:simplePos x="0" y="0"/>
                <wp:positionH relativeFrom="column">
                  <wp:posOffset>1778000</wp:posOffset>
                </wp:positionH>
                <wp:positionV relativeFrom="paragraph">
                  <wp:posOffset>1338580</wp:posOffset>
                </wp:positionV>
                <wp:extent cx="127000" cy="0"/>
                <wp:effectExtent l="12065" t="13970" r="13335" b="5080"/>
                <wp:wrapTopAndBottom/>
                <wp:docPr id="107" name="直線コネクタ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 cy="0"/>
                        </a:xfrm>
                        <a:prstGeom prst="line">
                          <a:avLst/>
                        </a:prstGeom>
                        <a:noFill/>
                        <a:ln w="9525">
                          <a:solidFill>
                            <a:srgbClr val="3333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10DA811F">
              <v:line id="直線コネクタ 107" style="position:absolute;left:0;text-align:lef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color="#333" from="140pt,105.4pt" to="150pt,105.4pt" w14:anchorId="5BE69F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">
                <w10:wrap type="topAndBottom"/>
              </v:line>
            </w:pict>
          </mc:Fallback>
        </mc:AlternateContent>
      </w:r>
      <w:r w:rsidRPr="00D060E5">
        <w:rPr>
          <w:rFonts w:ascii="ＭＳ 明朝" w:hAnsi="ＭＳ 明朝" w:eastAsia="ＭＳ 明朝" w:cs="Times New Roman"/>
          <w:noProof/>
          <w:sz w:val="18"/>
          <w:szCs w:val="18"/>
        </w:rPr>
        <mc:AlternateContent>
          <mc:Choice Requires="wps">
            <w:drawing>
              <wp:anchor distT="0" distB="0" distL="114300" distR="114300" simplePos="0" relativeHeight="251714560" behindDoc="0" locked="0" layoutInCell="0" allowOverlap="1" wp14:anchorId="6759FAAB" wp14:editId="01F26C7C">
                <wp:simplePos x="0" y="0"/>
                <wp:positionH relativeFrom="column">
                  <wp:posOffset>1778000</wp:posOffset>
                </wp:positionH>
                <wp:positionV relativeFrom="paragraph">
                  <wp:posOffset>1109980</wp:posOffset>
                </wp:positionV>
                <wp:extent cx="127000" cy="0"/>
                <wp:effectExtent l="12065" t="13970" r="13335" b="5080"/>
                <wp:wrapTopAndBottom/>
                <wp:docPr id="106" name="直線コネクタ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 cy="0"/>
                        </a:xfrm>
                        <a:prstGeom prst="line">
                          <a:avLst/>
                        </a:prstGeom>
                        <a:noFill/>
                        <a:ln w="9525">
                          <a:solidFill>
                            <a:srgbClr val="3333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499E628D">
              <v:line id="直線コネクタ 106" style="position:absolute;left:0;text-align:lef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color="#333" from="140pt,87.4pt" to="150pt,87.4pt" w14:anchorId="5E0C5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">
                <w10:wrap type="topAndBottom"/>
              </v:line>
            </w:pict>
          </mc:Fallback>
        </mc:AlternateContent>
      </w:r>
      <w:r w:rsidRPr="00D060E5">
        <w:rPr>
          <w:rFonts w:ascii="ＭＳ 明朝" w:hAnsi="ＭＳ 明朝" w:eastAsia="ＭＳ 明朝" w:cs="Times New Roman"/>
          <w:noProof/>
          <w:sz w:val="18"/>
          <w:szCs w:val="18"/>
        </w:rPr>
        <mc:AlternateContent>
          <mc:Choice Requires="wps">
            <w:drawing>
              <wp:anchor distT="0" distB="0" distL="114300" distR="114300" simplePos="0" relativeHeight="251680768" behindDoc="0" locked="0" layoutInCell="0" allowOverlap="1" wp14:anchorId="4C3875E9" wp14:editId="2D105393">
                <wp:simplePos x="0" y="0"/>
                <wp:positionH relativeFrom="column">
                  <wp:posOffset>3048000</wp:posOffset>
                </wp:positionH>
                <wp:positionV relativeFrom="paragraph">
                  <wp:posOffset>271780</wp:posOffset>
                </wp:positionV>
                <wp:extent cx="0" cy="289560"/>
                <wp:effectExtent l="5715" t="13970" r="13335" b="10795"/>
                <wp:wrapNone/>
                <wp:docPr id="105" name="直線コネクタ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956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40F8C208">
              <v:line id="直線コネクタ 105"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240pt,21.4pt" to="240pt,44.2pt" w14:anchorId="77DDC3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"/>
            </w:pict>
          </mc:Fallback>
        </mc:AlternateContent>
      </w:r>
      <w:r w:rsidRPr="00D060E5">
        <w:rPr>
          <w:rFonts w:ascii="ＭＳ 明朝" w:hAnsi="ＭＳ 明朝" w:eastAsia="ＭＳ 明朝" w:cs="Times New Roman"/>
          <w:noProof/>
          <w:sz w:val="18"/>
          <w:szCs w:val="18"/>
        </w:rPr>
        <mc:AlternateContent>
          <mc:Choice Requires="wps">
            <w:drawing>
              <wp:anchor distT="0" distB="0" distL="114300" distR="114300" simplePos="0" relativeHeight="251707392" behindDoc="0" locked="0" layoutInCell="0" allowOverlap="1" wp14:anchorId="6662F668" wp14:editId="7D93E2F9">
                <wp:simplePos x="0" y="0"/>
                <wp:positionH relativeFrom="column">
                  <wp:posOffset>3048000</wp:posOffset>
                </wp:positionH>
                <wp:positionV relativeFrom="paragraph">
                  <wp:posOffset>271780</wp:posOffset>
                </wp:positionV>
                <wp:extent cx="127000" cy="0"/>
                <wp:effectExtent l="5715" t="13970" r="10160" b="5080"/>
                <wp:wrapTopAndBottom/>
                <wp:docPr id="104" name="直線コネクタ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 cy="0"/>
                        </a:xfrm>
                        <a:prstGeom prst="line">
                          <a:avLst/>
                        </a:prstGeom>
                        <a:noFill/>
                        <a:ln w="9525">
                          <a:solidFill>
                            <a:srgbClr val="3333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60C63D2B">
              <v:line id="直線コネクタ 104" style="position:absolute;left:0;text-align:lef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color="#333" from="240pt,21.4pt" to="250pt,21.4pt" w14:anchorId="07CBA8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">
                <w10:wrap type="topAndBottom"/>
              </v:line>
            </w:pict>
          </mc:Fallback>
        </mc:AlternateContent>
      </w:r>
      <w:r w:rsidRPr="00D060E5">
        <w:rPr>
          <w:rFonts w:ascii="ＭＳ 明朝" w:hAnsi="ＭＳ 明朝" w:eastAsia="ＭＳ 明朝" w:cs="Times New Roman"/>
          <w:noProof/>
          <w:sz w:val="18"/>
          <w:szCs w:val="18"/>
        </w:rPr>
        <mc:AlternateContent>
          <mc:Choice Requires="wps">
            <w:drawing>
              <wp:anchor distT="0" distB="0" distL="114300" distR="114300" simplePos="0" relativeHeight="251706368" behindDoc="0" locked="0" layoutInCell="0" allowOverlap="1" wp14:anchorId="2D775994" wp14:editId="56B444A0">
                <wp:simplePos x="0" y="0"/>
                <wp:positionH relativeFrom="column">
                  <wp:posOffset>2857500</wp:posOffset>
                </wp:positionH>
                <wp:positionV relativeFrom="paragraph">
                  <wp:posOffset>280670</wp:posOffset>
                </wp:positionV>
                <wp:extent cx="127000" cy="0"/>
                <wp:effectExtent l="0" t="3810" r="635" b="0"/>
                <wp:wrapTopAndBottom/>
                <wp:docPr id="103" name="直線コネクタ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480D9FB5">
              <v:line id="直線コネクタ 103" style="position:absolute;left:0;text-align:lef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d="f" from="225pt,22.1pt" to="235pt,22.1pt" w14:anchorId="3F369F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">
                <w10:wrap type="topAndBottom"/>
              </v:line>
            </w:pict>
          </mc:Fallback>
        </mc:AlternateContent>
      </w:r>
      <w:r w:rsidRPr="00D060E5">
        <w:rPr>
          <w:rFonts w:hint="eastAsia" w:ascii="ＭＳ 明朝" w:hAnsi="ＭＳ 明朝" w:eastAsia="ＭＳ 明朝" w:cs="Times New Roman"/>
          <w:sz w:val="18"/>
          <w:szCs w:val="18"/>
        </w:rPr>
        <w:t xml:space="preserve">  2.ステージＣ</w:t>
      </w:r>
    </w:p>
    <w:p w:rsidRPr="00611A19" w:rsidR="00CD334D" w:rsidP="00CD334D" w:rsidRDefault="00CD334D" w14:paraId="3051D91D"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noProof/>
          <w:sz w:val="18"/>
          <w:szCs w:val="18"/>
        </w:rPr>
        <mc:AlternateContent>
          <mc:Choice Requires="wps">
            <w:drawing>
              <wp:anchor distT="0" distB="0" distL="114300" distR="114300" simplePos="0" relativeHeight="251763712" behindDoc="0" locked="0" layoutInCell="1" allowOverlap="1" wp14:anchorId="5CB9A15D" wp14:editId="5870548F">
                <wp:simplePos x="0" y="0"/>
                <wp:positionH relativeFrom="column">
                  <wp:posOffset>698500</wp:posOffset>
                </wp:positionH>
                <wp:positionV relativeFrom="paragraph">
                  <wp:posOffset>2136140</wp:posOffset>
                </wp:positionV>
                <wp:extent cx="254000" cy="0"/>
                <wp:effectExtent l="8890" t="11430" r="13335" b="7620"/>
                <wp:wrapNone/>
                <wp:docPr id="102" name="直線矢印コネクタ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39D504AB">
              <v:shapetype id="_x0000_t32" coordsize="21600,21600" o:oned="t" filled="f" o:spt="32" path="m,l21600,21600e" w14:anchorId="5DDBA09A">
                <v:path fillok="f" arrowok="t" o:connecttype="none"/>
                <o:lock v:ext="edit" shapetype="t"/>
              </v:shapetype>
              <v:shape id="直線矢印コネクタ 102" style="position:absolute;left:0;text-align:left;margin-left:55pt;margin-top:168.2pt;width:20pt;height:0;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"/>
            </w:pict>
          </mc:Fallback>
        </mc:AlternateContent>
      </w:r>
    </w:p>
    <w:p w:rsidRPr="00611A19" w:rsidR="00CD334D" w:rsidP="00CD334D" w:rsidRDefault="00CD334D" w14:paraId="4F030B45" w14:textId="77777777">
      <w:pPr>
        <w:rPr>
          <w:rFonts w:ascii="ＭＳ ゴシック" w:hAnsi="Courier New" w:eastAsia="ＭＳ ゴシック" w:cs="Times New Roman"/>
          <w:sz w:val="18"/>
          <w:szCs w:val="18"/>
        </w:rPr>
      </w:pPr>
    </w:p>
    <w:p w:rsidRPr="00611A19" w:rsidR="00CD334D" w:rsidP="00CD334D" w:rsidRDefault="00CD334D" w14:paraId="42D438D2" w14:textId="77777777">
      <w:pPr>
        <w:rPr>
          <w:rFonts w:ascii="ＭＳ ゴシック" w:hAnsi="Courier New" w:eastAsia="ＭＳ ゴシック" w:cs="Times New Roman"/>
          <w:sz w:val="18"/>
          <w:szCs w:val="18"/>
        </w:rPr>
      </w:pPr>
    </w:p>
    <w:p w:rsidRPr="00611A19" w:rsidR="00CD334D" w:rsidP="00CD334D" w:rsidRDefault="00CD334D" w14:paraId="6294B990" w14:textId="77777777">
      <w:pPr>
        <w:rPr>
          <w:rFonts w:ascii="ＭＳ ゴシック" w:hAnsi="Courier New" w:eastAsia="ＭＳ ゴシック" w:cs="Times New Roman"/>
          <w:sz w:val="18"/>
          <w:szCs w:val="18"/>
        </w:rPr>
      </w:pPr>
    </w:p>
    <w:p w:rsidRPr="00611A19" w:rsidR="00CD334D" w:rsidP="00CD334D" w:rsidRDefault="00CD334D" w14:paraId="2E36A886" w14:textId="77777777">
      <w:pPr>
        <w:rPr>
          <w:rFonts w:ascii="ＭＳ ゴシック" w:hAnsi="Courier New" w:eastAsia="ＭＳ ゴシック" w:cs="Times New Roman"/>
          <w:sz w:val="18"/>
          <w:szCs w:val="18"/>
        </w:rPr>
      </w:pPr>
      <w:r w:rsidRPr="00611A19">
        <w:rPr>
          <w:rFonts w:ascii="ＭＳ ゴシック" w:hAnsi="Courier New" w:eastAsia="ＭＳ ゴシック" w:cs="Times New Roman"/>
          <w:noProof/>
          <w:sz w:val="18"/>
          <w:szCs w:val="18"/>
        </w:rPr>
        <mc:AlternateContent>
          <mc:Choice Requires="wps">
            <w:drawing>
              <wp:anchor distT="0" distB="0" distL="114300" distR="114300" simplePos="0" relativeHeight="251684864" behindDoc="0" locked="0" layoutInCell="1" allowOverlap="1" wp14:anchorId="6868E1BD" wp14:editId="1AA9102A">
                <wp:simplePos x="0" y="0"/>
                <wp:positionH relativeFrom="column">
                  <wp:posOffset>698500</wp:posOffset>
                </wp:positionH>
                <wp:positionV relativeFrom="paragraph">
                  <wp:posOffset>2201545</wp:posOffset>
                </wp:positionV>
                <wp:extent cx="254000" cy="0"/>
                <wp:effectExtent l="8890" t="7620" r="13335" b="11430"/>
                <wp:wrapNone/>
                <wp:docPr id="101" name="直線コネクタ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3C28A33F">
              <v:line id="直線コネクタ 101"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55pt,173.35pt" to="75pt,173.35pt" w14:anchorId="073E65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"/>
            </w:pict>
          </mc:Fallback>
        </mc:AlternateContent>
      </w:r>
      <w:r w:rsidRPr="00611A19">
        <w:rPr>
          <w:rFonts w:ascii="ＭＳ ゴシック" w:hAnsi="Courier New" w:eastAsia="ＭＳ ゴシック" w:cs="Times New Roman"/>
          <w:noProof/>
          <w:sz w:val="18"/>
          <w:szCs w:val="18"/>
        </w:rPr>
        <mc:AlternateContent>
          <mc:Choice Requires="wps">
            <w:drawing>
              <wp:anchor distT="0" distB="0" distL="114300" distR="114300" simplePos="0" relativeHeight="251751424" behindDoc="0" locked="0" layoutInCell="1" allowOverlap="1" wp14:anchorId="62DDE270" wp14:editId="7544D1F4">
                <wp:simplePos x="0" y="0"/>
                <wp:positionH relativeFrom="column">
                  <wp:posOffset>1651000</wp:posOffset>
                </wp:positionH>
                <wp:positionV relativeFrom="paragraph">
                  <wp:posOffset>2207260</wp:posOffset>
                </wp:positionV>
                <wp:extent cx="254000" cy="0"/>
                <wp:effectExtent l="8890" t="13335" r="13335" b="5715"/>
                <wp:wrapNone/>
                <wp:docPr id="100" name="直線コネクタ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5E33FB6D">
              <v:line id="直線コネクタ 100" style="position:absolute;left:0;text-align:lef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30pt,173.8pt" to="150pt,173.8pt" w14:anchorId="021848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"/>
            </w:pict>
          </mc:Fallback>
        </mc:AlternateContent>
      </w:r>
    </w:p>
    <w:p w:rsidRPr="00611A19" w:rsidR="00CD334D" w:rsidP="00603B25" w:rsidRDefault="00CD334D" w14:paraId="01EBF22D" w14:textId="361C8337">
      <w:pPr>
        <w:ind w:firstLine="180" w:firstLineChars="100"/>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lastRenderedPageBreak/>
        <w:t>3.ステージ</w:t>
      </w:r>
      <w:r w:rsidR="00623096">
        <w:rPr>
          <w:rFonts w:hint="eastAsia" w:ascii="ＭＳ ゴシック" w:hAnsi="Courier New" w:eastAsia="ＭＳ ゴシック" w:cs="Times New Roman"/>
          <w:sz w:val="18"/>
          <w:szCs w:val="18"/>
        </w:rPr>
        <w:t>A・ステージB</w:t>
      </w:r>
    </w:p>
    <w:p w:rsidRPr="004A2FC6" w:rsidR="00CD334D" w:rsidP="00CD334D" w:rsidRDefault="004A2FC6" w14:paraId="53B6657D" w14:textId="74A75EE0">
      <w:pPr>
        <w:rPr>
          <w:rFonts w:ascii="ＭＳ 明朝" w:hAnsi="ＭＳ 明朝" w:eastAsia="ＭＳ 明朝" w:cs="Times New Roman"/>
          <w:sz w:val="18"/>
          <w:szCs w:val="18"/>
        </w:rPr>
      </w:pPr>
      <w:r w:rsidRPr="004A2FC6">
        <w:rPr>
          <w:rFonts w:ascii="ＭＳ 明朝" w:hAnsi="ＭＳ 明朝" w:eastAsia="ＭＳ 明朝" w:cs="Times New Roman"/>
          <w:noProof/>
          <w:sz w:val="18"/>
          <w:szCs w:val="18"/>
        </w:rPr>
        <mc:AlternateContent>
          <mc:Choice Requires="wps">
            <w:drawing>
              <wp:anchor distT="0" distB="0" distL="114300" distR="114300" simplePos="0" relativeHeight="251729920" behindDoc="0" locked="0" layoutInCell="1" allowOverlap="1" wp14:anchorId="23B8CB1F" wp14:editId="2E039EDB">
                <wp:simplePos x="0" y="0"/>
                <wp:positionH relativeFrom="column">
                  <wp:posOffset>3107690</wp:posOffset>
                </wp:positionH>
                <wp:positionV relativeFrom="paragraph">
                  <wp:posOffset>303530</wp:posOffset>
                </wp:positionV>
                <wp:extent cx="132715" cy="0"/>
                <wp:effectExtent l="0" t="0" r="0" b="0"/>
                <wp:wrapTopAndBottom/>
                <wp:docPr id="91" name="直線コネクタ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715" cy="0"/>
                        </a:xfrm>
                        <a:prstGeom prst="line">
                          <a:avLst/>
                        </a:prstGeom>
                        <a:noFill/>
                        <a:ln w="9525">
                          <a:solidFill>
                            <a:srgbClr val="3333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1D164727">
              <v:line id="直線コネクタ 91" style="position:absolute;left:0;text-align:lef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333" from="244.7pt,23.9pt" to="255.15pt,23.9pt" w14:anchorId="0B3D77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">
                <w10:wrap type="topAndBottom"/>
              </v:line>
            </w:pict>
          </mc:Fallback>
        </mc:AlternateContent>
      </w:r>
      <w:r w:rsidRPr="004A2FC6" w:rsidR="00CD334D">
        <w:rPr>
          <w:rFonts w:ascii="ＭＳ 明朝" w:hAnsi="ＭＳ 明朝" w:eastAsia="ＭＳ 明朝" w:cs="Times New Roman"/>
          <w:noProof/>
          <w:sz w:val="18"/>
          <w:szCs w:val="18"/>
        </w:rPr>
        <mc:AlternateContent>
          <mc:Choice Requires="wps">
            <w:drawing>
              <wp:anchor distT="0" distB="0" distL="114300" distR="114300" simplePos="0" relativeHeight="251725824" behindDoc="0" locked="0" layoutInCell="1" allowOverlap="1" wp14:anchorId="6C3773BA" wp14:editId="265F8A9A">
                <wp:simplePos x="0" y="0"/>
                <wp:positionH relativeFrom="column">
                  <wp:posOffset>3273679</wp:posOffset>
                </wp:positionH>
                <wp:positionV relativeFrom="paragraph">
                  <wp:posOffset>180518</wp:posOffset>
                </wp:positionV>
                <wp:extent cx="736600" cy="228600"/>
                <wp:effectExtent l="2540" t="0" r="3810" b="4445"/>
                <wp:wrapNone/>
                <wp:docPr id="96" name="テキスト ボックス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Pr="004A2FC6" w:rsidR="00CD334D" w:rsidP="00CD334D" w:rsidRDefault="00CD334D" w14:paraId="0A84A0EE" w14:textId="77777777">
                            <w:pPr>
                              <w:rPr>
                                <w:rFonts w:ascii="ＭＳ 明朝" w:hAnsi="ＭＳ 明朝" w:eastAsia="ＭＳ 明朝"/>
                                <w:color w:val="FF0000"/>
                                <w:sz w:val="16"/>
                                <w:szCs w:val="16"/>
                              </w:rPr>
                            </w:pPr>
                            <w:r w:rsidRPr="00A763C3">
                              <w:rPr>
                                <w:rFonts w:hint="eastAsia" w:ascii="ＭＳ 明朝" w:hAnsi="ＭＳ 明朝" w:eastAsia="ＭＳ 明朝"/>
                                <w:color w:val="FF0000"/>
                                <w:sz w:val="16"/>
                                <w:szCs w:val="16"/>
                              </w:rPr>
                              <w:t>役割給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D46877C">
              <v:shape id="テキスト ボックス 96" style="position:absolute;left:0;text-align:left;margin-left:257.75pt;margin-top:14.2pt;width:58pt;height:1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" w14:anchorId="6C3773BA">
                <v:textbox inset="0,0,0,0">
                  <w:txbxContent>
                    <w:p w:rsidRPr="004A2FC6" w:rsidR="00CD334D" w:rsidP="00CD334D" w:rsidRDefault="00CD334D" w14:paraId="309F7B9E" w14:textId="77777777">
                      <w:pPr>
                        <w:rPr>
                          <w:rFonts w:ascii="ＭＳ 明朝" w:hAnsi="ＭＳ 明朝" w:eastAsia="ＭＳ 明朝"/>
                          <w:color w:val="FF0000"/>
                          <w:sz w:val="16"/>
                          <w:szCs w:val="16"/>
                        </w:rPr>
                      </w:pPr>
                      <w:r w:rsidRPr="00A763C3">
                        <w:rPr>
                          <w:rFonts w:hint="eastAsia" w:ascii="ＭＳ 明朝" w:hAnsi="ＭＳ 明朝" w:eastAsia="ＭＳ 明朝"/>
                          <w:color w:val="FF0000"/>
                          <w:sz w:val="16"/>
                          <w:szCs w:val="16"/>
                        </w:rPr>
                        <w:t>役割給</w:t>
                      </w:r>
                    </w:p>
                  </w:txbxContent>
                </v:textbox>
              </v:shape>
            </w:pict>
          </mc:Fallback>
        </mc:AlternateContent>
      </w:r>
      <w:r w:rsidRPr="004A2FC6" w:rsidR="00CD334D">
        <w:rPr>
          <w:rFonts w:ascii="ＭＳ 明朝" w:hAnsi="ＭＳ 明朝" w:eastAsia="ＭＳ 明朝" w:cs="Times New Roman"/>
          <w:noProof/>
          <w:sz w:val="18"/>
          <w:szCs w:val="18"/>
        </w:rPr>
        <mc:AlternateContent>
          <mc:Choice Requires="wps">
            <w:drawing>
              <wp:anchor distT="0" distB="0" distL="114300" distR="114300" simplePos="0" relativeHeight="251727872" behindDoc="0" locked="0" layoutInCell="1" allowOverlap="1" wp14:anchorId="3A54FC4E" wp14:editId="39C61F2A">
                <wp:simplePos x="0" y="0"/>
                <wp:positionH relativeFrom="column">
                  <wp:posOffset>3098444</wp:posOffset>
                </wp:positionH>
                <wp:positionV relativeFrom="paragraph">
                  <wp:posOffset>150165</wp:posOffset>
                </wp:positionV>
                <wp:extent cx="0" cy="267005"/>
                <wp:effectExtent l="0" t="0" r="38100" b="19050"/>
                <wp:wrapNone/>
                <wp:docPr id="90" name="直線コネクタ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00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4D81BC00">
              <v:line id="直線コネクタ 90" style="position:absolute;left:0;text-align:lef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43.95pt,11.8pt" to="243.95pt,32.8pt" w14:anchorId="631F82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"/>
            </w:pict>
          </mc:Fallback>
        </mc:AlternateContent>
      </w:r>
      <w:r w:rsidRPr="004A2FC6" w:rsidR="00CD334D">
        <w:rPr>
          <w:rFonts w:ascii="ＭＳ 明朝" w:hAnsi="ＭＳ 明朝" w:eastAsia="ＭＳ 明朝" w:cs="Times New Roman"/>
          <w:noProof/>
          <w:sz w:val="18"/>
          <w:szCs w:val="18"/>
        </w:rPr>
        <mc:AlternateContent>
          <mc:Choice Requires="wps">
            <w:drawing>
              <wp:anchor distT="0" distB="0" distL="114300" distR="114300" simplePos="0" relativeHeight="251728896" behindDoc="0" locked="0" layoutInCell="1" allowOverlap="1" wp14:anchorId="736554DB" wp14:editId="0D90FEE8">
                <wp:simplePos x="0" y="0"/>
                <wp:positionH relativeFrom="column">
                  <wp:posOffset>3102102</wp:posOffset>
                </wp:positionH>
                <wp:positionV relativeFrom="paragraph">
                  <wp:posOffset>150165</wp:posOffset>
                </wp:positionV>
                <wp:extent cx="132867" cy="0"/>
                <wp:effectExtent l="0" t="0" r="0" b="0"/>
                <wp:wrapTopAndBottom/>
                <wp:docPr id="92" name="直線コネクタ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867" cy="0"/>
                        </a:xfrm>
                        <a:prstGeom prst="line">
                          <a:avLst/>
                        </a:prstGeom>
                        <a:noFill/>
                        <a:ln w="9525">
                          <a:solidFill>
                            <a:srgbClr val="3333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445EA6A9">
              <v:line id="直線コネクタ 92" style="position:absolute;left:0;text-align:lef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333" from="244.25pt,11.8pt" to="254.7pt,11.8pt" w14:anchorId="24BFCE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">
                <w10:wrap type="topAndBottom"/>
              </v:line>
            </w:pict>
          </mc:Fallback>
        </mc:AlternateContent>
      </w:r>
      <w:r w:rsidRPr="004A2FC6" w:rsidR="00CD334D">
        <w:rPr>
          <w:rFonts w:ascii="ＭＳ 明朝" w:hAnsi="ＭＳ 明朝" w:eastAsia="ＭＳ 明朝" w:cs="Times New Roman"/>
          <w:noProof/>
          <w:sz w:val="18"/>
          <w:szCs w:val="18"/>
        </w:rPr>
        <mc:AlternateContent>
          <mc:Choice Requires="wps">
            <w:drawing>
              <wp:anchor distT="0" distB="0" distL="114300" distR="114300" simplePos="0" relativeHeight="251731968" behindDoc="0" locked="0" layoutInCell="1" allowOverlap="1" wp14:anchorId="251A4CBA" wp14:editId="7CFE34AA">
                <wp:simplePos x="0" y="0"/>
                <wp:positionH relativeFrom="column">
                  <wp:posOffset>1768475</wp:posOffset>
                </wp:positionH>
                <wp:positionV relativeFrom="paragraph">
                  <wp:posOffset>306705</wp:posOffset>
                </wp:positionV>
                <wp:extent cx="257175" cy="0"/>
                <wp:effectExtent l="12065" t="8255" r="6985" b="10795"/>
                <wp:wrapNone/>
                <wp:docPr id="97" name="直線コネクタ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600FCA2D">
              <v:line id="直線コネクタ 97" style="position:absolute;left:0;text-align:lef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39.25pt,24.15pt" to="159.5pt,24.15pt" w14:anchorId="45432B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"/>
            </w:pict>
          </mc:Fallback>
        </mc:AlternateContent>
      </w:r>
      <w:r w:rsidRPr="004A2FC6" w:rsidR="00CD334D">
        <w:rPr>
          <w:rFonts w:ascii="ＭＳ 明朝" w:hAnsi="ＭＳ 明朝" w:eastAsia="ＭＳ 明朝" w:cs="Times New Roman"/>
          <w:noProof/>
          <w:sz w:val="18"/>
          <w:szCs w:val="18"/>
        </w:rPr>
        <mc:AlternateContent>
          <mc:Choice Requires="wps">
            <w:drawing>
              <wp:anchor distT="0" distB="0" distL="114300" distR="114300" simplePos="0" relativeHeight="251730944" behindDoc="0" locked="0" layoutInCell="1" allowOverlap="1" wp14:anchorId="3F374755" wp14:editId="46B85F2C">
                <wp:simplePos x="0" y="0"/>
                <wp:positionH relativeFrom="column">
                  <wp:posOffset>942975</wp:posOffset>
                </wp:positionH>
                <wp:positionV relativeFrom="paragraph">
                  <wp:posOffset>170180</wp:posOffset>
                </wp:positionV>
                <wp:extent cx="762000" cy="191135"/>
                <wp:effectExtent l="0" t="0" r="3810" b="3810"/>
                <wp:wrapNone/>
                <wp:docPr id="95" name="テキスト ボックス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34D" w:rsidP="00CD334D" w:rsidRDefault="00CD334D" w14:paraId="358A5518" w14:textId="77777777">
                            <w:pPr>
                              <w:pStyle w:val="a4"/>
                              <w:jc w:val="center"/>
                            </w:pPr>
                            <w:proofErr w:type="spellStart"/>
                            <w:r>
                              <w:rPr>
                                <w:rFonts w:hint="eastAsia"/>
                              </w:rPr>
                              <w:t>基準内賃金</w:t>
                            </w:r>
                            <w:proofErr w:type="spellEnd"/>
                          </w:p>
                          <w:p w:rsidR="00CD334D" w:rsidP="00CD334D" w:rsidRDefault="00CD334D" w14:paraId="16EF470C" w14:textId="77777777">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3728868">
              <v:shape id="テキスト ボックス 95" style="position:absolute;left:0;text-align:left;margin-left:74.25pt;margin-top:13.4pt;width:60pt;height:15.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" w14:anchorId="3F374755">
                <v:textbox inset="0,0,0,0">
                  <w:txbxContent>
                    <w:p w:rsidR="00CD334D" w:rsidP="00CD334D" w:rsidRDefault="00CD334D" w14:paraId="0BE81F9B" w14:textId="77777777">
                      <w:pPr>
                        <w:pStyle w:val="a4"/>
                        <w:jc w:val="center"/>
                      </w:pPr>
                      <w:proofErr w:type="spellStart"/>
                      <w:r>
                        <w:rPr>
                          <w:rFonts w:hint="eastAsia"/>
                        </w:rPr>
                        <w:t>基準内賃金</w:t>
                      </w:r>
                      <w:proofErr w:type="spellEnd"/>
                    </w:p>
                    <w:p w:rsidR="00CD334D" w:rsidP="00CD334D" w:rsidRDefault="00CD334D" w14:paraId="62486C05" w14:textId="77777777">
                      <w:pPr>
                        <w:jc w:val="center"/>
                      </w:pPr>
                    </w:p>
                  </w:txbxContent>
                </v:textbox>
              </v:shape>
            </w:pict>
          </mc:Fallback>
        </mc:AlternateContent>
      </w:r>
      <w:r w:rsidRPr="004A2FC6" w:rsidR="00CD334D">
        <w:rPr>
          <w:rFonts w:ascii="ＭＳ 明朝" w:hAnsi="ＭＳ 明朝" w:eastAsia="ＭＳ 明朝" w:cs="Times New Roman"/>
          <w:noProof/>
          <w:sz w:val="18"/>
          <w:szCs w:val="18"/>
        </w:rPr>
        <mc:AlternateContent>
          <mc:Choice Requires="wps">
            <w:drawing>
              <wp:anchor distT="0" distB="0" distL="114300" distR="114300" simplePos="0" relativeHeight="251724800" behindDoc="0" locked="0" layoutInCell="1" allowOverlap="1" wp14:anchorId="2A27E5EA" wp14:editId="57AC0E0F">
                <wp:simplePos x="0" y="0"/>
                <wp:positionH relativeFrom="column">
                  <wp:posOffset>3273425</wp:posOffset>
                </wp:positionH>
                <wp:positionV relativeFrom="paragraph">
                  <wp:posOffset>20955</wp:posOffset>
                </wp:positionV>
                <wp:extent cx="736600" cy="228600"/>
                <wp:effectExtent l="2540" t="0" r="3810" b="1270"/>
                <wp:wrapNone/>
                <wp:docPr id="94" name="テキスト ボックス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Pr="004A2FC6" w:rsidR="00CD334D" w:rsidP="00CD334D" w:rsidRDefault="00CD334D" w14:paraId="3B2FA769" w14:textId="77777777">
                            <w:pPr>
                              <w:rPr>
                                <w:rFonts w:ascii="ＭＳ 明朝" w:hAnsi="ＭＳ 明朝" w:eastAsia="ＭＳ 明朝"/>
                                <w:sz w:val="16"/>
                                <w:szCs w:val="16"/>
                              </w:rPr>
                            </w:pPr>
                            <w:r w:rsidRPr="004A2FC6">
                              <w:rPr>
                                <w:rFonts w:hint="eastAsia" w:ascii="ＭＳ 明朝" w:hAnsi="ＭＳ 明朝" w:eastAsia="ＭＳ 明朝"/>
                                <w:sz w:val="16"/>
                                <w:szCs w:val="16"/>
                              </w:rPr>
                              <w:t>資格給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C61FB99">
              <v:shape id="テキスト ボックス 94" style="position:absolute;left:0;text-align:left;margin-left:257.75pt;margin-top:1.65pt;width:58pt;height:1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" w14:anchorId="2A27E5EA">
                <v:textbox inset="0,0,0,0">
                  <w:txbxContent>
                    <w:p w:rsidRPr="004A2FC6" w:rsidR="00CD334D" w:rsidP="00CD334D" w:rsidRDefault="00CD334D" w14:paraId="0983F3CB" w14:textId="77777777">
                      <w:pPr>
                        <w:rPr>
                          <w:rFonts w:ascii="ＭＳ 明朝" w:hAnsi="ＭＳ 明朝" w:eastAsia="ＭＳ 明朝"/>
                          <w:sz w:val="16"/>
                          <w:szCs w:val="16"/>
                        </w:rPr>
                      </w:pPr>
                      <w:r w:rsidRPr="004A2FC6">
                        <w:rPr>
                          <w:rFonts w:hint="eastAsia" w:ascii="ＭＳ 明朝" w:hAnsi="ＭＳ 明朝" w:eastAsia="ＭＳ 明朝"/>
                          <w:sz w:val="16"/>
                          <w:szCs w:val="16"/>
                        </w:rPr>
                        <w:t>資格給</w:t>
                      </w:r>
                    </w:p>
                  </w:txbxContent>
                </v:textbox>
              </v:shape>
            </w:pict>
          </mc:Fallback>
        </mc:AlternateContent>
      </w:r>
      <w:r w:rsidRPr="004A2FC6" w:rsidR="00CD334D">
        <w:rPr>
          <w:rFonts w:ascii="ＭＳ 明朝" w:hAnsi="ＭＳ 明朝" w:eastAsia="ＭＳ 明朝" w:cs="Times New Roman"/>
          <w:noProof/>
          <w:sz w:val="18"/>
          <w:szCs w:val="18"/>
        </w:rPr>
        <mc:AlternateContent>
          <mc:Choice Requires="wps">
            <w:drawing>
              <wp:anchor distT="0" distB="0" distL="114300" distR="114300" simplePos="0" relativeHeight="251726848" behindDoc="0" locked="0" layoutInCell="1" allowOverlap="1" wp14:anchorId="7EA43D4C" wp14:editId="7DD0835E">
                <wp:simplePos x="0" y="0"/>
                <wp:positionH relativeFrom="column">
                  <wp:posOffset>2092325</wp:posOffset>
                </wp:positionH>
                <wp:positionV relativeFrom="paragraph">
                  <wp:posOffset>179705</wp:posOffset>
                </wp:positionV>
                <wp:extent cx="571500" cy="197485"/>
                <wp:effectExtent l="2540" t="0" r="0" b="0"/>
                <wp:wrapNone/>
                <wp:docPr id="93" name="テキスト ボックス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34D" w:rsidP="00CD334D" w:rsidRDefault="00CD334D" w14:paraId="72CF508F" w14:textId="77777777">
                            <w:pPr>
                              <w:pStyle w:val="a4"/>
                            </w:pPr>
                            <w:r>
                              <w:rPr>
                                <w:rFonts w:hint="eastAsia"/>
                              </w:rPr>
                              <w:t>本　給</w:t>
                            </w:r>
                          </w:p>
                          <w:p w:rsidR="00CD334D" w:rsidP="00CD334D" w:rsidRDefault="00CD334D" w14:paraId="165282CD" w14:textId="77777777">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5F33F27">
              <v:shape id="テキスト ボックス 93" style="position:absolute;left:0;text-align:left;margin-left:164.75pt;margin-top:14.15pt;width:45pt;height:15.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" w14:anchorId="7EA43D4C">
                <v:textbox inset="0,0,0,0">
                  <w:txbxContent>
                    <w:p w:rsidR="00CD334D" w:rsidP="00CD334D" w:rsidRDefault="00CD334D" w14:paraId="1EA8EF6D" w14:textId="77777777">
                      <w:pPr>
                        <w:pStyle w:val="a4"/>
                      </w:pPr>
                      <w:r>
                        <w:rPr>
                          <w:rFonts w:hint="eastAsia"/>
                        </w:rPr>
                        <w:t>本　給</w:t>
                      </w:r>
                    </w:p>
                    <w:p w:rsidR="00CD334D" w:rsidP="00CD334D" w:rsidRDefault="00CD334D" w14:paraId="4101652C" w14:textId="77777777">
                      <w:pPr>
                        <w:jc w:val="center"/>
                      </w:pPr>
                    </w:p>
                  </w:txbxContent>
                </v:textbox>
              </v:shape>
            </w:pict>
          </mc:Fallback>
        </mc:AlternateContent>
      </w:r>
      <w:r w:rsidRPr="004A2FC6" w:rsidR="00CD334D">
        <w:rPr>
          <w:rFonts w:ascii="ＭＳ 明朝" w:hAnsi="ＭＳ 明朝" w:eastAsia="ＭＳ 明朝" w:cs="Times New Roman"/>
          <w:noProof/>
          <w:sz w:val="18"/>
          <w:szCs w:val="18"/>
        </w:rPr>
        <mc:AlternateContent>
          <mc:Choice Requires="wps">
            <w:drawing>
              <wp:anchor distT="0" distB="0" distL="114300" distR="114300" simplePos="0" relativeHeight="251720704" behindDoc="0" locked="0" layoutInCell="1" allowOverlap="1" wp14:anchorId="434CA99B" wp14:editId="6F136DE8">
                <wp:simplePos x="0" y="0"/>
                <wp:positionH relativeFrom="column">
                  <wp:posOffset>2536825</wp:posOffset>
                </wp:positionH>
                <wp:positionV relativeFrom="paragraph">
                  <wp:posOffset>294005</wp:posOffset>
                </wp:positionV>
                <wp:extent cx="571500" cy="0"/>
                <wp:effectExtent l="8890" t="5080" r="10160" b="13970"/>
                <wp:wrapTopAndBottom/>
                <wp:docPr id="89" name="直線コネクタ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3333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65AE8A5D">
              <v:line id="直線コネクタ 89" style="position:absolute;left:0;text-align:lef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333" from="199.75pt,23.15pt" to="244.75pt,23.15pt" w14:anchorId="092B9E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">
                <w10:wrap type="topAndBottom"/>
              </v:line>
            </w:pict>
          </mc:Fallback>
        </mc:AlternateContent>
      </w:r>
    </w:p>
    <w:p w:rsidRPr="00611A19" w:rsidR="00CD334D" w:rsidP="00CD334D" w:rsidRDefault="00CB4897" w14:paraId="17604EA5" w14:textId="53EFB51B">
      <w:pPr>
        <w:rPr>
          <w:rFonts w:ascii="ＭＳ ゴシック" w:hAnsi="Courier New" w:eastAsia="ＭＳ ゴシック" w:cs="Times New Roman"/>
          <w:sz w:val="18"/>
          <w:szCs w:val="18"/>
        </w:rPr>
      </w:pPr>
      <w:r w:rsidRPr="004A2FC6">
        <w:rPr>
          <w:rFonts w:ascii="ＭＳ 明朝" w:hAnsi="ＭＳ 明朝" w:eastAsia="ＭＳ 明朝" w:cs="Times New Roman"/>
          <w:noProof/>
          <w:sz w:val="18"/>
          <w:szCs w:val="18"/>
        </w:rPr>
        <mc:AlternateContent>
          <mc:Choice Requires="wps">
            <w:drawing>
              <wp:anchor distT="0" distB="0" distL="114300" distR="114300" simplePos="0" relativeHeight="251747328" behindDoc="0" locked="0" layoutInCell="1" allowOverlap="1" wp14:anchorId="594ED1CB" wp14:editId="6FF9EE94">
                <wp:simplePos x="0" y="0"/>
                <wp:positionH relativeFrom="column">
                  <wp:posOffset>698500</wp:posOffset>
                </wp:positionH>
                <wp:positionV relativeFrom="paragraph">
                  <wp:posOffset>84455</wp:posOffset>
                </wp:positionV>
                <wp:extent cx="282575" cy="0"/>
                <wp:effectExtent l="0" t="0" r="0" b="0"/>
                <wp:wrapTopAndBottom/>
                <wp:docPr id="98" name="直線コネクタ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575" cy="0"/>
                        </a:xfrm>
                        <a:prstGeom prst="line">
                          <a:avLst/>
                        </a:prstGeom>
                        <a:noFill/>
                        <a:ln w="9525">
                          <a:solidFill>
                            <a:srgbClr val="3333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6148F6D7">
              <v:line id="直線コネクタ 98" style="position:absolute;left:0;text-align:lef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333" from="55pt,6.65pt" to="77.25pt,6.65pt" w14:anchorId="0EAF8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">
                <w10:wrap type="topAndBottom"/>
              </v:line>
            </w:pict>
          </mc:Fallback>
        </mc:AlternateContent>
      </w:r>
      <w:r w:rsidRPr="00611A19" w:rsidR="00CD334D">
        <w:rPr>
          <w:rFonts w:ascii="ＭＳ ゴシック" w:hAnsi="Courier New" w:eastAsia="ＭＳ ゴシック" w:cs="Times New Roman"/>
          <w:noProof/>
          <w:sz w:val="18"/>
          <w:szCs w:val="18"/>
        </w:rPr>
        <mc:AlternateContent>
          <mc:Choice Requires="wps">
            <w:drawing>
              <wp:anchor distT="0" distB="0" distL="114300" distR="114300" simplePos="0" relativeHeight="251746304" behindDoc="0" locked="0" layoutInCell="0" allowOverlap="1" wp14:anchorId="576C4BE0" wp14:editId="70A7AE1C">
                <wp:simplePos x="0" y="0"/>
                <wp:positionH relativeFrom="column">
                  <wp:posOffset>696976</wp:posOffset>
                </wp:positionH>
                <wp:positionV relativeFrom="paragraph">
                  <wp:posOffset>88671</wp:posOffset>
                </wp:positionV>
                <wp:extent cx="0" cy="2294103"/>
                <wp:effectExtent l="0" t="0" r="38100" b="30480"/>
                <wp:wrapNone/>
                <wp:docPr id="99" name="直線コネクタ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4103"/>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257D5D43">
              <v:line id="直線コネクタ 99" style="position:absolute;left:0;text-align:lef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54.9pt,7pt" to="54.9pt,187.65pt" w14:anchorId="7C6F43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"/>
            </w:pict>
          </mc:Fallback>
        </mc:AlternateContent>
      </w:r>
      <w:r w:rsidRPr="00611A19" w:rsidR="00CD334D">
        <w:rPr>
          <w:rFonts w:ascii="ＭＳ ゴシック" w:hAnsi="Courier New" w:eastAsia="ＭＳ ゴシック" w:cs="Times New Roman"/>
          <w:noProof/>
          <w:sz w:val="18"/>
          <w:szCs w:val="18"/>
        </w:rPr>
        <mc:AlternateContent>
          <mc:Choice Requires="wps">
            <w:drawing>
              <wp:anchor distT="0" distB="0" distL="114300" distR="114300" simplePos="0" relativeHeight="251766784" behindDoc="0" locked="0" layoutInCell="1" allowOverlap="1" wp14:anchorId="6BCF4AED" wp14:editId="0A7A4F86">
                <wp:simplePos x="0" y="0"/>
                <wp:positionH relativeFrom="column">
                  <wp:posOffset>3271520</wp:posOffset>
                </wp:positionH>
                <wp:positionV relativeFrom="paragraph">
                  <wp:posOffset>94767</wp:posOffset>
                </wp:positionV>
                <wp:extent cx="736600" cy="228600"/>
                <wp:effectExtent l="0" t="0" r="6350" b="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Pr="004A2FC6" w:rsidR="00CD334D" w:rsidP="00CD334D" w:rsidRDefault="00CD334D" w14:paraId="5AE5E996" w14:textId="77777777">
                            <w:pPr>
                              <w:rPr>
                                <w:rFonts w:ascii="ＭＳ 明朝" w:hAnsi="ＭＳ 明朝" w:eastAsia="ＭＳ 明朝"/>
                                <w:color w:val="FF0000"/>
                                <w:sz w:val="16"/>
                                <w:szCs w:val="16"/>
                              </w:rPr>
                            </w:pPr>
                            <w:r w:rsidRPr="00A763C3">
                              <w:rPr>
                                <w:rFonts w:hint="eastAsia" w:ascii="ＭＳ 明朝" w:hAnsi="ＭＳ 明朝" w:eastAsia="ＭＳ 明朝"/>
                                <w:color w:val="FF0000"/>
                                <w:sz w:val="16"/>
                                <w:szCs w:val="16"/>
                              </w:rPr>
                              <w:t>個人成果給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73E0B68">
              <v:shape id="テキスト ボックス 27" style="position:absolute;left:0;text-align:left;margin-left:257.6pt;margin-top:7.45pt;width:58pt;height:18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" w14:anchorId="6BCF4AED">
                <v:textbox inset="0,0,0,0">
                  <w:txbxContent>
                    <w:p w:rsidRPr="004A2FC6" w:rsidR="00CD334D" w:rsidP="00CD334D" w:rsidRDefault="00CD334D" w14:paraId="363F3847" w14:textId="77777777">
                      <w:pPr>
                        <w:rPr>
                          <w:rFonts w:ascii="ＭＳ 明朝" w:hAnsi="ＭＳ 明朝" w:eastAsia="ＭＳ 明朝"/>
                          <w:color w:val="FF0000"/>
                          <w:sz w:val="16"/>
                          <w:szCs w:val="16"/>
                        </w:rPr>
                      </w:pPr>
                      <w:r w:rsidRPr="00A763C3">
                        <w:rPr>
                          <w:rFonts w:hint="eastAsia" w:ascii="ＭＳ 明朝" w:hAnsi="ＭＳ 明朝" w:eastAsia="ＭＳ 明朝"/>
                          <w:color w:val="FF0000"/>
                          <w:sz w:val="16"/>
                          <w:szCs w:val="16"/>
                        </w:rPr>
                        <w:t>個人成果給</w:t>
                      </w:r>
                    </w:p>
                  </w:txbxContent>
                </v:textbox>
              </v:shape>
            </w:pict>
          </mc:Fallback>
        </mc:AlternateContent>
      </w:r>
      <w:r w:rsidRPr="00611A19" w:rsidR="00CD334D">
        <w:rPr>
          <w:rFonts w:ascii="ＭＳ ゴシック" w:hAnsi="Courier New" w:eastAsia="ＭＳ ゴシック" w:cs="Times New Roman"/>
          <w:noProof/>
          <w:sz w:val="18"/>
          <w:szCs w:val="18"/>
        </w:rPr>
        <mc:AlternateContent>
          <mc:Choice Requires="wps">
            <w:drawing>
              <wp:anchor distT="0" distB="0" distL="114300" distR="114300" simplePos="0" relativeHeight="251765760" behindDoc="0" locked="0" layoutInCell="1" allowOverlap="1" wp14:anchorId="1149910A" wp14:editId="4E4DD970">
                <wp:simplePos x="0" y="0"/>
                <wp:positionH relativeFrom="column">
                  <wp:posOffset>3104693</wp:posOffset>
                </wp:positionH>
                <wp:positionV relativeFrom="paragraph">
                  <wp:posOffset>197282</wp:posOffset>
                </wp:positionV>
                <wp:extent cx="136525" cy="0"/>
                <wp:effectExtent l="0" t="0" r="0" b="0"/>
                <wp:wrapNone/>
                <wp:docPr id="26"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6525" cy="0"/>
                        </a:xfrm>
                        <a:prstGeom prst="line">
                          <a:avLst/>
                        </a:prstGeom>
                        <a:noFill/>
                        <a:ln w="9525">
                          <a:solidFill>
                            <a:srgbClr val="3333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52DCA382">
              <v:line id="直線コネクタ 26" style="position:absolute;left:0;text-align:left;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333" from="244.45pt,15.55pt" to="255.2pt,15.55pt" w14:anchorId="163C49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"/>
            </w:pict>
          </mc:Fallback>
        </mc:AlternateContent>
      </w:r>
    </w:p>
    <w:p w:rsidRPr="00611A19" w:rsidR="00CD334D" w:rsidP="00CD334D" w:rsidRDefault="00CD334D" w14:paraId="64B5DF70" w14:textId="77777777">
      <w:pPr>
        <w:rPr>
          <w:rFonts w:ascii="ＭＳ ゴシック" w:hAnsi="Courier New" w:eastAsia="ＭＳ ゴシック" w:cs="Times New Roman"/>
          <w:sz w:val="18"/>
          <w:szCs w:val="18"/>
        </w:rPr>
      </w:pPr>
      <w:r w:rsidRPr="00611A19">
        <w:rPr>
          <w:rFonts w:ascii="ＭＳ ゴシック" w:hAnsi="Courier New" w:eastAsia="ＭＳ ゴシック" w:cs="Times New Roman"/>
          <w:noProof/>
          <w:sz w:val="18"/>
          <w:szCs w:val="18"/>
        </w:rPr>
        <mc:AlternateContent>
          <mc:Choice Requires="wps">
            <w:drawing>
              <wp:anchor distT="0" distB="0" distL="114300" distR="114300" simplePos="0" relativeHeight="251738112" behindDoc="0" locked="0" layoutInCell="1" allowOverlap="1" wp14:anchorId="1B9B8F5B" wp14:editId="39D75E97">
                <wp:simplePos x="0" y="0"/>
                <wp:positionH relativeFrom="column">
                  <wp:posOffset>1831975</wp:posOffset>
                </wp:positionH>
                <wp:positionV relativeFrom="paragraph">
                  <wp:posOffset>187960</wp:posOffset>
                </wp:positionV>
                <wp:extent cx="0" cy="1314450"/>
                <wp:effectExtent l="8890" t="5080" r="10160" b="13970"/>
                <wp:wrapNone/>
                <wp:docPr id="88" name="直線コネクタ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1445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7D360ADE">
              <v:line id="直線コネクタ 88" style="position:absolute;left:0;text-align:lef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44.25pt,14.8pt" to="144.25pt,118.3pt" w14:anchorId="619BEF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"/>
            </w:pict>
          </mc:Fallback>
        </mc:AlternateContent>
      </w:r>
      <w:r w:rsidRPr="00611A19">
        <w:rPr>
          <w:rFonts w:ascii="ＭＳ ゴシック" w:hAnsi="Courier New" w:eastAsia="ＭＳ ゴシック" w:cs="Times New Roman"/>
          <w:noProof/>
          <w:sz w:val="18"/>
          <w:szCs w:val="18"/>
        </w:rPr>
        <mc:AlternateContent>
          <mc:Choice Requires="wps">
            <w:drawing>
              <wp:anchor distT="0" distB="0" distL="114300" distR="114300" simplePos="0" relativeHeight="251739136" behindDoc="0" locked="0" layoutInCell="1" allowOverlap="1" wp14:anchorId="16549A1B" wp14:editId="46A8A9B7">
                <wp:simplePos x="0" y="0"/>
                <wp:positionH relativeFrom="column">
                  <wp:posOffset>1831975</wp:posOffset>
                </wp:positionH>
                <wp:positionV relativeFrom="paragraph">
                  <wp:posOffset>187960</wp:posOffset>
                </wp:positionV>
                <wp:extent cx="130175" cy="0"/>
                <wp:effectExtent l="8890" t="5080" r="13335" b="13970"/>
                <wp:wrapTopAndBottom/>
                <wp:docPr id="87" name="直線コネクタ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175" cy="0"/>
                        </a:xfrm>
                        <a:prstGeom prst="line">
                          <a:avLst/>
                        </a:prstGeom>
                        <a:noFill/>
                        <a:ln w="9525">
                          <a:solidFill>
                            <a:srgbClr val="3333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26EADAFD">
              <v:line id="直線コネクタ 87" style="position:absolute;left:0;text-align:lef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333" from="144.25pt,14.8pt" to="154.5pt,14.8pt" w14:anchorId="780917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">
                <w10:wrap type="topAndBottom"/>
              </v:line>
            </w:pict>
          </mc:Fallback>
        </mc:AlternateContent>
      </w:r>
      <w:r w:rsidRPr="00611A19">
        <w:rPr>
          <w:rFonts w:ascii="ＭＳ ゴシック" w:hAnsi="Courier New" w:eastAsia="ＭＳ ゴシック" w:cs="Times New Roman"/>
          <w:noProof/>
          <w:sz w:val="18"/>
          <w:szCs w:val="18"/>
        </w:rPr>
        <mc:AlternateContent>
          <mc:Choice Requires="wps">
            <w:drawing>
              <wp:anchor distT="0" distB="0" distL="114300" distR="114300" simplePos="0" relativeHeight="251732992" behindDoc="0" locked="0" layoutInCell="1" allowOverlap="1" wp14:anchorId="4F83BC41" wp14:editId="0BD9DD3D">
                <wp:simplePos x="0" y="0"/>
                <wp:positionH relativeFrom="column">
                  <wp:posOffset>2025650</wp:posOffset>
                </wp:positionH>
                <wp:positionV relativeFrom="paragraph">
                  <wp:posOffset>81280</wp:posOffset>
                </wp:positionV>
                <wp:extent cx="969010" cy="197485"/>
                <wp:effectExtent l="2540" t="3175" r="0" b="0"/>
                <wp:wrapNone/>
                <wp:docPr id="86" name="テキスト ボックス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01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34D" w:rsidP="00CD334D" w:rsidRDefault="00CD334D" w14:paraId="290F769F" w14:textId="77777777">
                            <w:pPr>
                              <w:pStyle w:val="a4"/>
                            </w:pPr>
                            <w:proofErr w:type="spellStart"/>
                            <w:r>
                              <w:rPr>
                                <w:rFonts w:hint="eastAsia"/>
                              </w:rPr>
                              <w:t>時間外勤務手当</w:t>
                            </w:r>
                            <w:proofErr w:type="spellEnd"/>
                          </w:p>
                          <w:p w:rsidR="00CD334D" w:rsidP="00CD334D" w:rsidRDefault="00CD334D" w14:paraId="51466EAD" w14:textId="77777777">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A6C3B49">
              <v:shape id="テキスト ボックス 86" style="position:absolute;left:0;text-align:left;margin-left:159.5pt;margin-top:6.4pt;width:76.3pt;height:15.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" w14:anchorId="4F83BC41">
                <v:textbox inset="0,0,0,0">
                  <w:txbxContent>
                    <w:p w:rsidR="00CD334D" w:rsidP="00CD334D" w:rsidRDefault="00CD334D" w14:paraId="2979CC53" w14:textId="77777777">
                      <w:pPr>
                        <w:pStyle w:val="a4"/>
                      </w:pPr>
                      <w:proofErr w:type="spellStart"/>
                      <w:r>
                        <w:rPr>
                          <w:rFonts w:hint="eastAsia"/>
                        </w:rPr>
                        <w:t>時間外勤務手当</w:t>
                      </w:r>
                      <w:proofErr w:type="spellEnd"/>
                    </w:p>
                    <w:p w:rsidR="00CD334D" w:rsidP="00CD334D" w:rsidRDefault="00CD334D" w14:paraId="4B99056E" w14:textId="77777777">
                      <w:pPr>
                        <w:jc w:val="center"/>
                      </w:pPr>
                    </w:p>
                  </w:txbxContent>
                </v:textbox>
              </v:shape>
            </w:pict>
          </mc:Fallback>
        </mc:AlternateContent>
      </w:r>
    </w:p>
    <w:p w:rsidRPr="00611A19" w:rsidR="00CD334D" w:rsidP="00CD334D" w:rsidRDefault="00CD334D" w14:paraId="3049C12D" w14:textId="77777777">
      <w:pPr>
        <w:rPr>
          <w:rFonts w:ascii="ＭＳ ゴシック" w:hAnsi="Courier New" w:eastAsia="ＭＳ ゴシック" w:cs="Times New Roman"/>
          <w:sz w:val="18"/>
          <w:szCs w:val="18"/>
        </w:rPr>
      </w:pPr>
      <w:r w:rsidRPr="00611A19">
        <w:rPr>
          <w:rFonts w:ascii="ＭＳ ゴシック" w:hAnsi="Courier New" w:eastAsia="ＭＳ ゴシック" w:cs="Times New Roman"/>
          <w:noProof/>
          <w:sz w:val="18"/>
          <w:szCs w:val="18"/>
        </w:rPr>
        <mc:AlternateContent>
          <mc:Choice Requires="wps">
            <w:drawing>
              <wp:anchor distT="0" distB="0" distL="114300" distR="114300" simplePos="0" relativeHeight="251740160" behindDoc="0" locked="0" layoutInCell="1" allowOverlap="1" wp14:anchorId="4009158C" wp14:editId="378C7207">
                <wp:simplePos x="0" y="0"/>
                <wp:positionH relativeFrom="column">
                  <wp:posOffset>1831975</wp:posOffset>
                </wp:positionH>
                <wp:positionV relativeFrom="paragraph">
                  <wp:posOffset>196850</wp:posOffset>
                </wp:positionV>
                <wp:extent cx="130175" cy="0"/>
                <wp:effectExtent l="8890" t="5080" r="13335" b="13970"/>
                <wp:wrapTopAndBottom/>
                <wp:docPr id="85" name="直線コネクタ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175" cy="0"/>
                        </a:xfrm>
                        <a:prstGeom prst="line">
                          <a:avLst/>
                        </a:prstGeom>
                        <a:noFill/>
                        <a:ln w="9525">
                          <a:solidFill>
                            <a:srgbClr val="3333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24906753">
              <v:line id="直線コネクタ 85" style="position:absolute;left:0;text-align:lef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333" from="144.25pt,15.5pt" to="154.5pt,15.5pt" w14:anchorId="65BDE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">
                <w10:wrap type="topAndBottom"/>
              </v:line>
            </w:pict>
          </mc:Fallback>
        </mc:AlternateContent>
      </w:r>
      <w:r w:rsidRPr="00611A19">
        <w:rPr>
          <w:rFonts w:ascii="ＭＳ ゴシック" w:hAnsi="Courier New" w:eastAsia="ＭＳ ゴシック" w:cs="Times New Roman"/>
          <w:noProof/>
          <w:sz w:val="18"/>
          <w:szCs w:val="18"/>
        </w:rPr>
        <mc:AlternateContent>
          <mc:Choice Requires="wps">
            <w:drawing>
              <wp:anchor distT="0" distB="0" distL="114300" distR="114300" simplePos="0" relativeHeight="251734016" behindDoc="0" locked="0" layoutInCell="1" allowOverlap="1" wp14:anchorId="21FF4C0A" wp14:editId="5A14D8C6">
                <wp:simplePos x="0" y="0"/>
                <wp:positionH relativeFrom="column">
                  <wp:posOffset>2025650</wp:posOffset>
                </wp:positionH>
                <wp:positionV relativeFrom="paragraph">
                  <wp:posOffset>82550</wp:posOffset>
                </wp:positionV>
                <wp:extent cx="1098550" cy="197485"/>
                <wp:effectExtent l="2540" t="0" r="3810" b="0"/>
                <wp:wrapNone/>
                <wp:docPr id="84" name="テキスト ボックス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34D" w:rsidP="00CD334D" w:rsidRDefault="00CD334D" w14:paraId="1F0330FF" w14:textId="77777777">
                            <w:pPr>
                              <w:pStyle w:val="a4"/>
                            </w:pPr>
                            <w:proofErr w:type="spellStart"/>
                            <w:r>
                              <w:rPr>
                                <w:rFonts w:hint="eastAsia"/>
                              </w:rPr>
                              <w:t>深夜勤務手当</w:t>
                            </w:r>
                            <w:proofErr w:type="spellEnd"/>
                          </w:p>
                          <w:p w:rsidR="00CD334D" w:rsidP="00CD334D" w:rsidRDefault="00CD334D" w14:paraId="587B5757" w14:textId="77777777">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4641031">
              <v:shape id="テキスト ボックス 84" style="position:absolute;left:0;text-align:left;margin-left:159.5pt;margin-top:6.5pt;width:86.5pt;height:15.5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" w14:anchorId="21FF4C0A">
                <v:textbox inset="0,0,0,0">
                  <w:txbxContent>
                    <w:p w:rsidR="00CD334D" w:rsidP="00CD334D" w:rsidRDefault="00CD334D" w14:paraId="130BE67F" w14:textId="77777777">
                      <w:pPr>
                        <w:pStyle w:val="a4"/>
                      </w:pPr>
                      <w:proofErr w:type="spellStart"/>
                      <w:r>
                        <w:rPr>
                          <w:rFonts w:hint="eastAsia"/>
                        </w:rPr>
                        <w:t>深夜勤務手当</w:t>
                      </w:r>
                      <w:proofErr w:type="spellEnd"/>
                    </w:p>
                    <w:p w:rsidR="00CD334D" w:rsidP="00CD334D" w:rsidRDefault="00CD334D" w14:paraId="1299C43A" w14:textId="77777777">
                      <w:pPr>
                        <w:jc w:val="center"/>
                      </w:pPr>
                    </w:p>
                  </w:txbxContent>
                </v:textbox>
              </v:shape>
            </w:pict>
          </mc:Fallback>
        </mc:AlternateContent>
      </w:r>
    </w:p>
    <w:p w:rsidR="00CD334D" w:rsidP="00CD334D" w:rsidRDefault="00CD334D" w14:paraId="1884ADFF" w14:textId="77777777">
      <w:pPr>
        <w:rPr>
          <w:rFonts w:ascii="ＭＳ ゴシック" w:hAnsi="Courier New" w:eastAsia="ＭＳ ゴシック" w:cs="Times New Roman"/>
          <w:sz w:val="18"/>
          <w:szCs w:val="18"/>
        </w:rPr>
      </w:pPr>
    </w:p>
    <w:p w:rsidRPr="00611A19" w:rsidR="00CD334D" w:rsidP="00CD334D" w:rsidRDefault="00CD334D" w14:paraId="3513D087" w14:textId="77777777">
      <w:pPr>
        <w:rPr>
          <w:rFonts w:ascii="ＭＳ ゴシック" w:hAnsi="Courier New" w:eastAsia="ＭＳ ゴシック" w:cs="Times New Roman"/>
          <w:sz w:val="18"/>
          <w:szCs w:val="18"/>
        </w:rPr>
      </w:pPr>
      <w:r w:rsidRPr="00611A19">
        <w:rPr>
          <w:rFonts w:ascii="ＭＳ ゴシック" w:hAnsi="Courier New" w:eastAsia="ＭＳ ゴシック" w:cs="Times New Roman"/>
          <w:noProof/>
          <w:sz w:val="18"/>
          <w:szCs w:val="18"/>
        </w:rPr>
        <mc:AlternateContent>
          <mc:Choice Requires="wps">
            <w:drawing>
              <wp:anchor distT="0" distB="0" distL="114300" distR="114300" simplePos="0" relativeHeight="251735040" behindDoc="0" locked="0" layoutInCell="1" allowOverlap="1" wp14:anchorId="6CCD0629" wp14:editId="107231C2">
                <wp:simplePos x="0" y="0"/>
                <wp:positionH relativeFrom="column">
                  <wp:posOffset>2054225</wp:posOffset>
                </wp:positionH>
                <wp:positionV relativeFrom="paragraph">
                  <wp:posOffset>116840</wp:posOffset>
                </wp:positionV>
                <wp:extent cx="825500" cy="206375"/>
                <wp:effectExtent l="2540" t="1905" r="635" b="1270"/>
                <wp:wrapNone/>
                <wp:docPr id="83" name="テキスト ボックス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34D" w:rsidP="00CD334D" w:rsidRDefault="00CD334D" w14:paraId="3CAB68B0" w14:textId="77777777">
                            <w:pPr>
                              <w:pStyle w:val="a4"/>
                            </w:pPr>
                            <w:proofErr w:type="spellStart"/>
                            <w:r>
                              <w:rPr>
                                <w:rFonts w:hint="eastAsia"/>
                              </w:rPr>
                              <w:t>休日勤務手当</w:t>
                            </w:r>
                            <w:proofErr w:type="spellEnd"/>
                          </w:p>
                          <w:p w:rsidR="00CD334D" w:rsidP="00CD334D" w:rsidRDefault="00CD334D" w14:paraId="16DC0EAB" w14:textId="77777777">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3E6CD6A">
              <v:shape id="テキスト ボックス 83" style="position:absolute;left:0;text-align:left;margin-left:161.75pt;margin-top:9.2pt;width:65pt;height:16.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" w14:anchorId="6CCD0629">
                <v:textbox inset="0,0,0,0">
                  <w:txbxContent>
                    <w:p w:rsidR="00CD334D" w:rsidP="00CD334D" w:rsidRDefault="00CD334D" w14:paraId="7B6FF2E2" w14:textId="77777777">
                      <w:pPr>
                        <w:pStyle w:val="a4"/>
                      </w:pPr>
                      <w:proofErr w:type="spellStart"/>
                      <w:r>
                        <w:rPr>
                          <w:rFonts w:hint="eastAsia"/>
                        </w:rPr>
                        <w:t>休日勤務手当</w:t>
                      </w:r>
                      <w:proofErr w:type="spellEnd"/>
                    </w:p>
                    <w:p w:rsidR="00CD334D" w:rsidP="00CD334D" w:rsidRDefault="00CD334D" w14:paraId="4DDBEF00" w14:textId="77777777">
                      <w:pPr>
                        <w:jc w:val="center"/>
                      </w:pPr>
                    </w:p>
                  </w:txbxContent>
                </v:textbox>
              </v:shape>
            </w:pict>
          </mc:Fallback>
        </mc:AlternateContent>
      </w:r>
      <w:r w:rsidRPr="00611A19">
        <w:rPr>
          <w:rFonts w:ascii="ＭＳ ゴシック" w:hAnsi="Courier New" w:eastAsia="ＭＳ ゴシック" w:cs="Times New Roman"/>
          <w:noProof/>
          <w:sz w:val="18"/>
          <w:szCs w:val="18"/>
        </w:rPr>
        <mc:AlternateContent>
          <mc:Choice Requires="wps">
            <w:drawing>
              <wp:anchor distT="0" distB="0" distL="114300" distR="114300" simplePos="0" relativeHeight="251737088" behindDoc="0" locked="0" layoutInCell="1" allowOverlap="1" wp14:anchorId="07EB9175" wp14:editId="7337EEE5">
                <wp:simplePos x="0" y="0"/>
                <wp:positionH relativeFrom="column">
                  <wp:posOffset>971550</wp:posOffset>
                </wp:positionH>
                <wp:positionV relativeFrom="paragraph">
                  <wp:posOffset>18415</wp:posOffset>
                </wp:positionV>
                <wp:extent cx="720725" cy="304800"/>
                <wp:effectExtent l="0" t="0" r="0" b="1270"/>
                <wp:wrapNone/>
                <wp:docPr id="82" name="テキスト ボックス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3048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D334D" w:rsidP="00CD334D" w:rsidRDefault="00CD334D" w14:paraId="03AA0251" w14:textId="77777777">
                            <w:pPr>
                              <w:pStyle w:val="a4"/>
                              <w:jc w:val="distribute"/>
                              <w:rPr>
                                <w:spacing w:val="-20"/>
                              </w:rPr>
                            </w:pPr>
                            <w:proofErr w:type="spellStart"/>
                            <w:r>
                              <w:rPr>
                                <w:rFonts w:hint="eastAsia"/>
                                <w:spacing w:val="-20"/>
                              </w:rPr>
                              <w:t>基準外賃金</w:t>
                            </w:r>
                            <w:proofErr w:type="spellEnd"/>
                            <w:r>
                              <w:rPr>
                                <w:rFonts w:hint="eastAsia"/>
                                <w:spacing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8B676D0">
              <v:shape id="テキスト ボックス 82" style="position:absolute;left:0;text-align:left;margin-left:76.5pt;margin-top:1.45pt;width:56.75pt;height:2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" w14:anchorId="07EB9175">
                <v:textbox>
                  <w:txbxContent>
                    <w:p w:rsidR="00CD334D" w:rsidP="00CD334D" w:rsidRDefault="00CD334D" w14:paraId="4CDF5853" w14:textId="77777777">
                      <w:pPr>
                        <w:pStyle w:val="a4"/>
                        <w:jc w:val="distribute"/>
                        <w:rPr>
                          <w:spacing w:val="-20"/>
                        </w:rPr>
                      </w:pPr>
                      <w:proofErr w:type="spellStart"/>
                      <w:r>
                        <w:rPr>
                          <w:rFonts w:hint="eastAsia"/>
                          <w:spacing w:val="-20"/>
                        </w:rPr>
                        <w:t>基準外賃金</w:t>
                      </w:r>
                      <w:proofErr w:type="spellEnd"/>
                      <w:r>
                        <w:rPr>
                          <w:rFonts w:hint="eastAsia"/>
                          <w:spacing w:val="-20"/>
                        </w:rPr>
                        <w:t xml:space="preserve"> </w:t>
                      </w:r>
                    </w:p>
                  </w:txbxContent>
                </v:textbox>
              </v:shape>
            </w:pict>
          </mc:Fallback>
        </mc:AlternateContent>
      </w:r>
      <w:r w:rsidRPr="00611A19">
        <w:rPr>
          <w:rFonts w:ascii="ＭＳ ゴシック" w:hAnsi="Courier New" w:eastAsia="ＭＳ ゴシック" w:cs="Times New Roman"/>
          <w:noProof/>
          <w:sz w:val="18"/>
          <w:szCs w:val="18"/>
        </w:rPr>
        <mc:AlternateContent>
          <mc:Choice Requires="wps">
            <w:drawing>
              <wp:anchor distT="0" distB="0" distL="114300" distR="114300" simplePos="0" relativeHeight="251748352" behindDoc="0" locked="0" layoutInCell="1" allowOverlap="1" wp14:anchorId="43D4CCA4" wp14:editId="55BB7662">
                <wp:simplePos x="0" y="0"/>
                <wp:positionH relativeFrom="column">
                  <wp:posOffset>495300</wp:posOffset>
                </wp:positionH>
                <wp:positionV relativeFrom="paragraph">
                  <wp:posOffset>205740</wp:posOffset>
                </wp:positionV>
                <wp:extent cx="485775" cy="0"/>
                <wp:effectExtent l="5715" t="5080" r="13335" b="13970"/>
                <wp:wrapTopAndBottom/>
                <wp:docPr id="81" name="直線コネクタ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line">
                          <a:avLst/>
                        </a:prstGeom>
                        <a:noFill/>
                        <a:ln w="9525">
                          <a:solidFill>
                            <a:srgbClr val="3333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3A4CC87D">
              <v:line id="直線コネクタ 81" style="position:absolute;left:0;text-align:lef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333" from="39pt,16.2pt" to="77.25pt,16.2pt" w14:anchorId="27BF92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">
                <w10:wrap type="topAndBottom"/>
              </v:line>
            </w:pict>
          </mc:Fallback>
        </mc:AlternateContent>
      </w:r>
      <w:r w:rsidRPr="00611A19">
        <w:rPr>
          <w:rFonts w:ascii="ＭＳ ゴシック" w:hAnsi="Courier New" w:eastAsia="ＭＳ ゴシック" w:cs="Times New Roman"/>
          <w:noProof/>
          <w:sz w:val="18"/>
          <w:szCs w:val="18"/>
        </w:rPr>
        <mc:AlternateContent>
          <mc:Choice Requires="wps">
            <w:drawing>
              <wp:anchor distT="0" distB="0" distL="114300" distR="114300" simplePos="0" relativeHeight="251750400" behindDoc="0" locked="0" layoutInCell="1" allowOverlap="1" wp14:anchorId="13B98065" wp14:editId="4E7F60A8">
                <wp:simplePos x="0" y="0"/>
                <wp:positionH relativeFrom="column">
                  <wp:posOffset>117475</wp:posOffset>
                </wp:positionH>
                <wp:positionV relativeFrom="paragraph">
                  <wp:posOffset>27940</wp:posOffset>
                </wp:positionV>
                <wp:extent cx="460375" cy="304800"/>
                <wp:effectExtent l="0" t="0" r="0" b="1270"/>
                <wp:wrapNone/>
                <wp:docPr id="80" name="テキスト ボックス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048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Pr="00CB4897" w:rsidR="00CD334D" w:rsidP="00CD334D" w:rsidRDefault="00CD334D" w14:paraId="071986A2" w14:textId="77777777">
                            <w:pPr>
                              <w:rPr>
                                <w:rFonts w:ascii="ＭＳ 明朝" w:hAnsi="ＭＳ 明朝" w:eastAsia="ＭＳ 明朝"/>
                                <w:sz w:val="18"/>
                                <w:szCs w:val="18"/>
                              </w:rPr>
                            </w:pPr>
                            <w:r w:rsidRPr="00CB4897">
                              <w:rPr>
                                <w:rFonts w:hint="eastAsia" w:ascii="ＭＳ 明朝" w:hAnsi="ＭＳ 明朝" w:eastAsia="ＭＳ 明朝"/>
                                <w:sz w:val="18"/>
                                <w:szCs w:val="18"/>
                              </w:rPr>
                              <w:t>賃金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B294D1D">
              <v:shape id="テキスト ボックス 80" style="position:absolute;left:0;text-align:left;margin-left:9.25pt;margin-top:2.2pt;width:36.25pt;height:24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" w14:anchorId="13B98065">
                <v:textbox>
                  <w:txbxContent>
                    <w:p w:rsidRPr="00CB4897" w:rsidR="00CD334D" w:rsidP="00CD334D" w:rsidRDefault="00CD334D" w14:paraId="1D966AFB" w14:textId="77777777">
                      <w:pPr>
                        <w:rPr>
                          <w:rFonts w:ascii="ＭＳ 明朝" w:hAnsi="ＭＳ 明朝" w:eastAsia="ＭＳ 明朝"/>
                          <w:sz w:val="18"/>
                          <w:szCs w:val="18"/>
                        </w:rPr>
                      </w:pPr>
                      <w:r w:rsidRPr="00CB4897">
                        <w:rPr>
                          <w:rFonts w:hint="eastAsia" w:ascii="ＭＳ 明朝" w:hAnsi="ＭＳ 明朝" w:eastAsia="ＭＳ 明朝"/>
                          <w:sz w:val="18"/>
                          <w:szCs w:val="18"/>
                        </w:rPr>
                        <w:t>賃金</w:t>
                      </w:r>
                    </w:p>
                  </w:txbxContent>
                </v:textbox>
              </v:shape>
            </w:pict>
          </mc:Fallback>
        </mc:AlternateContent>
      </w:r>
      <w:r w:rsidRPr="00611A19">
        <w:rPr>
          <w:rFonts w:ascii="ＭＳ ゴシック" w:hAnsi="Courier New" w:eastAsia="ＭＳ ゴシック" w:cs="Times New Roman"/>
          <w:noProof/>
          <w:sz w:val="18"/>
          <w:szCs w:val="18"/>
        </w:rPr>
        <mc:AlternateContent>
          <mc:Choice Requires="wps">
            <w:drawing>
              <wp:anchor distT="0" distB="0" distL="114300" distR="114300" simplePos="0" relativeHeight="251742208" behindDoc="0" locked="0" layoutInCell="1" allowOverlap="1" wp14:anchorId="07ABEF31" wp14:editId="6A03DC53">
                <wp:simplePos x="0" y="0"/>
                <wp:positionH relativeFrom="column">
                  <wp:posOffset>1714500</wp:posOffset>
                </wp:positionH>
                <wp:positionV relativeFrom="paragraph">
                  <wp:posOffset>205740</wp:posOffset>
                </wp:positionV>
                <wp:extent cx="247650" cy="0"/>
                <wp:effectExtent l="5715" t="5080" r="13335" b="13970"/>
                <wp:wrapTopAndBottom/>
                <wp:docPr id="79" name="直線コネクタ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0"/>
                        </a:xfrm>
                        <a:prstGeom prst="line">
                          <a:avLst/>
                        </a:prstGeom>
                        <a:noFill/>
                        <a:ln w="9525">
                          <a:solidFill>
                            <a:srgbClr val="3333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2728123E">
              <v:line id="直線コネクタ 79" style="position:absolute;left:0;text-align:lef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333" from="135pt,16.2pt" to="154.5pt,16.2pt" w14:anchorId="10055F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">
                <w10:wrap type="topAndBottom"/>
              </v:line>
            </w:pict>
          </mc:Fallback>
        </mc:AlternateContent>
      </w:r>
    </w:p>
    <w:p w:rsidR="00CD334D" w:rsidP="00CD334D" w:rsidRDefault="00CD334D" w14:paraId="54338A0F" w14:textId="77777777">
      <w:pPr>
        <w:rPr>
          <w:rFonts w:ascii="ＭＳ ゴシック" w:hAnsi="Courier New" w:eastAsia="ＭＳ ゴシック" w:cs="Times New Roman"/>
          <w:sz w:val="18"/>
          <w:szCs w:val="18"/>
        </w:rPr>
      </w:pPr>
    </w:p>
    <w:p w:rsidR="00CD334D" w:rsidP="00CD334D" w:rsidRDefault="00CB4897" w14:paraId="58443212" w14:textId="74DE4DE5">
      <w:pPr>
        <w:rPr>
          <w:rFonts w:ascii="ＭＳ ゴシック" w:hAnsi="Courier New" w:eastAsia="ＭＳ ゴシック" w:cs="Times New Roman"/>
          <w:sz w:val="18"/>
          <w:szCs w:val="18"/>
        </w:rPr>
      </w:pPr>
      <w:r w:rsidRPr="00611A19">
        <w:rPr>
          <w:rFonts w:ascii="ＭＳ ゴシック" w:hAnsi="Courier New" w:eastAsia="ＭＳ ゴシック" w:cs="Times New Roman"/>
          <w:noProof/>
          <w:sz w:val="18"/>
          <w:szCs w:val="18"/>
        </w:rPr>
        <mc:AlternateContent>
          <mc:Choice Requires="wps">
            <w:drawing>
              <wp:anchor distT="0" distB="0" distL="114300" distR="114300" simplePos="0" relativeHeight="251736064" behindDoc="0" locked="0" layoutInCell="1" allowOverlap="1" wp14:anchorId="31285ED4" wp14:editId="51B16843">
                <wp:simplePos x="0" y="0"/>
                <wp:positionH relativeFrom="column">
                  <wp:posOffset>2003425</wp:posOffset>
                </wp:positionH>
                <wp:positionV relativeFrom="paragraph">
                  <wp:posOffset>66675</wp:posOffset>
                </wp:positionV>
                <wp:extent cx="1016000" cy="228600"/>
                <wp:effectExtent l="0" t="0" r="12700" b="0"/>
                <wp:wrapNone/>
                <wp:docPr id="78" name="テキスト ボックス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34D" w:rsidP="00CD334D" w:rsidRDefault="00CD334D" w14:paraId="5B14FF3F" w14:textId="77777777">
                            <w:pPr>
                              <w:pStyle w:val="a4"/>
                            </w:pPr>
                            <w:proofErr w:type="spellStart"/>
                            <w:r>
                              <w:rPr>
                                <w:rFonts w:hint="eastAsia"/>
                              </w:rPr>
                              <w:t>宿日直勤務手当</w:t>
                            </w:r>
                            <w:proofErr w:type="spellEnd"/>
                          </w:p>
                          <w:p w:rsidR="00CD334D" w:rsidP="00CD334D" w:rsidRDefault="00CD334D" w14:paraId="4F90EA94" w14:textId="77777777">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FF98D64">
              <v:shape id="テキスト ボックス 78" style="position:absolute;left:0;text-align:left;margin-left:157.75pt;margin-top:5.25pt;width:80pt;height:1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" w14:anchorId="31285ED4">
                <v:textbox inset="0,0,0,0">
                  <w:txbxContent>
                    <w:p w:rsidR="00CD334D" w:rsidP="00CD334D" w:rsidRDefault="00CD334D" w14:paraId="2080FCCA" w14:textId="77777777">
                      <w:pPr>
                        <w:pStyle w:val="a4"/>
                      </w:pPr>
                      <w:proofErr w:type="spellStart"/>
                      <w:r>
                        <w:rPr>
                          <w:rFonts w:hint="eastAsia"/>
                        </w:rPr>
                        <w:t>宿日直勤務手当</w:t>
                      </w:r>
                      <w:proofErr w:type="spellEnd"/>
                    </w:p>
                    <w:p w:rsidR="00CD334D" w:rsidP="00CD334D" w:rsidRDefault="00CD334D" w14:paraId="3461D779" w14:textId="77777777">
                      <w:pPr>
                        <w:jc w:val="center"/>
                      </w:pPr>
                    </w:p>
                  </w:txbxContent>
                </v:textbox>
              </v:shape>
            </w:pict>
          </mc:Fallback>
        </mc:AlternateContent>
      </w:r>
      <w:r w:rsidRPr="00611A19">
        <w:rPr>
          <w:rFonts w:ascii="ＭＳ ゴシック" w:hAnsi="Courier New" w:eastAsia="ＭＳ ゴシック" w:cs="Times New Roman"/>
          <w:noProof/>
          <w:sz w:val="18"/>
          <w:szCs w:val="18"/>
        </w:rPr>
        <mc:AlternateContent>
          <mc:Choice Requires="wps">
            <w:drawing>
              <wp:anchor distT="0" distB="0" distL="114300" distR="114300" simplePos="0" relativeHeight="251741184" behindDoc="0" locked="0" layoutInCell="1" allowOverlap="1" wp14:anchorId="20ACE5B8" wp14:editId="0F5F411B">
                <wp:simplePos x="0" y="0"/>
                <wp:positionH relativeFrom="column">
                  <wp:posOffset>1833880</wp:posOffset>
                </wp:positionH>
                <wp:positionV relativeFrom="paragraph">
                  <wp:posOffset>174625</wp:posOffset>
                </wp:positionV>
                <wp:extent cx="144780" cy="0"/>
                <wp:effectExtent l="0" t="0" r="0" b="0"/>
                <wp:wrapTopAndBottom/>
                <wp:docPr id="77" name="直線コネクタ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0"/>
                        </a:xfrm>
                        <a:prstGeom prst="line">
                          <a:avLst/>
                        </a:prstGeom>
                        <a:noFill/>
                        <a:ln w="9525">
                          <a:solidFill>
                            <a:srgbClr val="3333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47AC9B67">
              <v:line id="直線コネクタ 77" style="position:absolute;left:0;text-align:lef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333" from="144.4pt,13.75pt" to="155.8pt,13.75pt" w14:anchorId="0C7619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">
                <w10:wrap type="topAndBottom"/>
              </v:line>
            </w:pict>
          </mc:Fallback>
        </mc:AlternateContent>
      </w:r>
    </w:p>
    <w:p w:rsidR="00CD334D" w:rsidP="00CD334D" w:rsidRDefault="00CD334D" w14:paraId="4B41C776" w14:textId="63060E48">
      <w:pPr>
        <w:rPr>
          <w:rFonts w:ascii="ＭＳ ゴシック" w:hAnsi="Courier New" w:eastAsia="ＭＳ ゴシック" w:cs="Times New Roman"/>
          <w:sz w:val="18"/>
          <w:szCs w:val="18"/>
        </w:rPr>
      </w:pPr>
    </w:p>
    <w:p w:rsidRPr="00611A19" w:rsidR="00CD334D" w:rsidP="00CD334D" w:rsidRDefault="00CB4897" w14:paraId="358DDB6D" w14:textId="34E7DCA2">
      <w:pPr>
        <w:rPr>
          <w:rFonts w:ascii="ＭＳ ゴシック" w:hAnsi="Courier New" w:eastAsia="ＭＳ ゴシック" w:cs="Times New Roman"/>
          <w:sz w:val="18"/>
          <w:szCs w:val="18"/>
        </w:rPr>
      </w:pPr>
      <w:r w:rsidRPr="00611A19">
        <w:rPr>
          <w:rFonts w:ascii="ＭＳ ゴシック" w:hAnsi="Courier New" w:eastAsia="ＭＳ ゴシック" w:cs="Times New Roman"/>
          <w:noProof/>
          <w:sz w:val="18"/>
          <w:szCs w:val="18"/>
        </w:rPr>
        <mc:AlternateContent>
          <mc:Choice Requires="wps">
            <w:drawing>
              <wp:anchor distT="0" distB="0" distL="114300" distR="114300" simplePos="0" relativeHeight="251743232" behindDoc="0" locked="0" layoutInCell="1" allowOverlap="1" wp14:anchorId="1B11D4E9" wp14:editId="4F6841D0">
                <wp:simplePos x="0" y="0"/>
                <wp:positionH relativeFrom="column">
                  <wp:posOffset>1060450</wp:posOffset>
                </wp:positionH>
                <wp:positionV relativeFrom="paragraph">
                  <wp:posOffset>175895</wp:posOffset>
                </wp:positionV>
                <wp:extent cx="584200" cy="228600"/>
                <wp:effectExtent l="0" t="0" r="6350" b="0"/>
                <wp:wrapNone/>
                <wp:docPr id="76" name="テキスト ボックス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34D" w:rsidP="00CD334D" w:rsidRDefault="00CD334D" w14:paraId="365A2682" w14:textId="77777777">
                            <w:pPr>
                              <w:pStyle w:val="a4"/>
                              <w:jc w:val="center"/>
                            </w:pPr>
                            <w:r>
                              <w:rPr>
                                <w:rFonts w:hint="eastAsia"/>
                              </w:rPr>
                              <w:t>そ</w:t>
                            </w:r>
                            <w:r>
                              <w:t xml:space="preserve"> </w:t>
                            </w:r>
                            <w:r>
                              <w:rPr>
                                <w:rFonts w:hint="eastAsia"/>
                              </w:rPr>
                              <w:t>の</w:t>
                            </w:r>
                            <w:r>
                              <w:t xml:space="preserve"> </w:t>
                            </w:r>
                            <w:r>
                              <w:rPr>
                                <w:rFonts w:hint="eastAsia"/>
                              </w:rPr>
                              <w:t>他</w:t>
                            </w:r>
                          </w:p>
                          <w:p w:rsidR="00CD334D" w:rsidP="00CD334D" w:rsidRDefault="00CD334D" w14:paraId="3B8407B8" w14:textId="77777777">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855688A">
              <v:shape id="テキスト ボックス 76" style="position:absolute;left:0;text-align:left;margin-left:83.5pt;margin-top:13.85pt;width:46pt;height:1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" w14:anchorId="1B11D4E9">
                <v:textbox inset="0,0,0,0">
                  <w:txbxContent>
                    <w:p w:rsidR="00CD334D" w:rsidP="00CD334D" w:rsidRDefault="00CD334D" w14:paraId="47170AC3" w14:textId="77777777">
                      <w:pPr>
                        <w:pStyle w:val="a4"/>
                        <w:jc w:val="center"/>
                      </w:pPr>
                      <w:r>
                        <w:rPr>
                          <w:rFonts w:hint="eastAsia"/>
                        </w:rPr>
                        <w:t>そ</w:t>
                      </w:r>
                      <w:r>
                        <w:t xml:space="preserve"> </w:t>
                      </w:r>
                      <w:r>
                        <w:rPr>
                          <w:rFonts w:hint="eastAsia"/>
                        </w:rPr>
                        <w:t>の</w:t>
                      </w:r>
                      <w:r>
                        <w:t xml:space="preserve"> </w:t>
                      </w:r>
                      <w:r>
                        <w:rPr>
                          <w:rFonts w:hint="eastAsia"/>
                        </w:rPr>
                        <w:t>他</w:t>
                      </w:r>
                    </w:p>
                    <w:p w:rsidR="00CD334D" w:rsidP="00CD334D" w:rsidRDefault="00CD334D" w14:paraId="3CF2D8B6" w14:textId="77777777">
                      <w:pPr>
                        <w:jc w:val="center"/>
                      </w:pPr>
                    </w:p>
                  </w:txbxContent>
                </v:textbox>
              </v:shape>
            </w:pict>
          </mc:Fallback>
        </mc:AlternateContent>
      </w:r>
      <w:r w:rsidRPr="00611A19">
        <w:rPr>
          <w:rFonts w:ascii="ＭＳ ゴシック" w:hAnsi="Courier New" w:eastAsia="ＭＳ ゴシック" w:cs="Times New Roman"/>
          <w:noProof/>
          <w:sz w:val="18"/>
          <w:szCs w:val="18"/>
        </w:rPr>
        <mc:AlternateContent>
          <mc:Choice Requires="wps">
            <w:drawing>
              <wp:anchor distT="0" distB="0" distL="114300" distR="114300" simplePos="0" relativeHeight="251744256" behindDoc="0" locked="0" layoutInCell="1" allowOverlap="1" wp14:anchorId="5CA16035" wp14:editId="7535D723">
                <wp:simplePos x="0" y="0"/>
                <wp:positionH relativeFrom="column">
                  <wp:posOffset>2054225</wp:posOffset>
                </wp:positionH>
                <wp:positionV relativeFrom="paragraph">
                  <wp:posOffset>185420</wp:posOffset>
                </wp:positionV>
                <wp:extent cx="793115" cy="210185"/>
                <wp:effectExtent l="0" t="0" r="6985" b="18415"/>
                <wp:wrapNone/>
                <wp:docPr id="73" name="テキスト ボックス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115"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34D" w:rsidP="00CD334D" w:rsidRDefault="00CD334D" w14:paraId="62C1A821" w14:textId="77777777">
                            <w:pPr>
                              <w:pStyle w:val="a4"/>
                            </w:pPr>
                            <w:proofErr w:type="spellStart"/>
                            <w:r>
                              <w:rPr>
                                <w:rFonts w:hint="eastAsia"/>
                              </w:rPr>
                              <w:t>通勤手当</w:t>
                            </w:r>
                            <w:proofErr w:type="spellEnd"/>
                          </w:p>
                          <w:p w:rsidR="00CD334D" w:rsidP="00CD334D" w:rsidRDefault="00CD334D" w14:paraId="3A5BD8EC" w14:textId="77777777">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4EC8465">
              <v:shape id="テキスト ボックス 73" style="position:absolute;left:0;text-align:left;margin-left:161.75pt;margin-top:14.6pt;width:62.45pt;height:16.5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" w14:anchorId="5CA16035">
                <v:textbox inset="0,0,0,0">
                  <w:txbxContent>
                    <w:p w:rsidR="00CD334D" w:rsidP="00CD334D" w:rsidRDefault="00CD334D" w14:paraId="32333E4B" w14:textId="77777777">
                      <w:pPr>
                        <w:pStyle w:val="a4"/>
                      </w:pPr>
                      <w:proofErr w:type="spellStart"/>
                      <w:r>
                        <w:rPr>
                          <w:rFonts w:hint="eastAsia"/>
                        </w:rPr>
                        <w:t>通勤手当</w:t>
                      </w:r>
                      <w:proofErr w:type="spellEnd"/>
                    </w:p>
                    <w:p w:rsidR="00CD334D" w:rsidP="00CD334D" w:rsidRDefault="00CD334D" w14:paraId="0FB78278" w14:textId="77777777">
                      <w:pPr>
                        <w:jc w:val="center"/>
                      </w:pPr>
                    </w:p>
                  </w:txbxContent>
                </v:textbox>
              </v:shape>
            </w:pict>
          </mc:Fallback>
        </mc:AlternateContent>
      </w:r>
    </w:p>
    <w:p w:rsidRPr="005830C9" w:rsidR="00CD334D" w:rsidP="00CD334D" w:rsidRDefault="00CB4897" w14:paraId="1E27AB1C" w14:textId="62B7814A">
      <w:pPr>
        <w:rPr>
          <w:rFonts w:ascii="ＭＳ ゴシック" w:hAnsi="Courier New" w:eastAsia="ＭＳ ゴシック" w:cs="Times New Roman"/>
          <w:sz w:val="18"/>
          <w:szCs w:val="18"/>
        </w:rPr>
      </w:pPr>
      <w:r w:rsidRPr="00611A19">
        <w:rPr>
          <w:rFonts w:ascii="ＭＳ ゴシック" w:hAnsi="Courier New" w:eastAsia="ＭＳ ゴシック" w:cs="Times New Roman"/>
          <w:noProof/>
          <w:sz w:val="18"/>
          <w:szCs w:val="18"/>
        </w:rPr>
        <mc:AlternateContent>
          <mc:Choice Requires="wps">
            <w:drawing>
              <wp:anchor distT="0" distB="0" distL="114300" distR="114300" simplePos="0" relativeHeight="251749376" behindDoc="0" locked="0" layoutInCell="1" allowOverlap="1" wp14:anchorId="275A62A3" wp14:editId="7CE58F98">
                <wp:simplePos x="0" y="0"/>
                <wp:positionH relativeFrom="column">
                  <wp:posOffset>698500</wp:posOffset>
                </wp:positionH>
                <wp:positionV relativeFrom="paragraph">
                  <wp:posOffset>45085</wp:posOffset>
                </wp:positionV>
                <wp:extent cx="313690" cy="0"/>
                <wp:effectExtent l="0" t="0" r="0" b="0"/>
                <wp:wrapTopAndBottom/>
                <wp:docPr id="75" name="直線コネクタ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690" cy="0"/>
                        </a:xfrm>
                        <a:prstGeom prst="line">
                          <a:avLst/>
                        </a:prstGeom>
                        <a:noFill/>
                        <a:ln w="9525">
                          <a:solidFill>
                            <a:srgbClr val="3333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6C44E5F9">
              <v:line id="直線コネクタ 75" style="position:absolute;left:0;text-align:lef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333" from="55pt,3.55pt" to="79.7pt,3.55pt" w14:anchorId="1DB000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">
                <w10:wrap type="topAndBottom"/>
              </v:line>
            </w:pict>
          </mc:Fallback>
        </mc:AlternateContent>
      </w:r>
      <w:r w:rsidRPr="00611A19">
        <w:rPr>
          <w:rFonts w:ascii="ＭＳ ゴシック" w:hAnsi="Courier New" w:eastAsia="ＭＳ ゴシック" w:cs="Times New Roman"/>
          <w:noProof/>
          <w:sz w:val="18"/>
          <w:szCs w:val="18"/>
        </w:rPr>
        <mc:AlternateContent>
          <mc:Choice Requires="wps">
            <w:drawing>
              <wp:anchor distT="0" distB="0" distL="114300" distR="114300" simplePos="0" relativeHeight="251745280" behindDoc="0" locked="0" layoutInCell="1" allowOverlap="1" wp14:anchorId="3BC2C6CC" wp14:editId="3E080A25">
                <wp:simplePos x="0" y="0"/>
                <wp:positionH relativeFrom="column">
                  <wp:posOffset>1711325</wp:posOffset>
                </wp:positionH>
                <wp:positionV relativeFrom="paragraph">
                  <wp:posOffset>58420</wp:posOffset>
                </wp:positionV>
                <wp:extent cx="279400" cy="0"/>
                <wp:effectExtent l="0" t="0" r="0" b="0"/>
                <wp:wrapTopAndBottom/>
                <wp:docPr id="74" name="直線コネクタ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0"/>
                        </a:xfrm>
                        <a:prstGeom prst="line">
                          <a:avLst/>
                        </a:prstGeom>
                        <a:noFill/>
                        <a:ln w="9525">
                          <a:solidFill>
                            <a:srgbClr val="3333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04546EF7">
              <v:line id="直線コネクタ 74" style="position:absolute;left:0;text-align:lef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333" from="134.75pt,4.6pt" to="156.75pt,4.6pt" w14:anchorId="49D61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">
                <w10:wrap type="topAndBottom"/>
              </v:line>
            </w:pict>
          </mc:Fallback>
        </mc:AlternateContent>
      </w:r>
    </w:p>
    <w:p w:rsidRPr="00A763C3" w:rsidR="00623096" w:rsidP="00371DD3" w:rsidRDefault="00623096" w14:paraId="35A7826A" w14:textId="1472658E">
      <w:pPr>
        <w:ind w:right="-254" w:rightChars="-121" w:firstLine="6804" w:firstLineChars="3780"/>
        <w:jc w:val="left"/>
        <w:rPr>
          <w:rFonts w:ascii="ＭＳ 明朝" w:hAnsi="ＭＳ 明朝" w:eastAsia="ＭＳ 明朝" w:cs="Times New Roman"/>
          <w:color w:val="FF0000"/>
          <w:sz w:val="18"/>
          <w:szCs w:val="18"/>
        </w:rPr>
      </w:pPr>
      <w:r w:rsidRPr="00A763C3">
        <w:rPr>
          <w:rFonts w:hint="eastAsia" w:ascii="ＭＳ 明朝" w:hAnsi="ＭＳ 明朝" w:eastAsia="ＭＳ 明朝" w:cs="Times New Roman"/>
          <w:color w:val="FF0000"/>
          <w:sz w:val="18"/>
          <w:szCs w:val="18"/>
        </w:rPr>
        <w:t>※ステージB：2023年6月16日より</w:t>
      </w:r>
      <w:r w:rsidR="00AA6318">
        <w:rPr>
          <w:rFonts w:hint="eastAsia" w:ascii="ＭＳ 明朝" w:hAnsi="ＭＳ 明朝" w:eastAsia="ＭＳ 明朝" w:cs="Times New Roman"/>
          <w:color w:val="FF0000"/>
          <w:sz w:val="18"/>
          <w:szCs w:val="18"/>
        </w:rPr>
        <w:t>運用</w:t>
      </w:r>
    </w:p>
    <w:p w:rsidRPr="00A763C3" w:rsidR="00A763C3" w:rsidP="00A763C3" w:rsidRDefault="00A763C3" w14:paraId="2722F082" w14:textId="77777777">
      <w:pPr>
        <w:ind w:right="-113" w:rightChars="-54" w:firstLine="4676" w:firstLineChars="2598"/>
        <w:jc w:val="right"/>
        <w:rPr>
          <w:rFonts w:ascii="ＭＳ 明朝" w:hAnsi="ＭＳ 明朝" w:eastAsia="ＭＳ 明朝" w:cs="Times New Roman"/>
          <w:color w:val="FF0000"/>
          <w:sz w:val="18"/>
          <w:szCs w:val="18"/>
        </w:rPr>
      </w:pPr>
      <w:r w:rsidRPr="00A763C3">
        <w:rPr>
          <w:rFonts w:hint="eastAsia" w:ascii="ＭＳ 明朝" w:hAnsi="ＭＳ 明朝" w:eastAsia="ＭＳ 明朝" w:cs="Times New Roman"/>
          <w:color w:val="FF0000"/>
          <w:sz w:val="18"/>
          <w:szCs w:val="18"/>
        </w:rPr>
        <w:t>※ステージA：労働基準法第41条対象者は除く</w:t>
      </w:r>
    </w:p>
    <w:p w:rsidR="00623096" w:rsidP="00CD334D" w:rsidRDefault="00623096" w14:paraId="3EEBA72C" w14:textId="77777777">
      <w:pPr>
        <w:rPr>
          <w:rFonts w:ascii="ＭＳ ゴシック" w:hAnsi="Courier New" w:eastAsia="ＭＳ ゴシック" w:cs="Times New Roman"/>
          <w:sz w:val="18"/>
          <w:szCs w:val="18"/>
        </w:rPr>
      </w:pPr>
    </w:p>
    <w:p w:rsidRPr="00623096" w:rsidR="00CB4897" w:rsidP="00603B25" w:rsidRDefault="00CB4897" w14:paraId="55161E43" w14:textId="585C8B57">
      <w:pPr>
        <w:ind w:firstLine="180" w:firstLineChars="100"/>
        <w:rPr>
          <w:rFonts w:ascii="ＭＳ ゴシック" w:hAnsi="Courier New" w:eastAsia="ＭＳ ゴシック" w:cs="Times New Roman"/>
          <w:color w:val="FF0000"/>
          <w:sz w:val="18"/>
          <w:szCs w:val="18"/>
        </w:rPr>
      </w:pPr>
      <w:r w:rsidRPr="00623096">
        <w:rPr>
          <w:rFonts w:hint="eastAsia" w:ascii="ＭＳ ゴシック" w:hAnsi="Courier New" w:eastAsia="ＭＳ ゴシック" w:cs="Times New Roman"/>
          <w:color w:val="FF0000"/>
          <w:sz w:val="18"/>
          <w:szCs w:val="18"/>
        </w:rPr>
        <w:t>4</w:t>
      </w:r>
      <w:r w:rsidRPr="00623096">
        <w:rPr>
          <w:rFonts w:ascii="ＭＳ ゴシック" w:hAnsi="Courier New" w:eastAsia="ＭＳ ゴシック" w:cs="Times New Roman"/>
          <w:color w:val="FF0000"/>
          <w:sz w:val="18"/>
          <w:szCs w:val="18"/>
        </w:rPr>
        <w:t>.</w:t>
      </w:r>
      <w:r w:rsidRPr="00623096">
        <w:rPr>
          <w:rFonts w:hint="eastAsia" w:ascii="ＭＳ ゴシック" w:hAnsi="Courier New" w:eastAsia="ＭＳ ゴシック" w:cs="Times New Roman"/>
          <w:color w:val="FF0000"/>
          <w:sz w:val="18"/>
          <w:szCs w:val="18"/>
        </w:rPr>
        <w:t>ステージB</w:t>
      </w:r>
    </w:p>
    <w:p w:rsidRPr="00623096" w:rsidR="00CB4897" w:rsidP="00CB4897" w:rsidRDefault="00CB4897" w14:paraId="4D8DC89E" w14:textId="0F0F21B2">
      <w:pPr>
        <w:rPr>
          <w:rFonts w:ascii="ＭＳ 明朝" w:hAnsi="ＭＳ 明朝" w:eastAsia="ＭＳ 明朝" w:cs="Times New Roman"/>
          <w:color w:val="FF0000"/>
          <w:sz w:val="18"/>
          <w:szCs w:val="18"/>
        </w:rPr>
      </w:pPr>
      <w:r w:rsidRPr="00623096">
        <w:rPr>
          <w:rFonts w:ascii="ＭＳ 明朝" w:hAnsi="ＭＳ 明朝" w:eastAsia="ＭＳ 明朝" w:cs="Times New Roman"/>
          <w:noProof/>
          <w:color w:val="FF0000"/>
          <w:sz w:val="18"/>
          <w:szCs w:val="18"/>
        </w:rPr>
        <mc:AlternateContent>
          <mc:Choice Requires="wps">
            <w:drawing>
              <wp:anchor distT="0" distB="0" distL="114300" distR="114300" simplePos="0" relativeHeight="251772928" behindDoc="0" locked="0" layoutInCell="1" allowOverlap="1" wp14:anchorId="3D5B6154" wp14:editId="528C6934">
                <wp:simplePos x="0" y="0"/>
                <wp:positionH relativeFrom="column">
                  <wp:posOffset>3098444</wp:posOffset>
                </wp:positionH>
                <wp:positionV relativeFrom="paragraph">
                  <wp:posOffset>150165</wp:posOffset>
                </wp:positionV>
                <wp:extent cx="0" cy="267005"/>
                <wp:effectExtent l="0" t="0" r="38100" b="1905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00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261CD09A">
              <v:line id="直線コネクタ 5" style="position:absolute;left:0;text-align:lef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43.95pt,11.8pt" to="243.95pt,32.8pt" w14:anchorId="79890C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"/>
            </w:pict>
          </mc:Fallback>
        </mc:AlternateContent>
      </w:r>
      <w:r w:rsidRPr="00623096">
        <w:rPr>
          <w:rFonts w:ascii="ＭＳ 明朝" w:hAnsi="ＭＳ 明朝" w:eastAsia="ＭＳ 明朝" w:cs="Times New Roman"/>
          <w:noProof/>
          <w:color w:val="FF0000"/>
          <w:sz w:val="18"/>
          <w:szCs w:val="18"/>
        </w:rPr>
        <mc:AlternateContent>
          <mc:Choice Requires="wps">
            <w:drawing>
              <wp:anchor distT="0" distB="0" distL="114300" distR="114300" simplePos="0" relativeHeight="251773952" behindDoc="0" locked="0" layoutInCell="1" allowOverlap="1" wp14:anchorId="3DC9FCEB" wp14:editId="08F89E1D">
                <wp:simplePos x="0" y="0"/>
                <wp:positionH relativeFrom="column">
                  <wp:posOffset>3102102</wp:posOffset>
                </wp:positionH>
                <wp:positionV relativeFrom="paragraph">
                  <wp:posOffset>150165</wp:posOffset>
                </wp:positionV>
                <wp:extent cx="132867" cy="0"/>
                <wp:effectExtent l="0" t="0" r="0" b="0"/>
                <wp:wrapTopAndBottom/>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867" cy="0"/>
                        </a:xfrm>
                        <a:prstGeom prst="line">
                          <a:avLst/>
                        </a:prstGeom>
                        <a:noFill/>
                        <a:ln w="9525">
                          <a:solidFill>
                            <a:srgbClr val="3333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2BF0EA60">
              <v:line id="直線コネクタ 6" style="position:absolute;left:0;text-align:lef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333" from="244.25pt,11.8pt" to="254.7pt,11.8pt" w14:anchorId="1AE7C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">
                <w10:wrap type="topAndBottom"/>
              </v:line>
            </w:pict>
          </mc:Fallback>
        </mc:AlternateContent>
      </w:r>
      <w:r w:rsidRPr="00623096">
        <w:rPr>
          <w:rFonts w:ascii="ＭＳ 明朝" w:hAnsi="ＭＳ 明朝" w:eastAsia="ＭＳ 明朝" w:cs="Times New Roman"/>
          <w:noProof/>
          <w:color w:val="FF0000"/>
          <w:sz w:val="18"/>
          <w:szCs w:val="18"/>
        </w:rPr>
        <mc:AlternateContent>
          <mc:Choice Requires="wps">
            <w:drawing>
              <wp:anchor distT="0" distB="0" distL="114300" distR="114300" simplePos="0" relativeHeight="251792384" behindDoc="0" locked="0" layoutInCell="1" allowOverlap="1" wp14:anchorId="44D670BD" wp14:editId="71AFD0F5">
                <wp:simplePos x="0" y="0"/>
                <wp:positionH relativeFrom="column">
                  <wp:posOffset>698500</wp:posOffset>
                </wp:positionH>
                <wp:positionV relativeFrom="paragraph">
                  <wp:posOffset>294005</wp:posOffset>
                </wp:positionV>
                <wp:extent cx="282575" cy="0"/>
                <wp:effectExtent l="8890" t="5080" r="13335" b="13970"/>
                <wp:wrapTopAndBottom/>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575" cy="0"/>
                        </a:xfrm>
                        <a:prstGeom prst="line">
                          <a:avLst/>
                        </a:prstGeom>
                        <a:noFill/>
                        <a:ln w="9525">
                          <a:solidFill>
                            <a:srgbClr val="3333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0984F2E5">
              <v:line id="直線コネクタ 7" style="position:absolute;left:0;text-align:lef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333" from="55pt,23.15pt" to="77.25pt,23.15pt" w14:anchorId="7F64E1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">
                <w10:wrap type="topAndBottom"/>
              </v:line>
            </w:pict>
          </mc:Fallback>
        </mc:AlternateContent>
      </w:r>
      <w:r w:rsidRPr="00623096">
        <w:rPr>
          <w:rFonts w:ascii="ＭＳ 明朝" w:hAnsi="ＭＳ 明朝" w:eastAsia="ＭＳ 明朝" w:cs="Times New Roman"/>
          <w:noProof/>
          <w:color w:val="FF0000"/>
          <w:sz w:val="18"/>
          <w:szCs w:val="18"/>
        </w:rPr>
        <mc:AlternateContent>
          <mc:Choice Requires="wps">
            <w:drawing>
              <wp:anchor distT="0" distB="0" distL="114300" distR="114300" simplePos="0" relativeHeight="251777024" behindDoc="0" locked="0" layoutInCell="1" allowOverlap="1" wp14:anchorId="00F04018" wp14:editId="1BD77A37">
                <wp:simplePos x="0" y="0"/>
                <wp:positionH relativeFrom="column">
                  <wp:posOffset>1768475</wp:posOffset>
                </wp:positionH>
                <wp:positionV relativeFrom="paragraph">
                  <wp:posOffset>306705</wp:posOffset>
                </wp:positionV>
                <wp:extent cx="257175" cy="0"/>
                <wp:effectExtent l="12065" t="8255" r="6985" b="10795"/>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7592C76C">
              <v:line id="直線コネクタ 8" style="position:absolute;left:0;text-align:lef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39.25pt,24.15pt" to="159.5pt,24.15pt" w14:anchorId="3BF1D8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"/>
            </w:pict>
          </mc:Fallback>
        </mc:AlternateContent>
      </w:r>
      <w:r w:rsidRPr="00623096">
        <w:rPr>
          <w:rFonts w:ascii="ＭＳ 明朝" w:hAnsi="ＭＳ 明朝" w:eastAsia="ＭＳ 明朝" w:cs="Times New Roman"/>
          <w:noProof/>
          <w:color w:val="FF0000"/>
          <w:sz w:val="18"/>
          <w:szCs w:val="18"/>
        </w:rPr>
        <mc:AlternateContent>
          <mc:Choice Requires="wps">
            <w:drawing>
              <wp:anchor distT="0" distB="0" distL="114300" distR="114300" simplePos="0" relativeHeight="251776000" behindDoc="0" locked="0" layoutInCell="1" allowOverlap="1" wp14:anchorId="34784AE0" wp14:editId="05DD4FE1">
                <wp:simplePos x="0" y="0"/>
                <wp:positionH relativeFrom="column">
                  <wp:posOffset>942975</wp:posOffset>
                </wp:positionH>
                <wp:positionV relativeFrom="paragraph">
                  <wp:posOffset>170180</wp:posOffset>
                </wp:positionV>
                <wp:extent cx="762000" cy="191135"/>
                <wp:effectExtent l="0" t="0" r="3810" b="381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897" w:rsidP="00CB4897" w:rsidRDefault="00CB4897" w14:paraId="7232F8F2" w14:textId="77777777">
                            <w:pPr>
                              <w:pStyle w:val="a4"/>
                              <w:jc w:val="center"/>
                            </w:pPr>
                            <w:proofErr w:type="spellStart"/>
                            <w:r>
                              <w:rPr>
                                <w:rFonts w:hint="eastAsia"/>
                              </w:rPr>
                              <w:t>基準内賃金</w:t>
                            </w:r>
                            <w:proofErr w:type="spellEnd"/>
                          </w:p>
                          <w:p w:rsidR="00CB4897" w:rsidP="00CB4897" w:rsidRDefault="00CB4897" w14:paraId="2885547A" w14:textId="77777777">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16E3E80">
              <v:shape id="テキスト ボックス 9" style="position:absolute;left:0;text-align:left;margin-left:74.25pt;margin-top:13.4pt;width:60pt;height:15.0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" w14:anchorId="34784AE0">
                <v:textbox inset="0,0,0,0">
                  <w:txbxContent>
                    <w:p w:rsidR="00CB4897" w:rsidP="00CB4897" w:rsidRDefault="00CB4897" w14:paraId="0E7C7B52" w14:textId="77777777">
                      <w:pPr>
                        <w:pStyle w:val="a4"/>
                        <w:jc w:val="center"/>
                      </w:pPr>
                      <w:proofErr w:type="spellStart"/>
                      <w:r>
                        <w:rPr>
                          <w:rFonts w:hint="eastAsia"/>
                        </w:rPr>
                        <w:t>基準内賃金</w:t>
                      </w:r>
                      <w:proofErr w:type="spellEnd"/>
                    </w:p>
                    <w:p w:rsidR="00CB4897" w:rsidP="00CB4897" w:rsidRDefault="00CB4897" w14:paraId="1FC39945" w14:textId="77777777">
                      <w:pPr>
                        <w:jc w:val="center"/>
                      </w:pPr>
                    </w:p>
                  </w:txbxContent>
                </v:textbox>
              </v:shape>
            </w:pict>
          </mc:Fallback>
        </mc:AlternateContent>
      </w:r>
      <w:r w:rsidRPr="00623096">
        <w:rPr>
          <w:rFonts w:ascii="ＭＳ 明朝" w:hAnsi="ＭＳ 明朝" w:eastAsia="ＭＳ 明朝" w:cs="Times New Roman"/>
          <w:noProof/>
          <w:color w:val="FF0000"/>
          <w:sz w:val="18"/>
          <w:szCs w:val="18"/>
        </w:rPr>
        <mc:AlternateContent>
          <mc:Choice Requires="wps">
            <w:drawing>
              <wp:anchor distT="0" distB="0" distL="114300" distR="114300" simplePos="0" relativeHeight="251769856" behindDoc="0" locked="0" layoutInCell="1" allowOverlap="1" wp14:anchorId="164E1410" wp14:editId="4C64772D">
                <wp:simplePos x="0" y="0"/>
                <wp:positionH relativeFrom="column">
                  <wp:posOffset>3273425</wp:posOffset>
                </wp:positionH>
                <wp:positionV relativeFrom="paragraph">
                  <wp:posOffset>20955</wp:posOffset>
                </wp:positionV>
                <wp:extent cx="736600" cy="228600"/>
                <wp:effectExtent l="2540" t="0" r="3810" b="127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Pr="004A2FC6" w:rsidR="00CB4897" w:rsidP="00CB4897" w:rsidRDefault="00CB4897" w14:paraId="7BE2B573" w14:textId="77777777">
                            <w:pPr>
                              <w:rPr>
                                <w:rFonts w:ascii="ＭＳ 明朝" w:hAnsi="ＭＳ 明朝" w:eastAsia="ＭＳ 明朝"/>
                                <w:sz w:val="16"/>
                                <w:szCs w:val="16"/>
                              </w:rPr>
                            </w:pPr>
                            <w:r w:rsidRPr="004A2FC6">
                              <w:rPr>
                                <w:rFonts w:hint="eastAsia" w:ascii="ＭＳ 明朝" w:hAnsi="ＭＳ 明朝" w:eastAsia="ＭＳ 明朝"/>
                                <w:sz w:val="16"/>
                                <w:szCs w:val="16"/>
                              </w:rPr>
                              <w:t>資格給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C8F8733">
              <v:shape id="テキスト ボックス 10" style="position:absolute;left:0;text-align:left;margin-left:257.75pt;margin-top:1.65pt;width:58pt;height:1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" w14:anchorId="164E1410">
                <v:textbox inset="0,0,0,0">
                  <w:txbxContent>
                    <w:p w:rsidRPr="004A2FC6" w:rsidR="00CB4897" w:rsidP="00CB4897" w:rsidRDefault="00CB4897" w14:paraId="0A7480BE" w14:textId="77777777">
                      <w:pPr>
                        <w:rPr>
                          <w:rFonts w:ascii="ＭＳ 明朝" w:hAnsi="ＭＳ 明朝" w:eastAsia="ＭＳ 明朝"/>
                          <w:sz w:val="16"/>
                          <w:szCs w:val="16"/>
                        </w:rPr>
                      </w:pPr>
                      <w:r w:rsidRPr="004A2FC6">
                        <w:rPr>
                          <w:rFonts w:hint="eastAsia" w:ascii="ＭＳ 明朝" w:hAnsi="ＭＳ 明朝" w:eastAsia="ＭＳ 明朝"/>
                          <w:sz w:val="16"/>
                          <w:szCs w:val="16"/>
                        </w:rPr>
                        <w:t>資格給</w:t>
                      </w:r>
                    </w:p>
                  </w:txbxContent>
                </v:textbox>
              </v:shape>
            </w:pict>
          </mc:Fallback>
        </mc:AlternateContent>
      </w:r>
      <w:r w:rsidRPr="00623096">
        <w:rPr>
          <w:rFonts w:ascii="ＭＳ 明朝" w:hAnsi="ＭＳ 明朝" w:eastAsia="ＭＳ 明朝" w:cs="Times New Roman"/>
          <w:noProof/>
          <w:color w:val="FF0000"/>
          <w:sz w:val="18"/>
          <w:szCs w:val="18"/>
        </w:rPr>
        <mc:AlternateContent>
          <mc:Choice Requires="wps">
            <w:drawing>
              <wp:anchor distT="0" distB="0" distL="114300" distR="114300" simplePos="0" relativeHeight="251771904" behindDoc="0" locked="0" layoutInCell="1" allowOverlap="1" wp14:anchorId="453CD4DF" wp14:editId="49BF5729">
                <wp:simplePos x="0" y="0"/>
                <wp:positionH relativeFrom="column">
                  <wp:posOffset>2092325</wp:posOffset>
                </wp:positionH>
                <wp:positionV relativeFrom="paragraph">
                  <wp:posOffset>179705</wp:posOffset>
                </wp:positionV>
                <wp:extent cx="571500" cy="197485"/>
                <wp:effectExtent l="2540" t="0" r="0"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897" w:rsidP="00CB4897" w:rsidRDefault="00CB4897" w14:paraId="1F3B15D5" w14:textId="77777777">
                            <w:pPr>
                              <w:pStyle w:val="a4"/>
                            </w:pPr>
                            <w:r>
                              <w:rPr>
                                <w:rFonts w:hint="eastAsia"/>
                              </w:rPr>
                              <w:t>本　給</w:t>
                            </w:r>
                          </w:p>
                          <w:p w:rsidR="00CB4897" w:rsidP="00CB4897" w:rsidRDefault="00CB4897" w14:paraId="38C15390" w14:textId="77777777">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C5CC589">
              <v:shape id="テキスト ボックス 11" style="position:absolute;left:0;text-align:left;margin-left:164.75pt;margin-top:14.15pt;width:45pt;height:15.5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" w14:anchorId="453CD4DF">
                <v:textbox inset="0,0,0,0">
                  <w:txbxContent>
                    <w:p w:rsidR="00CB4897" w:rsidP="00CB4897" w:rsidRDefault="00CB4897" w14:paraId="64973E6A" w14:textId="77777777">
                      <w:pPr>
                        <w:pStyle w:val="a4"/>
                      </w:pPr>
                      <w:r>
                        <w:rPr>
                          <w:rFonts w:hint="eastAsia"/>
                        </w:rPr>
                        <w:t>本　給</w:t>
                      </w:r>
                    </w:p>
                    <w:p w:rsidR="00CB4897" w:rsidP="00CB4897" w:rsidRDefault="00CB4897" w14:paraId="0562CB0E" w14:textId="77777777">
                      <w:pPr>
                        <w:jc w:val="center"/>
                      </w:pPr>
                    </w:p>
                  </w:txbxContent>
                </v:textbox>
              </v:shape>
            </w:pict>
          </mc:Fallback>
        </mc:AlternateContent>
      </w:r>
      <w:r w:rsidRPr="00623096">
        <w:rPr>
          <w:rFonts w:ascii="ＭＳ 明朝" w:hAnsi="ＭＳ 明朝" w:eastAsia="ＭＳ 明朝" w:cs="Times New Roman"/>
          <w:noProof/>
          <w:color w:val="FF0000"/>
          <w:sz w:val="18"/>
          <w:szCs w:val="18"/>
        </w:rPr>
        <mc:AlternateContent>
          <mc:Choice Requires="wps">
            <w:drawing>
              <wp:anchor distT="0" distB="0" distL="114300" distR="114300" simplePos="0" relativeHeight="251768832" behindDoc="0" locked="0" layoutInCell="1" allowOverlap="1" wp14:anchorId="4C7FAC2A" wp14:editId="58FCB327">
                <wp:simplePos x="0" y="0"/>
                <wp:positionH relativeFrom="column">
                  <wp:posOffset>2536825</wp:posOffset>
                </wp:positionH>
                <wp:positionV relativeFrom="paragraph">
                  <wp:posOffset>294005</wp:posOffset>
                </wp:positionV>
                <wp:extent cx="571500" cy="0"/>
                <wp:effectExtent l="8890" t="5080" r="10160" b="13970"/>
                <wp:wrapTopAndBottom/>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3333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3739275F">
              <v:line id="直線コネクタ 12" style="position:absolute;left:0;text-align:lef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333" from="199.75pt,23.15pt" to="244.75pt,23.15pt" w14:anchorId="159C3F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">
                <w10:wrap type="topAndBottom"/>
              </v:line>
            </w:pict>
          </mc:Fallback>
        </mc:AlternateContent>
      </w:r>
    </w:p>
    <w:p w:rsidRPr="00623096" w:rsidR="00CB4897" w:rsidP="00CB4897" w:rsidRDefault="00CB4897" w14:paraId="53562918" w14:textId="77777777">
      <w:pPr>
        <w:rPr>
          <w:rFonts w:ascii="ＭＳ ゴシック" w:hAnsi="Courier New" w:eastAsia="ＭＳ ゴシック" w:cs="Times New Roman"/>
          <w:color w:val="FF0000"/>
          <w:sz w:val="18"/>
          <w:szCs w:val="18"/>
        </w:rPr>
      </w:pPr>
      <w:r w:rsidRPr="00623096">
        <w:rPr>
          <w:rFonts w:ascii="ＭＳ ゴシック" w:hAnsi="Courier New" w:eastAsia="ＭＳ ゴシック" w:cs="Times New Roman"/>
          <w:noProof/>
          <w:color w:val="FF0000"/>
          <w:sz w:val="18"/>
          <w:szCs w:val="18"/>
        </w:rPr>
        <mc:AlternateContent>
          <mc:Choice Requires="wps">
            <w:drawing>
              <wp:anchor distT="0" distB="0" distL="114300" distR="114300" simplePos="0" relativeHeight="251791360" behindDoc="0" locked="0" layoutInCell="0" allowOverlap="1" wp14:anchorId="7171CE95" wp14:editId="360F2E27">
                <wp:simplePos x="0" y="0"/>
                <wp:positionH relativeFrom="column">
                  <wp:posOffset>696976</wp:posOffset>
                </wp:positionH>
                <wp:positionV relativeFrom="paragraph">
                  <wp:posOffset>88671</wp:posOffset>
                </wp:positionV>
                <wp:extent cx="0" cy="2294103"/>
                <wp:effectExtent l="0" t="0" r="38100" b="3048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4103"/>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4255906E">
              <v:line id="直線コネクタ 13" style="position:absolute;left:0;text-align:lef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54.9pt,7pt" to="54.9pt,187.65pt" w14:anchorId="4E0AB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"/>
            </w:pict>
          </mc:Fallback>
        </mc:AlternateContent>
      </w:r>
      <w:r w:rsidRPr="00623096">
        <w:rPr>
          <w:rFonts w:ascii="ＭＳ ゴシック" w:hAnsi="Courier New" w:eastAsia="ＭＳ ゴシック" w:cs="Times New Roman"/>
          <w:noProof/>
          <w:color w:val="FF0000"/>
          <w:sz w:val="18"/>
          <w:szCs w:val="18"/>
        </w:rPr>
        <mc:AlternateContent>
          <mc:Choice Requires="wps">
            <w:drawing>
              <wp:anchor distT="0" distB="0" distL="114300" distR="114300" simplePos="0" relativeHeight="251797504" behindDoc="0" locked="0" layoutInCell="1" allowOverlap="1" wp14:anchorId="7F6A6A1A" wp14:editId="307562C7">
                <wp:simplePos x="0" y="0"/>
                <wp:positionH relativeFrom="column">
                  <wp:posOffset>3271520</wp:posOffset>
                </wp:positionH>
                <wp:positionV relativeFrom="paragraph">
                  <wp:posOffset>94767</wp:posOffset>
                </wp:positionV>
                <wp:extent cx="736600" cy="228600"/>
                <wp:effectExtent l="0" t="0" r="6350" b="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Pr="004A2FC6" w:rsidR="00CB4897" w:rsidP="00CB4897" w:rsidRDefault="00CB4897" w14:paraId="47702811" w14:textId="5E88B110">
                            <w:pPr>
                              <w:rPr>
                                <w:rFonts w:ascii="ＭＳ 明朝" w:hAnsi="ＭＳ 明朝" w:eastAsia="ＭＳ 明朝"/>
                                <w:color w:val="FF0000"/>
                                <w:sz w:val="16"/>
                                <w:szCs w:val="16"/>
                              </w:rPr>
                            </w:pPr>
                            <w:r w:rsidRPr="00A763C3">
                              <w:rPr>
                                <w:rFonts w:hint="eastAsia" w:ascii="ＭＳ 明朝" w:hAnsi="ＭＳ 明朝" w:eastAsia="ＭＳ 明朝"/>
                                <w:color w:val="FF0000"/>
                                <w:sz w:val="16"/>
                                <w:szCs w:val="16"/>
                              </w:rPr>
                              <w:t>役割成果給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6947D80">
              <v:shape id="テキスト ボックス 14" style="position:absolute;left:0;text-align:left;margin-left:257.6pt;margin-top:7.45pt;width:58pt;height:18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" w14:anchorId="7F6A6A1A">
                <v:textbox inset="0,0,0,0">
                  <w:txbxContent>
                    <w:p w:rsidRPr="004A2FC6" w:rsidR="00CB4897" w:rsidP="00CB4897" w:rsidRDefault="00CB4897" w14:paraId="105C4EFC" w14:textId="5E88B110">
                      <w:pPr>
                        <w:rPr>
                          <w:rFonts w:ascii="ＭＳ 明朝" w:hAnsi="ＭＳ 明朝" w:eastAsia="ＭＳ 明朝"/>
                          <w:color w:val="FF0000"/>
                          <w:sz w:val="16"/>
                          <w:szCs w:val="16"/>
                        </w:rPr>
                      </w:pPr>
                      <w:r w:rsidRPr="00A763C3">
                        <w:rPr>
                          <w:rFonts w:hint="eastAsia" w:ascii="ＭＳ 明朝" w:hAnsi="ＭＳ 明朝" w:eastAsia="ＭＳ 明朝"/>
                          <w:color w:val="FF0000"/>
                          <w:sz w:val="16"/>
                          <w:szCs w:val="16"/>
                        </w:rPr>
                        <w:t>役割成果給</w:t>
                      </w:r>
                    </w:p>
                  </w:txbxContent>
                </v:textbox>
              </v:shape>
            </w:pict>
          </mc:Fallback>
        </mc:AlternateContent>
      </w:r>
      <w:r w:rsidRPr="00623096">
        <w:rPr>
          <w:rFonts w:ascii="ＭＳ ゴシック" w:hAnsi="Courier New" w:eastAsia="ＭＳ ゴシック" w:cs="Times New Roman"/>
          <w:noProof/>
          <w:color w:val="FF0000"/>
          <w:sz w:val="18"/>
          <w:szCs w:val="18"/>
        </w:rPr>
        <mc:AlternateContent>
          <mc:Choice Requires="wps">
            <w:drawing>
              <wp:anchor distT="0" distB="0" distL="114300" distR="114300" simplePos="0" relativeHeight="251796480" behindDoc="0" locked="0" layoutInCell="1" allowOverlap="1" wp14:anchorId="225B4589" wp14:editId="2287590F">
                <wp:simplePos x="0" y="0"/>
                <wp:positionH relativeFrom="column">
                  <wp:posOffset>3104693</wp:posOffset>
                </wp:positionH>
                <wp:positionV relativeFrom="paragraph">
                  <wp:posOffset>197282</wp:posOffset>
                </wp:positionV>
                <wp:extent cx="136525" cy="0"/>
                <wp:effectExtent l="0" t="0" r="0" b="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6525" cy="0"/>
                        </a:xfrm>
                        <a:prstGeom prst="line">
                          <a:avLst/>
                        </a:prstGeom>
                        <a:noFill/>
                        <a:ln w="9525">
                          <a:solidFill>
                            <a:srgbClr val="3333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7DE241FD">
              <v:line id="直線コネクタ 15" style="position:absolute;left:0;text-align:left;flip:x;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333" from="244.45pt,15.55pt" to="255.2pt,15.55pt" w14:anchorId="0EFE58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"/>
            </w:pict>
          </mc:Fallback>
        </mc:AlternateContent>
      </w:r>
    </w:p>
    <w:p w:rsidRPr="00623096" w:rsidR="00CB4897" w:rsidP="00CB4897" w:rsidRDefault="00CB4897" w14:paraId="2B735370" w14:textId="77777777">
      <w:pPr>
        <w:rPr>
          <w:rFonts w:ascii="ＭＳ ゴシック" w:hAnsi="Courier New" w:eastAsia="ＭＳ ゴシック" w:cs="Times New Roman"/>
          <w:color w:val="FF0000"/>
          <w:sz w:val="18"/>
          <w:szCs w:val="18"/>
        </w:rPr>
      </w:pPr>
      <w:r w:rsidRPr="00623096">
        <w:rPr>
          <w:rFonts w:ascii="ＭＳ ゴシック" w:hAnsi="Courier New" w:eastAsia="ＭＳ ゴシック" w:cs="Times New Roman"/>
          <w:noProof/>
          <w:color w:val="FF0000"/>
          <w:sz w:val="18"/>
          <w:szCs w:val="18"/>
        </w:rPr>
        <mc:AlternateContent>
          <mc:Choice Requires="wps">
            <w:drawing>
              <wp:anchor distT="0" distB="0" distL="114300" distR="114300" simplePos="0" relativeHeight="251783168" behindDoc="0" locked="0" layoutInCell="1" allowOverlap="1" wp14:anchorId="3D706872" wp14:editId="1C63A8A5">
                <wp:simplePos x="0" y="0"/>
                <wp:positionH relativeFrom="column">
                  <wp:posOffset>1831975</wp:posOffset>
                </wp:positionH>
                <wp:positionV relativeFrom="paragraph">
                  <wp:posOffset>187960</wp:posOffset>
                </wp:positionV>
                <wp:extent cx="0" cy="1314450"/>
                <wp:effectExtent l="8890" t="5080" r="10160" b="1397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1445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0CA5EB62">
              <v:line id="直線コネクタ 16" style="position:absolute;left:0;text-align:lef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44.25pt,14.8pt" to="144.25pt,118.3pt" w14:anchorId="795B5D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"/>
            </w:pict>
          </mc:Fallback>
        </mc:AlternateContent>
      </w:r>
      <w:r w:rsidRPr="00623096">
        <w:rPr>
          <w:rFonts w:ascii="ＭＳ ゴシック" w:hAnsi="Courier New" w:eastAsia="ＭＳ ゴシック" w:cs="Times New Roman"/>
          <w:noProof/>
          <w:color w:val="FF0000"/>
          <w:sz w:val="18"/>
          <w:szCs w:val="18"/>
        </w:rPr>
        <mc:AlternateContent>
          <mc:Choice Requires="wps">
            <w:drawing>
              <wp:anchor distT="0" distB="0" distL="114300" distR="114300" simplePos="0" relativeHeight="251784192" behindDoc="0" locked="0" layoutInCell="1" allowOverlap="1" wp14:anchorId="36498381" wp14:editId="3D46C33B">
                <wp:simplePos x="0" y="0"/>
                <wp:positionH relativeFrom="column">
                  <wp:posOffset>1831975</wp:posOffset>
                </wp:positionH>
                <wp:positionV relativeFrom="paragraph">
                  <wp:posOffset>187960</wp:posOffset>
                </wp:positionV>
                <wp:extent cx="130175" cy="0"/>
                <wp:effectExtent l="8890" t="5080" r="13335" b="13970"/>
                <wp:wrapTopAndBottom/>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175" cy="0"/>
                        </a:xfrm>
                        <a:prstGeom prst="line">
                          <a:avLst/>
                        </a:prstGeom>
                        <a:noFill/>
                        <a:ln w="9525">
                          <a:solidFill>
                            <a:srgbClr val="3333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3CBBFCDD">
              <v:line id="直線コネクタ 17" style="position:absolute;left:0;text-align:lef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333" from="144.25pt,14.8pt" to="154.5pt,14.8pt" w14:anchorId="52F2EE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">
                <w10:wrap type="topAndBottom"/>
              </v:line>
            </w:pict>
          </mc:Fallback>
        </mc:AlternateContent>
      </w:r>
      <w:r w:rsidRPr="00623096">
        <w:rPr>
          <w:rFonts w:ascii="ＭＳ ゴシック" w:hAnsi="Courier New" w:eastAsia="ＭＳ ゴシック" w:cs="Times New Roman"/>
          <w:noProof/>
          <w:color w:val="FF0000"/>
          <w:sz w:val="18"/>
          <w:szCs w:val="18"/>
        </w:rPr>
        <mc:AlternateContent>
          <mc:Choice Requires="wps">
            <w:drawing>
              <wp:anchor distT="0" distB="0" distL="114300" distR="114300" simplePos="0" relativeHeight="251778048" behindDoc="0" locked="0" layoutInCell="1" allowOverlap="1" wp14:anchorId="5EBC8054" wp14:editId="009404D0">
                <wp:simplePos x="0" y="0"/>
                <wp:positionH relativeFrom="column">
                  <wp:posOffset>2025650</wp:posOffset>
                </wp:positionH>
                <wp:positionV relativeFrom="paragraph">
                  <wp:posOffset>81280</wp:posOffset>
                </wp:positionV>
                <wp:extent cx="969010" cy="197485"/>
                <wp:effectExtent l="2540" t="3175" r="0" b="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01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897" w:rsidP="00CB4897" w:rsidRDefault="00CB4897" w14:paraId="76E7CF89" w14:textId="77777777">
                            <w:pPr>
                              <w:pStyle w:val="a4"/>
                            </w:pPr>
                            <w:proofErr w:type="spellStart"/>
                            <w:r>
                              <w:rPr>
                                <w:rFonts w:hint="eastAsia"/>
                              </w:rPr>
                              <w:t>時間外勤務手当</w:t>
                            </w:r>
                            <w:proofErr w:type="spellEnd"/>
                          </w:p>
                          <w:p w:rsidR="00CB4897" w:rsidP="00CB4897" w:rsidRDefault="00CB4897" w14:paraId="3611A325" w14:textId="77777777">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059D413">
              <v:shape id="テキスト ボックス 18" style="position:absolute;left:0;text-align:left;margin-left:159.5pt;margin-top:6.4pt;width:76.3pt;height:15.5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" w14:anchorId="5EBC8054">
                <v:textbox inset="0,0,0,0">
                  <w:txbxContent>
                    <w:p w:rsidR="00CB4897" w:rsidP="00CB4897" w:rsidRDefault="00CB4897" w14:paraId="29953EDA" w14:textId="77777777">
                      <w:pPr>
                        <w:pStyle w:val="a4"/>
                      </w:pPr>
                      <w:proofErr w:type="spellStart"/>
                      <w:r>
                        <w:rPr>
                          <w:rFonts w:hint="eastAsia"/>
                        </w:rPr>
                        <w:t>時間外勤務手当</w:t>
                      </w:r>
                      <w:proofErr w:type="spellEnd"/>
                    </w:p>
                    <w:p w:rsidR="00CB4897" w:rsidP="00CB4897" w:rsidRDefault="00CB4897" w14:paraId="34CE0A41" w14:textId="77777777">
                      <w:pPr>
                        <w:jc w:val="center"/>
                      </w:pPr>
                    </w:p>
                  </w:txbxContent>
                </v:textbox>
              </v:shape>
            </w:pict>
          </mc:Fallback>
        </mc:AlternateContent>
      </w:r>
    </w:p>
    <w:p w:rsidRPr="00623096" w:rsidR="00CB4897" w:rsidP="00CB4897" w:rsidRDefault="00CB4897" w14:paraId="0254C1BD" w14:textId="77777777">
      <w:pPr>
        <w:rPr>
          <w:rFonts w:ascii="ＭＳ ゴシック" w:hAnsi="Courier New" w:eastAsia="ＭＳ ゴシック" w:cs="Times New Roman"/>
          <w:color w:val="FF0000"/>
          <w:sz w:val="18"/>
          <w:szCs w:val="18"/>
        </w:rPr>
      </w:pPr>
      <w:r w:rsidRPr="00623096">
        <w:rPr>
          <w:rFonts w:ascii="ＭＳ ゴシック" w:hAnsi="Courier New" w:eastAsia="ＭＳ ゴシック" w:cs="Times New Roman"/>
          <w:noProof/>
          <w:color w:val="FF0000"/>
          <w:sz w:val="18"/>
          <w:szCs w:val="18"/>
        </w:rPr>
        <mc:AlternateContent>
          <mc:Choice Requires="wps">
            <w:drawing>
              <wp:anchor distT="0" distB="0" distL="114300" distR="114300" simplePos="0" relativeHeight="251785216" behindDoc="0" locked="0" layoutInCell="1" allowOverlap="1" wp14:anchorId="4989616D" wp14:editId="366B5F7A">
                <wp:simplePos x="0" y="0"/>
                <wp:positionH relativeFrom="column">
                  <wp:posOffset>1831975</wp:posOffset>
                </wp:positionH>
                <wp:positionV relativeFrom="paragraph">
                  <wp:posOffset>196850</wp:posOffset>
                </wp:positionV>
                <wp:extent cx="130175" cy="0"/>
                <wp:effectExtent l="8890" t="5080" r="13335" b="13970"/>
                <wp:wrapTopAndBottom/>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175" cy="0"/>
                        </a:xfrm>
                        <a:prstGeom prst="line">
                          <a:avLst/>
                        </a:prstGeom>
                        <a:noFill/>
                        <a:ln w="9525">
                          <a:solidFill>
                            <a:srgbClr val="3333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581A55A4">
              <v:line id="直線コネクタ 19" style="position:absolute;left:0;text-align:lef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333" from="144.25pt,15.5pt" to="154.5pt,15.5pt" w14:anchorId="4BD64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">
                <w10:wrap type="topAndBottom"/>
              </v:line>
            </w:pict>
          </mc:Fallback>
        </mc:AlternateContent>
      </w:r>
      <w:r w:rsidRPr="00623096">
        <w:rPr>
          <w:rFonts w:ascii="ＭＳ ゴシック" w:hAnsi="Courier New" w:eastAsia="ＭＳ ゴシック" w:cs="Times New Roman"/>
          <w:noProof/>
          <w:color w:val="FF0000"/>
          <w:sz w:val="18"/>
          <w:szCs w:val="18"/>
        </w:rPr>
        <mc:AlternateContent>
          <mc:Choice Requires="wps">
            <w:drawing>
              <wp:anchor distT="0" distB="0" distL="114300" distR="114300" simplePos="0" relativeHeight="251779072" behindDoc="0" locked="0" layoutInCell="1" allowOverlap="1" wp14:anchorId="503A9832" wp14:editId="72ED9DF0">
                <wp:simplePos x="0" y="0"/>
                <wp:positionH relativeFrom="column">
                  <wp:posOffset>2025650</wp:posOffset>
                </wp:positionH>
                <wp:positionV relativeFrom="paragraph">
                  <wp:posOffset>82550</wp:posOffset>
                </wp:positionV>
                <wp:extent cx="1098550" cy="197485"/>
                <wp:effectExtent l="2540" t="0" r="381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897" w:rsidP="00CB4897" w:rsidRDefault="00CB4897" w14:paraId="421C8605" w14:textId="77777777">
                            <w:pPr>
                              <w:pStyle w:val="a4"/>
                            </w:pPr>
                            <w:proofErr w:type="spellStart"/>
                            <w:r>
                              <w:rPr>
                                <w:rFonts w:hint="eastAsia"/>
                              </w:rPr>
                              <w:t>深夜勤務手当</w:t>
                            </w:r>
                            <w:proofErr w:type="spellEnd"/>
                          </w:p>
                          <w:p w:rsidR="00CB4897" w:rsidP="00CB4897" w:rsidRDefault="00CB4897" w14:paraId="5B4E33DF" w14:textId="77777777">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0D0168A">
              <v:shape id="テキスト ボックス 20" style="position:absolute;left:0;text-align:left;margin-left:159.5pt;margin-top:6.5pt;width:86.5pt;height:15.5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" w14:anchorId="503A9832">
                <v:textbox inset="0,0,0,0">
                  <w:txbxContent>
                    <w:p w:rsidR="00CB4897" w:rsidP="00CB4897" w:rsidRDefault="00CB4897" w14:paraId="77F9F1C9" w14:textId="77777777">
                      <w:pPr>
                        <w:pStyle w:val="a4"/>
                      </w:pPr>
                      <w:proofErr w:type="spellStart"/>
                      <w:r>
                        <w:rPr>
                          <w:rFonts w:hint="eastAsia"/>
                        </w:rPr>
                        <w:t>深夜勤務手当</w:t>
                      </w:r>
                      <w:proofErr w:type="spellEnd"/>
                    </w:p>
                    <w:p w:rsidR="00CB4897" w:rsidP="00CB4897" w:rsidRDefault="00CB4897" w14:paraId="62EBF3C5" w14:textId="77777777">
                      <w:pPr>
                        <w:jc w:val="center"/>
                      </w:pPr>
                    </w:p>
                  </w:txbxContent>
                </v:textbox>
              </v:shape>
            </w:pict>
          </mc:Fallback>
        </mc:AlternateContent>
      </w:r>
    </w:p>
    <w:p w:rsidRPr="00623096" w:rsidR="00CB4897" w:rsidP="00CB4897" w:rsidRDefault="00CB4897" w14:paraId="08991F2B" w14:textId="77777777">
      <w:pPr>
        <w:rPr>
          <w:rFonts w:ascii="ＭＳ ゴシック" w:hAnsi="Courier New" w:eastAsia="ＭＳ ゴシック" w:cs="Times New Roman"/>
          <w:color w:val="FF0000"/>
          <w:sz w:val="18"/>
          <w:szCs w:val="18"/>
        </w:rPr>
      </w:pPr>
    </w:p>
    <w:p w:rsidRPr="00623096" w:rsidR="00CB4897" w:rsidP="00CB4897" w:rsidRDefault="00CB4897" w14:paraId="754D6E3E" w14:textId="77777777">
      <w:pPr>
        <w:rPr>
          <w:rFonts w:ascii="ＭＳ ゴシック" w:hAnsi="Courier New" w:eastAsia="ＭＳ ゴシック" w:cs="Times New Roman"/>
          <w:color w:val="FF0000"/>
          <w:sz w:val="18"/>
          <w:szCs w:val="18"/>
        </w:rPr>
      </w:pPr>
      <w:r w:rsidRPr="00623096">
        <w:rPr>
          <w:rFonts w:ascii="ＭＳ ゴシック" w:hAnsi="Courier New" w:eastAsia="ＭＳ ゴシック" w:cs="Times New Roman"/>
          <w:noProof/>
          <w:color w:val="FF0000"/>
          <w:sz w:val="18"/>
          <w:szCs w:val="18"/>
        </w:rPr>
        <mc:AlternateContent>
          <mc:Choice Requires="wps">
            <w:drawing>
              <wp:anchor distT="0" distB="0" distL="114300" distR="114300" simplePos="0" relativeHeight="251780096" behindDoc="0" locked="0" layoutInCell="1" allowOverlap="1" wp14:anchorId="20D0EFFC" wp14:editId="0A934A53">
                <wp:simplePos x="0" y="0"/>
                <wp:positionH relativeFrom="column">
                  <wp:posOffset>2054225</wp:posOffset>
                </wp:positionH>
                <wp:positionV relativeFrom="paragraph">
                  <wp:posOffset>116840</wp:posOffset>
                </wp:positionV>
                <wp:extent cx="825500" cy="206375"/>
                <wp:effectExtent l="2540" t="1905" r="635" b="127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897" w:rsidP="00CB4897" w:rsidRDefault="00CB4897" w14:paraId="56ECA4A5" w14:textId="77777777">
                            <w:pPr>
                              <w:pStyle w:val="a4"/>
                            </w:pPr>
                            <w:proofErr w:type="spellStart"/>
                            <w:r>
                              <w:rPr>
                                <w:rFonts w:hint="eastAsia"/>
                              </w:rPr>
                              <w:t>休日勤務手当</w:t>
                            </w:r>
                            <w:proofErr w:type="spellEnd"/>
                          </w:p>
                          <w:p w:rsidR="00CB4897" w:rsidP="00CB4897" w:rsidRDefault="00CB4897" w14:paraId="4F752C5A" w14:textId="77777777">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A45AACC">
              <v:shape id="テキスト ボックス 21" style="position:absolute;left:0;text-align:left;margin-left:161.75pt;margin-top:9.2pt;width:65pt;height:16.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" w14:anchorId="20D0EFFC">
                <v:textbox inset="0,0,0,0">
                  <w:txbxContent>
                    <w:p w:rsidR="00CB4897" w:rsidP="00CB4897" w:rsidRDefault="00CB4897" w14:paraId="5D984B5B" w14:textId="77777777">
                      <w:pPr>
                        <w:pStyle w:val="a4"/>
                      </w:pPr>
                      <w:proofErr w:type="spellStart"/>
                      <w:r>
                        <w:rPr>
                          <w:rFonts w:hint="eastAsia"/>
                        </w:rPr>
                        <w:t>休日勤務手当</w:t>
                      </w:r>
                      <w:proofErr w:type="spellEnd"/>
                    </w:p>
                    <w:p w:rsidR="00CB4897" w:rsidP="00CB4897" w:rsidRDefault="00CB4897" w14:paraId="6D98A12B" w14:textId="77777777">
                      <w:pPr>
                        <w:jc w:val="center"/>
                      </w:pPr>
                    </w:p>
                  </w:txbxContent>
                </v:textbox>
              </v:shape>
            </w:pict>
          </mc:Fallback>
        </mc:AlternateContent>
      </w:r>
      <w:r w:rsidRPr="00623096">
        <w:rPr>
          <w:rFonts w:ascii="ＭＳ ゴシック" w:hAnsi="Courier New" w:eastAsia="ＭＳ ゴシック" w:cs="Times New Roman"/>
          <w:noProof/>
          <w:color w:val="FF0000"/>
          <w:sz w:val="18"/>
          <w:szCs w:val="18"/>
        </w:rPr>
        <mc:AlternateContent>
          <mc:Choice Requires="wps">
            <w:drawing>
              <wp:anchor distT="0" distB="0" distL="114300" distR="114300" simplePos="0" relativeHeight="251782144" behindDoc="0" locked="0" layoutInCell="1" allowOverlap="1" wp14:anchorId="4F971955" wp14:editId="72B3C125">
                <wp:simplePos x="0" y="0"/>
                <wp:positionH relativeFrom="column">
                  <wp:posOffset>971550</wp:posOffset>
                </wp:positionH>
                <wp:positionV relativeFrom="paragraph">
                  <wp:posOffset>18415</wp:posOffset>
                </wp:positionV>
                <wp:extent cx="720725" cy="304800"/>
                <wp:effectExtent l="0" t="0" r="0" b="127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3048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B4897" w:rsidP="00CB4897" w:rsidRDefault="00CB4897" w14:paraId="142EAC3D" w14:textId="77777777">
                            <w:pPr>
                              <w:pStyle w:val="a4"/>
                              <w:jc w:val="distribute"/>
                              <w:rPr>
                                <w:spacing w:val="-20"/>
                              </w:rPr>
                            </w:pPr>
                            <w:proofErr w:type="spellStart"/>
                            <w:r>
                              <w:rPr>
                                <w:rFonts w:hint="eastAsia"/>
                                <w:spacing w:val="-20"/>
                              </w:rPr>
                              <w:t>基準外賃金</w:t>
                            </w:r>
                            <w:proofErr w:type="spellEnd"/>
                            <w:r>
                              <w:rPr>
                                <w:rFonts w:hint="eastAsia"/>
                                <w:spacing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A591374">
              <v:shape id="テキスト ボックス 22" style="position:absolute;left:0;text-align:left;margin-left:76.5pt;margin-top:1.45pt;width:56.75pt;height:24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" w14:anchorId="4F971955">
                <v:textbox>
                  <w:txbxContent>
                    <w:p w:rsidR="00CB4897" w:rsidP="00CB4897" w:rsidRDefault="00CB4897" w14:paraId="2AED234C" w14:textId="77777777">
                      <w:pPr>
                        <w:pStyle w:val="a4"/>
                        <w:jc w:val="distribute"/>
                        <w:rPr>
                          <w:spacing w:val="-20"/>
                        </w:rPr>
                      </w:pPr>
                      <w:proofErr w:type="spellStart"/>
                      <w:r>
                        <w:rPr>
                          <w:rFonts w:hint="eastAsia"/>
                          <w:spacing w:val="-20"/>
                        </w:rPr>
                        <w:t>基準外賃金</w:t>
                      </w:r>
                      <w:proofErr w:type="spellEnd"/>
                      <w:r>
                        <w:rPr>
                          <w:rFonts w:hint="eastAsia"/>
                          <w:spacing w:val="-20"/>
                        </w:rPr>
                        <w:t xml:space="preserve"> </w:t>
                      </w:r>
                    </w:p>
                  </w:txbxContent>
                </v:textbox>
              </v:shape>
            </w:pict>
          </mc:Fallback>
        </mc:AlternateContent>
      </w:r>
      <w:r w:rsidRPr="00623096">
        <w:rPr>
          <w:rFonts w:ascii="ＭＳ ゴシック" w:hAnsi="Courier New" w:eastAsia="ＭＳ ゴシック" w:cs="Times New Roman"/>
          <w:noProof/>
          <w:color w:val="FF0000"/>
          <w:sz w:val="18"/>
          <w:szCs w:val="18"/>
        </w:rPr>
        <mc:AlternateContent>
          <mc:Choice Requires="wps">
            <w:drawing>
              <wp:anchor distT="0" distB="0" distL="114300" distR="114300" simplePos="0" relativeHeight="251793408" behindDoc="0" locked="0" layoutInCell="1" allowOverlap="1" wp14:anchorId="75059E87" wp14:editId="739F8512">
                <wp:simplePos x="0" y="0"/>
                <wp:positionH relativeFrom="column">
                  <wp:posOffset>495300</wp:posOffset>
                </wp:positionH>
                <wp:positionV relativeFrom="paragraph">
                  <wp:posOffset>205740</wp:posOffset>
                </wp:positionV>
                <wp:extent cx="485775" cy="0"/>
                <wp:effectExtent l="5715" t="5080" r="13335" b="13970"/>
                <wp:wrapTopAndBottom/>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line">
                          <a:avLst/>
                        </a:prstGeom>
                        <a:noFill/>
                        <a:ln w="9525">
                          <a:solidFill>
                            <a:srgbClr val="3333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13A47640">
              <v:line id="直線コネクタ 23" style="position:absolute;left:0;text-align:lef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333" from="39pt,16.2pt" to="77.25pt,16.2pt" w14:anchorId="6879AB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">
                <w10:wrap type="topAndBottom"/>
              </v:line>
            </w:pict>
          </mc:Fallback>
        </mc:AlternateContent>
      </w:r>
      <w:r w:rsidRPr="00623096">
        <w:rPr>
          <w:rFonts w:ascii="ＭＳ ゴシック" w:hAnsi="Courier New" w:eastAsia="ＭＳ ゴシック" w:cs="Times New Roman"/>
          <w:noProof/>
          <w:color w:val="FF0000"/>
          <w:sz w:val="18"/>
          <w:szCs w:val="18"/>
        </w:rPr>
        <mc:AlternateContent>
          <mc:Choice Requires="wps">
            <w:drawing>
              <wp:anchor distT="0" distB="0" distL="114300" distR="114300" simplePos="0" relativeHeight="251795456" behindDoc="0" locked="0" layoutInCell="1" allowOverlap="1" wp14:anchorId="49C0F042" wp14:editId="09CE0366">
                <wp:simplePos x="0" y="0"/>
                <wp:positionH relativeFrom="column">
                  <wp:posOffset>117475</wp:posOffset>
                </wp:positionH>
                <wp:positionV relativeFrom="paragraph">
                  <wp:posOffset>27940</wp:posOffset>
                </wp:positionV>
                <wp:extent cx="460375" cy="304800"/>
                <wp:effectExtent l="0" t="0" r="0" b="127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048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Pr="00CB4897" w:rsidR="00CB4897" w:rsidP="00CB4897" w:rsidRDefault="00CB4897" w14:paraId="534E927D" w14:textId="77777777">
                            <w:pPr>
                              <w:rPr>
                                <w:rFonts w:ascii="ＭＳ 明朝" w:hAnsi="ＭＳ 明朝" w:eastAsia="ＭＳ 明朝"/>
                                <w:sz w:val="18"/>
                                <w:szCs w:val="18"/>
                              </w:rPr>
                            </w:pPr>
                            <w:r w:rsidRPr="00CB4897">
                              <w:rPr>
                                <w:rFonts w:hint="eastAsia" w:ascii="ＭＳ 明朝" w:hAnsi="ＭＳ 明朝" w:eastAsia="ＭＳ 明朝"/>
                                <w:sz w:val="18"/>
                                <w:szCs w:val="18"/>
                              </w:rPr>
                              <w:t>賃金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2B38790">
              <v:shape id="テキスト ボックス 24" style="position:absolute;left:0;text-align:left;margin-left:9.25pt;margin-top:2.2pt;width:36.25pt;height:24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" w14:anchorId="49C0F042">
                <v:textbox>
                  <w:txbxContent>
                    <w:p w:rsidRPr="00CB4897" w:rsidR="00CB4897" w:rsidP="00CB4897" w:rsidRDefault="00CB4897" w14:paraId="45801104" w14:textId="77777777">
                      <w:pPr>
                        <w:rPr>
                          <w:rFonts w:ascii="ＭＳ 明朝" w:hAnsi="ＭＳ 明朝" w:eastAsia="ＭＳ 明朝"/>
                          <w:sz w:val="18"/>
                          <w:szCs w:val="18"/>
                        </w:rPr>
                      </w:pPr>
                      <w:r w:rsidRPr="00CB4897">
                        <w:rPr>
                          <w:rFonts w:hint="eastAsia" w:ascii="ＭＳ 明朝" w:hAnsi="ＭＳ 明朝" w:eastAsia="ＭＳ 明朝"/>
                          <w:sz w:val="18"/>
                          <w:szCs w:val="18"/>
                        </w:rPr>
                        <w:t>賃金</w:t>
                      </w:r>
                    </w:p>
                  </w:txbxContent>
                </v:textbox>
              </v:shape>
            </w:pict>
          </mc:Fallback>
        </mc:AlternateContent>
      </w:r>
      <w:r w:rsidRPr="00623096">
        <w:rPr>
          <w:rFonts w:ascii="ＭＳ ゴシック" w:hAnsi="Courier New" w:eastAsia="ＭＳ ゴシック" w:cs="Times New Roman"/>
          <w:noProof/>
          <w:color w:val="FF0000"/>
          <w:sz w:val="18"/>
          <w:szCs w:val="18"/>
        </w:rPr>
        <mc:AlternateContent>
          <mc:Choice Requires="wps">
            <w:drawing>
              <wp:anchor distT="0" distB="0" distL="114300" distR="114300" simplePos="0" relativeHeight="251787264" behindDoc="0" locked="0" layoutInCell="1" allowOverlap="1" wp14:anchorId="3F65175A" wp14:editId="243DB37C">
                <wp:simplePos x="0" y="0"/>
                <wp:positionH relativeFrom="column">
                  <wp:posOffset>1714500</wp:posOffset>
                </wp:positionH>
                <wp:positionV relativeFrom="paragraph">
                  <wp:posOffset>205740</wp:posOffset>
                </wp:positionV>
                <wp:extent cx="247650" cy="0"/>
                <wp:effectExtent l="5715" t="5080" r="13335" b="13970"/>
                <wp:wrapTopAndBottom/>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0"/>
                        </a:xfrm>
                        <a:prstGeom prst="line">
                          <a:avLst/>
                        </a:prstGeom>
                        <a:noFill/>
                        <a:ln w="9525">
                          <a:solidFill>
                            <a:srgbClr val="3333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468C86BE">
              <v:line id="直線コネクタ 25" style="position:absolute;left:0;text-align:lef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333" from="135pt,16.2pt" to="154.5pt,16.2pt" w14:anchorId="744DFE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">
                <w10:wrap type="topAndBottom"/>
              </v:line>
            </w:pict>
          </mc:Fallback>
        </mc:AlternateContent>
      </w:r>
    </w:p>
    <w:p w:rsidRPr="00623096" w:rsidR="00CB4897" w:rsidP="00CB4897" w:rsidRDefault="00CB4897" w14:paraId="368B2525" w14:textId="77777777">
      <w:pPr>
        <w:rPr>
          <w:rFonts w:ascii="ＭＳ ゴシック" w:hAnsi="Courier New" w:eastAsia="ＭＳ ゴシック" w:cs="Times New Roman"/>
          <w:color w:val="FF0000"/>
          <w:sz w:val="18"/>
          <w:szCs w:val="18"/>
        </w:rPr>
      </w:pPr>
    </w:p>
    <w:p w:rsidRPr="00623096" w:rsidR="00CB4897" w:rsidP="00CB4897" w:rsidRDefault="00CB4897" w14:paraId="131CC4E6" w14:textId="0D1870D7">
      <w:pPr>
        <w:rPr>
          <w:rFonts w:ascii="ＭＳ ゴシック" w:hAnsi="Courier New" w:eastAsia="ＭＳ ゴシック" w:cs="Times New Roman"/>
          <w:color w:val="FF0000"/>
          <w:sz w:val="18"/>
          <w:szCs w:val="18"/>
        </w:rPr>
      </w:pPr>
      <w:r w:rsidRPr="00623096">
        <w:rPr>
          <w:rFonts w:ascii="ＭＳ ゴシック" w:hAnsi="Courier New" w:eastAsia="ＭＳ ゴシック" w:cs="Times New Roman"/>
          <w:noProof/>
          <w:color w:val="FF0000"/>
          <w:sz w:val="18"/>
          <w:szCs w:val="18"/>
        </w:rPr>
        <mc:AlternateContent>
          <mc:Choice Requires="wps">
            <w:drawing>
              <wp:anchor distT="0" distB="0" distL="114300" distR="114300" simplePos="0" relativeHeight="251786240" behindDoc="0" locked="0" layoutInCell="1" allowOverlap="1" wp14:anchorId="53BFE09F" wp14:editId="3B62D686">
                <wp:simplePos x="0" y="0"/>
                <wp:positionH relativeFrom="column">
                  <wp:posOffset>1833880</wp:posOffset>
                </wp:positionH>
                <wp:positionV relativeFrom="paragraph">
                  <wp:posOffset>165100</wp:posOffset>
                </wp:positionV>
                <wp:extent cx="144780" cy="0"/>
                <wp:effectExtent l="0" t="0" r="0" b="0"/>
                <wp:wrapTopAndBottom/>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0"/>
                        </a:xfrm>
                        <a:prstGeom prst="line">
                          <a:avLst/>
                        </a:prstGeom>
                        <a:noFill/>
                        <a:ln w="9525">
                          <a:solidFill>
                            <a:srgbClr val="3333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3C35D5D8">
              <v:line id="直線コネクタ 30" style="position:absolute;left:0;text-align:lef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333" from="144.4pt,13pt" to="155.8pt,13pt" w14:anchorId="7A087F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">
                <w10:wrap type="topAndBottom"/>
              </v:line>
            </w:pict>
          </mc:Fallback>
        </mc:AlternateContent>
      </w:r>
      <w:r w:rsidRPr="00623096">
        <w:rPr>
          <w:rFonts w:ascii="ＭＳ ゴシック" w:hAnsi="Courier New" w:eastAsia="ＭＳ ゴシック" w:cs="Times New Roman"/>
          <w:noProof/>
          <w:color w:val="FF0000"/>
          <w:sz w:val="18"/>
          <w:szCs w:val="18"/>
        </w:rPr>
        <mc:AlternateContent>
          <mc:Choice Requires="wps">
            <w:drawing>
              <wp:anchor distT="0" distB="0" distL="114300" distR="114300" simplePos="0" relativeHeight="251781120" behindDoc="0" locked="0" layoutInCell="1" allowOverlap="1" wp14:anchorId="6E1B6314" wp14:editId="7DADB128">
                <wp:simplePos x="0" y="0"/>
                <wp:positionH relativeFrom="column">
                  <wp:posOffset>2003425</wp:posOffset>
                </wp:positionH>
                <wp:positionV relativeFrom="paragraph">
                  <wp:posOffset>57150</wp:posOffset>
                </wp:positionV>
                <wp:extent cx="1016000" cy="228600"/>
                <wp:effectExtent l="0" t="0" r="12700" b="0"/>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897" w:rsidP="00CB4897" w:rsidRDefault="00CB4897" w14:paraId="7D703432" w14:textId="77777777">
                            <w:pPr>
                              <w:pStyle w:val="a4"/>
                            </w:pPr>
                            <w:proofErr w:type="spellStart"/>
                            <w:r>
                              <w:rPr>
                                <w:rFonts w:hint="eastAsia"/>
                              </w:rPr>
                              <w:t>宿日直勤務手当</w:t>
                            </w:r>
                            <w:proofErr w:type="spellEnd"/>
                          </w:p>
                          <w:p w:rsidR="00CB4897" w:rsidP="00CB4897" w:rsidRDefault="00CB4897" w14:paraId="548F5D1F" w14:textId="77777777">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3A98F84">
              <v:shape id="テキスト ボックス 29" style="position:absolute;left:0;text-align:left;margin-left:157.75pt;margin-top:4.5pt;width:80pt;height:18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" w14:anchorId="6E1B6314">
                <v:textbox inset="0,0,0,0">
                  <w:txbxContent>
                    <w:p w:rsidR="00CB4897" w:rsidP="00CB4897" w:rsidRDefault="00CB4897" w14:paraId="4CCDB556" w14:textId="77777777">
                      <w:pPr>
                        <w:pStyle w:val="a4"/>
                      </w:pPr>
                      <w:proofErr w:type="spellStart"/>
                      <w:r>
                        <w:rPr>
                          <w:rFonts w:hint="eastAsia"/>
                        </w:rPr>
                        <w:t>宿日直勤務手当</w:t>
                      </w:r>
                      <w:proofErr w:type="spellEnd"/>
                    </w:p>
                    <w:p w:rsidR="00CB4897" w:rsidP="00CB4897" w:rsidRDefault="00CB4897" w14:paraId="2946DB82" w14:textId="77777777">
                      <w:pPr>
                        <w:jc w:val="center"/>
                      </w:pPr>
                    </w:p>
                  </w:txbxContent>
                </v:textbox>
              </v:shape>
            </w:pict>
          </mc:Fallback>
        </mc:AlternateContent>
      </w:r>
    </w:p>
    <w:p w:rsidRPr="00623096" w:rsidR="00CB4897" w:rsidP="00CB4897" w:rsidRDefault="00CB4897" w14:paraId="51BA77D5" w14:textId="2C54A644">
      <w:pPr>
        <w:rPr>
          <w:rFonts w:ascii="ＭＳ ゴシック" w:hAnsi="Courier New" w:eastAsia="ＭＳ ゴシック" w:cs="Times New Roman"/>
          <w:color w:val="FF0000"/>
          <w:sz w:val="18"/>
          <w:szCs w:val="18"/>
        </w:rPr>
      </w:pPr>
    </w:p>
    <w:p w:rsidRPr="00623096" w:rsidR="00CB4897" w:rsidP="00CB4897" w:rsidRDefault="00CB4897" w14:paraId="7993FCC5" w14:textId="6FDBD65C">
      <w:pPr>
        <w:rPr>
          <w:rFonts w:ascii="ＭＳ ゴシック" w:hAnsi="Courier New" w:eastAsia="ＭＳ ゴシック" w:cs="Times New Roman"/>
          <w:color w:val="FF0000"/>
          <w:sz w:val="18"/>
          <w:szCs w:val="18"/>
        </w:rPr>
      </w:pPr>
      <w:r w:rsidRPr="00623096">
        <w:rPr>
          <w:rFonts w:ascii="ＭＳ ゴシック" w:hAnsi="Courier New" w:eastAsia="ＭＳ ゴシック" w:cs="Times New Roman"/>
          <w:noProof/>
          <w:color w:val="FF0000"/>
          <w:sz w:val="18"/>
          <w:szCs w:val="18"/>
        </w:rPr>
        <mc:AlternateContent>
          <mc:Choice Requires="wps">
            <w:drawing>
              <wp:anchor distT="0" distB="0" distL="114300" distR="114300" simplePos="0" relativeHeight="251789312" behindDoc="0" locked="0" layoutInCell="1" allowOverlap="1" wp14:anchorId="7D1CDCD8" wp14:editId="206935F9">
                <wp:simplePos x="0" y="0"/>
                <wp:positionH relativeFrom="column">
                  <wp:posOffset>2054225</wp:posOffset>
                </wp:positionH>
                <wp:positionV relativeFrom="paragraph">
                  <wp:posOffset>175895</wp:posOffset>
                </wp:positionV>
                <wp:extent cx="793115" cy="210185"/>
                <wp:effectExtent l="0" t="0" r="6985" b="18415"/>
                <wp:wrapNone/>
                <wp:docPr id="34"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115"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897" w:rsidP="00CB4897" w:rsidRDefault="00CB4897" w14:paraId="66E599F2" w14:textId="77777777">
                            <w:pPr>
                              <w:pStyle w:val="a4"/>
                            </w:pPr>
                            <w:proofErr w:type="spellStart"/>
                            <w:r>
                              <w:rPr>
                                <w:rFonts w:hint="eastAsia"/>
                              </w:rPr>
                              <w:t>通勤手当</w:t>
                            </w:r>
                            <w:proofErr w:type="spellEnd"/>
                          </w:p>
                          <w:p w:rsidR="00CB4897" w:rsidP="00CB4897" w:rsidRDefault="00CB4897" w14:paraId="114FBB86" w14:textId="77777777">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5EE3741">
              <v:shape id="テキスト ボックス 34" style="position:absolute;left:0;text-align:left;margin-left:161.75pt;margin-top:13.85pt;width:62.45pt;height:16.5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" w14:anchorId="7D1CDCD8">
                <v:textbox inset="0,0,0,0">
                  <w:txbxContent>
                    <w:p w:rsidR="00CB4897" w:rsidP="00CB4897" w:rsidRDefault="00CB4897" w14:paraId="0D7B6414" w14:textId="77777777">
                      <w:pPr>
                        <w:pStyle w:val="a4"/>
                      </w:pPr>
                      <w:proofErr w:type="spellStart"/>
                      <w:r>
                        <w:rPr>
                          <w:rFonts w:hint="eastAsia"/>
                        </w:rPr>
                        <w:t>通勤手当</w:t>
                      </w:r>
                      <w:proofErr w:type="spellEnd"/>
                    </w:p>
                    <w:p w:rsidR="00CB4897" w:rsidP="00CB4897" w:rsidRDefault="00CB4897" w14:paraId="5997CC1D" w14:textId="77777777">
                      <w:pPr>
                        <w:jc w:val="center"/>
                      </w:pPr>
                    </w:p>
                  </w:txbxContent>
                </v:textbox>
              </v:shape>
            </w:pict>
          </mc:Fallback>
        </mc:AlternateContent>
      </w:r>
      <w:r w:rsidRPr="00623096">
        <w:rPr>
          <w:rFonts w:ascii="ＭＳ ゴシック" w:hAnsi="Courier New" w:eastAsia="ＭＳ ゴシック" w:cs="Times New Roman"/>
          <w:noProof/>
          <w:color w:val="FF0000"/>
          <w:sz w:val="18"/>
          <w:szCs w:val="18"/>
        </w:rPr>
        <mc:AlternateContent>
          <mc:Choice Requires="wps">
            <w:drawing>
              <wp:anchor distT="0" distB="0" distL="114300" distR="114300" simplePos="0" relativeHeight="251788288" behindDoc="0" locked="0" layoutInCell="1" allowOverlap="1" wp14:anchorId="75A1224B" wp14:editId="2708DF27">
                <wp:simplePos x="0" y="0"/>
                <wp:positionH relativeFrom="column">
                  <wp:posOffset>1060450</wp:posOffset>
                </wp:positionH>
                <wp:positionV relativeFrom="paragraph">
                  <wp:posOffset>166370</wp:posOffset>
                </wp:positionV>
                <wp:extent cx="584200" cy="228600"/>
                <wp:effectExtent l="0" t="0" r="6350" b="0"/>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897" w:rsidP="00CB4897" w:rsidRDefault="00CB4897" w14:paraId="28EC1A34" w14:textId="77777777">
                            <w:pPr>
                              <w:pStyle w:val="a4"/>
                              <w:jc w:val="center"/>
                            </w:pPr>
                            <w:r>
                              <w:rPr>
                                <w:rFonts w:hint="eastAsia"/>
                              </w:rPr>
                              <w:t>そ</w:t>
                            </w:r>
                            <w:r>
                              <w:t xml:space="preserve"> </w:t>
                            </w:r>
                            <w:r>
                              <w:rPr>
                                <w:rFonts w:hint="eastAsia"/>
                              </w:rPr>
                              <w:t>の</w:t>
                            </w:r>
                            <w:r>
                              <w:t xml:space="preserve"> </w:t>
                            </w:r>
                            <w:r>
                              <w:rPr>
                                <w:rFonts w:hint="eastAsia"/>
                              </w:rPr>
                              <w:t>他</w:t>
                            </w:r>
                          </w:p>
                          <w:p w:rsidR="00CB4897" w:rsidP="00CB4897" w:rsidRDefault="00CB4897" w14:paraId="04B61323" w14:textId="77777777">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3722C6E">
              <v:shape id="テキスト ボックス 31" style="position:absolute;left:0;text-align:left;margin-left:83.5pt;margin-top:13.1pt;width:46pt;height:18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" w14:anchorId="75A1224B">
                <v:textbox inset="0,0,0,0">
                  <w:txbxContent>
                    <w:p w:rsidR="00CB4897" w:rsidP="00CB4897" w:rsidRDefault="00CB4897" w14:paraId="7B7862B5" w14:textId="77777777">
                      <w:pPr>
                        <w:pStyle w:val="a4"/>
                        <w:jc w:val="center"/>
                      </w:pPr>
                      <w:r>
                        <w:rPr>
                          <w:rFonts w:hint="eastAsia"/>
                        </w:rPr>
                        <w:t>そ</w:t>
                      </w:r>
                      <w:r>
                        <w:t xml:space="preserve"> </w:t>
                      </w:r>
                      <w:r>
                        <w:rPr>
                          <w:rFonts w:hint="eastAsia"/>
                        </w:rPr>
                        <w:t>の</w:t>
                      </w:r>
                      <w:r>
                        <w:t xml:space="preserve"> </w:t>
                      </w:r>
                      <w:r>
                        <w:rPr>
                          <w:rFonts w:hint="eastAsia"/>
                        </w:rPr>
                        <w:t>他</w:t>
                      </w:r>
                    </w:p>
                    <w:p w:rsidR="00CB4897" w:rsidP="00CB4897" w:rsidRDefault="00CB4897" w14:paraId="110FFD37" w14:textId="77777777">
                      <w:pPr>
                        <w:jc w:val="center"/>
                      </w:pPr>
                    </w:p>
                  </w:txbxContent>
                </v:textbox>
              </v:shape>
            </w:pict>
          </mc:Fallback>
        </mc:AlternateContent>
      </w:r>
      <w:r w:rsidRPr="00623096">
        <w:rPr>
          <w:rFonts w:ascii="ＭＳ ゴシック" w:hAnsi="Courier New" w:eastAsia="ＭＳ ゴシック" w:cs="Times New Roman"/>
          <w:noProof/>
          <w:color w:val="FF0000"/>
          <w:sz w:val="18"/>
          <w:szCs w:val="18"/>
        </w:rPr>
        <mc:AlternateContent>
          <mc:Choice Requires="wps">
            <w:drawing>
              <wp:anchor distT="0" distB="0" distL="114300" distR="114300" simplePos="0" relativeHeight="251794432" behindDoc="0" locked="0" layoutInCell="1" allowOverlap="1" wp14:anchorId="38818318" wp14:editId="096664FF">
                <wp:simplePos x="0" y="0"/>
                <wp:positionH relativeFrom="column">
                  <wp:posOffset>698500</wp:posOffset>
                </wp:positionH>
                <wp:positionV relativeFrom="paragraph">
                  <wp:posOffset>273685</wp:posOffset>
                </wp:positionV>
                <wp:extent cx="313690" cy="0"/>
                <wp:effectExtent l="0" t="0" r="0" b="0"/>
                <wp:wrapTopAndBottom/>
                <wp:docPr id="32"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690" cy="0"/>
                        </a:xfrm>
                        <a:prstGeom prst="line">
                          <a:avLst/>
                        </a:prstGeom>
                        <a:noFill/>
                        <a:ln w="9525">
                          <a:solidFill>
                            <a:srgbClr val="3333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23E732F0">
              <v:line id="直線コネクタ 32" style="position:absolute;left:0;text-align:lef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333" from="55pt,21.55pt" to="79.7pt,21.55pt" w14:anchorId="3ECEF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">
                <w10:wrap type="topAndBottom"/>
              </v:line>
            </w:pict>
          </mc:Fallback>
        </mc:AlternateContent>
      </w:r>
    </w:p>
    <w:p w:rsidR="00CB4897" w:rsidP="00CD334D" w:rsidRDefault="00CB4897" w14:paraId="3D41711E" w14:textId="38BEA794">
      <w:pPr>
        <w:rPr>
          <w:rFonts w:ascii="ＭＳ ゴシック" w:hAnsi="Courier New" w:eastAsia="ＭＳ ゴシック" w:cs="Times New Roman"/>
          <w:sz w:val="18"/>
          <w:szCs w:val="18"/>
        </w:rPr>
      </w:pPr>
      <w:r w:rsidRPr="00611A19">
        <w:rPr>
          <w:rFonts w:ascii="ＭＳ ゴシック" w:hAnsi="Courier New" w:eastAsia="ＭＳ ゴシック" w:cs="Times New Roman"/>
          <w:noProof/>
          <w:sz w:val="18"/>
          <w:szCs w:val="18"/>
        </w:rPr>
        <mc:AlternateContent>
          <mc:Choice Requires="wps">
            <w:drawing>
              <wp:anchor distT="0" distB="0" distL="114300" distR="114300" simplePos="0" relativeHeight="251790336" behindDoc="0" locked="0" layoutInCell="1" allowOverlap="1" wp14:anchorId="1669476A" wp14:editId="5FBB8500">
                <wp:simplePos x="0" y="0"/>
                <wp:positionH relativeFrom="column">
                  <wp:posOffset>1711325</wp:posOffset>
                </wp:positionH>
                <wp:positionV relativeFrom="paragraph">
                  <wp:posOffset>58420</wp:posOffset>
                </wp:positionV>
                <wp:extent cx="279400" cy="0"/>
                <wp:effectExtent l="0" t="0" r="0" b="0"/>
                <wp:wrapTopAndBottom/>
                <wp:docPr id="33"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0"/>
                        </a:xfrm>
                        <a:prstGeom prst="line">
                          <a:avLst/>
                        </a:prstGeom>
                        <a:noFill/>
                        <a:ln w="9525">
                          <a:solidFill>
                            <a:srgbClr val="3333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51ECFA09">
              <v:line id="直線コネクタ 33" style="position:absolute;left:0;text-align:lef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333" from="134.75pt,4.6pt" to="156.75pt,4.6pt" w14:anchorId="20E376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">
                <w10:wrap type="topAndBottom"/>
              </v:line>
            </w:pict>
          </mc:Fallback>
        </mc:AlternateContent>
      </w:r>
    </w:p>
    <w:p w:rsidR="00A763C3" w:rsidP="00A763C3" w:rsidRDefault="00A763C3" w14:paraId="3AC81278" w14:textId="1D63EF61">
      <w:pPr>
        <w:jc w:val="right"/>
        <w:rPr>
          <w:rFonts w:ascii="ＭＳ ゴシック" w:hAnsi="Courier New" w:eastAsia="ＭＳ ゴシック" w:cs="Times New Roman"/>
          <w:sz w:val="18"/>
          <w:szCs w:val="18"/>
        </w:rPr>
      </w:pPr>
      <w:r w:rsidRPr="00623096">
        <w:rPr>
          <w:rFonts w:hint="eastAsia" w:ascii="ＭＳ ゴシック" w:hAnsi="Courier New" w:eastAsia="ＭＳ ゴシック" w:cs="Times New Roman"/>
          <w:color w:val="FF0000"/>
          <w:sz w:val="18"/>
          <w:szCs w:val="18"/>
        </w:rPr>
        <w:t xml:space="preserve">　　　※2023年6月1</w:t>
      </w:r>
      <w:r w:rsidR="004568AF">
        <w:rPr>
          <w:rFonts w:hint="eastAsia" w:ascii="ＭＳ ゴシック" w:hAnsi="Courier New" w:eastAsia="ＭＳ ゴシック" w:cs="Times New Roman"/>
          <w:color w:val="FF0000"/>
          <w:sz w:val="18"/>
          <w:szCs w:val="18"/>
        </w:rPr>
        <w:t>5</w:t>
      </w:r>
      <w:r w:rsidRPr="00623096">
        <w:rPr>
          <w:rFonts w:hint="eastAsia" w:ascii="ＭＳ ゴシック" w:hAnsi="Courier New" w:eastAsia="ＭＳ ゴシック" w:cs="Times New Roman"/>
          <w:color w:val="FF0000"/>
          <w:sz w:val="18"/>
          <w:szCs w:val="18"/>
        </w:rPr>
        <w:t>日まで</w:t>
      </w:r>
      <w:r w:rsidR="00AA6318">
        <w:rPr>
          <w:rFonts w:hint="eastAsia" w:ascii="ＭＳ ゴシック" w:hAnsi="Courier New" w:eastAsia="ＭＳ ゴシック" w:cs="Times New Roman"/>
          <w:color w:val="FF0000"/>
          <w:sz w:val="18"/>
          <w:szCs w:val="18"/>
        </w:rPr>
        <w:t>運用</w:t>
      </w:r>
    </w:p>
    <w:p w:rsidRPr="00611A19" w:rsidR="00A763C3" w:rsidP="00CD334D" w:rsidRDefault="00A763C3" w14:paraId="51692CDA" w14:textId="77777777">
      <w:pPr>
        <w:rPr>
          <w:rFonts w:ascii="ＭＳ ゴシック" w:hAnsi="Courier New" w:eastAsia="ＭＳ ゴシック" w:cs="Times New Roman"/>
          <w:sz w:val="18"/>
          <w:szCs w:val="18"/>
        </w:rPr>
      </w:pPr>
    </w:p>
    <w:p w:rsidRPr="00611A19" w:rsidR="00CD334D" w:rsidP="00CD334D" w:rsidRDefault="00CD334D" w14:paraId="5D229F8C"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103</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賃金の計算期間と支払</w:t>
      </w:r>
      <w:r w:rsidRPr="00611A19">
        <w:rPr>
          <w:rFonts w:ascii="ＭＳ ゴシック" w:hAnsi="Courier New" w:eastAsia="ＭＳ ゴシック" w:cs="Times New Roman"/>
          <w:sz w:val="18"/>
          <w:szCs w:val="18"/>
        </w:rPr>
        <w:t>)</w:t>
      </w:r>
    </w:p>
    <w:p w:rsidR="00603B25" w:rsidP="00603B25" w:rsidRDefault="00CD334D" w14:paraId="7E7FDE65" w14:textId="63EA035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賃金の計算期間は、前月</w:t>
      </w:r>
      <w:r w:rsidRPr="00611A19">
        <w:rPr>
          <w:rFonts w:ascii="ＭＳ 明朝" w:hAnsi="Courier New" w:eastAsia="ＭＳ 明朝" w:cs="Times New Roman"/>
          <w:sz w:val="18"/>
          <w:szCs w:val="18"/>
        </w:rPr>
        <w:t>16</w:t>
      </w:r>
      <w:r w:rsidRPr="00611A19">
        <w:rPr>
          <w:rFonts w:hint="eastAsia" w:ascii="ＭＳ 明朝" w:hAnsi="Courier New" w:eastAsia="ＭＳ 明朝" w:cs="Times New Roman"/>
          <w:sz w:val="18"/>
          <w:szCs w:val="18"/>
        </w:rPr>
        <w:t>日から当月</w:t>
      </w:r>
      <w:r w:rsidRPr="00611A19">
        <w:rPr>
          <w:rFonts w:ascii="ＭＳ 明朝" w:hAnsi="Courier New" w:eastAsia="ＭＳ 明朝" w:cs="Times New Roman"/>
          <w:sz w:val="18"/>
          <w:szCs w:val="18"/>
        </w:rPr>
        <w:t>15</w:t>
      </w:r>
      <w:r w:rsidRPr="00611A19">
        <w:rPr>
          <w:rFonts w:hint="eastAsia" w:ascii="ＭＳ 明朝" w:hAnsi="Courier New" w:eastAsia="ＭＳ 明朝" w:cs="Times New Roman"/>
          <w:sz w:val="18"/>
          <w:szCs w:val="18"/>
        </w:rPr>
        <w:t>日までとし、毎月</w:t>
      </w:r>
      <w:r w:rsidRPr="00611A19">
        <w:rPr>
          <w:rFonts w:ascii="ＭＳ 明朝" w:hAnsi="Courier New" w:eastAsia="ＭＳ 明朝" w:cs="Times New Roman"/>
          <w:sz w:val="18"/>
          <w:szCs w:val="18"/>
        </w:rPr>
        <w:t>25</w:t>
      </w:r>
      <w:r w:rsidRPr="00611A19">
        <w:rPr>
          <w:rFonts w:hint="eastAsia" w:ascii="ＭＳ 明朝" w:hAnsi="Courier New" w:eastAsia="ＭＳ 明朝" w:cs="Times New Roman"/>
          <w:sz w:val="18"/>
          <w:szCs w:val="18"/>
        </w:rPr>
        <w:t>日に各人の指定に基づき本人名義の金融機関口座に振込み支給する。但し、その日が金融機関の休業日に当たる場合は、その直前の金融機関の営業日とする。</w:t>
      </w:r>
    </w:p>
    <w:p w:rsidR="00603B25" w:rsidP="00603B25" w:rsidRDefault="00CD334D" w14:paraId="0CCF328D"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②前項にかかわらず、基準外賃金、欠勤控除</w:t>
      </w:r>
      <w:r w:rsidRPr="00611A19">
        <w:rPr>
          <w:rFonts w:ascii="ＭＳ 明朝" w:hAnsi="Courier New" w:eastAsia="ＭＳ 明朝" w:cs="Times New Roman"/>
          <w:sz w:val="18"/>
          <w:szCs w:val="18"/>
        </w:rPr>
        <w:t>(</w:t>
      </w:r>
      <w:r w:rsidRPr="00611A19">
        <w:rPr>
          <w:rFonts w:hint="eastAsia" w:ascii="ＭＳ 明朝" w:hAnsi="Courier New" w:eastAsia="ＭＳ 明朝" w:cs="Times New Roman"/>
          <w:sz w:val="18"/>
          <w:szCs w:val="18"/>
        </w:rPr>
        <w:t>私用の遅刻、早退、外出を含む</w:t>
      </w:r>
      <w:r w:rsidRPr="00611A19">
        <w:rPr>
          <w:rFonts w:ascii="ＭＳ 明朝" w:hAnsi="Courier New" w:eastAsia="ＭＳ 明朝" w:cs="Times New Roman"/>
          <w:sz w:val="18"/>
          <w:szCs w:val="18"/>
        </w:rPr>
        <w:t>)</w:t>
      </w:r>
      <w:r w:rsidRPr="00611A19">
        <w:rPr>
          <w:rFonts w:hint="eastAsia" w:ascii="ＭＳ 明朝" w:hAnsi="Courier New" w:eastAsia="ＭＳ 明朝" w:cs="Times New Roman"/>
          <w:sz w:val="18"/>
          <w:szCs w:val="18"/>
        </w:rPr>
        <w:t>の計算期間については、前月</w:t>
      </w:r>
      <w:r w:rsidRPr="00611A19">
        <w:rPr>
          <w:rFonts w:ascii="ＭＳ 明朝" w:hAnsi="Courier New" w:eastAsia="ＭＳ 明朝" w:cs="Times New Roman"/>
          <w:sz w:val="18"/>
          <w:szCs w:val="18"/>
        </w:rPr>
        <w:t>1</w:t>
      </w:r>
      <w:r w:rsidRPr="00611A19">
        <w:rPr>
          <w:rFonts w:hint="eastAsia" w:ascii="ＭＳ 明朝" w:hAnsi="Courier New" w:eastAsia="ＭＳ 明朝" w:cs="Times New Roman"/>
          <w:sz w:val="18"/>
          <w:szCs w:val="18"/>
        </w:rPr>
        <w:t>日から前月</w:t>
      </w:r>
    </w:p>
    <w:p w:rsidR="00CD334D" w:rsidP="00603B25" w:rsidRDefault="00CD334D" w14:paraId="7F48B36C" w14:textId="2B1CD975">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末日までとする。</w:t>
      </w:r>
    </w:p>
    <w:p w:rsidRPr="00611A19" w:rsidR="00603B25" w:rsidP="00CD334D" w:rsidRDefault="00603B25" w14:paraId="33DFC765" w14:textId="77777777">
      <w:pPr>
        <w:tabs>
          <w:tab w:val="left" w:pos="300"/>
        </w:tabs>
        <w:ind w:left="210" w:hanging="210"/>
        <w:rPr>
          <w:rFonts w:ascii="ＭＳ 明朝" w:hAnsi="Courier New" w:eastAsia="ＭＳ 明朝" w:cs="Times New Roman"/>
          <w:sz w:val="18"/>
          <w:szCs w:val="18"/>
        </w:rPr>
      </w:pPr>
    </w:p>
    <w:p w:rsidRPr="00611A19" w:rsidR="00CD334D" w:rsidP="00CD334D" w:rsidRDefault="00CD334D" w14:paraId="23183E02"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104</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新規採用時の賃金</w:t>
      </w:r>
      <w:r w:rsidRPr="00611A19">
        <w:rPr>
          <w:rFonts w:ascii="ＭＳ ゴシック" w:hAnsi="Courier New" w:eastAsia="ＭＳ ゴシック" w:cs="Times New Roman"/>
          <w:sz w:val="18"/>
          <w:szCs w:val="18"/>
        </w:rPr>
        <w:t>)</w:t>
      </w:r>
    </w:p>
    <w:p w:rsidR="00CD334D" w:rsidP="00CD334D" w:rsidRDefault="00CD334D" w14:paraId="740F8B4B"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新たに入社した場合におけるその月分の基準内賃金は、原則日割計算で支給する。</w:t>
      </w:r>
    </w:p>
    <w:p w:rsidRPr="00611A19" w:rsidR="00603B25" w:rsidP="00603B25" w:rsidRDefault="00603B25" w14:paraId="42161776" w14:textId="77777777">
      <w:pPr>
        <w:rPr>
          <w:rFonts w:ascii="ＭＳ 明朝" w:hAnsi="Courier New" w:eastAsia="ＭＳ 明朝" w:cs="Times New Roman"/>
          <w:sz w:val="18"/>
          <w:szCs w:val="18"/>
        </w:rPr>
      </w:pPr>
    </w:p>
    <w:p w:rsidRPr="00611A19" w:rsidR="00CD334D" w:rsidP="00CD334D" w:rsidRDefault="00CD334D" w14:paraId="135FC1C5"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lastRenderedPageBreak/>
        <w:t>第</w:t>
      </w:r>
      <w:r w:rsidRPr="00611A19">
        <w:rPr>
          <w:rFonts w:ascii="ＭＳ ゴシック" w:hAnsi="Courier New" w:eastAsia="ＭＳ ゴシック" w:cs="Times New Roman"/>
          <w:sz w:val="18"/>
          <w:szCs w:val="18"/>
        </w:rPr>
        <w:t>105</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控</w:t>
      </w:r>
      <w:r w:rsidRPr="00611A19">
        <w:rPr>
          <w:rFonts w:ascii="ＭＳ ゴシック" w:hAnsi="Courier New" w:eastAsia="ＭＳ ゴシック" w:cs="Times New Roman"/>
          <w:sz w:val="18"/>
          <w:szCs w:val="18"/>
        </w:rPr>
        <w:t xml:space="preserve"> </w:t>
      </w:r>
      <w:r w:rsidRPr="00611A19">
        <w:rPr>
          <w:rFonts w:hint="eastAsia" w:ascii="ＭＳ ゴシック" w:hAnsi="Courier New" w:eastAsia="ＭＳ ゴシック" w:cs="Times New Roman"/>
          <w:sz w:val="18"/>
          <w:szCs w:val="18"/>
        </w:rPr>
        <w:t>除</w:t>
      </w:r>
      <w:r w:rsidRPr="00611A19">
        <w:rPr>
          <w:rFonts w:ascii="ＭＳ ゴシック" w:hAnsi="Courier New" w:eastAsia="ＭＳ ゴシック" w:cs="Times New Roman"/>
          <w:sz w:val="18"/>
          <w:szCs w:val="18"/>
        </w:rPr>
        <w:t>)</w:t>
      </w:r>
    </w:p>
    <w:p w:rsidR="00CD334D" w:rsidP="00CD334D" w:rsidRDefault="00CD334D" w14:paraId="5B99706A"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会社は賃金の支払いに際して次のものを控除する。</w:t>
      </w:r>
    </w:p>
    <w:p w:rsidRPr="00611A19" w:rsidR="00603B25" w:rsidP="00CD334D" w:rsidRDefault="00603B25" w14:paraId="7C6F1D58" w14:textId="77777777">
      <w:pPr>
        <w:ind w:left="210"/>
        <w:rPr>
          <w:rFonts w:ascii="ＭＳ 明朝" w:hAnsi="Courier New" w:eastAsia="ＭＳ 明朝" w:cs="Times New Roman"/>
          <w:sz w:val="18"/>
          <w:szCs w:val="18"/>
        </w:rPr>
      </w:pPr>
    </w:p>
    <w:p w:rsidRPr="00611A19" w:rsidR="00CD334D" w:rsidRDefault="00CD334D" w14:paraId="287A8826" w14:textId="77777777">
      <w:pPr>
        <w:numPr>
          <w:ilvl w:val="0"/>
          <w:numId w:val="21"/>
        </w:numPr>
        <w:tabs>
          <w:tab w:val="left" w:pos="500"/>
        </w:tabs>
        <w:ind w:firstLine="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法令に定められたもの。</w:t>
      </w:r>
    </w:p>
    <w:p w:rsidR="00603B25" w:rsidP="00603B25" w:rsidRDefault="00CD334D" w14:paraId="3700C9B0" w14:textId="77777777">
      <w:pPr>
        <w:tabs>
          <w:tab w:val="left" w:pos="500"/>
        </w:tabs>
        <w:ind w:left="210" w:firstLine="540" w:firstLineChars="3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（1）所得税</w:t>
      </w:r>
    </w:p>
    <w:p w:rsidR="00603B25" w:rsidP="00603B25" w:rsidRDefault="00CD334D" w14:paraId="03B2A330" w14:textId="77777777">
      <w:pPr>
        <w:tabs>
          <w:tab w:val="left" w:pos="500"/>
        </w:tabs>
        <w:ind w:left="210" w:firstLine="540" w:firstLineChars="3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（2）住民税</w:t>
      </w:r>
    </w:p>
    <w:p w:rsidR="00603B25" w:rsidP="00603B25" w:rsidRDefault="00CD334D" w14:paraId="64DE2059" w14:textId="77777777">
      <w:pPr>
        <w:tabs>
          <w:tab w:val="left" w:pos="500"/>
        </w:tabs>
        <w:ind w:left="210" w:firstLine="540" w:firstLineChars="3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（3）健康保険料</w:t>
      </w:r>
    </w:p>
    <w:p w:rsidR="00603B25" w:rsidP="00603B25" w:rsidRDefault="00CD334D" w14:paraId="69EE54ED" w14:textId="77777777">
      <w:pPr>
        <w:tabs>
          <w:tab w:val="left" w:pos="500"/>
        </w:tabs>
        <w:ind w:left="210" w:firstLine="540" w:firstLineChars="3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（4）厚生年金保険料</w:t>
      </w:r>
    </w:p>
    <w:p w:rsidR="00603B25" w:rsidP="00603B25" w:rsidRDefault="00CD334D" w14:paraId="7877A60B" w14:textId="77777777">
      <w:pPr>
        <w:tabs>
          <w:tab w:val="left" w:pos="500"/>
        </w:tabs>
        <w:ind w:left="210" w:firstLine="540" w:firstLineChars="3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（5）介護保険料</w:t>
      </w:r>
    </w:p>
    <w:p w:rsidR="00603B25" w:rsidP="00603B25" w:rsidRDefault="00CD334D" w14:paraId="5F06373E" w14:textId="77777777">
      <w:pPr>
        <w:tabs>
          <w:tab w:val="left" w:pos="500"/>
        </w:tabs>
        <w:ind w:left="210" w:firstLine="540" w:firstLineChars="3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（6）雇用保険料</w:t>
      </w:r>
    </w:p>
    <w:p w:rsidR="00CD334D" w:rsidP="00603B25" w:rsidRDefault="00CD334D" w14:paraId="7FC5D405" w14:textId="2129E36B">
      <w:pPr>
        <w:tabs>
          <w:tab w:val="left" w:pos="500"/>
        </w:tabs>
        <w:ind w:left="210" w:firstLine="540" w:firstLineChars="300"/>
        <w:rPr>
          <w:rFonts w:ascii="ＭＳ 明朝" w:hAnsi="Courier New" w:eastAsia="ＭＳ 明朝" w:cs="Times New Roman"/>
          <w:sz w:val="18"/>
          <w:szCs w:val="18"/>
        </w:rPr>
      </w:pPr>
      <w:r w:rsidRPr="00530894">
        <w:rPr>
          <w:rFonts w:hint="eastAsia" w:ascii="ＭＳ 明朝" w:hAnsi="Courier New" w:eastAsia="ＭＳ 明朝" w:cs="Times New Roman"/>
          <w:sz w:val="18"/>
          <w:szCs w:val="18"/>
        </w:rPr>
        <w:t>（7）確定拠出年金制度の加入者掛金</w:t>
      </w:r>
    </w:p>
    <w:p w:rsidRPr="00611A19" w:rsidR="00603B25" w:rsidP="00603B25" w:rsidRDefault="00603B25" w14:paraId="1723DA3D" w14:textId="77777777">
      <w:pPr>
        <w:tabs>
          <w:tab w:val="left" w:pos="500"/>
        </w:tabs>
        <w:ind w:left="210" w:firstLine="540" w:firstLineChars="300"/>
        <w:rPr>
          <w:rFonts w:ascii="ＭＳ 明朝" w:hAnsi="Courier New" w:eastAsia="ＭＳ 明朝" w:cs="Times New Roman"/>
          <w:sz w:val="18"/>
          <w:szCs w:val="18"/>
        </w:rPr>
      </w:pPr>
    </w:p>
    <w:p w:rsidRPr="00611A19" w:rsidR="00CD334D" w:rsidRDefault="00CD334D" w14:paraId="6363C930" w14:textId="77777777">
      <w:pPr>
        <w:numPr>
          <w:ilvl w:val="0"/>
          <w:numId w:val="21"/>
        </w:numPr>
        <w:tabs>
          <w:tab w:val="num" w:pos="500"/>
        </w:tabs>
        <w:ind w:firstLine="6"/>
        <w:rPr>
          <w:rFonts w:ascii="ＭＳ 明朝" w:hAnsi="ＭＳ 明朝" w:eastAsia="ＭＳ 明朝" w:cs="Times New Roman"/>
          <w:sz w:val="18"/>
          <w:szCs w:val="18"/>
        </w:rPr>
      </w:pPr>
      <w:r w:rsidRPr="00611A19">
        <w:rPr>
          <w:rFonts w:hint="eastAsia" w:ascii="ＭＳ 明朝" w:hAnsi="Courier New" w:eastAsia="ＭＳ 明朝" w:cs="Times New Roman"/>
          <w:sz w:val="18"/>
          <w:szCs w:val="18"/>
        </w:rPr>
        <w:t>法令以外のもの</w:t>
      </w:r>
    </w:p>
    <w:p w:rsidR="00603B25" w:rsidP="00603B25" w:rsidRDefault="00CD334D" w14:paraId="5D04F4BD" w14:textId="77777777">
      <w:pPr>
        <w:tabs>
          <w:tab w:val="num" w:pos="500"/>
        </w:tabs>
        <w:ind w:left="210" w:firstLine="641" w:firstLineChars="356"/>
        <w:jc w:val="left"/>
        <w:rPr>
          <w:rFonts w:ascii="ＭＳ 明朝" w:hAnsi="ＭＳ 明朝" w:eastAsia="ＭＳ 明朝" w:cs="Times New Roman"/>
          <w:sz w:val="18"/>
          <w:szCs w:val="18"/>
        </w:rPr>
      </w:pPr>
      <w:r w:rsidRPr="00603B25">
        <w:rPr>
          <w:rFonts w:hint="eastAsia" w:ascii="ＭＳ 明朝" w:hAnsi="ＭＳ 明朝" w:eastAsia="ＭＳ 明朝" w:cs="Times New Roman"/>
          <w:sz w:val="18"/>
          <w:szCs w:val="18"/>
        </w:rPr>
        <w:t>（1）財形貯蓄の積立金</w:t>
      </w:r>
    </w:p>
    <w:p w:rsidRPr="00603B25" w:rsidR="00CD334D" w:rsidP="00603B25" w:rsidRDefault="00CD334D" w14:paraId="062A1C92" w14:textId="62BF3945">
      <w:pPr>
        <w:tabs>
          <w:tab w:val="num" w:pos="500"/>
        </w:tabs>
        <w:ind w:left="210" w:firstLine="641" w:firstLineChars="356"/>
        <w:jc w:val="left"/>
        <w:rPr>
          <w:rFonts w:ascii="ＭＳ 明朝" w:hAnsi="ＭＳ 明朝" w:eastAsia="ＭＳ 明朝" w:cs="Times New Roman"/>
          <w:sz w:val="18"/>
          <w:szCs w:val="18"/>
        </w:rPr>
      </w:pPr>
      <w:r w:rsidRPr="00603B25">
        <w:rPr>
          <w:rFonts w:hint="eastAsia" w:ascii="ＭＳ 明朝" w:hAnsi="ＭＳ 明朝" w:eastAsia="ＭＳ 明朝" w:cs="Times New Roman"/>
          <w:sz w:val="18"/>
          <w:szCs w:val="18"/>
        </w:rPr>
        <w:t>（2）従業員持株会の積立金及び奨励金</w:t>
      </w:r>
    </w:p>
    <w:p w:rsidR="00603B25" w:rsidP="00603B25" w:rsidRDefault="00CD334D" w14:paraId="56F73E61" w14:textId="77777777">
      <w:pPr>
        <w:tabs>
          <w:tab w:val="num" w:pos="500"/>
        </w:tabs>
        <w:ind w:left="210" w:firstLine="641" w:firstLineChars="356"/>
        <w:jc w:val="left"/>
        <w:rPr>
          <w:rFonts w:ascii="ＭＳ 明朝" w:hAnsi="ＭＳ 明朝" w:eastAsia="ＭＳ 明朝" w:cs="Times New Roman"/>
          <w:sz w:val="18"/>
          <w:szCs w:val="18"/>
        </w:rPr>
      </w:pPr>
      <w:r w:rsidRPr="00603B25">
        <w:rPr>
          <w:rFonts w:hint="eastAsia" w:ascii="ＭＳ 明朝" w:hAnsi="ＭＳ 明朝" w:eastAsia="ＭＳ 明朝" w:cs="Times New Roman"/>
          <w:sz w:val="18"/>
          <w:szCs w:val="18"/>
        </w:rPr>
        <w:t>（3）団体扱いによる月払い生命保険料・損害保険料</w:t>
      </w:r>
    </w:p>
    <w:p w:rsidRPr="00603B25" w:rsidR="00CD334D" w:rsidP="00603B25" w:rsidRDefault="00CD334D" w14:paraId="1896B042" w14:textId="222DED59">
      <w:pPr>
        <w:tabs>
          <w:tab w:val="num" w:pos="500"/>
        </w:tabs>
        <w:ind w:left="210" w:firstLine="641" w:firstLineChars="356"/>
        <w:jc w:val="left"/>
        <w:rPr>
          <w:rFonts w:ascii="ＭＳ 明朝" w:hAnsi="ＭＳ 明朝" w:eastAsia="ＭＳ 明朝" w:cs="Times New Roman"/>
          <w:sz w:val="18"/>
          <w:szCs w:val="18"/>
        </w:rPr>
      </w:pPr>
      <w:r w:rsidRPr="00603B25">
        <w:rPr>
          <w:rFonts w:hint="eastAsia" w:ascii="ＭＳ 明朝" w:hAnsi="ＭＳ 明朝" w:eastAsia="ＭＳ 明朝" w:cs="Times New Roman"/>
          <w:sz w:val="18"/>
          <w:szCs w:val="18"/>
        </w:rPr>
        <w:t>（4）拠出型企業年金保険料</w:t>
      </w:r>
    </w:p>
    <w:p w:rsidR="00603B25" w:rsidP="00603B25" w:rsidRDefault="00CD334D" w14:paraId="1B3AEC2B" w14:textId="77777777">
      <w:pPr>
        <w:tabs>
          <w:tab w:val="num" w:pos="500"/>
        </w:tabs>
        <w:ind w:left="210" w:firstLine="641" w:firstLineChars="356"/>
        <w:jc w:val="left"/>
        <w:rPr>
          <w:rFonts w:ascii="ＭＳ 明朝" w:hAnsi="ＭＳ 明朝" w:eastAsia="ＭＳ 明朝" w:cs="Times New Roman"/>
          <w:sz w:val="18"/>
          <w:szCs w:val="18"/>
        </w:rPr>
      </w:pPr>
      <w:r w:rsidRPr="00603B25">
        <w:rPr>
          <w:rFonts w:hint="eastAsia" w:ascii="ＭＳ 明朝" w:hAnsi="ＭＳ 明朝" w:eastAsia="ＭＳ 明朝" w:cs="Times New Roman"/>
          <w:sz w:val="18"/>
          <w:szCs w:val="18"/>
        </w:rPr>
        <w:t>（5）共済会融資の返済金</w:t>
      </w:r>
    </w:p>
    <w:p w:rsidR="00603B25" w:rsidP="00603B25" w:rsidRDefault="00CD334D" w14:paraId="3FAE9A7C" w14:textId="77777777">
      <w:pPr>
        <w:tabs>
          <w:tab w:val="num" w:pos="500"/>
        </w:tabs>
        <w:ind w:left="210" w:firstLine="641" w:firstLineChars="356"/>
        <w:jc w:val="left"/>
        <w:rPr>
          <w:rFonts w:ascii="ＭＳ 明朝" w:hAnsi="ＭＳ 明朝" w:eastAsia="ＭＳ 明朝" w:cs="Times New Roman"/>
          <w:sz w:val="18"/>
          <w:szCs w:val="18"/>
        </w:rPr>
      </w:pPr>
      <w:r w:rsidRPr="00603B25">
        <w:rPr>
          <w:rFonts w:hint="eastAsia" w:ascii="ＭＳ 明朝" w:hAnsi="ＭＳ 明朝" w:eastAsia="ＭＳ 明朝" w:cs="Times New Roman"/>
          <w:sz w:val="18"/>
          <w:szCs w:val="18"/>
        </w:rPr>
        <w:t>（6）住宅融資の返済金</w:t>
      </w:r>
    </w:p>
    <w:p w:rsidR="00603B25" w:rsidP="00603B25" w:rsidRDefault="00CD334D" w14:paraId="6D9CD74C" w14:textId="77777777">
      <w:pPr>
        <w:tabs>
          <w:tab w:val="num" w:pos="500"/>
        </w:tabs>
        <w:ind w:left="210" w:firstLine="641" w:firstLineChars="356"/>
        <w:jc w:val="left"/>
        <w:rPr>
          <w:rFonts w:ascii="ＭＳ 明朝" w:hAnsi="ＭＳ 明朝" w:eastAsia="ＭＳ 明朝" w:cs="Times New Roman"/>
          <w:sz w:val="18"/>
          <w:szCs w:val="18"/>
        </w:rPr>
      </w:pPr>
      <w:r w:rsidRPr="00603B25">
        <w:rPr>
          <w:rFonts w:hint="eastAsia" w:ascii="ＭＳ 明朝" w:hAnsi="ＭＳ 明朝" w:eastAsia="ＭＳ 明朝" w:cs="Times New Roman"/>
          <w:sz w:val="18"/>
          <w:szCs w:val="18"/>
        </w:rPr>
        <w:t>（7）共済会費</w:t>
      </w:r>
    </w:p>
    <w:p w:rsidRPr="00603B25" w:rsidR="00CD334D" w:rsidP="00603B25" w:rsidRDefault="00CD334D" w14:paraId="67F495B0" w14:textId="28696037">
      <w:pPr>
        <w:tabs>
          <w:tab w:val="num" w:pos="500"/>
        </w:tabs>
        <w:ind w:left="210" w:firstLine="641" w:firstLineChars="356"/>
        <w:jc w:val="left"/>
        <w:rPr>
          <w:rFonts w:ascii="ＭＳ 明朝" w:hAnsi="ＭＳ 明朝" w:eastAsia="ＭＳ 明朝" w:cs="Times New Roman"/>
          <w:sz w:val="18"/>
          <w:szCs w:val="18"/>
        </w:rPr>
      </w:pPr>
      <w:r w:rsidRPr="00603B25">
        <w:rPr>
          <w:rFonts w:hint="eastAsia" w:ascii="ＭＳ 明朝" w:hAnsi="ＭＳ 明朝" w:eastAsia="ＭＳ 明朝" w:cs="Times New Roman"/>
          <w:sz w:val="18"/>
          <w:szCs w:val="18"/>
        </w:rPr>
        <w:t>（8）共済会諸費用</w:t>
      </w:r>
    </w:p>
    <w:p w:rsidR="00603B25" w:rsidP="00603B25" w:rsidRDefault="00CD334D" w14:paraId="5557A635" w14:textId="77777777">
      <w:pPr>
        <w:tabs>
          <w:tab w:val="num" w:pos="500"/>
        </w:tabs>
        <w:ind w:left="210" w:firstLine="641" w:firstLineChars="356"/>
        <w:jc w:val="left"/>
        <w:rPr>
          <w:rFonts w:ascii="ＭＳ 明朝" w:hAnsi="ＭＳ 明朝" w:eastAsia="ＭＳ 明朝" w:cs="Times New Roman"/>
          <w:sz w:val="18"/>
          <w:szCs w:val="18"/>
        </w:rPr>
      </w:pPr>
      <w:r w:rsidRPr="00603B25">
        <w:rPr>
          <w:rFonts w:hint="eastAsia" w:ascii="ＭＳ 明朝" w:hAnsi="ＭＳ 明朝" w:eastAsia="ＭＳ 明朝" w:cs="Times New Roman"/>
          <w:sz w:val="18"/>
          <w:szCs w:val="18"/>
        </w:rPr>
        <w:t>（9）労働組合の組合費</w:t>
      </w:r>
    </w:p>
    <w:p w:rsidR="00603B25" w:rsidP="00603B25" w:rsidRDefault="00CD334D" w14:paraId="1BC30100" w14:textId="77777777">
      <w:pPr>
        <w:tabs>
          <w:tab w:val="num" w:pos="500"/>
        </w:tabs>
        <w:ind w:left="210" w:firstLine="641" w:firstLineChars="356"/>
        <w:jc w:val="left"/>
        <w:rPr>
          <w:rFonts w:ascii="ＭＳ 明朝" w:hAnsi="ＭＳ 明朝" w:eastAsia="ＭＳ 明朝" w:cs="Times New Roman"/>
          <w:sz w:val="18"/>
          <w:szCs w:val="18"/>
        </w:rPr>
      </w:pPr>
      <w:r w:rsidRPr="00603B25">
        <w:rPr>
          <w:rFonts w:hint="eastAsia" w:ascii="ＭＳ 明朝" w:hAnsi="ＭＳ 明朝" w:eastAsia="ＭＳ 明朝" w:cs="Times New Roman"/>
          <w:sz w:val="18"/>
          <w:szCs w:val="18"/>
        </w:rPr>
        <w:t>（10）労働組合から控除を指示された費用</w:t>
      </w:r>
    </w:p>
    <w:p w:rsidRPr="00603B25" w:rsidR="00CD334D" w:rsidP="00603B25" w:rsidRDefault="00CD334D" w14:paraId="2D1F663E" w14:textId="1E902AB4">
      <w:pPr>
        <w:tabs>
          <w:tab w:val="num" w:pos="500"/>
        </w:tabs>
        <w:ind w:left="210" w:firstLine="641" w:firstLineChars="356"/>
        <w:jc w:val="left"/>
        <w:rPr>
          <w:rFonts w:ascii="ＭＳ 明朝" w:hAnsi="ＭＳ 明朝" w:eastAsia="ＭＳ 明朝" w:cs="Times New Roman"/>
          <w:sz w:val="18"/>
          <w:szCs w:val="18"/>
        </w:rPr>
      </w:pPr>
      <w:r w:rsidRPr="00603B25">
        <w:rPr>
          <w:rFonts w:hint="eastAsia" w:ascii="ＭＳ 明朝" w:hAnsi="ＭＳ 明朝" w:eastAsia="ＭＳ 明朝" w:cs="Times New Roman"/>
          <w:sz w:val="18"/>
          <w:szCs w:val="18"/>
        </w:rPr>
        <w:t>（11）退職後医療共済</w:t>
      </w:r>
    </w:p>
    <w:p w:rsidRPr="00603B25" w:rsidR="00CD334D" w:rsidP="00603B25" w:rsidRDefault="00CD334D" w14:paraId="28A2222E" w14:textId="77777777">
      <w:pPr>
        <w:tabs>
          <w:tab w:val="num" w:pos="500"/>
        </w:tabs>
        <w:ind w:left="210" w:firstLine="641" w:firstLineChars="356"/>
        <w:jc w:val="left"/>
        <w:rPr>
          <w:rFonts w:ascii="ＭＳ 明朝" w:hAnsi="ＭＳ 明朝" w:eastAsia="ＭＳ 明朝" w:cs="Times New Roman"/>
          <w:sz w:val="18"/>
          <w:szCs w:val="18"/>
        </w:rPr>
      </w:pPr>
      <w:r w:rsidRPr="00603B25">
        <w:rPr>
          <w:rFonts w:hint="eastAsia" w:ascii="ＭＳ 明朝" w:hAnsi="ＭＳ 明朝" w:eastAsia="ＭＳ 明朝" w:cs="Times New Roman"/>
          <w:sz w:val="18"/>
          <w:szCs w:val="18"/>
        </w:rPr>
        <w:t>（12）本人申請の不備により給与振込を複数回行った際の手数料</w:t>
      </w:r>
    </w:p>
    <w:p w:rsidR="00603B25" w:rsidP="00603B25" w:rsidRDefault="00CD334D" w14:paraId="586E18B8" w14:textId="77777777">
      <w:pPr>
        <w:tabs>
          <w:tab w:val="num" w:pos="500"/>
        </w:tabs>
        <w:ind w:left="210" w:firstLine="641" w:firstLineChars="356"/>
        <w:jc w:val="left"/>
        <w:rPr>
          <w:rFonts w:ascii="ＭＳ 明朝" w:hAnsi="ＭＳ 明朝" w:eastAsia="ＭＳ 明朝" w:cs="Times New Roman"/>
          <w:sz w:val="18"/>
          <w:szCs w:val="18"/>
        </w:rPr>
      </w:pPr>
      <w:r w:rsidRPr="00603B25">
        <w:rPr>
          <w:rFonts w:hint="eastAsia" w:ascii="ＭＳ 明朝" w:hAnsi="ＭＳ 明朝" w:eastAsia="ＭＳ 明朝" w:cs="Times New Roman"/>
          <w:sz w:val="18"/>
          <w:szCs w:val="18"/>
        </w:rPr>
        <w:t>（13）社宅家賃の課税相当額</w:t>
      </w:r>
    </w:p>
    <w:p w:rsidR="00603B25" w:rsidP="00603B25" w:rsidRDefault="00CD334D" w14:paraId="17603B3D" w14:textId="77777777">
      <w:pPr>
        <w:tabs>
          <w:tab w:val="num" w:pos="500"/>
        </w:tabs>
        <w:ind w:left="210" w:firstLine="641" w:firstLineChars="356"/>
        <w:jc w:val="left"/>
        <w:rPr>
          <w:rFonts w:ascii="ＭＳ 明朝" w:hAnsi="ＭＳ 明朝" w:eastAsia="ＭＳ 明朝" w:cs="Times New Roman"/>
          <w:sz w:val="18"/>
          <w:szCs w:val="18"/>
        </w:rPr>
      </w:pPr>
      <w:r w:rsidRPr="00603B25">
        <w:rPr>
          <w:rFonts w:hint="eastAsia" w:ascii="ＭＳ 明朝" w:hAnsi="ＭＳ 明朝" w:eastAsia="ＭＳ 明朝" w:cs="Times New Roman"/>
          <w:sz w:val="18"/>
          <w:szCs w:val="18"/>
        </w:rPr>
        <w:t>（14）社宅家賃の本人負担額</w:t>
      </w:r>
    </w:p>
    <w:p w:rsidRPr="00603B25" w:rsidR="00CD334D" w:rsidP="00603B25" w:rsidRDefault="00CD334D" w14:paraId="6F060764" w14:textId="12B72702">
      <w:pPr>
        <w:tabs>
          <w:tab w:val="num" w:pos="500"/>
        </w:tabs>
        <w:ind w:left="210" w:firstLine="641" w:firstLineChars="356"/>
        <w:jc w:val="left"/>
        <w:rPr>
          <w:rFonts w:ascii="ＭＳ 明朝" w:hAnsi="ＭＳ 明朝" w:eastAsia="ＭＳ 明朝" w:cs="Times New Roman"/>
          <w:sz w:val="18"/>
          <w:szCs w:val="18"/>
        </w:rPr>
      </w:pPr>
      <w:r w:rsidRPr="00603B25">
        <w:rPr>
          <w:rFonts w:hint="eastAsia" w:ascii="ＭＳ 明朝" w:hAnsi="ＭＳ 明朝" w:eastAsia="ＭＳ 明朝" w:cs="Times New Roman"/>
          <w:sz w:val="18"/>
          <w:szCs w:val="18"/>
        </w:rPr>
        <w:t>（15）分離課税による所得税相当額</w:t>
      </w:r>
    </w:p>
    <w:p w:rsidRPr="00603B25" w:rsidR="00CD334D" w:rsidP="00603B25" w:rsidRDefault="00CD334D" w14:paraId="55566882" w14:textId="77777777">
      <w:pPr>
        <w:tabs>
          <w:tab w:val="num" w:pos="500"/>
        </w:tabs>
        <w:ind w:left="210" w:firstLine="641" w:firstLineChars="356"/>
        <w:jc w:val="left"/>
        <w:rPr>
          <w:rFonts w:ascii="ＭＳ 明朝" w:hAnsi="ＭＳ 明朝" w:eastAsia="ＭＳ 明朝" w:cs="Times New Roman"/>
          <w:sz w:val="18"/>
          <w:szCs w:val="18"/>
        </w:rPr>
      </w:pPr>
      <w:r w:rsidRPr="00603B25">
        <w:rPr>
          <w:rFonts w:hint="eastAsia" w:ascii="ＭＳ 明朝" w:hAnsi="ＭＳ 明朝" w:eastAsia="ＭＳ 明朝" w:cs="Times New Roman"/>
          <w:sz w:val="18"/>
          <w:szCs w:val="18"/>
        </w:rPr>
        <w:t>（16）エムアイカード社を利用しない社員買物分の控除</w:t>
      </w:r>
    </w:p>
    <w:p w:rsidR="00603B25" w:rsidP="00603B25" w:rsidRDefault="00CD334D" w14:paraId="34FA4D05" w14:textId="77777777">
      <w:pPr>
        <w:tabs>
          <w:tab w:val="num" w:pos="500"/>
        </w:tabs>
        <w:ind w:left="210" w:firstLine="641" w:firstLineChars="356"/>
        <w:jc w:val="left"/>
        <w:rPr>
          <w:rFonts w:ascii="ＭＳ 明朝" w:hAnsi="ＭＳ 明朝" w:eastAsia="ＭＳ 明朝" w:cs="Times New Roman"/>
          <w:sz w:val="18"/>
          <w:szCs w:val="18"/>
        </w:rPr>
      </w:pPr>
      <w:r w:rsidRPr="00603B25">
        <w:rPr>
          <w:rFonts w:hint="eastAsia" w:ascii="ＭＳ 明朝" w:hAnsi="ＭＳ 明朝" w:eastAsia="ＭＳ 明朝" w:cs="Times New Roman"/>
          <w:sz w:val="18"/>
          <w:szCs w:val="18"/>
        </w:rPr>
        <w:t>（17）教育・研修等を受講したことによる費用</w:t>
      </w:r>
    </w:p>
    <w:p w:rsidR="00603B25" w:rsidP="00603B25" w:rsidRDefault="00CD334D" w14:paraId="03E4A170" w14:textId="77777777">
      <w:pPr>
        <w:tabs>
          <w:tab w:val="num" w:pos="500"/>
        </w:tabs>
        <w:ind w:left="210" w:firstLine="641" w:firstLineChars="356"/>
        <w:jc w:val="left"/>
        <w:rPr>
          <w:rFonts w:ascii="ＭＳ 明朝" w:hAnsi="ＭＳ 明朝" w:eastAsia="ＭＳ 明朝" w:cs="Times New Roman"/>
          <w:sz w:val="18"/>
          <w:szCs w:val="18"/>
        </w:rPr>
      </w:pPr>
      <w:r w:rsidRPr="00603B25">
        <w:rPr>
          <w:rFonts w:hint="eastAsia" w:ascii="ＭＳ 明朝" w:hAnsi="ＭＳ 明朝" w:eastAsia="ＭＳ 明朝" w:cs="Times New Roman"/>
          <w:sz w:val="18"/>
          <w:szCs w:val="18"/>
        </w:rPr>
        <w:t>（18）昼食弁当代</w:t>
      </w:r>
    </w:p>
    <w:p w:rsidR="00603B25" w:rsidP="00603B25" w:rsidRDefault="00CD334D" w14:paraId="7F6304E6" w14:textId="77777777">
      <w:pPr>
        <w:tabs>
          <w:tab w:val="num" w:pos="500"/>
        </w:tabs>
        <w:ind w:left="210" w:firstLine="641" w:firstLineChars="356"/>
        <w:jc w:val="left"/>
        <w:rPr>
          <w:rFonts w:ascii="ＭＳ 明朝" w:hAnsi="ＭＳ 明朝" w:eastAsia="ＭＳ 明朝" w:cs="Times New Roman"/>
          <w:sz w:val="18"/>
          <w:szCs w:val="18"/>
        </w:rPr>
      </w:pPr>
      <w:r w:rsidRPr="00603B25">
        <w:rPr>
          <w:rFonts w:hint="eastAsia" w:ascii="ＭＳ 明朝" w:hAnsi="ＭＳ 明朝" w:eastAsia="ＭＳ 明朝" w:cs="Times New Roman"/>
          <w:sz w:val="18"/>
          <w:szCs w:val="18"/>
        </w:rPr>
        <w:t>（19）欠勤の賃金控除</w:t>
      </w:r>
    </w:p>
    <w:p w:rsidR="00603B25" w:rsidP="00603B25" w:rsidRDefault="00CD334D" w14:paraId="2413A7E9" w14:textId="77777777">
      <w:pPr>
        <w:tabs>
          <w:tab w:val="num" w:pos="500"/>
        </w:tabs>
        <w:ind w:left="210" w:firstLine="641" w:firstLineChars="356"/>
        <w:jc w:val="left"/>
        <w:rPr>
          <w:rFonts w:ascii="ＭＳ 明朝" w:hAnsi="ＭＳ 明朝" w:eastAsia="ＭＳ 明朝" w:cs="Times New Roman"/>
          <w:sz w:val="18"/>
          <w:szCs w:val="18"/>
        </w:rPr>
      </w:pPr>
      <w:r w:rsidRPr="00603B25">
        <w:rPr>
          <w:rFonts w:hint="eastAsia" w:ascii="ＭＳ 明朝" w:hAnsi="ＭＳ 明朝" w:eastAsia="ＭＳ 明朝" w:cs="Times New Roman"/>
          <w:sz w:val="18"/>
          <w:szCs w:val="18"/>
        </w:rPr>
        <w:t>（20）通勤手当の精算額</w:t>
      </w:r>
    </w:p>
    <w:p w:rsidR="00603B25" w:rsidP="00603B25" w:rsidRDefault="00CD334D" w14:paraId="6FBA56A0" w14:textId="77777777">
      <w:pPr>
        <w:tabs>
          <w:tab w:val="num" w:pos="500"/>
        </w:tabs>
        <w:ind w:left="210" w:firstLine="641" w:firstLineChars="356"/>
        <w:jc w:val="left"/>
        <w:rPr>
          <w:rFonts w:ascii="ＭＳ 明朝" w:hAnsi="ＭＳ 明朝" w:eastAsia="ＭＳ 明朝" w:cs="Times New Roman"/>
          <w:sz w:val="18"/>
          <w:szCs w:val="18"/>
        </w:rPr>
      </w:pPr>
      <w:r w:rsidRPr="00603B25">
        <w:rPr>
          <w:rFonts w:hint="eastAsia" w:ascii="ＭＳ 明朝" w:hAnsi="ＭＳ 明朝" w:eastAsia="ＭＳ 明朝"/>
          <w:sz w:val="18"/>
        </w:rPr>
        <w:t>(21)健康保険証再発行にかかる費用</w:t>
      </w:r>
    </w:p>
    <w:p w:rsidR="00603B25" w:rsidP="00603B25" w:rsidRDefault="00CD334D" w14:paraId="4061A40E" w14:textId="77777777">
      <w:pPr>
        <w:tabs>
          <w:tab w:val="num" w:pos="500"/>
        </w:tabs>
        <w:ind w:left="210" w:firstLine="641" w:firstLineChars="356"/>
        <w:jc w:val="left"/>
        <w:rPr>
          <w:rFonts w:ascii="ＭＳ 明朝" w:hAnsi="ＭＳ 明朝" w:eastAsia="ＭＳ 明朝" w:cs="Times New Roman"/>
          <w:sz w:val="18"/>
          <w:szCs w:val="18"/>
        </w:rPr>
      </w:pPr>
      <w:r w:rsidRPr="00603B25">
        <w:rPr>
          <w:rFonts w:hint="eastAsia" w:ascii="ＭＳ 明朝" w:hAnsi="ＭＳ 明朝" w:eastAsia="ＭＳ 明朝"/>
          <w:sz w:val="18"/>
        </w:rPr>
        <w:t>(22）賃金過払を調整するための返済金</w:t>
      </w:r>
    </w:p>
    <w:p w:rsidR="00603B25" w:rsidP="00603B25" w:rsidRDefault="00CD334D" w14:paraId="5DF6C1A1" w14:textId="77777777">
      <w:pPr>
        <w:tabs>
          <w:tab w:val="num" w:pos="500"/>
        </w:tabs>
        <w:ind w:left="210" w:firstLine="641" w:firstLineChars="356"/>
        <w:jc w:val="left"/>
        <w:rPr>
          <w:rFonts w:ascii="ＭＳ 明朝" w:hAnsi="ＭＳ 明朝" w:eastAsia="ＭＳ 明朝" w:cs="Times New Roman"/>
          <w:sz w:val="18"/>
          <w:szCs w:val="18"/>
        </w:rPr>
      </w:pPr>
      <w:r w:rsidRPr="00603B25">
        <w:rPr>
          <w:rFonts w:hint="eastAsia" w:ascii="ＭＳ 明朝" w:hAnsi="ＭＳ 明朝" w:eastAsia="ＭＳ 明朝"/>
          <w:sz w:val="18"/>
        </w:rPr>
        <w:t>(23）本条に定めるもので、欠勤期間中及び休職期間中に控除できず、会社が一旦立て替えて納めたもの</w:t>
      </w:r>
    </w:p>
    <w:p w:rsidR="00603B25" w:rsidP="00603B25" w:rsidRDefault="00CD334D" w14:paraId="235284B9" w14:textId="68EA253E">
      <w:pPr>
        <w:tabs>
          <w:tab w:val="num" w:pos="500"/>
        </w:tabs>
        <w:ind w:left="210" w:firstLine="641" w:firstLineChars="356"/>
        <w:jc w:val="left"/>
        <w:rPr>
          <w:rFonts w:ascii="ＭＳ 明朝" w:hAnsi="ＭＳ 明朝" w:eastAsia="ＭＳ 明朝" w:cs="Times New Roman"/>
          <w:sz w:val="18"/>
          <w:szCs w:val="18"/>
        </w:rPr>
      </w:pPr>
      <w:r w:rsidRPr="00603B25">
        <w:rPr>
          <w:rFonts w:hint="eastAsia" w:ascii="ＭＳ 明朝" w:hAnsi="ＭＳ 明朝" w:eastAsia="ＭＳ 明朝" w:cs="Times New Roman"/>
          <w:sz w:val="18"/>
          <w:szCs w:val="18"/>
        </w:rPr>
        <w:t>(</w:t>
      </w:r>
      <w:r w:rsidRPr="00603B25">
        <w:rPr>
          <w:rFonts w:ascii="ＭＳ 明朝" w:hAnsi="ＭＳ 明朝" w:eastAsia="ＭＳ 明朝" w:cs="Times New Roman"/>
          <w:sz w:val="18"/>
          <w:szCs w:val="18"/>
        </w:rPr>
        <w:t>24)</w:t>
      </w:r>
      <w:r w:rsidRPr="00603B25">
        <w:rPr>
          <w:rFonts w:hint="eastAsia" w:ascii="ＭＳ 明朝" w:hAnsi="ＭＳ 明朝" w:eastAsia="ＭＳ 明朝" w:cs="Times New Roman"/>
          <w:sz w:val="18"/>
          <w:szCs w:val="18"/>
        </w:rPr>
        <w:t>その他会社と労働組合が協定したもの</w:t>
      </w:r>
    </w:p>
    <w:p w:rsidRPr="00603B25" w:rsidR="00603B25" w:rsidP="00603B25" w:rsidRDefault="00603B25" w14:paraId="353B2049" w14:textId="77777777">
      <w:pPr>
        <w:tabs>
          <w:tab w:val="num" w:pos="500"/>
        </w:tabs>
        <w:ind w:left="210" w:firstLine="641" w:firstLineChars="356"/>
        <w:jc w:val="left"/>
        <w:rPr>
          <w:rFonts w:ascii="ＭＳ 明朝" w:hAnsi="ＭＳ 明朝" w:eastAsia="ＭＳ 明朝" w:cs="Times New Roman"/>
          <w:sz w:val="18"/>
          <w:szCs w:val="18"/>
        </w:rPr>
      </w:pPr>
    </w:p>
    <w:p w:rsidRPr="00611A19" w:rsidR="00CD334D" w:rsidP="00CD334D" w:rsidRDefault="00CD334D" w14:paraId="1909F35C" w14:textId="77777777">
      <w:pPr>
        <w:tabs>
          <w:tab w:val="num" w:pos="500"/>
        </w:tabs>
        <w:ind w:left="210"/>
        <w:rPr>
          <w:rFonts w:ascii="ＭＳ ゴシック" w:hAnsi="Courier New" w:eastAsia="ＭＳ ゴシック" w:cs="Times New Roman"/>
          <w:sz w:val="18"/>
          <w:szCs w:val="18"/>
        </w:rPr>
      </w:pPr>
      <w:r w:rsidRPr="00611A19">
        <w:rPr>
          <w:rFonts w:hint="eastAsia" w:ascii="ＭＳ 明朝" w:hAnsi="Courier New" w:eastAsia="ＭＳ 明朝" w:cs="Times New Roman"/>
          <w:sz w:val="18"/>
          <w:szCs w:val="18"/>
        </w:rPr>
        <w:t>②給与が控除額に満たない場合、その差額を指定日までに会社に振り込まなければならない。</w:t>
      </w:r>
    </w:p>
    <w:p w:rsidRPr="00611A19" w:rsidR="00CD334D" w:rsidP="00CD334D" w:rsidRDefault="00CD334D" w14:paraId="2DC9D1FC" w14:textId="77777777">
      <w:pPr>
        <w:rPr>
          <w:rFonts w:ascii="ＭＳ ゴシック" w:hAnsi="Courier New" w:eastAsia="ＭＳ ゴシック" w:cs="Times New Roman"/>
          <w:sz w:val="18"/>
          <w:szCs w:val="18"/>
        </w:rPr>
      </w:pPr>
    </w:p>
    <w:p w:rsidRPr="00611A19" w:rsidR="00CD334D" w:rsidP="00CD334D" w:rsidRDefault="00CD334D" w14:paraId="328987EA"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lastRenderedPageBreak/>
        <w:t>第</w:t>
      </w:r>
      <w:r w:rsidRPr="00611A19">
        <w:rPr>
          <w:rFonts w:ascii="ＭＳ ゴシック" w:hAnsi="Courier New" w:eastAsia="ＭＳ ゴシック" w:cs="Times New Roman"/>
          <w:sz w:val="18"/>
          <w:szCs w:val="18"/>
        </w:rPr>
        <w:t>106</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退職及び解雇の場合の支払</w:t>
      </w:r>
      <w:r w:rsidRPr="00611A19">
        <w:rPr>
          <w:rFonts w:ascii="ＭＳ ゴシック" w:hAnsi="Courier New" w:eastAsia="ＭＳ ゴシック" w:cs="Times New Roman"/>
          <w:sz w:val="18"/>
          <w:szCs w:val="18"/>
        </w:rPr>
        <w:t>)</w:t>
      </w:r>
    </w:p>
    <w:p w:rsidRPr="00611A19" w:rsidR="00CD334D" w:rsidP="00CD334D" w:rsidRDefault="00CD334D" w14:paraId="612FEDE7"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退職及び解雇の場合、その月分の基準内賃金は次の通りとする。</w:t>
      </w:r>
    </w:p>
    <w:p w:rsidRPr="00611A19" w:rsidR="00CD334D" w:rsidP="00603B25" w:rsidRDefault="00CD334D" w14:paraId="06C6A537" w14:textId="1D8F544E">
      <w:pPr>
        <w:ind w:firstLine="425" w:firstLineChars="23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1．</w:t>
      </w:r>
      <w:r w:rsidR="00603B25">
        <w:rPr>
          <w:rFonts w:hint="eastAsia" w:ascii="ＭＳ 明朝" w:hAnsi="Courier New" w:eastAsia="ＭＳ 明朝" w:cs="Times New Roman"/>
          <w:sz w:val="18"/>
          <w:szCs w:val="18"/>
        </w:rPr>
        <w:t xml:space="preserve">  </w:t>
      </w:r>
      <w:r w:rsidRPr="00611A19">
        <w:rPr>
          <w:rFonts w:hint="eastAsia" w:ascii="ＭＳ 明朝" w:hAnsi="Courier New" w:eastAsia="ＭＳ 明朝" w:cs="Times New Roman"/>
          <w:sz w:val="18"/>
          <w:szCs w:val="18"/>
        </w:rPr>
        <w:t>死亡退職の場合は全額を支給する。但し、欠勤、休職により給与計算期間内に勤務がない場合を除く。</w:t>
      </w:r>
    </w:p>
    <w:p w:rsidR="00CD334D" w:rsidP="00603B25" w:rsidRDefault="00CD334D" w14:paraId="0DBCF0D9" w14:textId="2BC41CBD">
      <w:pPr>
        <w:ind w:firstLine="425" w:firstLineChars="23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2．</w:t>
      </w:r>
      <w:r w:rsidR="00603B25">
        <w:rPr>
          <w:rFonts w:hint="eastAsia" w:ascii="ＭＳ 明朝" w:hAnsi="Courier New" w:eastAsia="ＭＳ 明朝" w:cs="Times New Roman"/>
          <w:sz w:val="18"/>
          <w:szCs w:val="18"/>
        </w:rPr>
        <w:t xml:space="preserve"> </w:t>
      </w:r>
      <w:r w:rsidR="00603B25">
        <w:rPr>
          <w:rFonts w:ascii="ＭＳ 明朝" w:hAnsi="Courier New" w:eastAsia="ＭＳ 明朝" w:cs="Times New Roman"/>
          <w:sz w:val="18"/>
          <w:szCs w:val="18"/>
        </w:rPr>
        <w:t xml:space="preserve"> </w:t>
      </w:r>
      <w:r w:rsidRPr="00611A19">
        <w:rPr>
          <w:rFonts w:hint="eastAsia" w:ascii="ＭＳ 明朝" w:hAnsi="Courier New" w:eastAsia="ＭＳ 明朝" w:cs="Times New Roman"/>
          <w:sz w:val="18"/>
          <w:szCs w:val="18"/>
        </w:rPr>
        <w:t>1以外の理由で退職または解雇された場合は、その日までの日割計算で支給する。</w:t>
      </w:r>
    </w:p>
    <w:p w:rsidRPr="00611A19" w:rsidR="00603B25" w:rsidP="00603B25" w:rsidRDefault="00603B25" w14:paraId="1558E6CD" w14:textId="77777777">
      <w:pPr>
        <w:ind w:firstLine="425" w:firstLineChars="236"/>
        <w:rPr>
          <w:rFonts w:ascii="ＭＳ 明朝" w:hAnsi="Courier New" w:eastAsia="ＭＳ 明朝" w:cs="Times New Roman"/>
          <w:sz w:val="18"/>
          <w:szCs w:val="18"/>
        </w:rPr>
      </w:pPr>
    </w:p>
    <w:p w:rsidRPr="00611A19" w:rsidR="00CD334D" w:rsidP="00CD334D" w:rsidRDefault="00CD334D" w14:paraId="24705B59"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107</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非常時払</w:t>
      </w:r>
      <w:r w:rsidRPr="00611A19">
        <w:rPr>
          <w:rFonts w:ascii="ＭＳ ゴシック" w:hAnsi="Courier New" w:eastAsia="ＭＳ ゴシック" w:cs="Times New Roman"/>
          <w:sz w:val="18"/>
          <w:szCs w:val="18"/>
        </w:rPr>
        <w:t>)</w:t>
      </w:r>
    </w:p>
    <w:p w:rsidR="00603B25" w:rsidP="00CD334D" w:rsidRDefault="00CD334D" w14:paraId="47D05F7F"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出産、疾病、災害その他法令で定める非常の費用に充てるためにその社員から非常時払の請求があったときは、その都度</w:t>
      </w:r>
    </w:p>
    <w:p w:rsidR="00CD334D" w:rsidP="00CD334D" w:rsidRDefault="00CD334D" w14:paraId="056D26C0" w14:textId="1EA1FF6B">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既往の労働に対する賃金を支払う。</w:t>
      </w:r>
    </w:p>
    <w:p w:rsidRPr="00611A19" w:rsidR="00603B25" w:rsidP="00CD334D" w:rsidRDefault="00603B25" w14:paraId="4BC7F289" w14:textId="77777777">
      <w:pPr>
        <w:ind w:left="210"/>
        <w:rPr>
          <w:rFonts w:ascii="ＭＳ 明朝" w:hAnsi="Courier New" w:eastAsia="ＭＳ 明朝" w:cs="Times New Roman"/>
          <w:sz w:val="18"/>
          <w:szCs w:val="18"/>
        </w:rPr>
      </w:pPr>
    </w:p>
    <w:p w:rsidRPr="00603B25" w:rsidR="00CD334D" w:rsidP="00CD334D" w:rsidRDefault="00CD334D" w14:paraId="477436D1" w14:textId="6AC5750B">
      <w:pPr>
        <w:rPr>
          <w:rFonts w:ascii="ＭＳ Ｐ明朝" w:hAnsi="ＭＳ Ｐ明朝" w:eastAsia="ＭＳ Ｐ明朝" w:cs="Times New Roman"/>
          <w:sz w:val="18"/>
          <w:szCs w:val="18"/>
        </w:rPr>
      </w:pPr>
      <w:r w:rsidRPr="00603B25">
        <w:rPr>
          <w:rFonts w:hint="eastAsia" w:ascii="ＭＳ Ｐ明朝" w:hAnsi="ＭＳ Ｐ明朝" w:eastAsia="ＭＳ Ｐ明朝" w:cs="Times New Roman"/>
          <w:sz w:val="18"/>
          <w:szCs w:val="18"/>
        </w:rPr>
        <w:t>第</w:t>
      </w:r>
      <w:r w:rsidR="00603B25">
        <w:rPr>
          <w:rFonts w:hint="eastAsia" w:ascii="ＭＳ Ｐ明朝" w:hAnsi="ＭＳ Ｐ明朝" w:eastAsia="ＭＳ Ｐ明朝" w:cs="Times New Roman"/>
          <w:sz w:val="18"/>
          <w:szCs w:val="18"/>
        </w:rPr>
        <w:t>108</w:t>
      </w:r>
      <w:r w:rsidRPr="00603B25">
        <w:rPr>
          <w:rFonts w:hint="eastAsia" w:ascii="ＭＳ Ｐ明朝" w:hAnsi="ＭＳ Ｐ明朝" w:eastAsia="ＭＳ Ｐ明朝" w:cs="Times New Roman"/>
          <w:sz w:val="18"/>
          <w:szCs w:val="18"/>
        </w:rPr>
        <w:t>条</w:t>
      </w:r>
      <w:r w:rsidRPr="00603B25">
        <w:rPr>
          <w:rFonts w:ascii="ＭＳ Ｐ明朝" w:hAnsi="ＭＳ Ｐ明朝" w:eastAsia="ＭＳ Ｐ明朝" w:cs="Times New Roman"/>
          <w:sz w:val="18"/>
          <w:szCs w:val="18"/>
        </w:rPr>
        <w:t>(</w:t>
      </w:r>
      <w:r w:rsidRPr="00603B25">
        <w:rPr>
          <w:rFonts w:hint="eastAsia" w:ascii="ＭＳ Ｐ明朝" w:hAnsi="ＭＳ Ｐ明朝" w:eastAsia="ＭＳ Ｐ明朝" w:cs="Times New Roman"/>
          <w:sz w:val="18"/>
          <w:szCs w:val="18"/>
        </w:rPr>
        <w:t>欠勤の賃金控除</w:t>
      </w:r>
      <w:r w:rsidRPr="00603B25">
        <w:rPr>
          <w:rFonts w:ascii="ＭＳ Ｐ明朝" w:hAnsi="ＭＳ Ｐ明朝" w:eastAsia="ＭＳ Ｐ明朝" w:cs="Times New Roman"/>
          <w:sz w:val="18"/>
          <w:szCs w:val="18"/>
        </w:rPr>
        <w:t>)</w:t>
      </w:r>
    </w:p>
    <w:p w:rsidRPr="00603B25" w:rsidR="00603B25" w:rsidP="00603B25" w:rsidRDefault="00CD334D" w14:paraId="4D53C8D9" w14:textId="12ABDAEC">
      <w:pPr>
        <w:ind w:left="210"/>
        <w:rPr>
          <w:rFonts w:ascii="ＭＳ Ｐ明朝" w:hAnsi="ＭＳ Ｐ明朝" w:eastAsia="ＭＳ Ｐ明朝" w:cs="Times New Roman"/>
          <w:color w:val="000000" w:themeColor="text1"/>
          <w:sz w:val="18"/>
          <w:szCs w:val="18"/>
        </w:rPr>
      </w:pPr>
      <w:r w:rsidRPr="00603B25">
        <w:rPr>
          <w:rFonts w:hint="eastAsia" w:ascii="ＭＳ Ｐ明朝" w:hAnsi="ＭＳ Ｐ明朝" w:eastAsia="ＭＳ Ｐ明朝" w:cs="Times New Roman"/>
          <w:sz w:val="18"/>
          <w:szCs w:val="18"/>
        </w:rPr>
        <w:t>労働協約第</w:t>
      </w:r>
      <w:r w:rsidRPr="00603B25">
        <w:rPr>
          <w:rFonts w:ascii="ＭＳ Ｐ明朝" w:hAnsi="ＭＳ Ｐ明朝" w:eastAsia="ＭＳ Ｐ明朝" w:cs="Times New Roman"/>
          <w:sz w:val="18"/>
          <w:szCs w:val="18"/>
        </w:rPr>
        <w:t>6</w:t>
      </w:r>
      <w:r w:rsidRPr="00603B25">
        <w:rPr>
          <w:rFonts w:hint="eastAsia" w:ascii="ＭＳ Ｐ明朝" w:hAnsi="ＭＳ Ｐ明朝" w:eastAsia="ＭＳ Ｐ明朝" w:cs="Times New Roman"/>
          <w:sz w:val="18"/>
          <w:szCs w:val="18"/>
        </w:rPr>
        <w:t>14条の欠勤及び第</w:t>
      </w:r>
      <w:r w:rsidRPr="00603B25">
        <w:rPr>
          <w:rFonts w:ascii="ＭＳ Ｐ明朝" w:hAnsi="ＭＳ Ｐ明朝" w:eastAsia="ＭＳ Ｐ明朝" w:cs="Times New Roman"/>
          <w:sz w:val="18"/>
          <w:szCs w:val="18"/>
        </w:rPr>
        <w:t>60</w:t>
      </w:r>
      <w:r w:rsidRPr="00603B25">
        <w:rPr>
          <w:rFonts w:hint="eastAsia" w:ascii="ＭＳ Ｐ明朝" w:hAnsi="ＭＳ Ｐ明朝" w:eastAsia="ＭＳ Ｐ明朝" w:cs="Times New Roman"/>
          <w:sz w:val="18"/>
          <w:szCs w:val="18"/>
        </w:rPr>
        <w:t>6条の欠勤扱いに対しては、</w:t>
      </w:r>
      <w:r w:rsidRPr="00603B25">
        <w:rPr>
          <w:rFonts w:ascii="ＭＳ Ｐ明朝" w:hAnsi="ＭＳ Ｐ明朝" w:eastAsia="ＭＳ Ｐ明朝" w:cs="Times New Roman"/>
          <w:sz w:val="18"/>
          <w:szCs w:val="18"/>
        </w:rPr>
        <w:t>1</w:t>
      </w:r>
      <w:r w:rsidRPr="00603B25">
        <w:rPr>
          <w:rFonts w:hint="eastAsia" w:ascii="ＭＳ Ｐ明朝" w:hAnsi="ＭＳ Ｐ明朝" w:eastAsia="ＭＳ Ｐ明朝" w:cs="Times New Roman"/>
          <w:sz w:val="18"/>
          <w:szCs w:val="18"/>
        </w:rPr>
        <w:t>日につき基</w:t>
      </w:r>
      <w:r w:rsidRPr="00603B25">
        <w:rPr>
          <w:rFonts w:hint="eastAsia" w:ascii="ＭＳ Ｐ明朝" w:hAnsi="ＭＳ Ｐ明朝" w:eastAsia="ＭＳ Ｐ明朝" w:cs="Times New Roman"/>
          <w:color w:val="000000" w:themeColor="text1"/>
          <w:sz w:val="18"/>
          <w:szCs w:val="18"/>
        </w:rPr>
        <w:t>準内賃金の</w:t>
      </w:r>
      <w:r w:rsidRPr="00F60F89" w:rsidR="00603B25">
        <w:rPr>
          <w:rFonts w:hint="eastAsia" w:ascii="ＭＳ Ｐ明朝" w:hAnsi="ＭＳ Ｐ明朝" w:eastAsia="ＭＳ Ｐ明朝" w:cs="Times New Roman"/>
          <w:color w:val="FF0000"/>
          <w:sz w:val="18"/>
          <w:szCs w:val="18"/>
        </w:rPr>
        <w:t>20.4</w:t>
      </w:r>
      <w:r w:rsidRPr="00F60F89">
        <w:rPr>
          <w:rFonts w:hint="eastAsia" w:ascii="ＭＳ Ｐ明朝" w:hAnsi="ＭＳ Ｐ明朝" w:eastAsia="ＭＳ Ｐ明朝" w:cs="Times New Roman"/>
          <w:color w:val="FF0000"/>
          <w:sz w:val="18"/>
          <w:szCs w:val="18"/>
        </w:rPr>
        <w:t>分の1</w:t>
      </w:r>
      <w:r w:rsidRPr="00603B25">
        <w:rPr>
          <w:rFonts w:hint="eastAsia" w:ascii="ＭＳ Ｐ明朝" w:hAnsi="ＭＳ Ｐ明朝" w:eastAsia="ＭＳ Ｐ明朝" w:cs="Times New Roman"/>
          <w:color w:val="000000" w:themeColor="text1"/>
          <w:sz w:val="18"/>
          <w:szCs w:val="18"/>
        </w:rPr>
        <w:t>を控除する</w:t>
      </w:r>
      <w:r w:rsidRPr="00603B25" w:rsidR="00603B25">
        <w:rPr>
          <w:rFonts w:hint="eastAsia" w:ascii="ＭＳ Ｐ明朝" w:hAnsi="ＭＳ Ｐ明朝" w:eastAsia="ＭＳ Ｐ明朝" w:cs="Times New Roman"/>
          <w:color w:val="000000" w:themeColor="text1"/>
          <w:sz w:val="18"/>
          <w:szCs w:val="18"/>
        </w:rPr>
        <w:t>。</w:t>
      </w:r>
    </w:p>
    <w:p w:rsidRPr="00603B25" w:rsidR="00CD334D" w:rsidP="00603B25" w:rsidRDefault="00CD334D" w14:paraId="38BFB55C" w14:textId="25DA935B">
      <w:pPr>
        <w:ind w:left="210"/>
        <w:rPr>
          <w:rFonts w:ascii="ＭＳ Ｐ明朝" w:hAnsi="ＭＳ Ｐ明朝" w:eastAsia="ＭＳ Ｐ明朝" w:cs="Times New Roman"/>
          <w:sz w:val="18"/>
          <w:szCs w:val="18"/>
        </w:rPr>
      </w:pPr>
      <w:r w:rsidRPr="00603B25">
        <w:rPr>
          <w:rFonts w:hint="eastAsia" w:ascii="ＭＳ Ｐ明朝" w:hAnsi="ＭＳ Ｐ明朝" w:eastAsia="ＭＳ Ｐ明朝" w:cs="Times New Roman"/>
          <w:sz w:val="18"/>
          <w:szCs w:val="18"/>
        </w:rPr>
        <w:t>② 一給与計算期間の全勤務日について、欠勤した場合は、その月の基準内賃金を支給しない。</w:t>
      </w:r>
    </w:p>
    <w:p w:rsidRPr="00603B25" w:rsidR="00603B25" w:rsidP="00CD334D" w:rsidRDefault="00603B25" w14:paraId="0141F7EF" w14:textId="77777777">
      <w:pPr>
        <w:rPr>
          <w:rFonts w:ascii="ＭＳ Ｐ明朝" w:hAnsi="ＭＳ Ｐ明朝" w:eastAsia="ＭＳ Ｐ明朝" w:cs="Times New Roman"/>
          <w:sz w:val="18"/>
          <w:szCs w:val="18"/>
        </w:rPr>
      </w:pPr>
    </w:p>
    <w:p w:rsidRPr="00603B25" w:rsidR="00CD334D" w:rsidP="00CD334D" w:rsidRDefault="00CD334D" w14:paraId="2D9D5354" w14:textId="224D0EEA">
      <w:pPr>
        <w:rPr>
          <w:rFonts w:ascii="ＭＳ Ｐ明朝" w:hAnsi="ＭＳ Ｐ明朝" w:eastAsia="ＭＳ Ｐ明朝" w:cs="Times New Roman"/>
          <w:sz w:val="18"/>
          <w:szCs w:val="18"/>
        </w:rPr>
      </w:pPr>
      <w:r w:rsidRPr="00603B25">
        <w:rPr>
          <w:rFonts w:hint="eastAsia" w:ascii="ＭＳ Ｐ明朝" w:hAnsi="ＭＳ Ｐ明朝" w:eastAsia="ＭＳ Ｐ明朝" w:cs="Times New Roman"/>
          <w:sz w:val="18"/>
          <w:szCs w:val="18"/>
        </w:rPr>
        <w:t>第109条(休職・休暇等の賃金)</w:t>
      </w:r>
    </w:p>
    <w:p w:rsidR="00603B25" w:rsidP="00603B25" w:rsidRDefault="00CD334D" w14:paraId="7E6CDB35" w14:textId="77777777">
      <w:pPr>
        <w:ind w:firstLine="180" w:firstLineChars="100"/>
        <w:rPr>
          <w:rFonts w:ascii="ＭＳ Ｐ明朝" w:hAnsi="ＭＳ Ｐ明朝" w:eastAsia="ＭＳ Ｐ明朝" w:cs="Times New Roman"/>
          <w:sz w:val="18"/>
          <w:szCs w:val="18"/>
        </w:rPr>
      </w:pPr>
      <w:r w:rsidRPr="00603B25">
        <w:rPr>
          <w:rFonts w:hint="eastAsia" w:ascii="ＭＳ Ｐ明朝" w:hAnsi="ＭＳ Ｐ明朝" w:eastAsia="ＭＳ Ｐ明朝" w:cs="Times New Roman"/>
          <w:sz w:val="18"/>
          <w:szCs w:val="18"/>
        </w:rPr>
        <w:t>労働協約第511条に定める休職期間並びに労働協約第615条、第616条、第617条及び第618条の休暇期間は、無給とする。</w:t>
      </w:r>
    </w:p>
    <w:p w:rsidRPr="00603B25" w:rsidR="00CD334D" w:rsidP="00603B25" w:rsidRDefault="00CD334D" w14:paraId="07928D3E" w14:textId="342805A2">
      <w:pPr>
        <w:ind w:firstLine="180" w:firstLineChars="100"/>
        <w:rPr>
          <w:rFonts w:ascii="ＭＳ Ｐ明朝" w:hAnsi="ＭＳ Ｐ明朝" w:eastAsia="ＭＳ Ｐ明朝" w:cs="Times New Roman"/>
          <w:sz w:val="18"/>
          <w:szCs w:val="18"/>
        </w:rPr>
      </w:pPr>
      <w:r w:rsidRPr="00603B25">
        <w:rPr>
          <w:rFonts w:hint="eastAsia" w:ascii="ＭＳ Ｐ明朝" w:hAnsi="ＭＳ Ｐ明朝" w:eastAsia="ＭＳ Ｐ明朝" w:cs="Times New Roman"/>
          <w:sz w:val="18"/>
          <w:szCs w:val="18"/>
        </w:rPr>
        <w:t>但し、労働協約第511条第1号については、第307条に定める休職手当を支給することがある。</w:t>
      </w:r>
    </w:p>
    <w:p w:rsidRPr="00611A19" w:rsidR="00CD334D" w:rsidP="00320FD8" w:rsidRDefault="00CD334D" w14:paraId="0E6EBB16" w14:textId="77777777">
      <w:pPr>
        <w:outlineLvl w:val="0"/>
        <w:rPr>
          <w:rFonts w:ascii="ＭＳ ゴシック" w:hAnsi="Courier New" w:eastAsia="ＭＳ ゴシック" w:cs="Times New Roman"/>
          <w:sz w:val="24"/>
          <w:szCs w:val="18"/>
        </w:rPr>
      </w:pPr>
    </w:p>
    <w:p w:rsidRPr="00974593" w:rsidR="00CD334D" w:rsidP="00974593" w:rsidRDefault="00CD334D" w14:paraId="6BF5EA2D" w14:textId="252873CE">
      <w:pPr>
        <w:jc w:val="center"/>
        <w:outlineLvl w:val="0"/>
        <w:rPr>
          <w:rFonts w:ascii="ＭＳ ゴシック" w:hAnsi="Courier New" w:eastAsia="ＭＳ ゴシック" w:cs="Times New Roman"/>
          <w:szCs w:val="21"/>
        </w:rPr>
      </w:pPr>
      <w:r w:rsidRPr="00611A19">
        <w:rPr>
          <w:rFonts w:hint="eastAsia" w:ascii="ＭＳ ゴシック" w:hAnsi="Courier New" w:eastAsia="ＭＳ ゴシック" w:cs="Times New Roman"/>
          <w:szCs w:val="21"/>
        </w:rPr>
        <w:t>第</w:t>
      </w:r>
      <w:r w:rsidRPr="00611A19">
        <w:rPr>
          <w:rFonts w:ascii="ＭＳ ゴシック" w:hAnsi="Courier New" w:eastAsia="ＭＳ ゴシック" w:cs="Times New Roman"/>
          <w:szCs w:val="21"/>
        </w:rPr>
        <w:t>2</w:t>
      </w:r>
      <w:r w:rsidRPr="00611A19">
        <w:rPr>
          <w:rFonts w:hint="eastAsia" w:ascii="ＭＳ ゴシック" w:hAnsi="Courier New" w:eastAsia="ＭＳ ゴシック" w:cs="Times New Roman"/>
          <w:szCs w:val="21"/>
        </w:rPr>
        <w:t>章　本　給</w:t>
      </w:r>
    </w:p>
    <w:p w:rsidRPr="00611A19" w:rsidR="00CD334D" w:rsidP="00CD334D" w:rsidRDefault="00CD334D" w14:paraId="54259FE1"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201</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原</w:t>
      </w:r>
      <w:r w:rsidRPr="00611A19">
        <w:rPr>
          <w:rFonts w:ascii="ＭＳ ゴシック" w:hAnsi="Courier New" w:eastAsia="ＭＳ ゴシック" w:cs="Times New Roman"/>
          <w:sz w:val="18"/>
          <w:szCs w:val="18"/>
        </w:rPr>
        <w:t xml:space="preserve"> </w:t>
      </w:r>
      <w:r w:rsidRPr="00611A19">
        <w:rPr>
          <w:rFonts w:hint="eastAsia" w:ascii="ＭＳ ゴシック" w:hAnsi="Courier New" w:eastAsia="ＭＳ ゴシック" w:cs="Times New Roman"/>
          <w:sz w:val="18"/>
          <w:szCs w:val="18"/>
        </w:rPr>
        <w:t>則</w:t>
      </w:r>
      <w:r w:rsidRPr="00611A19">
        <w:rPr>
          <w:rFonts w:ascii="ＭＳ ゴシック" w:hAnsi="Courier New" w:eastAsia="ＭＳ ゴシック" w:cs="Times New Roman"/>
          <w:sz w:val="18"/>
          <w:szCs w:val="18"/>
        </w:rPr>
        <w:t>)</w:t>
      </w:r>
    </w:p>
    <w:p w:rsidRPr="00611A19" w:rsidR="00CD334D" w:rsidP="00CD334D" w:rsidRDefault="00CD334D" w14:paraId="42736B5B"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社員の本給は次の通りとする。</w:t>
      </w:r>
    </w:p>
    <w:p w:rsidRPr="00611A19" w:rsidR="00CD334D" w:rsidP="007A7792" w:rsidRDefault="00CD334D" w14:paraId="60EA5C1F" w14:textId="77777777">
      <w:pPr>
        <w:ind w:left="400" w:firstLine="2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1.ステージＣ-tの本給は、ベース給とし、資格別に作成された本給表上に格付けする。</w:t>
      </w:r>
    </w:p>
    <w:p w:rsidRPr="00611A19" w:rsidR="00CD334D" w:rsidP="007A7792" w:rsidRDefault="00CD334D" w14:paraId="19DCF7D7" w14:textId="77777777">
      <w:pPr>
        <w:ind w:left="400" w:firstLine="2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2.ステージＣの本給は、ベース給と役割成果給とし、各人の資格及び担う役割等に応じ、本給表上に格付けする。</w:t>
      </w:r>
    </w:p>
    <w:p w:rsidRPr="00813488" w:rsidR="00813488" w:rsidP="007A7792" w:rsidRDefault="00CD334D" w14:paraId="301FF38B" w14:textId="77777777">
      <w:pPr>
        <w:ind w:left="400" w:firstLine="26"/>
        <w:rPr>
          <w:rFonts w:ascii="ＭＳ 明朝" w:hAnsi="Courier New" w:eastAsia="ＭＳ 明朝" w:cs="Times New Roman"/>
          <w:color w:val="FF0000"/>
          <w:sz w:val="18"/>
          <w:szCs w:val="18"/>
        </w:rPr>
      </w:pPr>
      <w:r w:rsidRPr="00611A19">
        <w:rPr>
          <w:rFonts w:hint="eastAsia" w:ascii="ＭＳ 明朝" w:hAnsi="Courier New" w:eastAsia="ＭＳ 明朝" w:cs="Times New Roman"/>
          <w:sz w:val="18"/>
          <w:szCs w:val="18"/>
        </w:rPr>
        <w:t>3.ステージＢ以上の本給は、</w:t>
      </w:r>
      <w:r w:rsidRPr="00813488" w:rsidR="00813488">
        <w:rPr>
          <w:rFonts w:ascii="ＭＳ 明朝" w:hAnsi="Courier New" w:eastAsia="ＭＳ 明朝" w:cs="Times New Roman"/>
          <w:color w:val="FF0000"/>
          <w:sz w:val="18"/>
          <w:szCs w:val="18"/>
        </w:rPr>
        <w:t>2023年6月15日までは</w:t>
      </w:r>
      <w:r w:rsidRPr="00813488" w:rsidR="00813488">
        <w:rPr>
          <w:rFonts w:ascii="ＭＳ 明朝" w:hAnsi="Courier New" w:eastAsia="ＭＳ 明朝" w:cs="Times New Roman"/>
          <w:color w:val="FF0000"/>
          <w:sz w:val="18"/>
          <w:szCs w:val="18"/>
        </w:rPr>
        <w:t>“</w:t>
      </w:r>
      <w:r w:rsidRPr="00813488" w:rsidR="00813488">
        <w:rPr>
          <w:rFonts w:ascii="ＭＳ 明朝" w:hAnsi="Courier New" w:eastAsia="ＭＳ 明朝" w:cs="Times New Roman"/>
          <w:color w:val="FF0000"/>
          <w:sz w:val="18"/>
          <w:szCs w:val="18"/>
        </w:rPr>
        <w:t>資格給</w:t>
      </w:r>
      <w:r w:rsidRPr="00813488" w:rsidR="00813488">
        <w:rPr>
          <w:rFonts w:ascii="ＭＳ 明朝" w:hAnsi="Courier New" w:eastAsia="ＭＳ 明朝" w:cs="Times New Roman"/>
          <w:color w:val="FF0000"/>
          <w:sz w:val="18"/>
          <w:szCs w:val="18"/>
        </w:rPr>
        <w:t>”</w:t>
      </w:r>
      <w:r w:rsidRPr="00813488" w:rsidR="00813488">
        <w:rPr>
          <w:rFonts w:ascii="ＭＳ 明朝" w:hAnsi="Courier New" w:eastAsia="ＭＳ 明朝" w:cs="Times New Roman"/>
          <w:color w:val="FF0000"/>
          <w:sz w:val="18"/>
          <w:szCs w:val="18"/>
        </w:rPr>
        <w:t>・</w:t>
      </w:r>
      <w:r w:rsidRPr="00813488" w:rsidR="00813488">
        <w:rPr>
          <w:rFonts w:ascii="ＭＳ 明朝" w:hAnsi="Courier New" w:eastAsia="ＭＳ 明朝" w:cs="Times New Roman"/>
          <w:color w:val="FF0000"/>
          <w:sz w:val="18"/>
          <w:szCs w:val="18"/>
        </w:rPr>
        <w:t>“</w:t>
      </w:r>
      <w:r w:rsidRPr="00813488" w:rsidR="00813488">
        <w:rPr>
          <w:rFonts w:ascii="ＭＳ 明朝" w:hAnsi="Courier New" w:eastAsia="ＭＳ 明朝" w:cs="Times New Roman"/>
          <w:color w:val="FF0000"/>
          <w:sz w:val="18"/>
          <w:szCs w:val="18"/>
        </w:rPr>
        <w:t>役割成果給</w:t>
      </w:r>
      <w:r w:rsidRPr="00813488" w:rsidR="00813488">
        <w:rPr>
          <w:rFonts w:ascii="ＭＳ 明朝" w:hAnsi="Courier New" w:eastAsia="ＭＳ 明朝" w:cs="Times New Roman"/>
          <w:color w:val="FF0000"/>
          <w:sz w:val="18"/>
          <w:szCs w:val="18"/>
        </w:rPr>
        <w:t>”</w:t>
      </w:r>
      <w:r w:rsidRPr="00813488" w:rsidR="00813488">
        <w:rPr>
          <w:rFonts w:ascii="ＭＳ 明朝" w:hAnsi="Courier New" w:eastAsia="ＭＳ 明朝" w:cs="Times New Roman"/>
          <w:color w:val="FF0000"/>
          <w:sz w:val="18"/>
          <w:szCs w:val="18"/>
        </w:rPr>
        <w:t>を使用し、2023年6月16日以降より</w:t>
      </w:r>
    </w:p>
    <w:p w:rsidRPr="00813488" w:rsidR="00CD334D" w:rsidP="00813488" w:rsidRDefault="00813488" w14:paraId="4D1CC022" w14:textId="33A08520">
      <w:pPr>
        <w:ind w:left="400" w:firstLine="180" w:firstLineChars="100"/>
        <w:rPr>
          <w:rFonts w:ascii="ＭＳ 明朝" w:hAnsi="Courier New" w:eastAsia="ＭＳ 明朝" w:cs="Times New Roman"/>
          <w:color w:val="FF0000"/>
          <w:sz w:val="18"/>
          <w:szCs w:val="18"/>
        </w:rPr>
      </w:pPr>
      <w:r w:rsidRPr="00813488">
        <w:rPr>
          <w:rFonts w:ascii="ＭＳ 明朝" w:hAnsi="Courier New" w:eastAsia="ＭＳ 明朝" w:cs="Times New Roman"/>
          <w:color w:val="FF0000"/>
          <w:sz w:val="18"/>
          <w:szCs w:val="18"/>
        </w:rPr>
        <w:t>“</w:t>
      </w:r>
      <w:r w:rsidRPr="00813488">
        <w:rPr>
          <w:rFonts w:ascii="ＭＳ 明朝" w:hAnsi="Courier New" w:eastAsia="ＭＳ 明朝" w:cs="Times New Roman"/>
          <w:color w:val="FF0000"/>
          <w:sz w:val="18"/>
          <w:szCs w:val="18"/>
        </w:rPr>
        <w:t>資格給</w:t>
      </w:r>
      <w:r w:rsidRPr="00813488">
        <w:rPr>
          <w:rFonts w:ascii="ＭＳ 明朝" w:hAnsi="Courier New" w:eastAsia="ＭＳ 明朝" w:cs="Times New Roman"/>
          <w:color w:val="FF0000"/>
          <w:sz w:val="18"/>
          <w:szCs w:val="18"/>
        </w:rPr>
        <w:t>”</w:t>
      </w:r>
      <w:r w:rsidRPr="00813488">
        <w:rPr>
          <w:rFonts w:ascii="ＭＳ 明朝" w:hAnsi="Courier New" w:eastAsia="ＭＳ 明朝" w:cs="Times New Roman"/>
          <w:color w:val="FF0000"/>
          <w:sz w:val="18"/>
          <w:szCs w:val="18"/>
        </w:rPr>
        <w:t>・</w:t>
      </w:r>
      <w:r w:rsidRPr="00813488">
        <w:rPr>
          <w:rFonts w:ascii="ＭＳ 明朝" w:hAnsi="Courier New" w:eastAsia="ＭＳ 明朝" w:cs="Times New Roman"/>
          <w:color w:val="FF0000"/>
          <w:sz w:val="18"/>
          <w:szCs w:val="18"/>
        </w:rPr>
        <w:t>“</w:t>
      </w:r>
      <w:r w:rsidRPr="00813488">
        <w:rPr>
          <w:rFonts w:ascii="ＭＳ 明朝" w:hAnsi="Courier New" w:eastAsia="ＭＳ 明朝" w:cs="Times New Roman"/>
          <w:color w:val="FF0000"/>
          <w:sz w:val="18"/>
          <w:szCs w:val="18"/>
        </w:rPr>
        <w:t>役割給</w:t>
      </w:r>
      <w:r w:rsidRPr="00813488">
        <w:rPr>
          <w:rFonts w:ascii="ＭＳ 明朝" w:hAnsi="Courier New" w:eastAsia="ＭＳ 明朝" w:cs="Times New Roman"/>
          <w:color w:val="FF0000"/>
          <w:sz w:val="18"/>
          <w:szCs w:val="18"/>
        </w:rPr>
        <w:t>”</w:t>
      </w:r>
      <w:r w:rsidRPr="00813488">
        <w:rPr>
          <w:rFonts w:ascii="ＭＳ 明朝" w:hAnsi="Courier New" w:eastAsia="ＭＳ 明朝" w:cs="Times New Roman"/>
          <w:color w:val="FF0000"/>
          <w:sz w:val="18"/>
          <w:szCs w:val="18"/>
        </w:rPr>
        <w:t>・</w:t>
      </w:r>
      <w:r w:rsidRPr="00813488">
        <w:rPr>
          <w:rFonts w:ascii="ＭＳ 明朝" w:hAnsi="Courier New" w:eastAsia="ＭＳ 明朝" w:cs="Times New Roman"/>
          <w:color w:val="FF0000"/>
          <w:sz w:val="18"/>
          <w:szCs w:val="18"/>
        </w:rPr>
        <w:t>“</w:t>
      </w:r>
      <w:r w:rsidRPr="00813488">
        <w:rPr>
          <w:rFonts w:ascii="ＭＳ 明朝" w:hAnsi="Courier New" w:eastAsia="ＭＳ 明朝" w:cs="Times New Roman"/>
          <w:color w:val="FF0000"/>
          <w:sz w:val="18"/>
          <w:szCs w:val="18"/>
        </w:rPr>
        <w:t>個人成果給</w:t>
      </w:r>
      <w:r w:rsidRPr="00813488">
        <w:rPr>
          <w:rFonts w:ascii="ＭＳ 明朝" w:hAnsi="Courier New" w:eastAsia="ＭＳ 明朝" w:cs="Times New Roman"/>
          <w:color w:val="FF0000"/>
          <w:sz w:val="18"/>
          <w:szCs w:val="18"/>
        </w:rPr>
        <w:t>”</w:t>
      </w:r>
      <w:r w:rsidRPr="00813488">
        <w:rPr>
          <w:rFonts w:ascii="ＭＳ 明朝" w:hAnsi="Courier New" w:eastAsia="ＭＳ 明朝" w:cs="Times New Roman"/>
          <w:color w:val="FF0000"/>
          <w:sz w:val="18"/>
          <w:szCs w:val="18"/>
        </w:rPr>
        <w:t>を使用する。また、各人の資格及び担う役割等に応じ、本給表上に格付けする。</w:t>
      </w:r>
    </w:p>
    <w:p w:rsidRPr="00611A19" w:rsidR="00CD334D" w:rsidP="00CD334D" w:rsidRDefault="00CD334D" w14:paraId="6303A7B3" w14:textId="77777777">
      <w:pPr>
        <w:rPr>
          <w:rFonts w:ascii="ＭＳ 明朝" w:hAnsi="Courier New" w:eastAsia="ＭＳ 明朝" w:cs="Times New Roman"/>
          <w:sz w:val="18"/>
          <w:szCs w:val="18"/>
        </w:rPr>
      </w:pPr>
    </w:p>
    <w:p w:rsidRPr="00611A19" w:rsidR="00CD334D" w:rsidP="00CD334D" w:rsidRDefault="00CD334D" w14:paraId="1E456595" w14:textId="77777777">
      <w:pPr>
        <w:rPr>
          <w:rFonts w:ascii="ＭＳ ゴシック" w:hAnsi="ＭＳ ゴシック" w:eastAsia="ＭＳ ゴシック" w:cs="Times New Roman"/>
          <w:sz w:val="18"/>
          <w:szCs w:val="18"/>
        </w:rPr>
      </w:pPr>
      <w:r w:rsidRPr="00611A19">
        <w:rPr>
          <w:rFonts w:hint="eastAsia" w:ascii="ＭＳ ゴシック" w:hAnsi="ＭＳ ゴシック" w:eastAsia="ＭＳ ゴシック" w:cs="Times New Roman"/>
          <w:sz w:val="18"/>
          <w:szCs w:val="18"/>
        </w:rPr>
        <w:t>第202条（ベース給）</w:t>
      </w:r>
    </w:p>
    <w:p w:rsidRPr="00611A19" w:rsidR="00CD334D" w:rsidP="00813488" w:rsidRDefault="00CD334D" w14:paraId="6756B9A7" w14:textId="54CEE9F2">
      <w:pPr>
        <w:ind w:firstLine="180" w:firstLine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ベース給は、ステージＣ-ｔ・ステージＣに対し、各自のステージに応じて別表（1）の通り支給する。</w:t>
      </w:r>
    </w:p>
    <w:p w:rsidR="00813488" w:rsidP="00CD334D" w:rsidRDefault="00813488" w14:paraId="76CECC03" w14:textId="77777777">
      <w:pPr>
        <w:rPr>
          <w:rFonts w:ascii="ＭＳ ゴシック" w:hAnsi="ＭＳ ゴシック" w:eastAsia="ＭＳ ゴシック" w:cs="Times New Roman"/>
          <w:sz w:val="18"/>
          <w:szCs w:val="18"/>
        </w:rPr>
      </w:pPr>
    </w:p>
    <w:p w:rsidRPr="00611A19" w:rsidR="00CD334D" w:rsidP="00CD334D" w:rsidRDefault="00CD334D" w14:paraId="051D222C" w14:textId="20F1C993">
      <w:pPr>
        <w:rPr>
          <w:rFonts w:ascii="ＭＳ ゴシック" w:hAnsi="ＭＳ ゴシック" w:eastAsia="ＭＳ ゴシック" w:cs="Times New Roman"/>
          <w:sz w:val="18"/>
          <w:szCs w:val="18"/>
        </w:rPr>
      </w:pPr>
      <w:r w:rsidRPr="00611A19">
        <w:rPr>
          <w:rFonts w:hint="eastAsia" w:ascii="ＭＳ ゴシック" w:hAnsi="ＭＳ ゴシック" w:eastAsia="ＭＳ ゴシック" w:cs="Times New Roman"/>
          <w:sz w:val="18"/>
          <w:szCs w:val="18"/>
        </w:rPr>
        <w:t>第203条（資格給）</w:t>
      </w:r>
    </w:p>
    <w:p w:rsidRPr="00611A19" w:rsidR="00CD334D" w:rsidP="00813488" w:rsidRDefault="00CD334D" w14:paraId="49B4B80B" w14:textId="76759775">
      <w:pPr>
        <w:ind w:firstLine="180" w:firstLine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資格給は、ステージＢ以上に対し、各自の階層に応じ別表（2）の通り支給する。</w:t>
      </w:r>
    </w:p>
    <w:p w:rsidR="00813488" w:rsidP="00CD334D" w:rsidRDefault="00813488" w14:paraId="04BDA60B" w14:textId="77777777">
      <w:pPr>
        <w:rPr>
          <w:rFonts w:ascii="ＭＳ ゴシック" w:hAnsi="ＭＳ ゴシック" w:eastAsia="ＭＳ ゴシック" w:cs="Times New Roman"/>
          <w:sz w:val="18"/>
          <w:szCs w:val="18"/>
        </w:rPr>
      </w:pPr>
    </w:p>
    <w:p w:rsidRPr="00611A19" w:rsidR="00CD334D" w:rsidP="00CD334D" w:rsidRDefault="00CD334D" w14:paraId="35055178" w14:textId="76DC83EA">
      <w:pPr>
        <w:rPr>
          <w:rFonts w:ascii="ＭＳ ゴシック" w:hAnsi="ＭＳ ゴシック" w:eastAsia="ＭＳ ゴシック" w:cs="Times New Roman"/>
          <w:sz w:val="18"/>
          <w:szCs w:val="18"/>
        </w:rPr>
      </w:pPr>
      <w:r w:rsidRPr="00611A19">
        <w:rPr>
          <w:rFonts w:hint="eastAsia" w:ascii="ＭＳ ゴシック" w:hAnsi="ＭＳ ゴシック" w:eastAsia="ＭＳ ゴシック" w:cs="Times New Roman"/>
          <w:sz w:val="18"/>
          <w:szCs w:val="18"/>
        </w:rPr>
        <w:t>第204条（役割成果給）</w:t>
      </w:r>
    </w:p>
    <w:p w:rsidR="00CD334D" w:rsidP="00813488" w:rsidRDefault="00CD334D" w14:paraId="28132969" w14:textId="586AF5E8">
      <w:pPr>
        <w:ind w:firstLine="180" w:firstLine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役割成果給は、ステージＣに対し、その職務・役割等に応じ別表（3）の通り支給する。</w:t>
      </w:r>
    </w:p>
    <w:p w:rsidR="00610C7E" w:rsidP="00813488" w:rsidRDefault="00682461" w14:paraId="663455B4" w14:textId="3BDC2C08">
      <w:pPr>
        <w:ind w:firstLine="180" w:firstLineChars="100"/>
        <w:rPr>
          <w:rFonts w:ascii="ＭＳ 明朝" w:hAnsi="Courier New" w:eastAsia="ＭＳ 明朝" w:cs="Times New Roman"/>
          <w:sz w:val="18"/>
          <w:szCs w:val="18"/>
        </w:rPr>
      </w:pPr>
      <w:r>
        <w:rPr>
          <w:rFonts w:hint="eastAsia" w:ascii="ＭＳ 明朝" w:hAnsi="Courier New" w:eastAsia="ＭＳ 明朝" w:cs="Times New Roman"/>
          <w:sz w:val="18"/>
          <w:szCs w:val="18"/>
        </w:rPr>
        <w:t>なお、</w:t>
      </w:r>
      <w:r w:rsidR="00320FD8">
        <w:rPr>
          <w:rFonts w:hint="eastAsia" w:ascii="ＭＳ 明朝" w:hAnsi="Courier New" w:eastAsia="ＭＳ 明朝" w:cs="Times New Roman"/>
          <w:sz w:val="18"/>
          <w:szCs w:val="18"/>
        </w:rPr>
        <w:t>ステージBについては、</w:t>
      </w:r>
      <w:r w:rsidRPr="00320FD8" w:rsidR="00320FD8">
        <w:rPr>
          <w:rFonts w:ascii="ＭＳ 明朝" w:hAnsi="Courier New" w:eastAsia="ＭＳ 明朝" w:cs="Times New Roman"/>
          <w:sz w:val="18"/>
          <w:szCs w:val="18"/>
        </w:rPr>
        <w:t>2023年6月15日までは</w:t>
      </w:r>
      <w:r w:rsidRPr="00320FD8" w:rsidR="00320FD8">
        <w:rPr>
          <w:rFonts w:ascii="ＭＳ 明朝" w:hAnsi="Courier New" w:eastAsia="ＭＳ 明朝" w:cs="Times New Roman"/>
          <w:sz w:val="18"/>
          <w:szCs w:val="18"/>
        </w:rPr>
        <w:t>“</w:t>
      </w:r>
      <w:r w:rsidRPr="00320FD8" w:rsidR="00320FD8">
        <w:rPr>
          <w:rFonts w:ascii="ＭＳ 明朝" w:hAnsi="Courier New" w:eastAsia="ＭＳ 明朝" w:cs="Times New Roman"/>
          <w:sz w:val="18"/>
          <w:szCs w:val="18"/>
        </w:rPr>
        <w:t>役割成果給</w:t>
      </w:r>
      <w:r w:rsidR="006A2BA7">
        <w:rPr>
          <w:rFonts w:hint="eastAsia" w:ascii="ＭＳ 明朝" w:hAnsi="Courier New" w:eastAsia="ＭＳ 明朝" w:cs="Times New Roman"/>
          <w:sz w:val="18"/>
          <w:szCs w:val="18"/>
        </w:rPr>
        <w:t>“を</w:t>
      </w:r>
      <w:r w:rsidRPr="00320FD8" w:rsidR="00320FD8">
        <w:rPr>
          <w:rFonts w:ascii="ＭＳ 明朝" w:hAnsi="Courier New" w:eastAsia="ＭＳ 明朝" w:cs="Times New Roman"/>
          <w:sz w:val="18"/>
          <w:szCs w:val="18"/>
        </w:rPr>
        <w:t>使用</w:t>
      </w:r>
      <w:r>
        <w:rPr>
          <w:rFonts w:hint="eastAsia" w:ascii="ＭＳ 明朝" w:hAnsi="Courier New" w:eastAsia="ＭＳ 明朝" w:cs="Times New Roman"/>
          <w:sz w:val="18"/>
          <w:szCs w:val="18"/>
        </w:rPr>
        <w:t>する。</w:t>
      </w:r>
    </w:p>
    <w:p w:rsidR="00682461" w:rsidP="00813488" w:rsidRDefault="00682461" w14:paraId="7FC77C4E" w14:textId="77777777">
      <w:pPr>
        <w:ind w:firstLine="180" w:firstLineChars="100"/>
        <w:rPr>
          <w:rFonts w:ascii="ＭＳ 明朝" w:hAnsi="Courier New" w:eastAsia="ＭＳ 明朝" w:cs="Times New Roman"/>
          <w:sz w:val="18"/>
          <w:szCs w:val="18"/>
        </w:rPr>
      </w:pPr>
    </w:p>
    <w:p w:rsidRPr="00974593" w:rsidR="00974593" w:rsidP="00974593" w:rsidRDefault="00974593" w14:paraId="71A17F71" w14:textId="77777777">
      <w:pPr>
        <w:rPr>
          <w:rFonts w:ascii="ＭＳ 明朝" w:hAnsi="Courier New" w:eastAsia="ＭＳ 明朝" w:cs="Times New Roman"/>
          <w:color w:val="FF0000"/>
          <w:sz w:val="18"/>
          <w:szCs w:val="18"/>
        </w:rPr>
      </w:pPr>
      <w:r w:rsidRPr="00974593">
        <w:rPr>
          <w:rFonts w:hint="eastAsia" w:ascii="ＭＳ 明朝" w:hAnsi="Courier New" w:eastAsia="ＭＳ 明朝" w:cs="Times New Roman"/>
          <w:color w:val="FF0000"/>
          <w:sz w:val="18"/>
          <w:szCs w:val="18"/>
        </w:rPr>
        <w:t>第</w:t>
      </w:r>
      <w:r w:rsidRPr="00974593">
        <w:rPr>
          <w:rFonts w:ascii="ＭＳ 明朝" w:hAnsi="Courier New" w:eastAsia="ＭＳ 明朝" w:cs="Times New Roman"/>
          <w:color w:val="FF0000"/>
          <w:sz w:val="18"/>
          <w:szCs w:val="18"/>
        </w:rPr>
        <w:t>205条（役割給）</w:t>
      </w:r>
    </w:p>
    <w:p w:rsidRPr="00974593" w:rsidR="00610C7E" w:rsidP="00974593" w:rsidRDefault="00974593" w14:paraId="2ED6C2B0" w14:textId="5BA3110E">
      <w:pPr>
        <w:ind w:firstLine="180" w:firstLineChars="100"/>
        <w:rPr>
          <w:rFonts w:ascii="ＭＳ 明朝" w:hAnsi="Courier New" w:eastAsia="ＭＳ 明朝" w:cs="Times New Roman"/>
          <w:color w:val="FF0000"/>
          <w:sz w:val="18"/>
          <w:szCs w:val="18"/>
        </w:rPr>
      </w:pPr>
      <w:r w:rsidRPr="00974593">
        <w:rPr>
          <w:rFonts w:hint="eastAsia" w:ascii="ＭＳ 明朝" w:hAnsi="Courier New" w:eastAsia="ＭＳ 明朝" w:cs="Times New Roman"/>
          <w:color w:val="FF0000"/>
          <w:sz w:val="18"/>
          <w:szCs w:val="18"/>
        </w:rPr>
        <w:t>役割給は、ステージＢ以上に対し、各自の階層に応じ別表</w:t>
      </w:r>
      <w:r w:rsidRPr="00974593">
        <w:rPr>
          <w:rFonts w:ascii="ＭＳ 明朝" w:hAnsi="Courier New" w:eastAsia="ＭＳ 明朝" w:cs="Times New Roman"/>
          <w:color w:val="FF0000"/>
          <w:sz w:val="18"/>
          <w:szCs w:val="18"/>
        </w:rPr>
        <w:t xml:space="preserve"> (5) の通り支給する。</w:t>
      </w:r>
    </w:p>
    <w:p w:rsidRPr="0033640E" w:rsidR="00974593" w:rsidP="00974593" w:rsidRDefault="00974593" w14:paraId="7C73E106" w14:textId="77777777">
      <w:pPr>
        <w:rPr>
          <w:rFonts w:ascii="ＭＳ 明朝" w:hAnsi="Courier New" w:eastAsia="ＭＳ 明朝" w:cs="Times New Roman"/>
          <w:color w:val="FF0000"/>
          <w:sz w:val="18"/>
          <w:szCs w:val="18"/>
        </w:rPr>
      </w:pPr>
    </w:p>
    <w:p w:rsidRPr="0033640E" w:rsidR="0033640E" w:rsidP="0033640E" w:rsidRDefault="0033640E" w14:paraId="43E6F35B" w14:textId="77777777">
      <w:pPr>
        <w:rPr>
          <w:rFonts w:ascii="ＭＳ 明朝" w:hAnsi="Courier New" w:eastAsia="ＭＳ 明朝" w:cs="Times New Roman"/>
          <w:color w:val="FF0000"/>
          <w:sz w:val="18"/>
          <w:szCs w:val="18"/>
        </w:rPr>
      </w:pPr>
      <w:r w:rsidRPr="0033640E">
        <w:rPr>
          <w:rFonts w:hint="eastAsia" w:ascii="ＭＳ 明朝" w:hAnsi="Courier New" w:eastAsia="ＭＳ 明朝" w:cs="Times New Roman"/>
          <w:color w:val="FF0000"/>
          <w:sz w:val="18"/>
          <w:szCs w:val="18"/>
        </w:rPr>
        <w:t>第</w:t>
      </w:r>
      <w:r w:rsidRPr="0033640E">
        <w:rPr>
          <w:rFonts w:ascii="ＭＳ 明朝" w:hAnsi="Courier New" w:eastAsia="ＭＳ 明朝" w:cs="Times New Roman"/>
          <w:color w:val="FF0000"/>
          <w:sz w:val="18"/>
          <w:szCs w:val="18"/>
        </w:rPr>
        <w:t>206条（個人成果給）</w:t>
      </w:r>
    </w:p>
    <w:p w:rsidRPr="0033640E" w:rsidR="0033640E" w:rsidP="0033640E" w:rsidRDefault="0033640E" w14:paraId="5F445502" w14:textId="0E12D18A">
      <w:pPr>
        <w:rPr>
          <w:rFonts w:ascii="ＭＳ 明朝" w:hAnsi="Courier New" w:eastAsia="ＭＳ 明朝" w:cs="Times New Roman"/>
          <w:color w:val="FF0000"/>
          <w:sz w:val="18"/>
          <w:szCs w:val="18"/>
        </w:rPr>
      </w:pPr>
      <w:r w:rsidRPr="0033640E">
        <w:rPr>
          <w:rFonts w:hint="eastAsia" w:ascii="ＭＳ 明朝" w:hAnsi="Courier New" w:eastAsia="ＭＳ 明朝" w:cs="Times New Roman"/>
          <w:color w:val="FF0000"/>
          <w:sz w:val="18"/>
          <w:szCs w:val="18"/>
        </w:rPr>
        <w:t xml:space="preserve">　個人成果給は、ステージＢ以上に対し、各自の階層に応じ別表（</w:t>
      </w:r>
      <w:r w:rsidRPr="0033640E">
        <w:rPr>
          <w:rFonts w:ascii="ＭＳ 明朝" w:hAnsi="Courier New" w:eastAsia="ＭＳ 明朝" w:cs="Times New Roman"/>
          <w:color w:val="FF0000"/>
          <w:sz w:val="18"/>
          <w:szCs w:val="18"/>
        </w:rPr>
        <w:t>6）の通り支給する。</w:t>
      </w:r>
    </w:p>
    <w:p w:rsidRPr="00611A19" w:rsidR="00CD334D" w:rsidP="00CD334D" w:rsidRDefault="00CD334D" w14:paraId="02285932" w14:textId="4582BFC4">
      <w:pPr>
        <w:rPr>
          <w:rFonts w:ascii="ＭＳ ゴシック" w:hAnsi="ＭＳ ゴシック" w:eastAsia="ＭＳ ゴシック" w:cs="Times New Roman"/>
          <w:sz w:val="18"/>
          <w:szCs w:val="18"/>
        </w:rPr>
      </w:pPr>
      <w:r w:rsidRPr="00611A19">
        <w:rPr>
          <w:rFonts w:hint="eastAsia" w:ascii="ＭＳ ゴシック" w:hAnsi="ＭＳ ゴシック" w:eastAsia="ＭＳ ゴシック" w:cs="Times New Roman"/>
          <w:sz w:val="18"/>
          <w:szCs w:val="18"/>
        </w:rPr>
        <w:lastRenderedPageBreak/>
        <w:t>第</w:t>
      </w:r>
      <w:r w:rsidRPr="0033640E" w:rsidR="0033640E">
        <w:rPr>
          <w:rFonts w:hint="eastAsia" w:ascii="ＭＳ ゴシック" w:hAnsi="ＭＳ ゴシック" w:eastAsia="ＭＳ ゴシック" w:cs="Times New Roman"/>
          <w:color w:val="FF0000"/>
          <w:sz w:val="18"/>
          <w:szCs w:val="18"/>
        </w:rPr>
        <w:t>207</w:t>
      </w:r>
      <w:r w:rsidRPr="00611A19">
        <w:rPr>
          <w:rFonts w:hint="eastAsia" w:ascii="ＭＳ ゴシック" w:hAnsi="ＭＳ ゴシック" w:eastAsia="ＭＳ ゴシック" w:cs="Times New Roman"/>
          <w:sz w:val="18"/>
          <w:szCs w:val="18"/>
        </w:rPr>
        <w:t>条（採用賃金）</w:t>
      </w:r>
    </w:p>
    <w:p w:rsidR="00CD334D" w:rsidP="00CD334D" w:rsidRDefault="00CD334D" w14:paraId="60F2818B"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 xml:space="preserve">　新入Ｃ-ｔ社員に対しては、別表（1）の採用賃金（初任）を支給するものとする。但し中途採用者については、本人の能力及び学歴・経験等を勘案してその都度定める。</w:t>
      </w:r>
      <w:r>
        <w:rPr>
          <w:rFonts w:hint="eastAsia" w:ascii="ＭＳ 明朝" w:hAnsi="Courier New" w:eastAsia="ＭＳ 明朝" w:cs="Times New Roman"/>
          <w:sz w:val="18"/>
          <w:szCs w:val="18"/>
        </w:rPr>
        <w:t>メイト</w:t>
      </w:r>
      <w:r w:rsidRPr="00611A19">
        <w:rPr>
          <w:rFonts w:hint="eastAsia" w:ascii="ＭＳ 明朝" w:hAnsi="Courier New" w:eastAsia="ＭＳ 明朝" w:cs="Times New Roman"/>
          <w:sz w:val="18"/>
          <w:szCs w:val="18"/>
        </w:rPr>
        <w:t>社員から社員に登用された者については、</w:t>
      </w:r>
      <w:r>
        <w:rPr>
          <w:rFonts w:hint="eastAsia" w:ascii="ＭＳ 明朝" w:hAnsi="Courier New" w:eastAsia="ＭＳ 明朝" w:cs="Times New Roman"/>
          <w:sz w:val="18"/>
          <w:szCs w:val="18"/>
        </w:rPr>
        <w:t>メイト</w:t>
      </w:r>
      <w:r w:rsidRPr="00611A19">
        <w:rPr>
          <w:rFonts w:hint="eastAsia" w:ascii="ＭＳ 明朝" w:hAnsi="Courier New" w:eastAsia="ＭＳ 明朝" w:cs="Times New Roman"/>
          <w:sz w:val="18"/>
          <w:szCs w:val="18"/>
        </w:rPr>
        <w:t>社員時点での本給を勘案し、決定する。</w:t>
      </w:r>
    </w:p>
    <w:p w:rsidRPr="00611A19" w:rsidR="0033640E" w:rsidP="00CD334D" w:rsidRDefault="0033640E" w14:paraId="5B2F9087" w14:textId="77777777">
      <w:pPr>
        <w:rPr>
          <w:rFonts w:ascii="ＭＳ 明朝" w:hAnsi="Courier New" w:eastAsia="ＭＳ 明朝" w:cs="Times New Roman"/>
          <w:sz w:val="18"/>
          <w:szCs w:val="18"/>
        </w:rPr>
      </w:pPr>
    </w:p>
    <w:p w:rsidRPr="00611A19" w:rsidR="00CD334D" w:rsidP="00CD334D" w:rsidRDefault="00CD334D" w14:paraId="52609C0C" w14:textId="79EBE4CF">
      <w:pPr>
        <w:tabs>
          <w:tab w:val="left" w:pos="300"/>
        </w:tabs>
        <w:rPr>
          <w:rFonts w:ascii="ＭＳ ゴシック" w:hAnsi="ＭＳ ゴシック" w:eastAsia="ＭＳ ゴシック" w:cs="Times New Roman"/>
          <w:sz w:val="18"/>
          <w:szCs w:val="18"/>
        </w:rPr>
      </w:pPr>
      <w:r w:rsidRPr="00611A19">
        <w:rPr>
          <w:rFonts w:hint="eastAsia" w:ascii="ＭＳ ゴシック" w:hAnsi="ＭＳ ゴシック" w:eastAsia="ＭＳ ゴシック" w:cs="Times New Roman"/>
          <w:sz w:val="18"/>
          <w:szCs w:val="18"/>
        </w:rPr>
        <w:t>第</w:t>
      </w:r>
      <w:r w:rsidR="0033640E">
        <w:rPr>
          <w:rFonts w:hint="eastAsia" w:ascii="ＭＳ ゴシック" w:hAnsi="Courier New" w:eastAsia="ＭＳ ゴシック" w:cs="Times New Roman"/>
          <w:color w:val="FF0000"/>
          <w:sz w:val="18"/>
          <w:szCs w:val="18"/>
        </w:rPr>
        <w:t>208</w:t>
      </w:r>
      <w:r w:rsidRPr="00611A19">
        <w:rPr>
          <w:rFonts w:hint="eastAsia" w:ascii="ＭＳ ゴシック" w:hAnsi="ＭＳ ゴシック" w:eastAsia="ＭＳ ゴシック" w:cs="Times New Roman"/>
          <w:sz w:val="18"/>
          <w:szCs w:val="18"/>
        </w:rPr>
        <w:t>条(本給評価による格付)</w:t>
      </w:r>
    </w:p>
    <w:p w:rsidRPr="00611A19" w:rsidR="00CD334D" w:rsidP="00CD334D" w:rsidRDefault="00CD334D" w14:paraId="5F4F4E13" w14:textId="77777777">
      <w:pPr>
        <w:tabs>
          <w:tab w:val="left" w:pos="300"/>
        </w:tabs>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 xml:space="preserve">  会社は、社員を本給評価し、本給表上に適正に格付けする。</w:t>
      </w:r>
    </w:p>
    <w:p w:rsidRPr="00611A19" w:rsidR="00CD334D" w:rsidP="00CD334D" w:rsidRDefault="00CD334D" w14:paraId="00732751" w14:textId="4D572736">
      <w:pPr>
        <w:tabs>
          <w:tab w:val="left" w:pos="300"/>
        </w:tabs>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② 本給評価による格付の時期は、年1回、</w:t>
      </w:r>
      <w:r w:rsidRPr="001F4DF6" w:rsidR="001F4DF6">
        <w:rPr>
          <w:rFonts w:ascii="ＭＳ 明朝" w:hAnsi="Courier New" w:eastAsia="ＭＳ 明朝" w:cs="Times New Roman"/>
          <w:color w:val="FF0000"/>
          <w:sz w:val="18"/>
          <w:szCs w:val="18"/>
        </w:rPr>
        <w:t>6月16日付とし、</w:t>
      </w:r>
      <w:r w:rsidRPr="00611A19">
        <w:rPr>
          <w:rFonts w:hint="eastAsia" w:ascii="ＭＳ 明朝" w:hAnsi="Courier New" w:eastAsia="ＭＳ 明朝" w:cs="Times New Roman"/>
          <w:sz w:val="18"/>
          <w:szCs w:val="18"/>
        </w:rPr>
        <w:t>7月支給給与より反映する。</w:t>
      </w:r>
    </w:p>
    <w:p w:rsidR="00CD334D" w:rsidP="00CD334D" w:rsidRDefault="00CD334D" w14:paraId="5CB7FDEE" w14:textId="77777777">
      <w:pPr>
        <w:tabs>
          <w:tab w:val="left" w:pos="200"/>
        </w:tabs>
        <w:ind w:left="300" w:hanging="3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③ 本給評価の資格者は、原則として当該資格で6ヵ月以上の勤務実績を有する者とする。</w:t>
      </w:r>
    </w:p>
    <w:p w:rsidRPr="00611A19" w:rsidR="00FE58D3" w:rsidP="00CD334D" w:rsidRDefault="00FE58D3" w14:paraId="43204DA9" w14:textId="77777777">
      <w:pPr>
        <w:tabs>
          <w:tab w:val="left" w:pos="200"/>
        </w:tabs>
        <w:ind w:left="300" w:hanging="300"/>
        <w:rPr>
          <w:rFonts w:ascii="ＭＳ 明朝" w:hAnsi="Courier New" w:eastAsia="ＭＳ 明朝" w:cs="Times New Roman"/>
          <w:sz w:val="18"/>
          <w:szCs w:val="18"/>
        </w:rPr>
      </w:pPr>
    </w:p>
    <w:p w:rsidRPr="00611A19" w:rsidR="00CD334D" w:rsidP="00CD334D" w:rsidRDefault="00CD334D" w14:paraId="19957373" w14:textId="03F7EFD4">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FE58D3">
        <w:rPr>
          <w:rFonts w:ascii="ＭＳ ゴシック" w:hAnsi="Courier New" w:eastAsia="ＭＳ ゴシック" w:cs="Times New Roman"/>
          <w:color w:val="FF0000"/>
          <w:sz w:val="18"/>
          <w:szCs w:val="18"/>
        </w:rPr>
        <w:t>20</w:t>
      </w:r>
      <w:r w:rsidRPr="00FE58D3" w:rsidR="00FE58D3">
        <w:rPr>
          <w:rFonts w:hint="eastAsia" w:ascii="ＭＳ ゴシック" w:hAnsi="Courier New" w:eastAsia="ＭＳ ゴシック" w:cs="Times New Roman"/>
          <w:color w:val="FF0000"/>
          <w:sz w:val="18"/>
          <w:szCs w:val="18"/>
        </w:rPr>
        <w:t>9</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昇格昇給</w:t>
      </w:r>
      <w:r w:rsidRPr="00611A19">
        <w:rPr>
          <w:rFonts w:ascii="ＭＳ ゴシック" w:hAnsi="Courier New" w:eastAsia="ＭＳ ゴシック" w:cs="Times New Roman"/>
          <w:sz w:val="18"/>
          <w:szCs w:val="18"/>
        </w:rPr>
        <w:t>)</w:t>
      </w:r>
    </w:p>
    <w:p w:rsidRPr="00611A19" w:rsidR="00CD334D" w:rsidP="00CD334D" w:rsidRDefault="00CD334D" w14:paraId="157AB582"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昇格昇給は、昇格考課により一定基準に達した場合に行う。</w:t>
      </w:r>
    </w:p>
    <w:p w:rsidR="00CD334D" w:rsidP="00CD334D" w:rsidRDefault="00CD334D" w14:paraId="1F91EE95" w14:textId="77777777">
      <w:pPr>
        <w:tabs>
          <w:tab w:val="left" w:pos="300"/>
        </w:tabs>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② 昇給の時期は、昇格後の１6日付で改定を行い翌月支給給与より反映する。</w:t>
      </w:r>
    </w:p>
    <w:p w:rsidRPr="00611A19" w:rsidR="001F4DF6" w:rsidP="00CD334D" w:rsidRDefault="001F4DF6" w14:paraId="37008E74" w14:textId="77777777">
      <w:pPr>
        <w:tabs>
          <w:tab w:val="left" w:pos="300"/>
        </w:tabs>
        <w:rPr>
          <w:rFonts w:ascii="ＭＳ 明朝" w:hAnsi="Courier New" w:eastAsia="ＭＳ 明朝" w:cs="Times New Roman"/>
          <w:sz w:val="18"/>
          <w:szCs w:val="18"/>
        </w:rPr>
      </w:pPr>
    </w:p>
    <w:p w:rsidRPr="00611A19" w:rsidR="00CD334D" w:rsidP="00CD334D" w:rsidRDefault="00CD334D" w14:paraId="3C7A8001" w14:textId="788BBE84">
      <w:pPr>
        <w:ind w:left="200" w:hanging="200"/>
        <w:rPr>
          <w:rFonts w:ascii="ＭＳ ゴシック" w:hAnsi="ＭＳ ゴシック" w:eastAsia="ＭＳ ゴシック" w:cs="Times New Roman"/>
          <w:sz w:val="18"/>
          <w:szCs w:val="18"/>
        </w:rPr>
      </w:pPr>
      <w:r w:rsidRPr="00611A19">
        <w:rPr>
          <w:rFonts w:hint="eastAsia" w:ascii="ＭＳ ゴシック" w:hAnsi="ＭＳ ゴシック" w:eastAsia="ＭＳ ゴシック" w:cs="Times New Roman"/>
          <w:sz w:val="18"/>
          <w:szCs w:val="18"/>
        </w:rPr>
        <w:t>第</w:t>
      </w:r>
      <w:r w:rsidRPr="00FE58D3">
        <w:rPr>
          <w:rFonts w:ascii="ＭＳ ゴシック" w:hAnsi="Courier New" w:eastAsia="ＭＳ ゴシック" w:cs="Times New Roman"/>
          <w:color w:val="FF0000"/>
          <w:sz w:val="18"/>
          <w:szCs w:val="18"/>
        </w:rPr>
        <w:t>2</w:t>
      </w:r>
      <w:r w:rsidR="00FE58D3">
        <w:rPr>
          <w:rFonts w:hint="eastAsia" w:ascii="ＭＳ ゴシック" w:hAnsi="Courier New" w:eastAsia="ＭＳ ゴシック" w:cs="Times New Roman"/>
          <w:color w:val="FF0000"/>
          <w:sz w:val="18"/>
          <w:szCs w:val="18"/>
        </w:rPr>
        <w:t>10</w:t>
      </w:r>
      <w:r w:rsidRPr="00611A19">
        <w:rPr>
          <w:rFonts w:hint="eastAsia" w:ascii="ＭＳ ゴシック" w:hAnsi="ＭＳ ゴシック" w:eastAsia="ＭＳ ゴシック" w:cs="Times New Roman"/>
          <w:sz w:val="18"/>
          <w:szCs w:val="18"/>
        </w:rPr>
        <w:t>条(職務異動による役割成果給の変更)</w:t>
      </w:r>
    </w:p>
    <w:p w:rsidR="00027651" w:rsidP="00027651" w:rsidRDefault="00CD334D" w14:paraId="74468108" w14:textId="77777777">
      <w:pPr>
        <w:ind w:left="200" w:hanging="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 xml:space="preserve">  ステージＣの職務異動による役割成果給の変更は、7月支給給与より反映する。なお、役割成果給は、4月1日時点の職務を基準とする。</w:t>
      </w:r>
    </w:p>
    <w:p w:rsidR="00CD334D" w:rsidP="00027651" w:rsidRDefault="004568AF" w14:paraId="428D70D8" w14:textId="4078C5BC">
      <w:pPr>
        <w:ind w:firstLine="180" w:firstLineChars="100"/>
        <w:rPr>
          <w:rFonts w:ascii="ＭＳ 明朝" w:hAnsi="Courier New" w:eastAsia="ＭＳ 明朝" w:cs="Times New Roman"/>
          <w:sz w:val="18"/>
          <w:szCs w:val="18"/>
        </w:rPr>
      </w:pPr>
      <w:r w:rsidRPr="00027651">
        <w:rPr>
          <w:rFonts w:hint="eastAsia" w:ascii="ＭＳ 明朝" w:hAnsi="Courier New" w:eastAsia="ＭＳ 明朝" w:cs="Times New Roman"/>
          <w:color w:val="FF0000"/>
          <w:sz w:val="18"/>
          <w:szCs w:val="18"/>
        </w:rPr>
        <w:t>なお、2023年6月15日までは</w:t>
      </w:r>
      <w:r w:rsidRPr="00027651" w:rsidR="00EA55CA">
        <w:rPr>
          <w:rFonts w:hint="eastAsia" w:ascii="ＭＳ 明朝" w:hAnsi="Courier New" w:eastAsia="ＭＳ 明朝" w:cs="Times New Roman"/>
          <w:color w:val="FF0000"/>
          <w:sz w:val="18"/>
          <w:szCs w:val="18"/>
        </w:rPr>
        <w:t>ステージBにおいても適用する。</w:t>
      </w:r>
    </w:p>
    <w:p w:rsidRPr="00D7123E" w:rsidR="001F4DF6" w:rsidP="00FE58D3" w:rsidRDefault="001F4DF6" w14:paraId="66C0ACAF" w14:textId="77777777">
      <w:pPr>
        <w:rPr>
          <w:rFonts w:ascii="ＭＳ 明朝" w:hAnsi="Courier New" w:eastAsia="ＭＳ 明朝" w:cs="Times New Roman"/>
          <w:sz w:val="18"/>
          <w:szCs w:val="18"/>
        </w:rPr>
      </w:pPr>
    </w:p>
    <w:p w:rsidRPr="00611A19" w:rsidR="00CD334D" w:rsidP="00CD334D" w:rsidRDefault="00CD334D" w14:paraId="472ED713" w14:textId="27C6BBE6">
      <w:pPr>
        <w:ind w:left="200" w:hanging="200"/>
        <w:rPr>
          <w:rFonts w:ascii="ＭＳ ゴシック" w:hAnsi="ＭＳ ゴシック" w:eastAsia="ＭＳ ゴシック" w:cs="Times New Roman"/>
          <w:sz w:val="18"/>
          <w:szCs w:val="18"/>
        </w:rPr>
      </w:pPr>
      <w:r w:rsidRPr="00611A19">
        <w:rPr>
          <w:rFonts w:hint="eastAsia" w:ascii="ＭＳ ゴシック" w:hAnsi="ＭＳ ゴシック" w:eastAsia="ＭＳ ゴシック" w:cs="Times New Roman"/>
          <w:sz w:val="18"/>
          <w:szCs w:val="18"/>
        </w:rPr>
        <w:t>第</w:t>
      </w:r>
      <w:r w:rsidRPr="007E0078">
        <w:rPr>
          <w:rFonts w:ascii="ＭＳ ゴシック" w:hAnsi="Courier New" w:eastAsia="ＭＳ ゴシック" w:cs="Times New Roman"/>
          <w:color w:val="FF0000"/>
          <w:sz w:val="18"/>
          <w:szCs w:val="18"/>
        </w:rPr>
        <w:t>2</w:t>
      </w:r>
      <w:r w:rsidRPr="007E0078" w:rsidR="007E0078">
        <w:rPr>
          <w:rFonts w:hint="eastAsia" w:ascii="ＭＳ ゴシック" w:hAnsi="Courier New" w:eastAsia="ＭＳ ゴシック" w:cs="Times New Roman"/>
          <w:color w:val="FF0000"/>
          <w:sz w:val="18"/>
          <w:szCs w:val="18"/>
        </w:rPr>
        <w:t>11</w:t>
      </w:r>
      <w:r w:rsidRPr="00611A19">
        <w:rPr>
          <w:rFonts w:hint="eastAsia" w:ascii="ＭＳ ゴシック" w:hAnsi="ＭＳ ゴシック" w:eastAsia="ＭＳ ゴシック" w:cs="Times New Roman"/>
          <w:sz w:val="18"/>
          <w:szCs w:val="18"/>
        </w:rPr>
        <w:t>条(ゾーン異動による役割給の変更)</w:t>
      </w:r>
    </w:p>
    <w:p w:rsidR="00CD334D" w:rsidP="00CD334D" w:rsidRDefault="00CD334D" w14:paraId="6AFDCE1D" w14:textId="4F8B2BFF">
      <w:pPr>
        <w:ind w:left="200" w:hanging="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 xml:space="preserve">  ステージＢ以上のゾーン異動による役割</w:t>
      </w:r>
      <w:r w:rsidR="007E0078">
        <w:rPr>
          <w:rFonts w:hint="eastAsia" w:ascii="ＭＳ 明朝" w:hAnsi="Courier New" w:eastAsia="ＭＳ 明朝" w:cs="Times New Roman"/>
          <w:sz w:val="18"/>
          <w:szCs w:val="18"/>
        </w:rPr>
        <w:t>給</w:t>
      </w:r>
      <w:r w:rsidRPr="00611A19">
        <w:rPr>
          <w:rFonts w:hint="eastAsia" w:ascii="ＭＳ 明朝" w:hAnsi="Courier New" w:eastAsia="ＭＳ 明朝" w:cs="Times New Roman"/>
          <w:sz w:val="18"/>
          <w:szCs w:val="18"/>
        </w:rPr>
        <w:t>の変更は、異動日が16日以前の場合は翌月支給給与から、17日以降の場合は翌々月支給給与から反映する。</w:t>
      </w:r>
      <w:r w:rsidRPr="004568AF" w:rsidR="004568AF">
        <w:rPr>
          <w:rFonts w:hint="eastAsia" w:ascii="ＭＳ 明朝" w:hAnsi="Courier New" w:eastAsia="ＭＳ 明朝" w:cs="Times New Roman"/>
          <w:sz w:val="18"/>
          <w:szCs w:val="18"/>
        </w:rPr>
        <w:t>異動日が</w:t>
      </w:r>
      <w:r w:rsidRPr="004568AF" w:rsidR="004568AF">
        <w:rPr>
          <w:rFonts w:ascii="ＭＳ 明朝" w:hAnsi="Courier New" w:eastAsia="ＭＳ 明朝" w:cs="Times New Roman"/>
          <w:sz w:val="18"/>
          <w:szCs w:val="18"/>
        </w:rPr>
        <w:t>16日以前の場合は翌月支給給与から、17日以降の場合は翌々月支給給与から反映する。</w:t>
      </w:r>
    </w:p>
    <w:p w:rsidRPr="00027651" w:rsidR="00FE58D3" w:rsidP="00CD334D" w:rsidRDefault="00EA55CA" w14:paraId="278CB8DD" w14:textId="2843B7B3">
      <w:pPr>
        <w:ind w:left="200" w:hanging="200"/>
        <w:rPr>
          <w:rFonts w:ascii="ＭＳ 明朝" w:hAnsi="Courier New" w:eastAsia="ＭＳ 明朝" w:cs="Times New Roman"/>
          <w:color w:val="FF0000"/>
          <w:sz w:val="18"/>
          <w:szCs w:val="18"/>
        </w:rPr>
      </w:pPr>
      <w:r w:rsidRPr="00027651">
        <w:rPr>
          <w:rFonts w:hint="eastAsia" w:ascii="ＭＳ 明朝" w:hAnsi="Courier New" w:eastAsia="ＭＳ 明朝" w:cs="Times New Roman"/>
          <w:color w:val="FF0000"/>
          <w:sz w:val="18"/>
          <w:szCs w:val="18"/>
        </w:rPr>
        <w:t xml:space="preserve">　なお、ステージBにおいては2023年6月</w:t>
      </w:r>
      <w:r w:rsidRPr="00027651" w:rsidR="00027651">
        <w:rPr>
          <w:rFonts w:hint="eastAsia" w:ascii="ＭＳ 明朝" w:hAnsi="Courier New" w:eastAsia="ＭＳ 明朝" w:cs="Times New Roman"/>
          <w:color w:val="FF0000"/>
          <w:sz w:val="18"/>
          <w:szCs w:val="18"/>
        </w:rPr>
        <w:t>16日より適用する。</w:t>
      </w:r>
    </w:p>
    <w:p w:rsidRPr="00611A19" w:rsidR="00EA55CA" w:rsidP="00CD334D" w:rsidRDefault="00EA55CA" w14:paraId="45A93F21" w14:textId="77777777">
      <w:pPr>
        <w:ind w:left="200" w:hanging="200"/>
        <w:rPr>
          <w:rFonts w:ascii="ＭＳ 明朝" w:hAnsi="Courier New" w:eastAsia="ＭＳ 明朝" w:cs="Times New Roman"/>
          <w:sz w:val="18"/>
          <w:szCs w:val="18"/>
        </w:rPr>
      </w:pPr>
    </w:p>
    <w:p w:rsidRPr="00611A19" w:rsidR="00CD334D" w:rsidP="00CD334D" w:rsidRDefault="00CD334D" w14:paraId="25D9230D" w14:textId="55ADB81D">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027651">
        <w:rPr>
          <w:rFonts w:ascii="ＭＳ ゴシック" w:hAnsi="Courier New" w:eastAsia="ＭＳ ゴシック" w:cs="Times New Roman"/>
          <w:color w:val="FF0000"/>
          <w:sz w:val="18"/>
          <w:szCs w:val="18"/>
        </w:rPr>
        <w:t>2</w:t>
      </w:r>
      <w:r w:rsidRPr="00027651" w:rsidR="00027651">
        <w:rPr>
          <w:rFonts w:hint="eastAsia" w:ascii="ＭＳ ゴシック" w:hAnsi="Courier New" w:eastAsia="ＭＳ ゴシック" w:cs="Times New Roman"/>
          <w:color w:val="FF0000"/>
          <w:sz w:val="18"/>
          <w:szCs w:val="18"/>
        </w:rPr>
        <w:t>12</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昇格時の格付</w:t>
      </w:r>
      <w:r w:rsidRPr="00611A19">
        <w:rPr>
          <w:rFonts w:ascii="ＭＳ ゴシック" w:hAnsi="Courier New" w:eastAsia="ＭＳ ゴシック" w:cs="Times New Roman"/>
          <w:sz w:val="18"/>
          <w:szCs w:val="18"/>
        </w:rPr>
        <w:t>)</w:t>
      </w:r>
    </w:p>
    <w:p w:rsidRPr="00611A19" w:rsidR="00CD334D" w:rsidP="00CD334D" w:rsidRDefault="00CD334D" w14:paraId="16226E96"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ステージＣ以上を昇格により格付けする場合には、第201条第3項に基づき格付けする。</w:t>
      </w:r>
    </w:p>
    <w:p w:rsidRPr="00611A19" w:rsidR="00CD334D" w:rsidP="00CD334D" w:rsidRDefault="00CD334D" w14:paraId="41F92132" w14:textId="46119D22">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00027651">
        <w:rPr>
          <w:rFonts w:hint="eastAsia" w:ascii="ＭＳ ゴシック" w:hAnsi="Courier New" w:eastAsia="ＭＳ ゴシック" w:cs="Times New Roman"/>
          <w:color w:val="FF0000"/>
          <w:sz w:val="18"/>
          <w:szCs w:val="18"/>
        </w:rPr>
        <w:t>213</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ステージＣ-ｔの格付</w:t>
      </w:r>
      <w:r w:rsidRPr="00611A19">
        <w:rPr>
          <w:rFonts w:ascii="ＭＳ ゴシック" w:hAnsi="Courier New" w:eastAsia="ＭＳ ゴシック" w:cs="Times New Roman"/>
          <w:sz w:val="18"/>
          <w:szCs w:val="18"/>
        </w:rPr>
        <w:t>)</w:t>
      </w:r>
    </w:p>
    <w:p w:rsidRPr="00611A19" w:rsidR="00CD334D" w:rsidP="00CD334D" w:rsidRDefault="00CD334D" w14:paraId="0D7B578E"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会社は、ステージＣ-ｔ</w:t>
      </w:r>
      <w:r w:rsidRPr="00611A19">
        <w:rPr>
          <w:rFonts w:ascii="ＭＳ 明朝" w:hAnsi="Courier New" w:eastAsia="ＭＳ 明朝" w:cs="Times New Roman"/>
          <w:sz w:val="18"/>
          <w:szCs w:val="18"/>
        </w:rPr>
        <w:t>(</w:t>
      </w:r>
      <w:r w:rsidRPr="00611A19">
        <w:rPr>
          <w:rFonts w:hint="eastAsia" w:ascii="ＭＳ 明朝" w:hAnsi="Courier New" w:eastAsia="ＭＳ 明朝" w:cs="Times New Roman"/>
          <w:sz w:val="18"/>
          <w:szCs w:val="18"/>
        </w:rPr>
        <w:t>入社時に前歴、能力を勘案の上、格付けされた者を除く</w:t>
      </w:r>
      <w:r w:rsidRPr="00611A19">
        <w:rPr>
          <w:rFonts w:ascii="ＭＳ 明朝" w:hAnsi="Courier New" w:eastAsia="ＭＳ 明朝" w:cs="Times New Roman"/>
          <w:sz w:val="18"/>
          <w:szCs w:val="18"/>
        </w:rPr>
        <w:t>)</w:t>
      </w:r>
      <w:r w:rsidRPr="00611A19">
        <w:rPr>
          <w:rFonts w:hint="eastAsia" w:ascii="ＭＳ 明朝" w:hAnsi="Courier New" w:eastAsia="ＭＳ 明朝" w:cs="Times New Roman"/>
          <w:sz w:val="18"/>
          <w:szCs w:val="18"/>
        </w:rPr>
        <w:t>を、原則として5年経過後にステージＣに格付けし、第201条第2項に基づいて取扱う。但し、役割成果給については、ステージＣ-ｔ時のベース給から、格付けされたステージＣのベース給を差し引いた金額の、当該役割直近上位ランクに格付けされる。</w:t>
      </w:r>
    </w:p>
    <w:p w:rsidRPr="00611A19" w:rsidR="00CD334D" w:rsidP="00CD334D" w:rsidRDefault="00CD334D" w14:paraId="4FDA94A3" w14:textId="1D9FA1E4">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027651" w:rsidR="00027651">
        <w:rPr>
          <w:rFonts w:hint="eastAsia" w:ascii="ＭＳ ゴシック" w:hAnsi="Courier New" w:eastAsia="ＭＳ ゴシック" w:cs="Times New Roman"/>
          <w:color w:val="FF0000"/>
          <w:sz w:val="18"/>
          <w:szCs w:val="18"/>
        </w:rPr>
        <w:t>214</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Pr>
          <w:rFonts w:hint="eastAsia" w:ascii="ＭＳ 明朝" w:hAnsi="Courier New" w:eastAsia="ＭＳ 明朝" w:cs="Times New Roman"/>
          <w:sz w:val="18"/>
          <w:szCs w:val="18"/>
        </w:rPr>
        <w:t>メイト</w:t>
      </w:r>
      <w:r w:rsidRPr="00611A19">
        <w:rPr>
          <w:rFonts w:hint="eastAsia" w:ascii="ＭＳ 明朝" w:hAnsi="Courier New" w:eastAsia="ＭＳ 明朝" w:cs="Times New Roman"/>
          <w:sz w:val="18"/>
          <w:szCs w:val="18"/>
        </w:rPr>
        <w:t>社員</w:t>
      </w:r>
      <w:r w:rsidRPr="00611A19">
        <w:rPr>
          <w:rFonts w:hint="eastAsia" w:ascii="ＭＳ ゴシック" w:hAnsi="Courier New" w:eastAsia="ＭＳ ゴシック" w:cs="Times New Roman"/>
          <w:sz w:val="18"/>
          <w:szCs w:val="18"/>
        </w:rPr>
        <w:t>から社員に採用された場合の格付</w:t>
      </w:r>
      <w:r w:rsidRPr="00611A19">
        <w:rPr>
          <w:rFonts w:ascii="ＭＳ ゴシック" w:hAnsi="Courier New" w:eastAsia="ＭＳ ゴシック" w:cs="Times New Roman"/>
          <w:sz w:val="18"/>
          <w:szCs w:val="18"/>
        </w:rPr>
        <w:t>)</w:t>
      </w:r>
    </w:p>
    <w:p w:rsidRPr="00611A19" w:rsidR="00CD334D" w:rsidP="00CD334D" w:rsidRDefault="00CD334D" w14:paraId="0F8517F2" w14:textId="77777777">
      <w:pPr>
        <w:ind w:left="200" w:hanging="200"/>
        <w:rPr>
          <w:rFonts w:ascii="ＭＳ 明朝" w:hAnsi="Courier New" w:eastAsia="ＭＳ 明朝" w:cs="Times New Roman"/>
          <w:sz w:val="18"/>
          <w:szCs w:val="18"/>
          <w:u w:val="single"/>
        </w:rPr>
      </w:pPr>
      <w:r w:rsidRPr="00611A19">
        <w:rPr>
          <w:rFonts w:hint="eastAsia" w:ascii="ＭＳ ゴシック" w:hAnsi="Courier New" w:eastAsia="ＭＳ ゴシック" w:cs="Times New Roman"/>
          <w:sz w:val="18"/>
          <w:szCs w:val="18"/>
        </w:rPr>
        <w:t xml:space="preserve">  </w:t>
      </w:r>
      <w:r w:rsidRPr="00611A19">
        <w:rPr>
          <w:rFonts w:hint="eastAsia" w:ascii="ＭＳ 明朝" w:hAnsi="Courier New" w:eastAsia="ＭＳ 明朝" w:cs="Times New Roman"/>
          <w:sz w:val="18"/>
          <w:szCs w:val="18"/>
        </w:rPr>
        <w:t>会社は、</w:t>
      </w:r>
      <w:r>
        <w:rPr>
          <w:rFonts w:hint="eastAsia" w:ascii="ＭＳ 明朝" w:hAnsi="Courier New" w:eastAsia="ＭＳ 明朝" w:cs="Times New Roman"/>
          <w:sz w:val="18"/>
          <w:szCs w:val="18"/>
        </w:rPr>
        <w:t>メイト</w:t>
      </w:r>
      <w:r w:rsidRPr="00611A19">
        <w:rPr>
          <w:rFonts w:hint="eastAsia" w:ascii="ＭＳ 明朝" w:hAnsi="Courier New" w:eastAsia="ＭＳ 明朝" w:cs="Times New Roman"/>
          <w:sz w:val="18"/>
          <w:szCs w:val="18"/>
        </w:rPr>
        <w:t>社員から採用された社員をステージＣに格付する。但し、役割成果給については、</w:t>
      </w:r>
      <w:r>
        <w:rPr>
          <w:rFonts w:hint="eastAsia" w:ascii="ＭＳ 明朝" w:hAnsi="Courier New" w:eastAsia="ＭＳ 明朝" w:cs="Times New Roman"/>
          <w:sz w:val="18"/>
          <w:szCs w:val="18"/>
        </w:rPr>
        <w:t>メイト</w:t>
      </w:r>
      <w:r w:rsidRPr="00611A19">
        <w:rPr>
          <w:rFonts w:hint="eastAsia" w:ascii="ＭＳ 明朝" w:hAnsi="Courier New" w:eastAsia="ＭＳ 明朝" w:cs="Times New Roman"/>
          <w:sz w:val="18"/>
          <w:szCs w:val="18"/>
        </w:rPr>
        <w:t>社員時の基準内賃金からステージＣのベース給を差し引いた金額の直近上位ランクに格付する。ＡＭに任命された場合で、</w:t>
      </w:r>
      <w:r>
        <w:rPr>
          <w:rFonts w:hint="eastAsia" w:ascii="ＭＳ 明朝" w:hAnsi="Courier New" w:eastAsia="ＭＳ 明朝" w:cs="Times New Roman"/>
          <w:sz w:val="18"/>
          <w:szCs w:val="18"/>
        </w:rPr>
        <w:t>メイト</w:t>
      </w:r>
      <w:r w:rsidRPr="00611A19">
        <w:rPr>
          <w:rFonts w:hint="eastAsia" w:ascii="ＭＳ 明朝" w:hAnsi="Courier New" w:eastAsia="ＭＳ 明朝" w:cs="Times New Roman"/>
          <w:sz w:val="18"/>
          <w:szCs w:val="18"/>
        </w:rPr>
        <w:t>社員時の基準内賃金からステージＣのベース給を差し引いた金額が、ＡＭの役割成果給の範囲外に満たない場合、ＡＭの最下限ランクに位置付ける。（評価反映は実施しない）</w:t>
      </w:r>
    </w:p>
    <w:p w:rsidRPr="00611A19" w:rsidR="00CD334D" w:rsidP="00CD334D" w:rsidRDefault="00CD334D" w14:paraId="7FF45383" w14:textId="022AADA8">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027651">
        <w:rPr>
          <w:rFonts w:ascii="ＭＳ ゴシック" w:hAnsi="Courier New" w:eastAsia="ＭＳ ゴシック" w:cs="Times New Roman"/>
          <w:color w:val="FF0000"/>
          <w:sz w:val="18"/>
          <w:szCs w:val="18"/>
        </w:rPr>
        <w:t>2</w:t>
      </w:r>
      <w:r w:rsidRPr="00027651">
        <w:rPr>
          <w:rFonts w:hint="eastAsia" w:ascii="ＭＳ ゴシック" w:hAnsi="Courier New" w:eastAsia="ＭＳ ゴシック" w:cs="Times New Roman"/>
          <w:color w:val="FF0000"/>
          <w:sz w:val="18"/>
          <w:szCs w:val="18"/>
        </w:rPr>
        <w:t>1</w:t>
      </w:r>
      <w:r w:rsidRPr="00027651" w:rsidR="00027651">
        <w:rPr>
          <w:rFonts w:hint="eastAsia" w:ascii="ＭＳ ゴシック" w:hAnsi="Courier New" w:eastAsia="ＭＳ ゴシック" w:cs="Times New Roman"/>
          <w:color w:val="FF0000"/>
          <w:sz w:val="18"/>
          <w:szCs w:val="18"/>
        </w:rPr>
        <w:t>5</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育児休業・介護休業の期間中の扱い)</w:t>
      </w:r>
    </w:p>
    <w:p w:rsidRPr="00611A19" w:rsidR="00CD334D" w:rsidP="00CD334D" w:rsidRDefault="00CD334D" w14:paraId="5B34B60F" w14:textId="77777777">
      <w:pPr>
        <w:ind w:left="210" w:leftChars="100" w:firstLine="180" w:firstLineChars="100"/>
        <w:rPr>
          <w:rFonts w:ascii="ＭＳ 明朝" w:hAnsi="ＭＳ 明朝" w:eastAsia="ＭＳ 明朝" w:cs="Times New Roman"/>
          <w:sz w:val="18"/>
          <w:szCs w:val="18"/>
        </w:rPr>
      </w:pPr>
      <w:r w:rsidRPr="00611A19">
        <w:rPr>
          <w:rFonts w:hint="eastAsia" w:ascii="ＭＳ 明朝" w:hAnsi="ＭＳ 明朝" w:eastAsia="ＭＳ 明朝" w:cs="Times New Roman"/>
          <w:sz w:val="18"/>
          <w:szCs w:val="18"/>
        </w:rPr>
        <w:t>育児休業・介護休業の期間中については、本給を変更しない。</w:t>
      </w:r>
    </w:p>
    <w:p w:rsidR="00027651" w:rsidRDefault="00027651" w14:paraId="644FE762" w14:textId="3A54C5B9">
      <w:pPr>
        <w:widowControl/>
        <w:jc w:val="left"/>
        <w:rPr>
          <w:rFonts w:ascii="ＭＳ ゴシック" w:hAnsi="Courier New" w:eastAsia="ＭＳ ゴシック" w:cs="Times New Roman"/>
          <w:sz w:val="18"/>
          <w:szCs w:val="18"/>
        </w:rPr>
      </w:pPr>
      <w:r>
        <w:rPr>
          <w:rFonts w:ascii="ＭＳ ゴシック" w:hAnsi="Courier New" w:eastAsia="ＭＳ ゴシック" w:cs="Times New Roman"/>
          <w:sz w:val="18"/>
          <w:szCs w:val="18"/>
        </w:rPr>
        <w:br w:type="page"/>
      </w:r>
    </w:p>
    <w:p w:rsidRPr="00027651" w:rsidR="00027651" w:rsidP="00027651" w:rsidRDefault="00027651" w14:paraId="3C03F25B" w14:textId="25AB9C4B">
      <w:pPr>
        <w:jc w:val="center"/>
        <w:outlineLvl w:val="0"/>
        <w:rPr>
          <w:rFonts w:ascii="ＭＳ ゴシック" w:hAnsi="Courier New" w:eastAsia="ＭＳ ゴシック" w:cs="Times New Roman"/>
          <w:szCs w:val="21"/>
        </w:rPr>
      </w:pPr>
      <w:r w:rsidRPr="00611A19">
        <w:rPr>
          <w:rFonts w:hint="eastAsia" w:ascii="ＭＳ ゴシック" w:hAnsi="Courier New" w:eastAsia="ＭＳ ゴシック" w:cs="Times New Roman"/>
          <w:szCs w:val="21"/>
        </w:rPr>
        <w:lastRenderedPageBreak/>
        <w:t>第</w:t>
      </w:r>
      <w:r>
        <w:rPr>
          <w:rFonts w:hint="eastAsia" w:ascii="ＭＳ ゴシック" w:hAnsi="Courier New" w:eastAsia="ＭＳ ゴシック" w:cs="Times New Roman"/>
          <w:szCs w:val="21"/>
        </w:rPr>
        <w:t>3</w:t>
      </w:r>
      <w:r w:rsidRPr="00611A19">
        <w:rPr>
          <w:rFonts w:hint="eastAsia" w:ascii="ＭＳ ゴシック" w:hAnsi="Courier New" w:eastAsia="ＭＳ ゴシック" w:cs="Times New Roman"/>
          <w:szCs w:val="21"/>
        </w:rPr>
        <w:t xml:space="preserve">章　</w:t>
      </w:r>
      <w:r>
        <w:rPr>
          <w:rFonts w:hint="eastAsia" w:ascii="ＭＳ ゴシック" w:hAnsi="Courier New" w:eastAsia="ＭＳ ゴシック" w:cs="Times New Roman"/>
          <w:szCs w:val="21"/>
        </w:rPr>
        <w:t>諸 手 当</w:t>
      </w:r>
    </w:p>
    <w:p w:rsidRPr="00611A19" w:rsidR="00CD334D" w:rsidP="00CD334D" w:rsidRDefault="00CD334D" w14:paraId="686C7C10" w14:textId="77777777">
      <w:pPr>
        <w:tabs>
          <w:tab w:val="left" w:pos="500"/>
        </w:tabs>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301</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扶養家族手当</w:t>
      </w:r>
      <w:r w:rsidRPr="00611A19">
        <w:rPr>
          <w:rFonts w:ascii="ＭＳ ゴシック" w:hAnsi="Courier New" w:eastAsia="ＭＳ ゴシック" w:cs="Times New Roman"/>
          <w:sz w:val="18"/>
          <w:szCs w:val="18"/>
        </w:rPr>
        <w:t>)</w:t>
      </w:r>
    </w:p>
    <w:p w:rsidR="00027651" w:rsidP="00027651" w:rsidRDefault="00CD334D" w14:paraId="2CEAAF6F" w14:textId="77777777">
      <w:pPr>
        <w:tabs>
          <w:tab w:val="left" w:pos="500"/>
        </w:tabs>
        <w:ind w:firstLine="180" w:firstLine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会社は、扶養家族を有するステージＣに対し、対象者一人につき9,000円の扶養家族手当を支給する。</w:t>
      </w:r>
    </w:p>
    <w:p w:rsidR="00027651" w:rsidP="00027651" w:rsidRDefault="00CD334D" w14:paraId="0BDED98F" w14:textId="77777777">
      <w:pPr>
        <w:tabs>
          <w:tab w:val="left" w:pos="500"/>
        </w:tabs>
        <w:ind w:firstLine="180" w:firstLineChars="100"/>
        <w:rPr>
          <w:rFonts w:ascii="ＭＳ 明朝" w:hAnsi="Courier New" w:eastAsia="ＭＳ 明朝" w:cs="Times New Roman"/>
          <w:sz w:val="18"/>
          <w:szCs w:val="18"/>
        </w:rPr>
      </w:pPr>
      <w:r w:rsidRPr="00320F1B">
        <w:rPr>
          <w:rFonts w:hint="eastAsia" w:ascii="ＭＳ 明朝" w:hAnsi="Courier New" w:eastAsia="ＭＳ 明朝" w:cs="Times New Roman"/>
          <w:color w:val="FF0000"/>
          <w:sz w:val="18"/>
          <w:szCs w:val="18"/>
        </w:rPr>
        <w:t>なお、扶養家族の認定基準は以下のとおりとする。</w:t>
      </w:r>
    </w:p>
    <w:p w:rsidR="00027651" w:rsidP="00027651" w:rsidRDefault="00CD334D" w14:paraId="31C5C691" w14:textId="77777777">
      <w:pPr>
        <w:tabs>
          <w:tab w:val="left" w:pos="500"/>
        </w:tabs>
        <w:ind w:firstLine="360" w:firstLineChars="200"/>
        <w:rPr>
          <w:rFonts w:ascii="ＭＳ 明朝" w:hAnsi="Courier New" w:eastAsia="ＭＳ 明朝" w:cs="Times New Roman"/>
          <w:sz w:val="18"/>
          <w:szCs w:val="18"/>
        </w:rPr>
      </w:pPr>
      <w:r w:rsidRPr="00320F1B">
        <w:rPr>
          <w:rFonts w:hint="eastAsia" w:ascii="ＭＳ 明朝" w:hAnsi="Courier New" w:eastAsia="ＭＳ 明朝" w:cs="Times New Roman"/>
          <w:color w:val="FF0000"/>
          <w:sz w:val="18"/>
          <w:szCs w:val="18"/>
        </w:rPr>
        <w:t>（ⅰ）15歳以下…健康保険被扶養者</w:t>
      </w:r>
    </w:p>
    <w:p w:rsidR="00027651" w:rsidP="00027651" w:rsidRDefault="00CD334D" w14:paraId="7F911C9A" w14:textId="77777777">
      <w:pPr>
        <w:tabs>
          <w:tab w:val="left" w:pos="500"/>
        </w:tabs>
        <w:ind w:firstLine="360" w:firstLineChars="200"/>
        <w:rPr>
          <w:rFonts w:ascii="ＭＳ 明朝" w:hAnsi="Courier New" w:eastAsia="ＭＳ 明朝" w:cs="Times New Roman"/>
          <w:color w:val="FF0000"/>
          <w:sz w:val="18"/>
          <w:szCs w:val="18"/>
        </w:rPr>
      </w:pPr>
      <w:r w:rsidRPr="00320F1B">
        <w:rPr>
          <w:rFonts w:hint="eastAsia" w:ascii="ＭＳ 明朝" w:hAnsi="Courier New" w:eastAsia="ＭＳ 明朝" w:cs="Times New Roman"/>
          <w:color w:val="FF0000"/>
          <w:sz w:val="18"/>
          <w:szCs w:val="18"/>
        </w:rPr>
        <w:t>（ⅱ）16歳以上・・・所得税法上の扶養控除対象者</w:t>
      </w:r>
    </w:p>
    <w:p w:rsidR="00027651" w:rsidP="00027651" w:rsidRDefault="00CD334D" w14:paraId="6576B11A" w14:textId="77777777">
      <w:pPr>
        <w:tabs>
          <w:tab w:val="left" w:pos="500"/>
        </w:tabs>
        <w:ind w:firstLine="180" w:firstLine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② 前項の扶養家族のうち以下のいずれかに該当する者を扶養家族手当の支給対象とする。</w:t>
      </w:r>
    </w:p>
    <w:p w:rsidRPr="00027651" w:rsidR="00027651" w:rsidP="00027651" w:rsidRDefault="00027651" w14:paraId="3A1A000A" w14:textId="58395EDA">
      <w:pPr>
        <w:tabs>
          <w:tab w:val="left" w:pos="200"/>
        </w:tabs>
        <w:ind w:firstLine="450" w:firstLineChars="25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但し、支給対象の人数の限度は、</w:t>
      </w:r>
      <w:r w:rsidRPr="00611A19">
        <w:rPr>
          <w:rFonts w:ascii="ＭＳ 明朝" w:hAnsi="Courier New" w:eastAsia="ＭＳ 明朝" w:cs="Times New Roman"/>
          <w:sz w:val="18"/>
          <w:szCs w:val="18"/>
        </w:rPr>
        <w:t>4</w:t>
      </w:r>
      <w:r w:rsidRPr="00611A19">
        <w:rPr>
          <w:rFonts w:hint="eastAsia" w:ascii="ＭＳ 明朝" w:hAnsi="Courier New" w:eastAsia="ＭＳ 明朝" w:cs="Times New Roman"/>
          <w:sz w:val="18"/>
          <w:szCs w:val="18"/>
        </w:rPr>
        <w:t>人までとする。</w:t>
      </w:r>
    </w:p>
    <w:p w:rsidRPr="00611A19" w:rsidR="00CD334D" w:rsidP="00027651" w:rsidRDefault="00CD334D" w14:paraId="4884C4A4" w14:textId="2511E20E">
      <w:pPr>
        <w:tabs>
          <w:tab w:val="left" w:pos="500"/>
        </w:tabs>
        <w:ind w:firstLine="707" w:firstLineChars="393"/>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イ</w:t>
      </w:r>
      <w:r w:rsidRPr="00611A19">
        <w:rPr>
          <w:rFonts w:ascii="ＭＳ 明朝" w:hAnsi="Courier New" w:eastAsia="ＭＳ 明朝" w:cs="Times New Roman"/>
          <w:sz w:val="18"/>
          <w:szCs w:val="18"/>
        </w:rPr>
        <w:t>.</w:t>
      </w:r>
      <w:r w:rsidRPr="00611A19">
        <w:rPr>
          <w:rFonts w:hint="eastAsia" w:ascii="ＭＳ 明朝" w:hAnsi="Courier New" w:eastAsia="ＭＳ 明朝" w:cs="Times New Roman"/>
          <w:sz w:val="18"/>
          <w:szCs w:val="18"/>
        </w:rPr>
        <w:t xml:space="preserve"> 満18歳に達する日以後の最初の3月31日までの間にある子</w:t>
      </w:r>
    </w:p>
    <w:p w:rsidR="00027651" w:rsidP="00027651" w:rsidRDefault="00CD334D" w14:paraId="68BE7DF1" w14:textId="77777777">
      <w:pPr>
        <w:tabs>
          <w:tab w:val="left" w:pos="800"/>
        </w:tabs>
        <w:ind w:firstLine="707" w:firstLineChars="393"/>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ロ</w:t>
      </w:r>
      <w:r w:rsidRPr="00611A19">
        <w:rPr>
          <w:rFonts w:ascii="ＭＳ 明朝" w:hAnsi="Courier New" w:eastAsia="ＭＳ 明朝" w:cs="Times New Roman"/>
          <w:sz w:val="18"/>
          <w:szCs w:val="18"/>
        </w:rPr>
        <w:t xml:space="preserve">. </w:t>
      </w:r>
      <w:r w:rsidRPr="00611A19">
        <w:rPr>
          <w:rFonts w:hint="eastAsia" w:ascii="ＭＳ 明朝" w:hAnsi="Courier New" w:eastAsia="ＭＳ 明朝" w:cs="Times New Roman"/>
          <w:sz w:val="18"/>
          <w:szCs w:val="18"/>
        </w:rPr>
        <w:t>重度障害（１・２級）のある者</w:t>
      </w:r>
    </w:p>
    <w:p w:rsidRPr="00611A19" w:rsidR="00CD334D" w:rsidP="00027651" w:rsidRDefault="00CD334D" w14:paraId="358506AD" w14:textId="4C155083">
      <w:pPr>
        <w:tabs>
          <w:tab w:val="left" w:pos="800"/>
        </w:tabs>
        <w:ind w:firstLine="707" w:firstLineChars="393"/>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ハ．障害のある子</w:t>
      </w:r>
    </w:p>
    <w:p w:rsidR="00CD334D" w:rsidP="00CD334D" w:rsidRDefault="00CD334D" w14:paraId="6BF452F7" w14:textId="77777777">
      <w:pPr>
        <w:tabs>
          <w:tab w:val="left" w:pos="200"/>
        </w:tabs>
        <w:ind w:firstLine="283" w:firstLineChars="157"/>
        <w:rPr>
          <w:rFonts w:ascii="ＭＳ 明朝" w:hAnsi="Courier New" w:eastAsia="ＭＳ 明朝" w:cs="Times New Roman"/>
          <w:sz w:val="18"/>
          <w:szCs w:val="18"/>
        </w:rPr>
      </w:pPr>
      <w:r>
        <w:rPr>
          <w:rFonts w:hint="eastAsia" w:ascii="ＭＳ 明朝" w:hAnsi="Courier New" w:eastAsia="ＭＳ 明朝" w:cs="Times New Roman"/>
          <w:sz w:val="18"/>
          <w:szCs w:val="18"/>
        </w:rPr>
        <w:t>③</w:t>
      </w:r>
      <w:r w:rsidRPr="00611A19">
        <w:rPr>
          <w:rFonts w:hint="eastAsia" w:ascii="ＭＳ 明朝" w:hAnsi="Courier New" w:eastAsia="ＭＳ 明朝" w:cs="Times New Roman"/>
          <w:sz w:val="18"/>
          <w:szCs w:val="18"/>
        </w:rPr>
        <w:t>扶養家族手当を申請するものは、必要書類を速やかに提出しなければならない。</w:t>
      </w:r>
    </w:p>
    <w:p w:rsidR="00CD334D" w:rsidP="00CD334D" w:rsidRDefault="00CD334D" w14:paraId="171FB5E2" w14:textId="77777777">
      <w:pPr>
        <w:tabs>
          <w:tab w:val="left" w:pos="200"/>
        </w:tabs>
        <w:ind w:firstLine="283" w:firstLineChars="157"/>
        <w:rPr>
          <w:rFonts w:ascii="ＭＳ 明朝" w:hAnsi="Courier New" w:eastAsia="ＭＳ 明朝" w:cs="Times New Roman"/>
          <w:sz w:val="18"/>
          <w:szCs w:val="18"/>
        </w:rPr>
      </w:pPr>
      <w:r>
        <w:rPr>
          <w:rFonts w:hint="eastAsia" w:ascii="ＭＳ 明朝" w:hAnsi="Courier New" w:eastAsia="ＭＳ 明朝" w:cs="Times New Roman"/>
          <w:sz w:val="18"/>
          <w:szCs w:val="18"/>
        </w:rPr>
        <w:t>④</w:t>
      </w:r>
      <w:r w:rsidRPr="007E7111">
        <w:rPr>
          <w:rFonts w:hint="eastAsia" w:ascii="ＭＳ 明朝" w:hAnsi="Courier New" w:eastAsia="ＭＳ 明朝" w:cs="Times New Roman"/>
          <w:sz w:val="18"/>
          <w:szCs w:val="18"/>
        </w:rPr>
        <w:t>前月１日から前月末日の全勤務日について労務提供が無い場合は、その月の扶養家族手当を支給しない。</w:t>
      </w:r>
    </w:p>
    <w:p w:rsidRPr="00611A19" w:rsidR="00027651" w:rsidP="00CD334D" w:rsidRDefault="00027651" w14:paraId="7D28310D" w14:textId="77777777">
      <w:pPr>
        <w:tabs>
          <w:tab w:val="left" w:pos="200"/>
        </w:tabs>
        <w:ind w:firstLine="283" w:firstLineChars="157"/>
        <w:rPr>
          <w:rFonts w:ascii="ＭＳ 明朝" w:hAnsi="Courier New" w:eastAsia="ＭＳ 明朝" w:cs="Times New Roman"/>
          <w:sz w:val="18"/>
          <w:szCs w:val="18"/>
        </w:rPr>
      </w:pPr>
    </w:p>
    <w:p w:rsidRPr="00611A19" w:rsidR="00CD334D" w:rsidP="00CD334D" w:rsidRDefault="00CD334D" w14:paraId="36916529" w14:textId="77777777">
      <w:pPr>
        <w:tabs>
          <w:tab w:val="left" w:pos="200"/>
        </w:tabs>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30</w:t>
      </w:r>
      <w:r w:rsidRPr="00611A19">
        <w:rPr>
          <w:rFonts w:hint="eastAsia" w:ascii="ＭＳ ゴシック" w:hAnsi="Courier New" w:eastAsia="ＭＳ ゴシック" w:cs="Times New Roman"/>
          <w:sz w:val="18"/>
          <w:szCs w:val="18"/>
        </w:rPr>
        <w:t>2条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時間外勤務手当･深夜勤務手当</w:t>
      </w:r>
      <w:r w:rsidRPr="00611A19">
        <w:rPr>
          <w:rFonts w:ascii="ＭＳ ゴシック" w:hAnsi="Courier New" w:eastAsia="ＭＳ ゴシック" w:cs="Times New Roman"/>
          <w:sz w:val="18"/>
          <w:szCs w:val="18"/>
        </w:rPr>
        <w:t>)</w:t>
      </w:r>
    </w:p>
    <w:p w:rsidR="00CD334D" w:rsidP="00765C6D" w:rsidRDefault="00CD334D" w14:paraId="02E2A95E" w14:textId="5F240DDF">
      <w:pPr>
        <w:tabs>
          <w:tab w:val="left" w:pos="0"/>
        </w:tabs>
        <w:ind w:firstLine="180" w:firstLineChars="100"/>
        <w:outlineLvl w:val="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各人の所定</w:t>
      </w:r>
      <w:r w:rsidRPr="00396845">
        <w:rPr>
          <w:rFonts w:hint="eastAsia" w:ascii="ＭＳ 明朝" w:hAnsi="Courier New" w:eastAsia="ＭＳ 明朝" w:cs="Times New Roman"/>
          <w:color w:val="FF0000"/>
          <w:sz w:val="18"/>
          <w:szCs w:val="18"/>
        </w:rPr>
        <w:t>労働時間外労働</w:t>
      </w:r>
      <w:r w:rsidRPr="00611A19">
        <w:rPr>
          <w:rFonts w:hint="eastAsia" w:ascii="ＭＳ 明朝" w:hAnsi="Courier New" w:eastAsia="ＭＳ 明朝" w:cs="Times New Roman"/>
          <w:sz w:val="18"/>
          <w:szCs w:val="18"/>
        </w:rPr>
        <w:t>に対しては、時間外勤務手当として、</w:t>
      </w:r>
      <w:r w:rsidRPr="00611A19">
        <w:rPr>
          <w:rFonts w:ascii="ＭＳ 明朝" w:hAnsi="Courier New" w:eastAsia="ＭＳ 明朝" w:cs="Times New Roman"/>
          <w:sz w:val="18"/>
          <w:szCs w:val="18"/>
        </w:rPr>
        <w:t>1</w:t>
      </w:r>
      <w:r w:rsidRPr="00611A19">
        <w:rPr>
          <w:rFonts w:hint="eastAsia" w:ascii="ＭＳ 明朝" w:hAnsi="Courier New" w:eastAsia="ＭＳ 明朝" w:cs="Times New Roman"/>
          <w:sz w:val="18"/>
          <w:szCs w:val="18"/>
        </w:rPr>
        <w:t>分間につき通常の賃金および</w:t>
      </w:r>
      <w:r w:rsidRPr="00D905C2">
        <w:rPr>
          <w:rFonts w:hint="eastAsia" w:ascii="ＭＳ 明朝" w:hAnsi="Courier New" w:eastAsia="ＭＳ 明朝" w:cs="Times New Roman"/>
          <w:color w:val="FF0000"/>
          <w:sz w:val="18"/>
          <w:szCs w:val="18"/>
        </w:rPr>
        <w:t>割増賃金</w:t>
      </w:r>
      <w:r w:rsidRPr="00611A19">
        <w:rPr>
          <w:rFonts w:hint="eastAsia" w:ascii="ＭＳ 明朝" w:hAnsi="Courier New" w:eastAsia="ＭＳ 明朝" w:cs="Times New Roman"/>
          <w:sz w:val="18"/>
          <w:szCs w:val="18"/>
        </w:rPr>
        <w:t>を支給する。</w:t>
      </w:r>
    </w:p>
    <w:p w:rsidR="00765C6D" w:rsidP="00765C6D" w:rsidRDefault="00CD334D" w14:paraId="1E825216" w14:textId="77777777">
      <w:pPr>
        <w:tabs>
          <w:tab w:val="left" w:pos="0"/>
        </w:tabs>
        <w:ind w:firstLine="180" w:firstLineChars="100"/>
        <w:outlineLvl w:val="0"/>
        <w:rPr>
          <w:rFonts w:ascii="ＭＳ 明朝" w:hAnsi="Courier New" w:eastAsia="ＭＳ 明朝" w:cs="Times New Roman"/>
          <w:color w:val="FF0000"/>
          <w:sz w:val="18"/>
          <w:szCs w:val="18"/>
        </w:rPr>
      </w:pPr>
      <w:r w:rsidRPr="00374FAA">
        <w:rPr>
          <w:rFonts w:hint="eastAsia" w:ascii="ＭＳ 明朝" w:hAnsi="Courier New" w:eastAsia="ＭＳ 明朝" w:cs="Times New Roman"/>
          <w:color w:val="FF0000"/>
          <w:sz w:val="18"/>
          <w:szCs w:val="18"/>
        </w:rPr>
        <w:t>なお、割増賃金率は、１か月の時間外労働の時間数に応じて、次のとおりとする。この場合の１か月は毎月1日を起算日と</w:t>
      </w:r>
    </w:p>
    <w:p w:rsidRPr="00765C6D" w:rsidR="00CD334D" w:rsidP="00765C6D" w:rsidRDefault="00CD334D" w14:paraId="4C883BF6" w14:textId="56402D35">
      <w:pPr>
        <w:tabs>
          <w:tab w:val="left" w:pos="0"/>
        </w:tabs>
        <w:ind w:firstLine="360" w:firstLineChars="200"/>
        <w:outlineLvl w:val="0"/>
        <w:rPr>
          <w:rFonts w:ascii="ＭＳ 明朝" w:hAnsi="Courier New" w:eastAsia="ＭＳ 明朝" w:cs="Times New Roman"/>
          <w:color w:val="FF0000"/>
          <w:sz w:val="18"/>
          <w:szCs w:val="18"/>
        </w:rPr>
      </w:pPr>
      <w:r w:rsidRPr="00374FAA">
        <w:rPr>
          <w:rFonts w:hint="eastAsia" w:ascii="ＭＳ 明朝" w:hAnsi="Courier New" w:eastAsia="ＭＳ 明朝" w:cs="Times New Roman"/>
          <w:color w:val="FF0000"/>
          <w:sz w:val="18"/>
          <w:szCs w:val="18"/>
        </w:rPr>
        <w:t>する。</w:t>
      </w:r>
      <w:r w:rsidRPr="00374FAA" w:rsidR="00765C6D">
        <w:rPr>
          <w:rFonts w:hint="eastAsia" w:ascii="ＭＳ 明朝" w:hAnsi="Courier New" w:eastAsia="ＭＳ 明朝" w:cs="Times New Roman"/>
          <w:color w:val="FF0000"/>
          <w:sz w:val="18"/>
          <w:szCs w:val="18"/>
        </w:rPr>
        <w:t>但し、労働基準法第41条該当者については、時間外勤務手当は支給しない。</w:t>
      </w:r>
    </w:p>
    <w:p w:rsidRPr="00374FAA" w:rsidR="00CD334D" w:rsidP="00765C6D" w:rsidRDefault="00CD334D" w14:paraId="21712AC8" w14:textId="77777777">
      <w:pPr>
        <w:tabs>
          <w:tab w:val="left" w:pos="0"/>
        </w:tabs>
        <w:ind w:firstLine="707" w:firstLineChars="393"/>
        <w:outlineLvl w:val="0"/>
        <w:rPr>
          <w:rFonts w:ascii="ＭＳ 明朝" w:hAnsi="Courier New" w:eastAsia="ＭＳ 明朝" w:cs="Times New Roman"/>
          <w:color w:val="FF0000"/>
          <w:sz w:val="18"/>
          <w:szCs w:val="18"/>
        </w:rPr>
      </w:pPr>
      <w:r w:rsidRPr="00374FAA">
        <w:rPr>
          <w:rFonts w:hint="eastAsia" w:ascii="ＭＳ 明朝" w:hAnsi="Courier New" w:eastAsia="ＭＳ 明朝" w:cs="Times New Roman"/>
          <w:color w:val="FF0000"/>
          <w:sz w:val="18"/>
          <w:szCs w:val="18"/>
        </w:rPr>
        <w:t>1.所定時間外労働60時間以下　25％</w:t>
      </w:r>
    </w:p>
    <w:p w:rsidRPr="00374FAA" w:rsidR="00CD334D" w:rsidP="00765C6D" w:rsidRDefault="00CD334D" w14:paraId="0D83000B" w14:textId="77777777">
      <w:pPr>
        <w:tabs>
          <w:tab w:val="left" w:pos="0"/>
        </w:tabs>
        <w:ind w:firstLine="707" w:firstLineChars="393"/>
        <w:outlineLvl w:val="0"/>
        <w:rPr>
          <w:rFonts w:ascii="ＭＳ 明朝" w:hAnsi="Courier New" w:eastAsia="ＭＳ 明朝" w:cs="Times New Roman"/>
          <w:color w:val="FF0000"/>
          <w:sz w:val="18"/>
          <w:szCs w:val="18"/>
        </w:rPr>
      </w:pPr>
      <w:r w:rsidRPr="00374FAA">
        <w:rPr>
          <w:rFonts w:hint="eastAsia" w:ascii="ＭＳ 明朝" w:hAnsi="Courier New" w:eastAsia="ＭＳ 明朝" w:cs="Times New Roman"/>
          <w:color w:val="FF0000"/>
          <w:sz w:val="18"/>
          <w:szCs w:val="18"/>
        </w:rPr>
        <w:t>2.所定時間外労働60時間超　　50％</w:t>
      </w:r>
    </w:p>
    <w:p w:rsidR="00765C6D" w:rsidP="00765C6D" w:rsidRDefault="00CD334D" w14:paraId="6DD873E5" w14:textId="77777777">
      <w:pPr>
        <w:ind w:firstLine="180" w:firstLineChars="100"/>
        <w:rPr>
          <w:rFonts w:ascii="ＭＳ 明朝" w:hAnsi="Courier New" w:eastAsia="ＭＳ 明朝" w:cs="Times New Roman"/>
          <w:color w:val="FF0000"/>
          <w:sz w:val="18"/>
          <w:szCs w:val="18"/>
        </w:rPr>
      </w:pPr>
      <w:r w:rsidRPr="002B3114">
        <w:rPr>
          <w:rFonts w:hint="eastAsia" w:ascii="ＭＳ 明朝" w:hAnsi="Courier New" w:eastAsia="ＭＳ 明朝" w:cs="Times New Roman"/>
          <w:color w:val="FF0000"/>
          <w:sz w:val="18"/>
          <w:szCs w:val="18"/>
        </w:rPr>
        <w:t>②</w:t>
      </w:r>
      <w:r w:rsidRPr="005926F5">
        <w:rPr>
          <w:rFonts w:hint="eastAsia" w:ascii="ＭＳ 明朝" w:hAnsi="Courier New" w:eastAsia="ＭＳ 明朝" w:cs="Times New Roman"/>
          <w:color w:val="FF0000"/>
          <w:sz w:val="18"/>
          <w:szCs w:val="18"/>
        </w:rPr>
        <w:t>午後10時から午前5時の間の労働に対しては、深夜勤務手当として、1分間につき割増賃金を支給する。</w:t>
      </w:r>
    </w:p>
    <w:p w:rsidRPr="005926F5" w:rsidR="00CD334D" w:rsidP="00765C6D" w:rsidRDefault="00CD334D" w14:paraId="4263E045" w14:textId="7A8C279C">
      <w:pPr>
        <w:ind w:firstLine="360" w:firstLineChars="200"/>
        <w:rPr>
          <w:rFonts w:ascii="ＭＳ 明朝" w:hAnsi="Courier New" w:eastAsia="ＭＳ 明朝" w:cs="Times New Roman"/>
          <w:color w:val="FF0000"/>
          <w:sz w:val="18"/>
          <w:szCs w:val="18"/>
        </w:rPr>
      </w:pPr>
      <w:r w:rsidRPr="005926F5">
        <w:rPr>
          <w:rFonts w:hint="eastAsia" w:ascii="ＭＳ 明朝" w:hAnsi="Courier New" w:eastAsia="ＭＳ 明朝" w:cs="Times New Roman"/>
          <w:color w:val="FF0000"/>
          <w:sz w:val="18"/>
          <w:szCs w:val="18"/>
        </w:rPr>
        <w:t>なお、割増賃金率は25％とする。</w:t>
      </w:r>
    </w:p>
    <w:p w:rsidRPr="005926F5" w:rsidR="00CD334D" w:rsidP="00765C6D" w:rsidRDefault="00CD334D" w14:paraId="0C9F9DA6" w14:textId="77777777">
      <w:pPr>
        <w:ind w:firstLine="180" w:firstLineChars="100"/>
        <w:rPr>
          <w:rFonts w:ascii="ＭＳ 明朝" w:hAnsi="Courier New" w:eastAsia="ＭＳ 明朝" w:cs="Times New Roman"/>
          <w:color w:val="FF0000"/>
          <w:sz w:val="18"/>
          <w:szCs w:val="18"/>
        </w:rPr>
      </w:pPr>
      <w:r w:rsidRPr="005926F5">
        <w:rPr>
          <w:rFonts w:hint="eastAsia" w:ascii="ＭＳ 明朝" w:hAnsi="Courier New" w:eastAsia="ＭＳ 明朝" w:cs="Times New Roman"/>
          <w:color w:val="FF0000"/>
          <w:sz w:val="18"/>
          <w:szCs w:val="18"/>
        </w:rPr>
        <w:t>③前各項の割増賃金の基礎となる1分間当たりの賃金額は以下の式により算出する。</w:t>
      </w:r>
    </w:p>
    <w:p w:rsidRPr="002B3114" w:rsidR="00CD334D" w:rsidP="00765C6D" w:rsidRDefault="00CD334D" w14:paraId="626F8FF7" w14:textId="77777777">
      <w:pPr>
        <w:ind w:firstLine="360" w:firstLineChars="200"/>
        <w:rPr>
          <w:rFonts w:ascii="ＭＳ ゴシック" w:hAnsi="Courier New" w:eastAsia="ＭＳ ゴシック" w:cs="Times New Roman"/>
          <w:sz w:val="18"/>
          <w:szCs w:val="18"/>
        </w:rPr>
      </w:pPr>
      <w:r w:rsidRPr="005926F5">
        <w:rPr>
          <w:rFonts w:hint="eastAsia" w:ascii="ＭＳ 明朝" w:hAnsi="Courier New" w:eastAsia="ＭＳ 明朝" w:cs="Times New Roman"/>
          <w:color w:val="FF0000"/>
          <w:sz w:val="18"/>
          <w:szCs w:val="18"/>
        </w:rPr>
        <w:t>本給／9700</w:t>
      </w:r>
    </w:p>
    <w:p w:rsidR="00CD334D" w:rsidP="00CD334D" w:rsidRDefault="00CD334D" w14:paraId="6CF2EC71" w14:textId="77777777">
      <w:pPr>
        <w:rPr>
          <w:rFonts w:ascii="ＭＳ ゴシック" w:hAnsi="Courier New" w:eastAsia="ＭＳ ゴシック" w:cs="Times New Roman"/>
          <w:sz w:val="18"/>
          <w:szCs w:val="18"/>
        </w:rPr>
      </w:pPr>
    </w:p>
    <w:p w:rsidRPr="00611A19" w:rsidR="00CD334D" w:rsidP="00CD334D" w:rsidRDefault="00CD334D" w14:paraId="3E65929A"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30</w:t>
      </w:r>
      <w:r w:rsidRPr="00611A19">
        <w:rPr>
          <w:rFonts w:hint="eastAsia" w:ascii="ＭＳ ゴシック" w:hAnsi="Courier New" w:eastAsia="ＭＳ ゴシック" w:cs="Times New Roman"/>
          <w:sz w:val="18"/>
          <w:szCs w:val="18"/>
        </w:rPr>
        <w:t>3条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休日勤務手当</w:t>
      </w:r>
      <w:r w:rsidRPr="00611A19">
        <w:rPr>
          <w:rFonts w:ascii="ＭＳ ゴシック" w:hAnsi="Courier New" w:eastAsia="ＭＳ ゴシック" w:cs="Times New Roman"/>
          <w:sz w:val="18"/>
          <w:szCs w:val="18"/>
        </w:rPr>
        <w:t xml:space="preserve">) </w:t>
      </w:r>
    </w:p>
    <w:p w:rsidR="00765C6D" w:rsidP="00765C6D" w:rsidRDefault="00CD334D" w14:paraId="36263305" w14:textId="77777777">
      <w:pPr>
        <w:tabs>
          <w:tab w:val="left" w:pos="210"/>
        </w:tabs>
        <w:ind w:left="420" w:hanging="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時間外・休日勤務に関する協定第</w:t>
      </w:r>
      <w:r w:rsidRPr="00611A19">
        <w:rPr>
          <w:rFonts w:ascii="ＭＳ 明朝" w:hAnsi="Courier New" w:eastAsia="ＭＳ 明朝" w:cs="Times New Roman"/>
          <w:sz w:val="18"/>
          <w:szCs w:val="18"/>
        </w:rPr>
        <w:t>2</w:t>
      </w:r>
      <w:r w:rsidRPr="00611A19">
        <w:rPr>
          <w:rFonts w:hint="eastAsia" w:ascii="ＭＳ 明朝" w:hAnsi="Courier New" w:eastAsia="ＭＳ 明朝" w:cs="Times New Roman"/>
          <w:sz w:val="18"/>
          <w:szCs w:val="18"/>
        </w:rPr>
        <w:t>条に定める休日勤務を行った場合は、労働基準法に定める割増分の賃金(深夜勤務分含</w:t>
      </w:r>
    </w:p>
    <w:p w:rsidR="00765C6D" w:rsidP="00765C6D" w:rsidRDefault="00CD334D" w14:paraId="38C99C96" w14:textId="77777777">
      <w:pPr>
        <w:tabs>
          <w:tab w:val="left" w:pos="210"/>
        </w:tabs>
        <w:ind w:left="420" w:hanging="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む)と代休を与える。</w:t>
      </w:r>
    </w:p>
    <w:p w:rsidRPr="001A3DB9" w:rsidR="00CD334D" w:rsidP="00765C6D" w:rsidRDefault="00CD334D" w14:paraId="4E011CF1" w14:textId="266CD8E5">
      <w:pPr>
        <w:tabs>
          <w:tab w:val="left" w:pos="210"/>
        </w:tabs>
        <w:ind w:left="420" w:hanging="210"/>
        <w:rPr>
          <w:rFonts w:ascii="ＭＳ 明朝" w:hAnsi="Courier New" w:eastAsia="ＭＳ 明朝" w:cs="Times New Roman"/>
          <w:sz w:val="18"/>
          <w:szCs w:val="18"/>
        </w:rPr>
      </w:pPr>
      <w:r w:rsidRPr="001A3DB9">
        <w:rPr>
          <w:rFonts w:hint="eastAsia" w:ascii="ＭＳ 明朝" w:hAnsi="Courier New" w:eastAsia="ＭＳ 明朝" w:cs="Times New Roman"/>
          <w:sz w:val="18"/>
          <w:szCs w:val="18"/>
        </w:rPr>
        <w:t>②1分間における割増分の賃金は、以下の通りとする。</w:t>
      </w:r>
    </w:p>
    <w:p w:rsidR="00CD334D" w:rsidP="00CD334D" w:rsidRDefault="00CD334D" w14:paraId="1BC01DC6" w14:textId="77777777">
      <w:pPr>
        <w:ind w:firstLine="567" w:firstLineChars="315"/>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(1)ステージＣ</w:t>
      </w:r>
    </w:p>
    <w:p w:rsidR="00CD334D" w:rsidP="00CD334D" w:rsidRDefault="00CD334D" w14:paraId="3442EEB3" w14:textId="77777777">
      <w:pPr>
        <w:ind w:firstLine="927" w:firstLineChars="515"/>
        <w:rPr>
          <w:rFonts w:ascii="ＭＳ 明朝" w:hAnsi="Courier New" w:eastAsia="ＭＳ 明朝" w:cs="Times New Roman"/>
          <w:sz w:val="18"/>
          <w:szCs w:val="18"/>
        </w:rPr>
      </w:pPr>
      <w:r w:rsidRPr="001A3DB9">
        <w:rPr>
          <w:rFonts w:hint="eastAsia" w:ascii="ＭＳ 明朝" w:hAnsi="Courier New" w:eastAsia="ＭＳ 明朝" w:cs="Times New Roman"/>
          <w:sz w:val="18"/>
          <w:szCs w:val="18"/>
        </w:rPr>
        <w:t>本給／</w:t>
      </w:r>
      <w:r w:rsidRPr="004B5A45">
        <w:rPr>
          <w:rFonts w:hint="eastAsia" w:ascii="ＭＳ 明朝" w:hAnsi="Courier New" w:eastAsia="ＭＳ 明朝" w:cs="Times New Roman"/>
          <w:color w:val="FF0000"/>
          <w:sz w:val="18"/>
          <w:szCs w:val="18"/>
        </w:rPr>
        <w:t>9,700</w:t>
      </w:r>
      <w:r w:rsidRPr="001A3DB9">
        <w:rPr>
          <w:rFonts w:hint="eastAsia" w:ascii="ＭＳ 明朝" w:hAnsi="Courier New" w:eastAsia="ＭＳ 明朝" w:cs="Times New Roman"/>
          <w:sz w:val="18"/>
          <w:szCs w:val="18"/>
        </w:rPr>
        <w:t xml:space="preserve">　×　割増率</w:t>
      </w:r>
    </w:p>
    <w:p w:rsidRPr="00611A19" w:rsidR="00CD334D" w:rsidP="00CD334D" w:rsidRDefault="00CD334D" w14:paraId="06CC2498" w14:textId="77777777">
      <w:pPr>
        <w:ind w:firstLine="567" w:firstLineChars="315"/>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(2)ステージＢ以上</w:t>
      </w:r>
    </w:p>
    <w:p w:rsidR="00CD334D" w:rsidP="00765C6D" w:rsidRDefault="00CD334D" w14:paraId="23CF56AA" w14:textId="1D70B952">
      <w:pPr>
        <w:ind w:firstLine="927" w:firstLineChars="515"/>
        <w:rPr>
          <w:rFonts w:ascii="ＭＳ 明朝" w:hAnsi="Courier New" w:eastAsia="ＭＳ 明朝" w:cs="Times New Roman"/>
          <w:sz w:val="18"/>
          <w:szCs w:val="18"/>
        </w:rPr>
      </w:pPr>
      <w:r w:rsidRPr="001A3DB9">
        <w:rPr>
          <w:rFonts w:hint="eastAsia" w:ascii="ＭＳ 明朝" w:hAnsi="Courier New" w:eastAsia="ＭＳ 明朝" w:cs="Times New Roman"/>
          <w:sz w:val="18"/>
          <w:szCs w:val="18"/>
        </w:rPr>
        <w:t>本給／</w:t>
      </w:r>
      <w:r w:rsidRPr="004B5A45">
        <w:rPr>
          <w:rFonts w:hint="eastAsia" w:ascii="ＭＳ 明朝" w:hAnsi="Courier New" w:eastAsia="ＭＳ 明朝" w:cs="Times New Roman"/>
          <w:color w:val="FF0000"/>
          <w:sz w:val="18"/>
          <w:szCs w:val="18"/>
        </w:rPr>
        <w:t>9,700</w:t>
      </w:r>
      <w:r w:rsidRPr="001A3DB9">
        <w:rPr>
          <w:rFonts w:hint="eastAsia" w:ascii="ＭＳ 明朝" w:hAnsi="Courier New" w:eastAsia="ＭＳ 明朝" w:cs="Times New Roman"/>
          <w:sz w:val="18"/>
          <w:szCs w:val="18"/>
        </w:rPr>
        <w:t xml:space="preserve">　×　割増率</w:t>
      </w:r>
    </w:p>
    <w:p w:rsidRPr="00611A19" w:rsidR="00134137" w:rsidP="00765C6D" w:rsidRDefault="00134137" w14:paraId="3C40CCBA" w14:textId="77777777">
      <w:pPr>
        <w:ind w:firstLine="927" w:firstLineChars="515"/>
        <w:rPr>
          <w:rFonts w:ascii="ＭＳ 明朝" w:hAnsi="Courier New" w:eastAsia="ＭＳ 明朝" w:cs="Times New Roman"/>
          <w:sz w:val="18"/>
          <w:szCs w:val="18"/>
        </w:rPr>
      </w:pPr>
    </w:p>
    <w:tbl>
      <w:tblPr>
        <w:tblW w:w="0" w:type="auto"/>
        <w:tblInd w:w="8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1559"/>
        <w:gridCol w:w="2126"/>
        <w:gridCol w:w="1985"/>
      </w:tblGrid>
      <w:tr w:rsidRPr="00611A19" w:rsidR="00CD334D" w:rsidTr="00AB0AE1" w14:paraId="464A137B" w14:textId="77777777">
        <w:trPr>
          <w:cantSplit/>
          <w:trHeight w:val="351"/>
        </w:trPr>
        <w:tc>
          <w:tcPr>
            <w:tcW w:w="1559" w:type="dxa"/>
            <w:shd w:val="clear" w:color="auto" w:fill="D9D9D9" w:themeFill="background1" w:themeFillShade="D9"/>
            <w:vAlign w:val="center"/>
          </w:tcPr>
          <w:p w:rsidRPr="00611A19" w:rsidR="00CD334D" w:rsidP="00AB0AE1" w:rsidRDefault="00CD334D" w14:paraId="643C8E99"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時間帯</w:t>
            </w:r>
          </w:p>
        </w:tc>
        <w:tc>
          <w:tcPr>
            <w:tcW w:w="2126" w:type="dxa"/>
            <w:shd w:val="clear" w:color="auto" w:fill="D9D9D9" w:themeFill="background1" w:themeFillShade="D9"/>
            <w:vAlign w:val="center"/>
          </w:tcPr>
          <w:p w:rsidRPr="00611A19" w:rsidR="00CD334D" w:rsidP="00AB0AE1" w:rsidRDefault="00CD334D" w14:paraId="0237716E"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午前</w:t>
            </w:r>
            <w:r w:rsidRPr="00611A19">
              <w:rPr>
                <w:rFonts w:ascii="ＭＳ 明朝" w:hAnsi="Courier New" w:eastAsia="ＭＳ 明朝" w:cs="Times New Roman"/>
                <w:sz w:val="18"/>
                <w:szCs w:val="18"/>
              </w:rPr>
              <w:t>5</w:t>
            </w:r>
            <w:r w:rsidRPr="00611A19">
              <w:rPr>
                <w:rFonts w:hint="eastAsia" w:ascii="ＭＳ 明朝" w:hAnsi="Courier New" w:eastAsia="ＭＳ 明朝" w:cs="Times New Roman"/>
                <w:sz w:val="18"/>
                <w:szCs w:val="18"/>
              </w:rPr>
              <w:t>時～午後</w:t>
            </w:r>
            <w:r w:rsidRPr="00611A19">
              <w:rPr>
                <w:rFonts w:ascii="ＭＳ 明朝" w:hAnsi="Courier New" w:eastAsia="ＭＳ 明朝" w:cs="Times New Roman"/>
                <w:sz w:val="18"/>
                <w:szCs w:val="18"/>
              </w:rPr>
              <w:t>10</w:t>
            </w:r>
            <w:r w:rsidRPr="00611A19">
              <w:rPr>
                <w:rFonts w:hint="eastAsia" w:ascii="ＭＳ 明朝" w:hAnsi="Courier New" w:eastAsia="ＭＳ 明朝" w:cs="Times New Roman"/>
                <w:sz w:val="18"/>
                <w:szCs w:val="18"/>
              </w:rPr>
              <w:t>時</w:t>
            </w:r>
          </w:p>
        </w:tc>
        <w:tc>
          <w:tcPr>
            <w:tcW w:w="1985" w:type="dxa"/>
            <w:shd w:val="clear" w:color="auto" w:fill="D9D9D9" w:themeFill="background1" w:themeFillShade="D9"/>
            <w:vAlign w:val="center"/>
          </w:tcPr>
          <w:p w:rsidRPr="00611A19" w:rsidR="00CD334D" w:rsidP="00AB0AE1" w:rsidRDefault="00CD334D" w14:paraId="24074761"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午後</w:t>
            </w:r>
            <w:r w:rsidRPr="00611A19">
              <w:rPr>
                <w:rFonts w:ascii="ＭＳ 明朝" w:hAnsi="Courier New" w:eastAsia="ＭＳ 明朝" w:cs="Times New Roman"/>
                <w:sz w:val="18"/>
                <w:szCs w:val="18"/>
              </w:rPr>
              <w:t>10</w:t>
            </w:r>
            <w:r w:rsidRPr="00611A19">
              <w:rPr>
                <w:rFonts w:hint="eastAsia" w:ascii="ＭＳ 明朝" w:hAnsi="Courier New" w:eastAsia="ＭＳ 明朝" w:cs="Times New Roman"/>
                <w:sz w:val="18"/>
                <w:szCs w:val="18"/>
              </w:rPr>
              <w:t>時～午前</w:t>
            </w:r>
            <w:r w:rsidRPr="00611A19">
              <w:rPr>
                <w:rFonts w:ascii="ＭＳ 明朝" w:hAnsi="Courier New" w:eastAsia="ＭＳ 明朝" w:cs="Times New Roman"/>
                <w:sz w:val="18"/>
                <w:szCs w:val="18"/>
              </w:rPr>
              <w:t>5</w:t>
            </w:r>
            <w:r w:rsidRPr="00611A19">
              <w:rPr>
                <w:rFonts w:hint="eastAsia" w:ascii="ＭＳ 明朝" w:hAnsi="Courier New" w:eastAsia="ＭＳ 明朝" w:cs="Times New Roman"/>
                <w:sz w:val="18"/>
                <w:szCs w:val="18"/>
              </w:rPr>
              <w:t>時</w:t>
            </w:r>
          </w:p>
        </w:tc>
      </w:tr>
      <w:tr w:rsidRPr="00611A19" w:rsidR="00CD334D" w:rsidTr="00AB0AE1" w14:paraId="4B677F48" w14:textId="77777777">
        <w:trPr>
          <w:cantSplit/>
          <w:trHeight w:val="356"/>
        </w:trPr>
        <w:tc>
          <w:tcPr>
            <w:tcW w:w="1559" w:type="dxa"/>
            <w:vAlign w:val="center"/>
          </w:tcPr>
          <w:p w:rsidRPr="00611A19" w:rsidR="00CD334D" w:rsidP="00AB0AE1" w:rsidRDefault="00CD334D" w14:paraId="22DA2BDA"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割増率</w:t>
            </w:r>
          </w:p>
        </w:tc>
        <w:tc>
          <w:tcPr>
            <w:tcW w:w="2126" w:type="dxa"/>
            <w:vAlign w:val="center"/>
          </w:tcPr>
          <w:p w:rsidRPr="00611A19" w:rsidR="00CD334D" w:rsidP="00AB0AE1" w:rsidRDefault="00CD334D" w14:paraId="26D11FB1" w14:textId="77777777">
            <w:pPr>
              <w:jc w:val="center"/>
              <w:rPr>
                <w:rFonts w:ascii="ＭＳ 明朝" w:hAnsi="Courier New" w:eastAsia="ＭＳ 明朝" w:cs="Times New Roman"/>
                <w:sz w:val="18"/>
                <w:szCs w:val="18"/>
              </w:rPr>
            </w:pPr>
            <w:r w:rsidRPr="00611A19">
              <w:rPr>
                <w:rFonts w:ascii="ＭＳ 明朝" w:hAnsi="Courier New" w:eastAsia="ＭＳ 明朝" w:cs="Times New Roman"/>
                <w:sz w:val="18"/>
                <w:szCs w:val="18"/>
              </w:rPr>
              <w:t>0.</w:t>
            </w:r>
            <w:r w:rsidRPr="00611A19">
              <w:rPr>
                <w:rFonts w:hint="eastAsia" w:ascii="ＭＳ 明朝" w:hAnsi="Courier New" w:eastAsia="ＭＳ 明朝" w:cs="Times New Roman"/>
                <w:sz w:val="18"/>
                <w:szCs w:val="18"/>
              </w:rPr>
              <w:t>35</w:t>
            </w:r>
          </w:p>
        </w:tc>
        <w:tc>
          <w:tcPr>
            <w:tcW w:w="1985" w:type="dxa"/>
            <w:vAlign w:val="center"/>
          </w:tcPr>
          <w:p w:rsidRPr="00611A19" w:rsidR="00CD334D" w:rsidP="00AB0AE1" w:rsidRDefault="00CD334D" w14:paraId="3FB98671" w14:textId="77777777">
            <w:pPr>
              <w:jc w:val="center"/>
              <w:rPr>
                <w:rFonts w:ascii="ＭＳ 明朝" w:hAnsi="Courier New" w:eastAsia="ＭＳ 明朝" w:cs="Times New Roman"/>
                <w:sz w:val="18"/>
                <w:szCs w:val="18"/>
              </w:rPr>
            </w:pPr>
            <w:r w:rsidRPr="00611A19">
              <w:rPr>
                <w:rFonts w:ascii="ＭＳ 明朝" w:hAnsi="Courier New" w:eastAsia="ＭＳ 明朝" w:cs="Times New Roman"/>
                <w:sz w:val="18"/>
                <w:szCs w:val="18"/>
              </w:rPr>
              <w:t>0.6</w:t>
            </w:r>
          </w:p>
        </w:tc>
      </w:tr>
    </w:tbl>
    <w:p w:rsidR="00CD334D" w:rsidP="00CD334D" w:rsidRDefault="00CD334D" w14:paraId="5C8ACC04" w14:textId="77777777">
      <w:pPr>
        <w:ind w:firstLine="425" w:firstLineChars="236"/>
        <w:rPr>
          <w:rFonts w:ascii="ＭＳ 明朝" w:hAnsi="Courier New" w:eastAsia="ＭＳ 明朝" w:cs="Times New Roman"/>
          <w:sz w:val="18"/>
          <w:szCs w:val="18"/>
        </w:rPr>
      </w:pPr>
    </w:p>
    <w:p w:rsidRPr="00CA616F" w:rsidR="00CD334D" w:rsidP="00134137" w:rsidRDefault="00134137" w14:paraId="53C18DA5" w14:textId="2224D426">
      <w:pPr>
        <w:pStyle w:val="a"/>
        <w:numPr>
          <w:ilvl w:val="0"/>
          <w:numId w:val="0"/>
        </w:numPr>
        <w:ind w:left="300"/>
        <w:rPr>
          <w:rFonts w:ascii="ＭＳ 明朝" w:hAnsi="Courier New"/>
          <w:sz w:val="18"/>
          <w:szCs w:val="18"/>
        </w:rPr>
      </w:pPr>
      <w:r>
        <w:rPr>
          <w:rFonts w:hint="eastAsia" w:ascii="ＭＳ 明朝" w:hAnsi="Courier New"/>
          <w:sz w:val="18"/>
          <w:szCs w:val="18"/>
        </w:rPr>
        <w:t>③</w:t>
      </w:r>
      <w:r w:rsidRPr="00CA616F" w:rsidR="00CD334D">
        <w:rPr>
          <w:rFonts w:hint="eastAsia" w:ascii="ＭＳ 明朝" w:hAnsi="Courier New"/>
          <w:sz w:val="18"/>
          <w:szCs w:val="18"/>
        </w:rPr>
        <w:t>前項において代休を取れなかった場合は次の手当を支給する。</w:t>
      </w:r>
    </w:p>
    <w:p w:rsidR="00CD334D" w:rsidRDefault="00CD334D" w14:paraId="4363C4C3" w14:textId="77777777">
      <w:pPr>
        <w:pStyle w:val="a"/>
        <w:numPr>
          <w:ilvl w:val="0"/>
          <w:numId w:val="31"/>
        </w:numPr>
        <w:ind w:leftChars="0"/>
        <w:rPr>
          <w:rFonts w:ascii="ＭＳ 明朝" w:hAnsi="Courier New"/>
          <w:sz w:val="18"/>
          <w:szCs w:val="18"/>
        </w:rPr>
      </w:pPr>
      <w:r w:rsidRPr="004A491D">
        <w:rPr>
          <w:rFonts w:hint="eastAsia" w:ascii="ＭＳ 明朝" w:hAnsi="Courier New"/>
          <w:sz w:val="18"/>
          <w:szCs w:val="18"/>
        </w:rPr>
        <w:t>ステージＣ</w:t>
      </w:r>
    </w:p>
    <w:p w:rsidRPr="00E70984" w:rsidR="00CD334D" w:rsidP="00CD334D" w:rsidRDefault="00CD334D" w14:paraId="6580542A" w14:textId="77777777">
      <w:pPr>
        <w:pStyle w:val="a"/>
        <w:numPr>
          <w:ilvl w:val="0"/>
          <w:numId w:val="0"/>
        </w:numPr>
        <w:ind w:left="927"/>
        <w:rPr>
          <w:rFonts w:ascii="ＭＳ 明朝" w:hAnsi="Courier New"/>
          <w:sz w:val="18"/>
          <w:szCs w:val="18"/>
        </w:rPr>
      </w:pPr>
      <w:r w:rsidRPr="00E70984">
        <w:rPr>
          <w:rFonts w:hint="eastAsia" w:ascii="ＭＳ 明朝" w:hAnsi="Courier New"/>
          <w:sz w:val="18"/>
          <w:szCs w:val="18"/>
        </w:rPr>
        <w:t>本給／</w:t>
      </w:r>
      <w:r w:rsidRPr="00E70984">
        <w:rPr>
          <w:rFonts w:hint="eastAsia" w:ascii="ＭＳ 明朝" w:hAnsi="Courier New"/>
          <w:color w:val="FF0000"/>
          <w:sz w:val="18"/>
          <w:szCs w:val="18"/>
        </w:rPr>
        <w:t>20.4</w:t>
      </w:r>
      <w:r w:rsidRPr="00E70984">
        <w:rPr>
          <w:rFonts w:hint="eastAsia" w:ascii="ＭＳ 明朝" w:hAnsi="Courier New"/>
          <w:sz w:val="18"/>
          <w:szCs w:val="18"/>
        </w:rPr>
        <w:t xml:space="preserve">　×　割増率　×1.0</w:t>
      </w:r>
    </w:p>
    <w:p w:rsidRPr="00611A19" w:rsidR="00CD334D" w:rsidP="00CD334D" w:rsidRDefault="00CD334D" w14:paraId="0729BB9C" w14:textId="77777777">
      <w:pPr>
        <w:ind w:firstLine="567" w:firstLineChars="315"/>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lastRenderedPageBreak/>
        <w:t>(2)ステージＢ以上</w:t>
      </w:r>
    </w:p>
    <w:p w:rsidRPr="00611A19" w:rsidR="00CD334D" w:rsidP="00134137" w:rsidRDefault="00CD334D" w14:paraId="4055732C" w14:textId="24F2E5BB">
      <w:pPr>
        <w:pStyle w:val="a"/>
        <w:numPr>
          <w:ilvl w:val="0"/>
          <w:numId w:val="0"/>
        </w:numPr>
        <w:ind w:left="927"/>
        <w:rPr>
          <w:rFonts w:ascii="ＭＳ 明朝" w:hAnsi="Courier New"/>
          <w:sz w:val="18"/>
          <w:szCs w:val="18"/>
        </w:rPr>
      </w:pPr>
      <w:r w:rsidRPr="00E70984">
        <w:rPr>
          <w:rFonts w:hint="eastAsia" w:ascii="ＭＳ 明朝" w:hAnsi="Courier New"/>
          <w:sz w:val="18"/>
          <w:szCs w:val="18"/>
        </w:rPr>
        <w:t>本給／</w:t>
      </w:r>
      <w:r w:rsidRPr="00E70984">
        <w:rPr>
          <w:rFonts w:hint="eastAsia" w:ascii="ＭＳ 明朝" w:hAnsi="Courier New"/>
          <w:color w:val="FF0000"/>
          <w:sz w:val="18"/>
          <w:szCs w:val="18"/>
        </w:rPr>
        <w:t>20.4</w:t>
      </w:r>
      <w:r w:rsidRPr="00E70984">
        <w:rPr>
          <w:rFonts w:hint="eastAsia" w:ascii="ＭＳ 明朝" w:hAnsi="Courier New"/>
          <w:sz w:val="18"/>
          <w:szCs w:val="18"/>
        </w:rPr>
        <w:t xml:space="preserve">　×　割増率　×1.0</w:t>
      </w:r>
    </w:p>
    <w:p w:rsidRPr="00611A19" w:rsidR="00CD334D" w:rsidP="00134137" w:rsidRDefault="00CD334D" w14:paraId="29303740" w14:textId="77777777">
      <w:pPr>
        <w:ind w:firstLine="180" w:firstLine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④休日勤務が各人の就業時間を超えた場合には、その超えた分について次の手当を支給する。</w:t>
      </w:r>
    </w:p>
    <w:p w:rsidRPr="002009EF" w:rsidR="00CD334D" w:rsidRDefault="00CD334D" w14:paraId="39C46B0A" w14:textId="77777777">
      <w:pPr>
        <w:pStyle w:val="a"/>
        <w:numPr>
          <w:ilvl w:val="0"/>
          <w:numId w:val="32"/>
        </w:numPr>
        <w:ind w:leftChars="0"/>
        <w:rPr>
          <w:rFonts w:ascii="ＭＳ 明朝" w:hAnsi="Courier New"/>
          <w:sz w:val="18"/>
          <w:szCs w:val="18"/>
        </w:rPr>
      </w:pPr>
      <w:r w:rsidRPr="002009EF">
        <w:rPr>
          <w:rFonts w:hint="eastAsia" w:ascii="ＭＳ 明朝" w:hAnsi="Courier New"/>
          <w:sz w:val="18"/>
          <w:szCs w:val="18"/>
        </w:rPr>
        <w:t>ステージＣ</w:t>
      </w:r>
    </w:p>
    <w:p w:rsidRPr="002009EF" w:rsidR="00CD334D" w:rsidP="00CD334D" w:rsidRDefault="00CD334D" w14:paraId="3F4B41D7" w14:textId="77777777">
      <w:pPr>
        <w:pStyle w:val="a"/>
        <w:numPr>
          <w:ilvl w:val="0"/>
          <w:numId w:val="0"/>
        </w:numPr>
        <w:ind w:left="926"/>
        <w:rPr>
          <w:rFonts w:ascii="ＭＳ 明朝" w:hAnsi="Courier New"/>
          <w:sz w:val="18"/>
          <w:szCs w:val="18"/>
        </w:rPr>
      </w:pPr>
      <w:r w:rsidRPr="00E70984">
        <w:rPr>
          <w:rFonts w:hint="eastAsia" w:ascii="ＭＳ 明朝" w:hAnsi="Courier New"/>
          <w:sz w:val="18"/>
          <w:szCs w:val="18"/>
        </w:rPr>
        <w:t>本給／</w:t>
      </w:r>
      <w:r>
        <w:rPr>
          <w:rFonts w:hint="eastAsia" w:ascii="ＭＳ 明朝" w:hAnsi="Courier New"/>
          <w:color w:val="FF0000"/>
          <w:sz w:val="18"/>
          <w:szCs w:val="18"/>
        </w:rPr>
        <w:t>9,700</w:t>
      </w:r>
      <w:r w:rsidRPr="00E70984">
        <w:rPr>
          <w:rFonts w:hint="eastAsia" w:ascii="ＭＳ 明朝" w:hAnsi="Courier New"/>
          <w:sz w:val="18"/>
          <w:szCs w:val="18"/>
        </w:rPr>
        <w:t xml:space="preserve">　×1.0</w:t>
      </w:r>
      <w:r>
        <w:rPr>
          <w:rFonts w:hint="eastAsia" w:ascii="ＭＳ 明朝" w:hAnsi="Courier New"/>
          <w:sz w:val="18"/>
          <w:szCs w:val="18"/>
        </w:rPr>
        <w:t>×各人の就業時間を超えた分数</w:t>
      </w:r>
    </w:p>
    <w:p w:rsidRPr="00611A19" w:rsidR="00CD334D" w:rsidP="00CD334D" w:rsidRDefault="00CD334D" w14:paraId="45299B77" w14:textId="77777777">
      <w:pPr>
        <w:ind w:left="420" w:firstLine="146" w:firstLineChars="81"/>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(2)ステージＢ以上</w:t>
      </w:r>
    </w:p>
    <w:p w:rsidRPr="002009EF" w:rsidR="00CD334D" w:rsidP="00CD334D" w:rsidRDefault="00CD334D" w14:paraId="683DED35" w14:textId="77777777">
      <w:pPr>
        <w:pStyle w:val="a"/>
        <w:numPr>
          <w:ilvl w:val="0"/>
          <w:numId w:val="0"/>
        </w:numPr>
        <w:ind w:left="926"/>
        <w:rPr>
          <w:rFonts w:ascii="ＭＳ 明朝" w:hAnsi="Courier New"/>
          <w:sz w:val="18"/>
          <w:szCs w:val="18"/>
        </w:rPr>
      </w:pPr>
      <w:r w:rsidRPr="00E70984">
        <w:rPr>
          <w:rFonts w:hint="eastAsia" w:ascii="ＭＳ 明朝" w:hAnsi="Courier New"/>
          <w:sz w:val="18"/>
          <w:szCs w:val="18"/>
        </w:rPr>
        <w:t>本給／</w:t>
      </w:r>
      <w:r>
        <w:rPr>
          <w:rFonts w:hint="eastAsia" w:ascii="ＭＳ 明朝" w:hAnsi="Courier New"/>
          <w:color w:val="FF0000"/>
          <w:sz w:val="18"/>
          <w:szCs w:val="18"/>
        </w:rPr>
        <w:t>9,700</w:t>
      </w:r>
      <w:r w:rsidRPr="00E70984">
        <w:rPr>
          <w:rFonts w:hint="eastAsia" w:ascii="ＭＳ 明朝" w:hAnsi="Courier New"/>
          <w:sz w:val="18"/>
          <w:szCs w:val="18"/>
        </w:rPr>
        <w:t xml:space="preserve">　×1.0</w:t>
      </w:r>
      <w:r>
        <w:rPr>
          <w:rFonts w:hint="eastAsia" w:ascii="ＭＳ 明朝" w:hAnsi="Courier New"/>
          <w:sz w:val="18"/>
          <w:szCs w:val="18"/>
        </w:rPr>
        <w:t>×各人の就業時間を超えた分数</w:t>
      </w:r>
    </w:p>
    <w:p w:rsidR="00CD334D" w:rsidP="00CD334D" w:rsidRDefault="00CD334D" w14:paraId="2AC20750" w14:textId="77777777">
      <w:pPr>
        <w:rPr>
          <w:rFonts w:ascii="ＭＳ ゴシック" w:hAnsi="Courier New" w:eastAsia="ＭＳ ゴシック" w:cs="Times New Roman"/>
          <w:sz w:val="18"/>
          <w:szCs w:val="18"/>
        </w:rPr>
      </w:pPr>
    </w:p>
    <w:p w:rsidRPr="00611A19" w:rsidR="00CD334D" w:rsidP="00CD334D" w:rsidRDefault="00CD334D" w14:paraId="709F419B" w14:textId="77777777">
      <w:pPr>
        <w:ind w:left="200" w:hanging="200"/>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3</w:t>
      </w:r>
      <w:r w:rsidRPr="00611A19">
        <w:rPr>
          <w:rFonts w:hint="eastAsia" w:ascii="ＭＳ ゴシック" w:hAnsi="Courier New" w:eastAsia="ＭＳ ゴシック" w:cs="Times New Roman"/>
          <w:sz w:val="18"/>
          <w:szCs w:val="18"/>
        </w:rPr>
        <w:t>04条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宿日直勤務手当</w:t>
      </w:r>
      <w:r w:rsidRPr="00611A19">
        <w:rPr>
          <w:rFonts w:ascii="ＭＳ ゴシック" w:hAnsi="Courier New" w:eastAsia="ＭＳ ゴシック" w:cs="Times New Roman"/>
          <w:sz w:val="18"/>
          <w:szCs w:val="18"/>
        </w:rPr>
        <w:t>)</w:t>
      </w:r>
    </w:p>
    <w:p w:rsidRPr="00611A19" w:rsidR="00CD334D" w:rsidP="00CD334D" w:rsidRDefault="00CD334D" w14:paraId="28A4C455"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宿日直勤務者には次の手当と代休を与える。</w:t>
      </w:r>
    </w:p>
    <w:p w:rsidRPr="00611A19" w:rsidR="00CD334D" w:rsidP="00CD334D" w:rsidRDefault="00CD334D" w14:paraId="540CAF71"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 xml:space="preserve">                       300,000円×</w:t>
      </w:r>
      <w:r w:rsidRPr="00611A19">
        <w:rPr>
          <w:rFonts w:ascii="ＭＳ 明朝" w:hAnsi="Courier New" w:eastAsia="ＭＳ 明朝" w:cs="Times New Roman"/>
          <w:sz w:val="18"/>
          <w:szCs w:val="18"/>
        </w:rPr>
        <w:t>0.017</w:t>
      </w:r>
    </w:p>
    <w:p w:rsidRPr="002009EF" w:rsidR="00CD334D" w:rsidP="00134137" w:rsidRDefault="00CD334D" w14:paraId="50B2FF24" w14:textId="1E382F2D">
      <w:pPr>
        <w:ind w:firstLine="180" w:firstLine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②宿直勤務が午後</w:t>
      </w:r>
      <w:r w:rsidRPr="00611A19">
        <w:rPr>
          <w:rFonts w:ascii="ＭＳ 明朝" w:hAnsi="Courier New" w:eastAsia="ＭＳ 明朝" w:cs="Times New Roman"/>
          <w:sz w:val="18"/>
          <w:szCs w:val="18"/>
        </w:rPr>
        <w:t>10</w:t>
      </w:r>
      <w:r w:rsidRPr="00611A19">
        <w:rPr>
          <w:rFonts w:hint="eastAsia" w:ascii="ＭＳ 明朝" w:hAnsi="Courier New" w:eastAsia="ＭＳ 明朝" w:cs="Times New Roman"/>
          <w:sz w:val="18"/>
          <w:szCs w:val="18"/>
        </w:rPr>
        <w:t>時を過ぎた場合、または日直勤務が午後</w:t>
      </w:r>
      <w:r w:rsidRPr="00611A19">
        <w:rPr>
          <w:rFonts w:ascii="ＭＳ 明朝" w:hAnsi="Courier New" w:eastAsia="ＭＳ 明朝" w:cs="Times New Roman"/>
          <w:sz w:val="18"/>
          <w:szCs w:val="18"/>
        </w:rPr>
        <w:t>6</w:t>
      </w:r>
      <w:r w:rsidRPr="00611A19">
        <w:rPr>
          <w:rFonts w:hint="eastAsia" w:ascii="ＭＳ 明朝" w:hAnsi="Courier New" w:eastAsia="ＭＳ 明朝" w:cs="Times New Roman"/>
          <w:sz w:val="18"/>
          <w:szCs w:val="18"/>
        </w:rPr>
        <w:t>時を過ぎた場合は、</w:t>
      </w:r>
      <w:r w:rsidRPr="00611A19">
        <w:rPr>
          <w:rFonts w:ascii="ＭＳ 明朝" w:hAnsi="Courier New" w:eastAsia="ＭＳ 明朝" w:cs="Times New Roman"/>
          <w:sz w:val="18"/>
          <w:szCs w:val="18"/>
        </w:rPr>
        <w:t>1</w:t>
      </w:r>
      <w:r w:rsidRPr="00611A19">
        <w:rPr>
          <w:rFonts w:hint="eastAsia" w:ascii="ＭＳ 明朝" w:hAnsi="Courier New" w:eastAsia="ＭＳ 明朝" w:cs="Times New Roman"/>
          <w:sz w:val="18"/>
          <w:szCs w:val="18"/>
        </w:rPr>
        <w:t>分間につき次の手当を支給する。</w:t>
      </w:r>
    </w:p>
    <w:p w:rsidRPr="00134137" w:rsidR="00CD334D" w:rsidP="00CD334D" w:rsidRDefault="00CD334D" w14:paraId="7DF2E762" w14:textId="77777777">
      <w:pPr>
        <w:ind w:left="840"/>
        <w:rPr>
          <w:rFonts w:ascii="ＭＳ 明朝" w:hAnsi="ＭＳ 明朝" w:eastAsia="ＭＳ 明朝"/>
          <w:sz w:val="18"/>
          <w:szCs w:val="18"/>
        </w:rPr>
      </w:pPr>
      <w:r w:rsidRPr="00134137">
        <w:rPr>
          <w:rFonts w:hint="eastAsia" w:ascii="ＭＳ 明朝" w:hAnsi="ＭＳ 明朝" w:eastAsia="ＭＳ 明朝"/>
          <w:sz w:val="18"/>
          <w:szCs w:val="18"/>
        </w:rPr>
        <w:t>宿日直勤務手当</w:t>
      </w:r>
      <w:r w:rsidRPr="00134137">
        <w:rPr>
          <w:rFonts w:hint="eastAsia" w:ascii="ＭＳ 明朝" w:hAnsi="ＭＳ 明朝" w:eastAsia="ＭＳ 明朝" w:cs="Times New Roman"/>
          <w:sz w:val="18"/>
          <w:szCs w:val="18"/>
        </w:rPr>
        <w:t>／</w:t>
      </w:r>
      <w:r w:rsidRPr="00134137">
        <w:rPr>
          <w:rFonts w:hint="eastAsia" w:ascii="ＭＳ 明朝" w:hAnsi="ＭＳ 明朝" w:eastAsia="ＭＳ 明朝"/>
          <w:color w:val="FF0000"/>
          <w:sz w:val="18"/>
          <w:szCs w:val="18"/>
        </w:rPr>
        <w:t>475</w:t>
      </w:r>
      <w:r w:rsidRPr="00134137">
        <w:rPr>
          <w:rFonts w:hint="eastAsia" w:ascii="ＭＳ 明朝" w:hAnsi="ＭＳ 明朝" w:eastAsia="ＭＳ 明朝" w:cs="Times New Roman"/>
          <w:sz w:val="18"/>
          <w:szCs w:val="18"/>
        </w:rPr>
        <w:t xml:space="preserve">　×</w:t>
      </w:r>
      <w:r w:rsidRPr="00134137">
        <w:rPr>
          <w:rFonts w:hint="eastAsia" w:ascii="ＭＳ 明朝" w:hAnsi="ＭＳ 明朝" w:eastAsia="ＭＳ 明朝"/>
          <w:sz w:val="18"/>
          <w:szCs w:val="18"/>
        </w:rPr>
        <w:t>勤務時間（分）数</w:t>
      </w:r>
    </w:p>
    <w:p w:rsidR="00CD334D" w:rsidP="00134137" w:rsidRDefault="00CD334D" w14:paraId="21BB9F7B" w14:textId="2992ECD2">
      <w:pPr>
        <w:ind w:firstLine="180" w:firstLineChars="100"/>
        <w:rPr>
          <w:rFonts w:ascii="ＭＳ 明朝" w:hAnsi="Courier New" w:eastAsia="ＭＳ 明朝" w:cs="Times New Roman"/>
          <w:sz w:val="18"/>
          <w:szCs w:val="18"/>
        </w:rPr>
      </w:pPr>
      <w:r w:rsidRPr="00611A19">
        <w:rPr>
          <w:rFonts w:ascii="ＭＳ 明朝" w:hAnsi="Courier New" w:eastAsia="ＭＳ 明朝" w:cs="Times New Roman"/>
          <w:noProof/>
          <w:sz w:val="18"/>
          <w:szCs w:val="18"/>
        </w:rPr>
        <mc:AlternateContent>
          <mc:Choice Requires="wps">
            <w:drawing>
              <wp:anchor distT="0" distB="0" distL="114300" distR="114300" simplePos="0" relativeHeight="251761664" behindDoc="0" locked="0" layoutInCell="0" allowOverlap="1" wp14:anchorId="60852EEE" wp14:editId="7066392C">
                <wp:simplePos x="0" y="0"/>
                <wp:positionH relativeFrom="column">
                  <wp:posOffset>508000</wp:posOffset>
                </wp:positionH>
                <wp:positionV relativeFrom="paragraph">
                  <wp:posOffset>234950</wp:posOffset>
                </wp:positionV>
                <wp:extent cx="889000" cy="0"/>
                <wp:effectExtent l="0" t="2540" r="0" b="0"/>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061E753E">
              <v:line id="直線コネクタ 28" style="position:absolute;left:0;text-align:lef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d="f" from="40pt,18.5pt" to="110pt,18.5pt" w14:anchorId="0334B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"/>
            </w:pict>
          </mc:Fallback>
        </mc:AlternateContent>
      </w:r>
      <w:r w:rsidRPr="00611A19">
        <w:rPr>
          <w:rFonts w:hint="eastAsia" w:ascii="ＭＳ 明朝" w:hAnsi="Courier New" w:eastAsia="ＭＳ 明朝" w:cs="Times New Roman"/>
          <w:sz w:val="18"/>
          <w:szCs w:val="18"/>
        </w:rPr>
        <w:t>③宿日直勤務明の代休を取らず勤務した場合は、次の手当を支給する。</w:t>
      </w:r>
    </w:p>
    <w:p w:rsidRPr="00274750" w:rsidR="00CD334D" w:rsidP="00CD334D" w:rsidRDefault="00CD334D" w14:paraId="35E1FBDD" w14:textId="77777777">
      <w:pPr>
        <w:pStyle w:val="a"/>
        <w:numPr>
          <w:ilvl w:val="0"/>
          <w:numId w:val="0"/>
        </w:numPr>
        <w:ind w:left="927"/>
        <w:rPr>
          <w:rFonts w:ascii="ＭＳ 明朝" w:hAnsi="Courier New"/>
          <w:sz w:val="18"/>
          <w:szCs w:val="18"/>
        </w:rPr>
      </w:pPr>
      <w:r w:rsidRPr="00E70984">
        <w:rPr>
          <w:rFonts w:hint="eastAsia" w:ascii="ＭＳ 明朝" w:hAnsi="Courier New"/>
          <w:sz w:val="18"/>
          <w:szCs w:val="18"/>
        </w:rPr>
        <w:t>本給／</w:t>
      </w:r>
      <w:r w:rsidRPr="00E70984">
        <w:rPr>
          <w:rFonts w:hint="eastAsia" w:ascii="ＭＳ 明朝" w:hAnsi="Courier New"/>
          <w:color w:val="FF0000"/>
          <w:sz w:val="18"/>
          <w:szCs w:val="18"/>
        </w:rPr>
        <w:t>20.4</w:t>
      </w:r>
      <w:r w:rsidRPr="00E70984">
        <w:rPr>
          <w:rFonts w:hint="eastAsia" w:ascii="ＭＳ 明朝" w:hAnsi="Courier New"/>
          <w:sz w:val="18"/>
          <w:szCs w:val="18"/>
        </w:rPr>
        <w:t xml:space="preserve">　×1.0</w:t>
      </w:r>
    </w:p>
    <w:p w:rsidR="00CD334D" w:rsidP="00CD334D" w:rsidRDefault="00CD334D" w14:paraId="39882062" w14:textId="77777777">
      <w:pPr>
        <w:tabs>
          <w:tab w:val="left" w:pos="300"/>
        </w:tabs>
        <w:rPr>
          <w:rFonts w:ascii="ＭＳ ゴシック" w:hAnsi="Courier New" w:eastAsia="ＭＳ ゴシック" w:cs="Times New Roman"/>
          <w:sz w:val="18"/>
          <w:szCs w:val="18"/>
        </w:rPr>
      </w:pPr>
    </w:p>
    <w:p w:rsidRPr="00611A19" w:rsidR="00CD334D" w:rsidP="00CD334D" w:rsidRDefault="00CD334D" w14:paraId="364F13F0" w14:textId="77777777">
      <w:pPr>
        <w:tabs>
          <w:tab w:val="left" w:pos="300"/>
        </w:tabs>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30</w:t>
      </w:r>
      <w:r w:rsidRPr="00611A19">
        <w:rPr>
          <w:rFonts w:hint="eastAsia" w:ascii="ＭＳ ゴシック" w:hAnsi="Courier New" w:eastAsia="ＭＳ ゴシック" w:cs="Times New Roman"/>
          <w:sz w:val="18"/>
          <w:szCs w:val="18"/>
        </w:rPr>
        <w:t>5条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元日出勤手当</w:t>
      </w:r>
      <w:r w:rsidRPr="00611A19">
        <w:rPr>
          <w:rFonts w:ascii="ＭＳ ゴシック" w:hAnsi="Courier New" w:eastAsia="ＭＳ ゴシック" w:cs="Times New Roman"/>
          <w:sz w:val="18"/>
          <w:szCs w:val="18"/>
        </w:rPr>
        <w:t>)</w:t>
      </w:r>
    </w:p>
    <w:p w:rsidRPr="00611A19" w:rsidR="00CD334D" w:rsidP="00CD334D" w:rsidRDefault="00CD334D" w14:paraId="12BCAAD8"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1月1日に出勤した者に対して、元日出勤手当を10,000円支給する。</w:t>
      </w:r>
    </w:p>
    <w:p w:rsidR="00CD334D" w:rsidP="00CD334D" w:rsidRDefault="00CD334D" w14:paraId="6AF2CCF9"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 xml:space="preserve">  なお、手当の支給額および支給対象等については別途会社・組合協議する。</w:t>
      </w:r>
    </w:p>
    <w:p w:rsidRPr="00611A19" w:rsidR="00182AD9" w:rsidP="00CD334D" w:rsidRDefault="00182AD9" w14:paraId="51A6E48B" w14:textId="77777777">
      <w:pPr>
        <w:rPr>
          <w:rFonts w:ascii="ＭＳ 明朝" w:hAnsi="Courier New" w:eastAsia="ＭＳ 明朝" w:cs="Times New Roman"/>
          <w:sz w:val="18"/>
          <w:szCs w:val="18"/>
        </w:rPr>
      </w:pPr>
    </w:p>
    <w:p w:rsidRPr="00611A19" w:rsidR="00CD334D" w:rsidP="00CD334D" w:rsidRDefault="00CD334D" w14:paraId="7FAE689C"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3</w:t>
      </w:r>
      <w:r w:rsidRPr="00611A19">
        <w:rPr>
          <w:rFonts w:hint="eastAsia" w:ascii="ＭＳ ゴシック" w:hAnsi="Courier New" w:eastAsia="ＭＳ ゴシック" w:cs="Times New Roman"/>
          <w:sz w:val="18"/>
          <w:szCs w:val="18"/>
        </w:rPr>
        <w:t>06条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傷病調整手当</w:t>
      </w:r>
      <w:r w:rsidRPr="00611A19">
        <w:rPr>
          <w:rFonts w:ascii="ＭＳ ゴシック" w:hAnsi="Courier New" w:eastAsia="ＭＳ ゴシック" w:cs="Times New Roman"/>
          <w:sz w:val="18"/>
          <w:szCs w:val="18"/>
        </w:rPr>
        <w:t>)</w:t>
      </w:r>
    </w:p>
    <w:p w:rsidRPr="00BA0C07" w:rsidR="00CD334D" w:rsidP="00CD334D" w:rsidRDefault="00CD334D" w14:paraId="60F02820" w14:textId="77777777">
      <w:pPr>
        <w:rPr>
          <w:rFonts w:ascii="ＭＳ ゴシック" w:hAnsi="Courier New" w:eastAsia="ＭＳ ゴシック" w:cs="Times New Roman"/>
          <w:sz w:val="18"/>
          <w:szCs w:val="18"/>
        </w:rPr>
      </w:pPr>
      <w:r>
        <w:rPr>
          <w:rFonts w:hint="eastAsia" w:ascii="ＭＳ 明朝" w:hAnsi="ＭＳ 明朝" w:eastAsia="ＭＳ 明朝" w:cs="ＭＳ 明朝"/>
          <w:sz w:val="18"/>
          <w:szCs w:val="18"/>
        </w:rPr>
        <w:t xml:space="preserve">　</w:t>
      </w:r>
      <w:r w:rsidRPr="00611A19">
        <w:rPr>
          <w:rFonts w:hint="eastAsia" w:ascii="ＭＳ 明朝" w:hAnsi="Courier New" w:eastAsia="ＭＳ 明朝" w:cs="Times New Roman"/>
          <w:sz w:val="18"/>
          <w:szCs w:val="18"/>
        </w:rPr>
        <w:t>業務外の傷病による欠勤でその手続きをとった場合で、年次有給休暇、ストック有給休暇の残数がなく、かつ健康保険法上の給付</w:t>
      </w:r>
      <w:r w:rsidRPr="00611A19">
        <w:rPr>
          <w:rFonts w:ascii="ＭＳ 明朝" w:hAnsi="Courier New" w:eastAsia="ＭＳ 明朝" w:cs="Times New Roman"/>
          <w:sz w:val="18"/>
          <w:szCs w:val="18"/>
        </w:rPr>
        <w:t>(</w:t>
      </w:r>
      <w:r w:rsidRPr="00611A19">
        <w:rPr>
          <w:rFonts w:hint="eastAsia" w:ascii="ＭＳ 明朝" w:hAnsi="Courier New" w:eastAsia="ＭＳ 明朝" w:cs="Times New Roman"/>
          <w:sz w:val="18"/>
          <w:szCs w:val="18"/>
        </w:rPr>
        <w:t>傷病手当金</w:t>
      </w:r>
      <w:r w:rsidRPr="00611A19">
        <w:rPr>
          <w:rFonts w:ascii="ＭＳ 明朝" w:hAnsi="Courier New" w:eastAsia="ＭＳ 明朝" w:cs="Times New Roman"/>
          <w:sz w:val="18"/>
          <w:szCs w:val="18"/>
        </w:rPr>
        <w:t>)</w:t>
      </w:r>
      <w:r w:rsidRPr="00611A19">
        <w:rPr>
          <w:rFonts w:hint="eastAsia" w:ascii="ＭＳ 明朝" w:hAnsi="Courier New" w:eastAsia="ＭＳ 明朝" w:cs="Times New Roman"/>
          <w:sz w:val="18"/>
          <w:szCs w:val="18"/>
        </w:rPr>
        <w:t>が満了した場合、休職手当の支給までの間、本人の申請による傷病手当金の不支給決定通知書をもって、傷病調整手当を支給する。</w:t>
      </w:r>
    </w:p>
    <w:p w:rsidRPr="00611A19" w:rsidR="00CD334D" w:rsidP="00CD334D" w:rsidRDefault="00CD334D" w14:paraId="78402C69" w14:textId="77777777">
      <w:pPr>
        <w:ind w:left="141" w:leftChars="67"/>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傷病調整手当は基準内賃金の6</w:t>
      </w:r>
      <w:r w:rsidRPr="00611A19">
        <w:rPr>
          <w:rFonts w:ascii="ＭＳ 明朝" w:hAnsi="Courier New" w:eastAsia="ＭＳ 明朝" w:cs="Times New Roman"/>
          <w:sz w:val="18"/>
          <w:szCs w:val="18"/>
        </w:rPr>
        <w:t>0</w:t>
      </w:r>
      <w:r w:rsidRPr="00611A19">
        <w:rPr>
          <w:rFonts w:hint="eastAsia" w:ascii="ＭＳ 明朝" w:hAnsi="Courier New" w:eastAsia="ＭＳ 明朝" w:cs="Times New Roman"/>
          <w:sz w:val="18"/>
          <w:szCs w:val="18"/>
        </w:rPr>
        <w:t>％とする。</w:t>
      </w:r>
    </w:p>
    <w:p w:rsidR="00CD334D" w:rsidP="00CD334D" w:rsidRDefault="00CD334D" w14:paraId="50F4C1B6" w14:textId="77777777">
      <w:pPr>
        <w:ind w:left="141" w:leftChars="67"/>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健康保険法上の給付（傷病手当金）期間中に、本人の責により不支給となった場合は支給しない。</w:t>
      </w:r>
    </w:p>
    <w:p w:rsidRPr="00611A19" w:rsidR="00182AD9" w:rsidP="00CD334D" w:rsidRDefault="00182AD9" w14:paraId="66938746" w14:textId="77777777">
      <w:pPr>
        <w:ind w:left="141" w:leftChars="67"/>
        <w:rPr>
          <w:rFonts w:ascii="ＭＳ 明朝" w:hAnsi="Courier New" w:eastAsia="ＭＳ 明朝" w:cs="Times New Roman"/>
          <w:sz w:val="18"/>
          <w:szCs w:val="18"/>
        </w:rPr>
      </w:pPr>
    </w:p>
    <w:p w:rsidRPr="00182AD9" w:rsidR="00CD334D" w:rsidP="00CD334D" w:rsidRDefault="00CD334D" w14:paraId="58B84FD6" w14:textId="77777777">
      <w:pPr>
        <w:rPr>
          <w:rFonts w:ascii="ＭＳ 明朝" w:hAnsi="ＭＳ 明朝" w:eastAsia="ＭＳ 明朝" w:cs="Times New Roman"/>
          <w:sz w:val="18"/>
          <w:szCs w:val="18"/>
        </w:rPr>
      </w:pPr>
      <w:r w:rsidRPr="00182AD9">
        <w:rPr>
          <w:rFonts w:hint="eastAsia" w:ascii="ＭＳ 明朝" w:hAnsi="ＭＳ 明朝" w:eastAsia="ＭＳ 明朝" w:cs="Times New Roman"/>
          <w:sz w:val="18"/>
          <w:szCs w:val="18"/>
        </w:rPr>
        <w:t>第</w:t>
      </w:r>
      <w:r w:rsidRPr="00182AD9">
        <w:rPr>
          <w:rFonts w:ascii="ＭＳ 明朝" w:hAnsi="ＭＳ 明朝" w:eastAsia="ＭＳ 明朝" w:cs="Times New Roman"/>
          <w:sz w:val="18"/>
          <w:szCs w:val="18"/>
        </w:rPr>
        <w:t>3</w:t>
      </w:r>
      <w:r w:rsidRPr="00182AD9">
        <w:rPr>
          <w:rFonts w:hint="eastAsia" w:ascii="ＭＳ 明朝" w:hAnsi="ＭＳ 明朝" w:eastAsia="ＭＳ 明朝" w:cs="Times New Roman"/>
          <w:sz w:val="18"/>
          <w:szCs w:val="18"/>
        </w:rPr>
        <w:t>07条</w:t>
      </w:r>
      <w:r w:rsidRPr="00182AD9">
        <w:rPr>
          <w:rFonts w:ascii="ＭＳ 明朝" w:hAnsi="ＭＳ 明朝" w:eastAsia="ＭＳ 明朝" w:cs="Times New Roman"/>
          <w:sz w:val="18"/>
          <w:szCs w:val="18"/>
        </w:rPr>
        <w:t>(</w:t>
      </w:r>
      <w:r w:rsidRPr="00182AD9">
        <w:rPr>
          <w:rFonts w:hint="eastAsia" w:ascii="ＭＳ 明朝" w:hAnsi="ＭＳ 明朝" w:eastAsia="ＭＳ 明朝" w:cs="Times New Roman"/>
          <w:sz w:val="18"/>
          <w:szCs w:val="18"/>
        </w:rPr>
        <w:t>休職手当</w:t>
      </w:r>
      <w:r w:rsidRPr="00182AD9">
        <w:rPr>
          <w:rFonts w:ascii="ＭＳ 明朝" w:hAnsi="ＭＳ 明朝" w:eastAsia="ＭＳ 明朝" w:cs="Times New Roman"/>
          <w:sz w:val="18"/>
          <w:szCs w:val="18"/>
        </w:rPr>
        <w:t>)</w:t>
      </w:r>
    </w:p>
    <w:p w:rsidRPr="00182AD9" w:rsidR="00CD334D" w:rsidP="00CD334D" w:rsidRDefault="00CD334D" w14:paraId="31DBB416" w14:textId="77777777">
      <w:pPr>
        <w:ind w:left="200"/>
        <w:rPr>
          <w:rFonts w:ascii="ＭＳ 明朝" w:hAnsi="ＭＳ 明朝" w:eastAsia="ＭＳ 明朝" w:cs="Times New Roman"/>
          <w:sz w:val="18"/>
          <w:szCs w:val="18"/>
        </w:rPr>
      </w:pPr>
      <w:r w:rsidRPr="00182AD9">
        <w:rPr>
          <w:rFonts w:hint="eastAsia" w:ascii="ＭＳ 明朝" w:hAnsi="ＭＳ 明朝" w:eastAsia="ＭＳ 明朝" w:cs="Times New Roman"/>
          <w:sz w:val="18"/>
          <w:szCs w:val="18"/>
        </w:rPr>
        <w:t>社員が業務外傷病により休職となり、健康保険法上の給付</w:t>
      </w:r>
      <w:r w:rsidRPr="00182AD9">
        <w:rPr>
          <w:rFonts w:ascii="ＭＳ 明朝" w:hAnsi="ＭＳ 明朝" w:eastAsia="ＭＳ 明朝" w:cs="Times New Roman"/>
          <w:sz w:val="18"/>
          <w:szCs w:val="18"/>
        </w:rPr>
        <w:t>(</w:t>
      </w:r>
      <w:r w:rsidRPr="00182AD9">
        <w:rPr>
          <w:rFonts w:hint="eastAsia" w:ascii="ＭＳ 明朝" w:hAnsi="ＭＳ 明朝" w:eastAsia="ＭＳ 明朝" w:cs="Times New Roman"/>
          <w:sz w:val="18"/>
          <w:szCs w:val="18"/>
        </w:rPr>
        <w:t>傷病手当金</w:t>
      </w:r>
      <w:r w:rsidRPr="00182AD9">
        <w:rPr>
          <w:rFonts w:ascii="ＭＳ 明朝" w:hAnsi="ＭＳ 明朝" w:eastAsia="ＭＳ 明朝" w:cs="Times New Roman"/>
          <w:sz w:val="18"/>
          <w:szCs w:val="18"/>
        </w:rPr>
        <w:t>)</w:t>
      </w:r>
      <w:r w:rsidRPr="00182AD9">
        <w:rPr>
          <w:rFonts w:hint="eastAsia" w:ascii="ＭＳ 明朝" w:hAnsi="ＭＳ 明朝" w:eastAsia="ＭＳ 明朝" w:cs="Times New Roman"/>
          <w:sz w:val="18"/>
          <w:szCs w:val="18"/>
        </w:rPr>
        <w:t>が満了した場合、その後労働協約第</w:t>
      </w:r>
      <w:r w:rsidRPr="00182AD9">
        <w:rPr>
          <w:rFonts w:ascii="ＭＳ 明朝" w:hAnsi="ＭＳ 明朝" w:eastAsia="ＭＳ 明朝" w:cs="Times New Roman"/>
          <w:sz w:val="18"/>
          <w:szCs w:val="18"/>
        </w:rPr>
        <w:t>51</w:t>
      </w:r>
      <w:r w:rsidRPr="00182AD9">
        <w:rPr>
          <w:rFonts w:hint="eastAsia" w:ascii="ＭＳ 明朝" w:hAnsi="ＭＳ 明朝" w:eastAsia="ＭＳ 明朝" w:cs="Times New Roman"/>
          <w:sz w:val="18"/>
          <w:szCs w:val="18"/>
        </w:rPr>
        <w:t>2条第</w:t>
      </w:r>
      <w:r w:rsidRPr="00182AD9">
        <w:rPr>
          <w:rFonts w:ascii="ＭＳ 明朝" w:hAnsi="ＭＳ 明朝" w:eastAsia="ＭＳ 明朝" w:cs="Times New Roman"/>
          <w:sz w:val="18"/>
          <w:szCs w:val="18"/>
        </w:rPr>
        <w:t>1</w:t>
      </w:r>
      <w:r w:rsidRPr="00182AD9">
        <w:rPr>
          <w:rFonts w:hint="eastAsia" w:ascii="ＭＳ 明朝" w:hAnsi="ＭＳ 明朝" w:eastAsia="ＭＳ 明朝" w:cs="Times New Roman"/>
          <w:sz w:val="18"/>
          <w:szCs w:val="18"/>
        </w:rPr>
        <w:t>号の休職期間満了まで基準内賃金の60％を休職手当として支給する。</w:t>
      </w:r>
    </w:p>
    <w:p w:rsidRPr="00182AD9" w:rsidR="00182AD9" w:rsidP="00CD334D" w:rsidRDefault="00182AD9" w14:paraId="18AAEF58" w14:textId="77777777">
      <w:pPr>
        <w:ind w:left="200"/>
        <w:rPr>
          <w:rFonts w:ascii="ＭＳ 明朝" w:hAnsi="ＭＳ 明朝" w:eastAsia="ＭＳ 明朝" w:cs="Times New Roman"/>
          <w:sz w:val="18"/>
          <w:szCs w:val="18"/>
        </w:rPr>
      </w:pPr>
    </w:p>
    <w:p w:rsidRPr="00182AD9" w:rsidR="00CD334D" w:rsidP="00CD334D" w:rsidRDefault="00CD334D" w14:paraId="549886AF" w14:textId="77777777">
      <w:pPr>
        <w:tabs>
          <w:tab w:val="left" w:pos="300"/>
        </w:tabs>
        <w:ind w:left="200" w:hanging="200"/>
        <w:rPr>
          <w:rFonts w:ascii="ＭＳ 明朝" w:hAnsi="ＭＳ 明朝" w:eastAsia="ＭＳ 明朝" w:cs="Times New Roman"/>
          <w:sz w:val="18"/>
          <w:szCs w:val="18"/>
        </w:rPr>
      </w:pPr>
      <w:r w:rsidRPr="00182AD9">
        <w:rPr>
          <w:rFonts w:hint="eastAsia" w:ascii="ＭＳ 明朝" w:hAnsi="ＭＳ 明朝" w:eastAsia="ＭＳ 明朝" w:cs="Times New Roman"/>
          <w:sz w:val="18"/>
          <w:szCs w:val="18"/>
        </w:rPr>
        <w:t>第</w:t>
      </w:r>
      <w:r w:rsidRPr="00182AD9">
        <w:rPr>
          <w:rFonts w:ascii="ＭＳ 明朝" w:hAnsi="ＭＳ 明朝" w:eastAsia="ＭＳ 明朝" w:cs="Times New Roman"/>
          <w:sz w:val="18"/>
          <w:szCs w:val="18"/>
        </w:rPr>
        <w:t>3</w:t>
      </w:r>
      <w:r w:rsidRPr="00182AD9">
        <w:rPr>
          <w:rFonts w:hint="eastAsia" w:ascii="ＭＳ 明朝" w:hAnsi="ＭＳ 明朝" w:eastAsia="ＭＳ 明朝" w:cs="Times New Roman"/>
          <w:sz w:val="18"/>
          <w:szCs w:val="18"/>
        </w:rPr>
        <w:t>08条</w:t>
      </w:r>
      <w:r w:rsidRPr="00182AD9">
        <w:rPr>
          <w:rFonts w:ascii="ＭＳ 明朝" w:hAnsi="ＭＳ 明朝" w:eastAsia="ＭＳ 明朝" w:cs="Times New Roman"/>
          <w:sz w:val="18"/>
          <w:szCs w:val="18"/>
        </w:rPr>
        <w:t>(</w:t>
      </w:r>
      <w:r w:rsidRPr="00182AD9">
        <w:rPr>
          <w:rFonts w:hint="eastAsia" w:ascii="ＭＳ 明朝" w:hAnsi="ＭＳ 明朝" w:eastAsia="ＭＳ 明朝" w:cs="Times New Roman"/>
          <w:sz w:val="18"/>
          <w:szCs w:val="18"/>
        </w:rPr>
        <w:t>休業手当</w:t>
      </w:r>
      <w:r w:rsidRPr="00182AD9">
        <w:rPr>
          <w:rFonts w:ascii="ＭＳ 明朝" w:hAnsi="ＭＳ 明朝" w:eastAsia="ＭＳ 明朝" w:cs="Times New Roman"/>
          <w:sz w:val="18"/>
          <w:szCs w:val="18"/>
        </w:rPr>
        <w:t>)</w:t>
      </w:r>
    </w:p>
    <w:p w:rsidR="00182AD9" w:rsidP="00182AD9" w:rsidRDefault="00CD334D" w14:paraId="231CC09C" w14:textId="77777777">
      <w:pPr>
        <w:ind w:left="200"/>
        <w:rPr>
          <w:rFonts w:ascii="ＭＳ 明朝" w:hAnsi="ＭＳ 明朝" w:eastAsia="ＭＳ 明朝" w:cs="Times New Roman"/>
          <w:sz w:val="18"/>
          <w:szCs w:val="18"/>
        </w:rPr>
      </w:pPr>
      <w:r w:rsidRPr="00182AD9">
        <w:rPr>
          <w:rFonts w:hint="eastAsia" w:ascii="ＭＳ 明朝" w:hAnsi="ＭＳ 明朝" w:eastAsia="ＭＳ 明朝" w:cs="Times New Roman"/>
          <w:sz w:val="18"/>
          <w:szCs w:val="18"/>
        </w:rPr>
        <w:t>会社の責に帰すべき理由で、社員の一部または全部を休業させた場合は、休業の日より</w:t>
      </w:r>
      <w:r w:rsidRPr="00182AD9">
        <w:rPr>
          <w:rFonts w:ascii="ＭＳ 明朝" w:hAnsi="ＭＳ 明朝" w:eastAsia="ＭＳ 明朝" w:cs="Times New Roman"/>
          <w:sz w:val="18"/>
          <w:szCs w:val="18"/>
        </w:rPr>
        <w:t>1</w:t>
      </w:r>
      <w:r w:rsidRPr="00182AD9">
        <w:rPr>
          <w:rFonts w:hint="eastAsia" w:ascii="ＭＳ 明朝" w:hAnsi="ＭＳ 明朝" w:eastAsia="ＭＳ 明朝" w:cs="Times New Roman"/>
          <w:sz w:val="18"/>
          <w:szCs w:val="18"/>
        </w:rPr>
        <w:t>日につき平均賃金の60％を支給</w:t>
      </w:r>
    </w:p>
    <w:p w:rsidR="00182AD9" w:rsidP="00182AD9" w:rsidRDefault="00CD334D" w14:paraId="67156299" w14:textId="3A7484F0">
      <w:pPr>
        <w:ind w:left="200"/>
        <w:rPr>
          <w:rFonts w:ascii="ＭＳ 明朝" w:hAnsi="ＭＳ 明朝" w:eastAsia="ＭＳ 明朝" w:cs="Times New Roman"/>
          <w:sz w:val="18"/>
          <w:szCs w:val="18"/>
        </w:rPr>
      </w:pPr>
      <w:r w:rsidRPr="00182AD9">
        <w:rPr>
          <w:rFonts w:hint="eastAsia" w:ascii="ＭＳ 明朝" w:hAnsi="ＭＳ 明朝" w:eastAsia="ＭＳ 明朝" w:cs="Times New Roman"/>
          <w:sz w:val="18"/>
          <w:szCs w:val="18"/>
        </w:rPr>
        <w:t>する。</w:t>
      </w:r>
    </w:p>
    <w:p w:rsidRPr="00182AD9" w:rsidR="00CD334D" w:rsidP="00182AD9" w:rsidRDefault="00CD334D" w14:paraId="46B8A6B4" w14:textId="4F400BE6">
      <w:pPr>
        <w:ind w:left="200"/>
        <w:rPr>
          <w:rFonts w:ascii="ＭＳ 明朝" w:hAnsi="ＭＳ 明朝" w:eastAsia="ＭＳ 明朝" w:cs="Times New Roman"/>
          <w:sz w:val="18"/>
          <w:szCs w:val="18"/>
        </w:rPr>
      </w:pPr>
      <w:r w:rsidRPr="00182AD9">
        <w:rPr>
          <w:rFonts w:hint="eastAsia" w:ascii="ＭＳ 明朝" w:hAnsi="ＭＳ 明朝" w:eastAsia="ＭＳ 明朝" w:cs="Times New Roman"/>
          <w:sz w:val="18"/>
          <w:szCs w:val="18"/>
        </w:rPr>
        <w:t>天災地変、火災等のやむを得ない理由で、社員の一部または全部を休業させた場合は、会社・組合協議の上決定する。</w:t>
      </w:r>
    </w:p>
    <w:p w:rsidRPr="00182AD9" w:rsidR="00182AD9" w:rsidP="00CD334D" w:rsidRDefault="00182AD9" w14:paraId="2C280D5D" w14:textId="77777777">
      <w:pPr>
        <w:tabs>
          <w:tab w:val="left" w:pos="300"/>
        </w:tabs>
        <w:ind w:left="200" w:hanging="200"/>
        <w:rPr>
          <w:rFonts w:ascii="ＭＳ 明朝" w:hAnsi="ＭＳ 明朝" w:eastAsia="ＭＳ 明朝" w:cs="Times New Roman"/>
          <w:sz w:val="18"/>
          <w:szCs w:val="18"/>
        </w:rPr>
      </w:pPr>
    </w:p>
    <w:p w:rsidRPr="00182AD9" w:rsidR="00CD334D" w:rsidP="00CD334D" w:rsidRDefault="00CD334D" w14:paraId="34E02C52" w14:textId="77777777">
      <w:pPr>
        <w:rPr>
          <w:rFonts w:ascii="ＭＳ 明朝" w:hAnsi="ＭＳ 明朝" w:eastAsia="ＭＳ 明朝" w:cs="Times New Roman"/>
          <w:sz w:val="18"/>
          <w:szCs w:val="18"/>
        </w:rPr>
      </w:pPr>
      <w:r w:rsidRPr="00182AD9">
        <w:rPr>
          <w:rFonts w:hint="eastAsia" w:ascii="ＭＳ 明朝" w:hAnsi="ＭＳ 明朝" w:eastAsia="ＭＳ 明朝" w:cs="Times New Roman"/>
          <w:sz w:val="18"/>
          <w:szCs w:val="18"/>
        </w:rPr>
        <w:t>第</w:t>
      </w:r>
      <w:r w:rsidRPr="00182AD9">
        <w:rPr>
          <w:rFonts w:ascii="ＭＳ 明朝" w:hAnsi="ＭＳ 明朝" w:eastAsia="ＭＳ 明朝" w:cs="Times New Roman"/>
          <w:sz w:val="18"/>
          <w:szCs w:val="18"/>
        </w:rPr>
        <w:t>3</w:t>
      </w:r>
      <w:r w:rsidRPr="00182AD9">
        <w:rPr>
          <w:rFonts w:hint="eastAsia" w:ascii="ＭＳ 明朝" w:hAnsi="ＭＳ 明朝" w:eastAsia="ＭＳ 明朝" w:cs="Times New Roman"/>
          <w:sz w:val="18"/>
          <w:szCs w:val="18"/>
        </w:rPr>
        <w:t>09条</w:t>
      </w:r>
      <w:r w:rsidRPr="00182AD9">
        <w:rPr>
          <w:rFonts w:ascii="ＭＳ 明朝" w:hAnsi="ＭＳ 明朝" w:eastAsia="ＭＳ 明朝" w:cs="Times New Roman"/>
          <w:sz w:val="18"/>
          <w:szCs w:val="18"/>
        </w:rPr>
        <w:t>(</w:t>
      </w:r>
      <w:r w:rsidRPr="00182AD9">
        <w:rPr>
          <w:rFonts w:hint="eastAsia" w:ascii="ＭＳ 明朝" w:hAnsi="ＭＳ 明朝" w:eastAsia="ＭＳ 明朝" w:cs="Times New Roman"/>
          <w:sz w:val="18"/>
          <w:szCs w:val="18"/>
        </w:rPr>
        <w:t>通勤手当</w:t>
      </w:r>
      <w:r w:rsidRPr="00182AD9">
        <w:rPr>
          <w:rFonts w:ascii="ＭＳ 明朝" w:hAnsi="ＭＳ 明朝" w:eastAsia="ＭＳ 明朝" w:cs="Times New Roman"/>
          <w:sz w:val="18"/>
          <w:szCs w:val="18"/>
        </w:rPr>
        <w:t>)</w:t>
      </w:r>
    </w:p>
    <w:p w:rsidRPr="00182AD9" w:rsidR="00CD334D" w:rsidP="00CD334D" w:rsidRDefault="00CD334D" w14:paraId="171112F8" w14:textId="77777777">
      <w:pPr>
        <w:rPr>
          <w:rFonts w:ascii="ＭＳ 明朝" w:hAnsi="ＭＳ 明朝" w:eastAsia="ＭＳ 明朝" w:cs="Times New Roman"/>
          <w:sz w:val="18"/>
          <w:szCs w:val="18"/>
        </w:rPr>
      </w:pPr>
      <w:r w:rsidRPr="00182AD9">
        <w:rPr>
          <w:rFonts w:hint="eastAsia" w:ascii="ＭＳ 明朝" w:hAnsi="ＭＳ 明朝" w:eastAsia="ＭＳ 明朝" w:cs="Times New Roman"/>
          <w:sz w:val="18"/>
          <w:szCs w:val="18"/>
        </w:rPr>
        <w:t xml:space="preserve">  会社は、通勤のために必要な交通費を、別に定める「通勤費支給細則」に基づき支給する。</w:t>
      </w:r>
    </w:p>
    <w:p w:rsidRPr="00182AD9" w:rsidR="00CD334D" w:rsidP="00182AD9" w:rsidRDefault="00CD334D" w14:paraId="05116B05" w14:textId="77777777">
      <w:pPr>
        <w:ind w:firstLine="180" w:firstLineChars="100"/>
        <w:rPr>
          <w:rFonts w:ascii="ＭＳ 明朝" w:hAnsi="ＭＳ 明朝" w:eastAsia="ＭＳ 明朝" w:cs="Times New Roman"/>
          <w:sz w:val="18"/>
          <w:szCs w:val="18"/>
        </w:rPr>
      </w:pPr>
      <w:r w:rsidRPr="00182AD9">
        <w:rPr>
          <w:rFonts w:hint="eastAsia" w:ascii="ＭＳ 明朝" w:hAnsi="ＭＳ 明朝" w:eastAsia="ＭＳ 明朝" w:cs="Times New Roman"/>
          <w:sz w:val="18"/>
          <w:szCs w:val="18"/>
        </w:rPr>
        <w:t>②通勤手当として支給された金額は全額通勤費として使用しなければならない。</w:t>
      </w:r>
    </w:p>
    <w:p w:rsidRPr="00D72E9F" w:rsidR="00182AD9" w:rsidP="00CD334D" w:rsidRDefault="00182AD9" w14:paraId="5CFD8E97" w14:textId="77777777">
      <w:pPr>
        <w:rPr>
          <w:rFonts w:cs="Times New Roman" w:asciiTheme="minorEastAsia" w:hAnsiTheme="minorEastAsia"/>
          <w:sz w:val="18"/>
          <w:szCs w:val="18"/>
        </w:rPr>
      </w:pPr>
    </w:p>
    <w:p w:rsidRPr="00182AD9" w:rsidR="00CD334D" w:rsidP="00CD334D" w:rsidRDefault="00CD334D" w14:paraId="084357C4" w14:textId="77777777">
      <w:pPr>
        <w:rPr>
          <w:rFonts w:ascii="ＭＳ 明朝" w:hAnsi="ＭＳ 明朝" w:eastAsia="ＭＳ 明朝" w:cs="Times New Roman"/>
          <w:sz w:val="18"/>
          <w:szCs w:val="18"/>
        </w:rPr>
      </w:pPr>
      <w:r w:rsidRPr="00182AD9">
        <w:rPr>
          <w:rFonts w:hint="eastAsia" w:ascii="ＭＳ 明朝" w:hAnsi="ＭＳ 明朝" w:eastAsia="ＭＳ 明朝" w:cs="Times New Roman"/>
          <w:sz w:val="18"/>
          <w:szCs w:val="18"/>
        </w:rPr>
        <w:lastRenderedPageBreak/>
        <w:t>第</w:t>
      </w:r>
      <w:r w:rsidRPr="00182AD9">
        <w:rPr>
          <w:rFonts w:ascii="ＭＳ 明朝" w:hAnsi="ＭＳ 明朝" w:eastAsia="ＭＳ 明朝" w:cs="Times New Roman"/>
          <w:sz w:val="18"/>
          <w:szCs w:val="18"/>
        </w:rPr>
        <w:t>31</w:t>
      </w:r>
      <w:r w:rsidRPr="00182AD9">
        <w:rPr>
          <w:rFonts w:hint="eastAsia" w:ascii="ＭＳ 明朝" w:hAnsi="ＭＳ 明朝" w:eastAsia="ＭＳ 明朝" w:cs="Times New Roman"/>
          <w:sz w:val="18"/>
          <w:szCs w:val="18"/>
        </w:rPr>
        <w:t>0条</w:t>
      </w:r>
      <w:r w:rsidRPr="00182AD9">
        <w:rPr>
          <w:rFonts w:ascii="ＭＳ 明朝" w:hAnsi="ＭＳ 明朝" w:eastAsia="ＭＳ 明朝" w:cs="Times New Roman"/>
          <w:sz w:val="18"/>
          <w:szCs w:val="18"/>
        </w:rPr>
        <w:t>(</w:t>
      </w:r>
      <w:r w:rsidRPr="00182AD9">
        <w:rPr>
          <w:rFonts w:hint="eastAsia" w:ascii="ＭＳ 明朝" w:hAnsi="ＭＳ 明朝" w:eastAsia="ＭＳ 明朝" w:cs="Times New Roman"/>
          <w:sz w:val="18"/>
          <w:szCs w:val="18"/>
        </w:rPr>
        <w:t>退職給付前払い手当</w:t>
      </w:r>
      <w:r w:rsidRPr="00182AD9">
        <w:rPr>
          <w:rFonts w:ascii="ＭＳ 明朝" w:hAnsi="ＭＳ 明朝" w:eastAsia="ＭＳ 明朝" w:cs="Times New Roman"/>
          <w:sz w:val="18"/>
          <w:szCs w:val="18"/>
        </w:rPr>
        <w:t>)</w:t>
      </w:r>
    </w:p>
    <w:p w:rsidRPr="00182AD9" w:rsidR="00CD334D" w:rsidP="00E76345" w:rsidRDefault="00CD334D" w14:paraId="1A8AAF7B" w14:textId="356D41A7">
      <w:pPr>
        <w:ind w:firstLine="180" w:firstLineChars="100"/>
        <w:outlineLvl w:val="0"/>
        <w:rPr>
          <w:rFonts w:ascii="ＭＳ 明朝" w:hAnsi="ＭＳ 明朝" w:eastAsia="ＭＳ 明朝" w:cs="Times New Roman"/>
          <w:sz w:val="18"/>
          <w:szCs w:val="18"/>
        </w:rPr>
      </w:pPr>
      <w:r w:rsidRPr="00182AD9">
        <w:rPr>
          <w:rFonts w:hint="eastAsia" w:ascii="ＭＳ 明朝" w:hAnsi="ＭＳ 明朝" w:eastAsia="ＭＳ 明朝" w:cs="Times New Roman"/>
          <w:sz w:val="18"/>
          <w:szCs w:val="18"/>
        </w:rPr>
        <w:t>会社は、次に掲げる者に対して、退職給付前払い手当を支給する。</w:t>
      </w:r>
    </w:p>
    <w:p w:rsidR="00E76345" w:rsidP="00E76345" w:rsidRDefault="00E76345" w14:paraId="2408B84F" w14:textId="3CF620BB">
      <w:pPr>
        <w:ind w:left="210" w:leftChars="100" w:firstLine="360" w:firstLineChars="200"/>
        <w:outlineLvl w:val="0"/>
        <w:rPr>
          <w:rFonts w:ascii="ＭＳ 明朝" w:hAnsi="ＭＳ 明朝" w:eastAsia="ＭＳ 明朝" w:cs="Times New Roman"/>
          <w:sz w:val="18"/>
          <w:szCs w:val="18"/>
        </w:rPr>
      </w:pPr>
      <w:r>
        <w:rPr>
          <w:rFonts w:hint="eastAsia" w:ascii="ＭＳ 明朝" w:hAnsi="ＭＳ 明朝" w:eastAsia="ＭＳ 明朝" w:cs="Times New Roman"/>
          <w:sz w:val="18"/>
          <w:szCs w:val="18"/>
        </w:rPr>
        <w:t>(1)</w:t>
      </w:r>
      <w:r w:rsidRPr="00182AD9" w:rsidR="00CD334D">
        <w:rPr>
          <w:rFonts w:hint="eastAsia" w:ascii="ＭＳ 明朝" w:hAnsi="ＭＳ 明朝" w:eastAsia="ＭＳ 明朝" w:cs="Times New Roman"/>
          <w:sz w:val="18"/>
          <w:szCs w:val="18"/>
        </w:rPr>
        <w:t>Ｍ社員のうち確定拠出年金制度の加入者となることを希望しない者</w:t>
      </w:r>
    </w:p>
    <w:p w:rsidRPr="00182AD9" w:rsidR="00CD334D" w:rsidP="00E76345" w:rsidRDefault="00E76345" w14:paraId="605C4DDE" w14:textId="52EB446E">
      <w:pPr>
        <w:ind w:left="210" w:leftChars="100" w:firstLine="360" w:firstLineChars="200"/>
        <w:outlineLvl w:val="0"/>
        <w:rPr>
          <w:rFonts w:ascii="ＭＳ 明朝" w:hAnsi="ＭＳ 明朝" w:eastAsia="ＭＳ 明朝" w:cs="Times New Roman"/>
          <w:sz w:val="18"/>
          <w:szCs w:val="18"/>
        </w:rPr>
      </w:pPr>
      <w:r>
        <w:rPr>
          <w:rFonts w:hint="eastAsia" w:ascii="ＭＳ 明朝" w:hAnsi="ＭＳ 明朝" w:eastAsia="ＭＳ 明朝" w:cs="Times New Roman"/>
          <w:sz w:val="18"/>
          <w:szCs w:val="18"/>
        </w:rPr>
        <w:t>(2)</w:t>
      </w:r>
      <w:r w:rsidRPr="00182AD9" w:rsidR="00CD334D">
        <w:rPr>
          <w:rFonts w:hint="eastAsia" w:ascii="ＭＳ 明朝" w:hAnsi="ＭＳ 明朝" w:eastAsia="ＭＳ 明朝" w:cs="Times New Roman"/>
          <w:sz w:val="18"/>
          <w:szCs w:val="18"/>
        </w:rPr>
        <w:t>三越伊勢丹グループ企業型年金規約に定める加入者となることができない者</w:t>
      </w:r>
    </w:p>
    <w:p w:rsidR="00CD334D" w:rsidP="00E76345" w:rsidRDefault="00CD334D" w14:paraId="502414DD" w14:textId="32F309DF">
      <w:pPr>
        <w:ind w:left="390" w:leftChars="100" w:hanging="180" w:hangingChars="100"/>
        <w:rPr>
          <w:rFonts w:ascii="ＭＳ 明朝" w:hAnsi="ＭＳ 明朝" w:eastAsia="ＭＳ 明朝" w:cs="Times New Roman"/>
          <w:sz w:val="18"/>
          <w:szCs w:val="18"/>
        </w:rPr>
      </w:pPr>
      <w:r w:rsidRPr="00182AD9">
        <w:rPr>
          <w:rFonts w:hint="eastAsia" w:ascii="ＭＳ 明朝" w:hAnsi="ＭＳ 明朝" w:eastAsia="ＭＳ 明朝" w:cs="Times New Roman"/>
          <w:sz w:val="18"/>
          <w:szCs w:val="18"/>
        </w:rPr>
        <w:t>②前項の退職給付前払い手当は、厚生年金保険法第20条に規定する標準報酬月額(算定方法並びに決定及び改定の方法は、厚生年金保険法第21条から第24条の2まで及び第25条の規定の例による。)に1,000分の14.5を乗じた額と9,000円を合算した額(法令で定められた上限)とし、毎月給与支給日に支給する。</w:t>
      </w:r>
    </w:p>
    <w:p w:rsidRPr="00182AD9" w:rsidR="00182AD9" w:rsidP="00CD334D" w:rsidRDefault="00182AD9" w14:paraId="00B9D182" w14:textId="77777777">
      <w:pPr>
        <w:ind w:left="180" w:hanging="180" w:hangingChars="100"/>
        <w:rPr>
          <w:rFonts w:ascii="ＭＳ 明朝" w:hAnsi="ＭＳ 明朝" w:eastAsia="ＭＳ 明朝" w:cs="Times New Roman"/>
          <w:sz w:val="18"/>
          <w:szCs w:val="18"/>
        </w:rPr>
      </w:pPr>
    </w:p>
    <w:p w:rsidRPr="00182AD9" w:rsidR="00CD334D" w:rsidP="00CD334D" w:rsidRDefault="00CD334D" w14:paraId="13414C9D" w14:textId="77777777">
      <w:pPr>
        <w:ind w:left="180" w:hanging="180" w:hangingChars="100"/>
        <w:rPr>
          <w:rFonts w:ascii="ＭＳ 明朝" w:hAnsi="ＭＳ 明朝" w:eastAsia="ＭＳ 明朝" w:cs="Times New Roman"/>
          <w:sz w:val="18"/>
          <w:szCs w:val="18"/>
        </w:rPr>
      </w:pPr>
      <w:r w:rsidRPr="00182AD9">
        <w:rPr>
          <w:rFonts w:hint="eastAsia" w:ascii="ＭＳ 明朝" w:hAnsi="ＭＳ 明朝" w:eastAsia="ＭＳ 明朝" w:cs="Times New Roman"/>
          <w:sz w:val="18"/>
          <w:szCs w:val="18"/>
        </w:rPr>
        <w:t>第311条（最低賃金）</w:t>
      </w:r>
    </w:p>
    <w:p w:rsidRPr="00182AD9" w:rsidR="00CD334D" w:rsidP="00CD334D" w:rsidRDefault="00CD334D" w14:paraId="4B24CCD8" w14:textId="77777777">
      <w:pPr>
        <w:ind w:left="210" w:leftChars="100"/>
        <w:rPr>
          <w:rFonts w:ascii="ＭＳ 明朝" w:hAnsi="ＭＳ 明朝" w:eastAsia="ＭＳ 明朝" w:cs="Times New Roman"/>
          <w:sz w:val="18"/>
          <w:szCs w:val="18"/>
        </w:rPr>
      </w:pPr>
      <w:r w:rsidRPr="00182AD9">
        <w:rPr>
          <w:rFonts w:hint="eastAsia" w:ascii="ＭＳ 明朝" w:hAnsi="ＭＳ 明朝" w:eastAsia="ＭＳ 明朝" w:cs="Times New Roman"/>
          <w:sz w:val="18"/>
          <w:szCs w:val="18"/>
        </w:rPr>
        <w:t>会社は、社員の本給が扶養者・年齢別または扶養者別に設定した最低賃金を下回る場合、その差額を支給する。</w:t>
      </w:r>
    </w:p>
    <w:p w:rsidRPr="00182AD9" w:rsidR="00182AD9" w:rsidP="00CD334D" w:rsidRDefault="00182AD9" w14:paraId="0D11FD14" w14:textId="77777777">
      <w:pPr>
        <w:rPr>
          <w:rFonts w:ascii="ＭＳ 明朝" w:hAnsi="ＭＳ 明朝" w:eastAsia="ＭＳ 明朝"/>
          <w:sz w:val="18"/>
          <w:szCs w:val="18"/>
        </w:rPr>
      </w:pPr>
    </w:p>
    <w:p w:rsidRPr="00D338C3" w:rsidR="00CD334D" w:rsidP="00D338C3" w:rsidRDefault="00CD334D" w14:paraId="5E005A00" w14:textId="4DC37E05">
      <w:pPr>
        <w:jc w:val="center"/>
        <w:outlineLvl w:val="0"/>
        <w:rPr>
          <w:rFonts w:ascii="ＭＳ ゴシック" w:hAnsi="Courier New" w:eastAsia="ＭＳ ゴシック" w:cs="Times New Roman"/>
          <w:szCs w:val="21"/>
        </w:rPr>
      </w:pPr>
      <w:r w:rsidRPr="00611A19">
        <w:rPr>
          <w:rFonts w:hint="eastAsia" w:ascii="ＭＳ ゴシック" w:hAnsi="Courier New" w:eastAsia="ＭＳ ゴシック" w:cs="Times New Roman"/>
          <w:szCs w:val="21"/>
        </w:rPr>
        <w:t>第</w:t>
      </w:r>
      <w:r w:rsidRPr="00611A19">
        <w:rPr>
          <w:rFonts w:ascii="ＭＳ ゴシック" w:hAnsi="Courier New" w:eastAsia="ＭＳ ゴシック" w:cs="Times New Roman"/>
          <w:szCs w:val="21"/>
        </w:rPr>
        <w:t>4</w:t>
      </w:r>
      <w:r w:rsidRPr="00611A19">
        <w:rPr>
          <w:rFonts w:hint="eastAsia" w:ascii="ＭＳ ゴシック" w:hAnsi="Courier New" w:eastAsia="ＭＳ ゴシック" w:cs="Times New Roman"/>
          <w:szCs w:val="21"/>
        </w:rPr>
        <w:t>章　賞　与</w:t>
      </w:r>
    </w:p>
    <w:p w:rsidRPr="00611A19" w:rsidR="00CD334D" w:rsidP="00CD334D" w:rsidRDefault="00CD334D" w14:paraId="4E899E0C" w14:textId="77777777">
      <w:pPr>
        <w:outlineLvl w:val="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第401条（賞与）</w:t>
      </w:r>
    </w:p>
    <w:p w:rsidRPr="00611A19" w:rsidR="00CD334D" w:rsidP="00CD334D" w:rsidRDefault="00CD334D" w14:paraId="1081095B" w14:textId="77777777">
      <w:pPr>
        <w:ind w:firstLine="180" w:firstLineChars="100"/>
        <w:outlineLvl w:val="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会社は、賞与を年2回、6月及び12月に支給する。</w:t>
      </w:r>
    </w:p>
    <w:p w:rsidRPr="00611A19" w:rsidR="00CD334D" w:rsidP="00CD334D" w:rsidRDefault="00CD334D" w14:paraId="4150971D" w14:textId="77777777">
      <w:pPr>
        <w:ind w:firstLine="180" w:firstLineChars="100"/>
        <w:outlineLvl w:val="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賞与は基本賞与と業績連動賞与で構成し、基本賞与は6月及び12月、業績賞与は6月に支給する。</w:t>
      </w:r>
    </w:p>
    <w:p w:rsidR="00CD334D" w:rsidP="00CD334D" w:rsidRDefault="00CD334D" w14:paraId="4BC21012" w14:textId="77777777">
      <w:pPr>
        <w:ind w:firstLine="180" w:firstLineChars="100"/>
        <w:outlineLvl w:val="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賞与の支給額は会社・組合協議の上決定する。</w:t>
      </w:r>
    </w:p>
    <w:p w:rsidRPr="00611A19" w:rsidR="00E76345" w:rsidP="00CD334D" w:rsidRDefault="00E76345" w14:paraId="5954D883" w14:textId="77777777">
      <w:pPr>
        <w:ind w:firstLine="180" w:firstLineChars="100"/>
        <w:outlineLvl w:val="0"/>
        <w:rPr>
          <w:rFonts w:ascii="ＭＳ 明朝" w:hAnsi="Courier New" w:eastAsia="ＭＳ 明朝" w:cs="Times New Roman"/>
          <w:sz w:val="18"/>
          <w:szCs w:val="18"/>
        </w:rPr>
      </w:pPr>
    </w:p>
    <w:p w:rsidRPr="00611A19" w:rsidR="00CD334D" w:rsidP="00CD334D" w:rsidRDefault="00CD334D" w14:paraId="6EEF68E3" w14:textId="77777777">
      <w:pPr>
        <w:outlineLvl w:val="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第402条（支給対象）</w:t>
      </w:r>
    </w:p>
    <w:p w:rsidR="00CD334D" w:rsidP="00CD334D" w:rsidRDefault="00CD334D" w14:paraId="7197D14F" w14:textId="77777777">
      <w:pPr>
        <w:ind w:left="180" w:hanging="180" w:hangingChars="100"/>
        <w:outlineLvl w:val="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 xml:space="preserve">　基本賞与の支給対象期間は、6月賞与については前年10月1日から翌3月末日まで、12月賞与については4月1日から9月末日とする。業績連動賞与の支給対象期間については10月1日から3月末日とする。</w:t>
      </w:r>
    </w:p>
    <w:p w:rsidRPr="00611A19" w:rsidR="00E76345" w:rsidP="00CD334D" w:rsidRDefault="00E76345" w14:paraId="38586817" w14:textId="77777777">
      <w:pPr>
        <w:ind w:left="180" w:hanging="180" w:hangingChars="100"/>
        <w:outlineLvl w:val="0"/>
        <w:rPr>
          <w:rFonts w:ascii="ＭＳ 明朝" w:hAnsi="Courier New" w:eastAsia="ＭＳ 明朝" w:cs="Times New Roman"/>
          <w:sz w:val="18"/>
          <w:szCs w:val="18"/>
        </w:rPr>
      </w:pPr>
    </w:p>
    <w:p w:rsidRPr="00611A19" w:rsidR="00CD334D" w:rsidP="00CD334D" w:rsidRDefault="00CD334D" w14:paraId="6845C5D9" w14:textId="77777777">
      <w:pPr>
        <w:outlineLvl w:val="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第403条（基準日）</w:t>
      </w:r>
    </w:p>
    <w:p w:rsidRPr="00611A19" w:rsidR="00CD334D" w:rsidP="00D338C3" w:rsidRDefault="00CD334D" w14:paraId="15BF8947" w14:textId="0B1315CD">
      <w:pPr>
        <w:ind w:left="180" w:hanging="180" w:hangingChars="100"/>
        <w:outlineLvl w:val="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 xml:space="preserve">　賞与の支給は支給日当日在籍者に対し、6月賞与については3月31日時点</w:t>
      </w:r>
      <w:r w:rsidR="00D338C3">
        <w:rPr>
          <w:rFonts w:hint="eastAsia" w:ascii="ＭＳ 明朝" w:hAnsi="Courier New" w:eastAsia="ＭＳ 明朝" w:cs="Times New Roman"/>
          <w:sz w:val="18"/>
          <w:szCs w:val="18"/>
        </w:rPr>
        <w:t>、</w:t>
      </w:r>
      <w:r w:rsidRPr="00611A19">
        <w:rPr>
          <w:rFonts w:hint="eastAsia" w:ascii="ＭＳ 明朝" w:hAnsi="Courier New" w:eastAsia="ＭＳ 明朝" w:cs="Times New Roman"/>
          <w:sz w:val="18"/>
          <w:szCs w:val="18"/>
        </w:rPr>
        <w:t>12月賞与については9月30日時点のステージ・職務・役割を基準とする</w:t>
      </w:r>
      <w:r w:rsidR="00D338C3">
        <w:rPr>
          <w:rFonts w:hint="eastAsia" w:ascii="ＭＳ 明朝" w:hAnsi="Courier New" w:eastAsia="ＭＳ 明朝" w:cs="Times New Roman"/>
          <w:sz w:val="18"/>
          <w:szCs w:val="18"/>
        </w:rPr>
        <w:t>。</w:t>
      </w:r>
      <w:r w:rsidRPr="00611A19">
        <w:rPr>
          <w:rFonts w:hint="eastAsia" w:ascii="ＭＳ 明朝" w:hAnsi="Courier New" w:eastAsia="ＭＳ 明朝" w:cs="Times New Roman"/>
          <w:sz w:val="18"/>
          <w:szCs w:val="18"/>
        </w:rPr>
        <w:t>尚、詳細については会社・組合協議の上決定する。</w:t>
      </w:r>
    </w:p>
    <w:p w:rsidRPr="00611A19" w:rsidR="00CD334D" w:rsidP="00CD334D" w:rsidRDefault="00CD334D" w14:paraId="70021646" w14:textId="77777777">
      <w:pPr>
        <w:outlineLvl w:val="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 xml:space="preserve">　②賞与評価の資格者は、原則として当該資格で支給対象期間の過半数の勤務実績を有する者とする。</w:t>
      </w:r>
    </w:p>
    <w:p w:rsidR="00CD334D" w:rsidP="00CD334D" w:rsidRDefault="00CD334D" w14:paraId="1B1D5F16" w14:textId="77777777">
      <w:pPr>
        <w:outlineLvl w:val="0"/>
        <w:rPr>
          <w:rFonts w:ascii="ＭＳ 明朝" w:hAnsi="Courier New" w:eastAsia="ＭＳ 明朝" w:cs="Times New Roman"/>
          <w:sz w:val="18"/>
          <w:szCs w:val="18"/>
        </w:rPr>
      </w:pPr>
    </w:p>
    <w:p w:rsidR="00493748" w:rsidRDefault="00493748" w14:paraId="726E9134" w14:textId="346A0F3A">
      <w:pPr>
        <w:widowControl/>
        <w:jc w:val="left"/>
        <w:rPr>
          <w:rFonts w:ascii="ＭＳ 明朝" w:hAnsi="ＭＳ 明朝" w:eastAsia="ＭＳ 明朝" w:cs="Times New Roman"/>
          <w:b/>
          <w:sz w:val="18"/>
          <w:szCs w:val="18"/>
        </w:rPr>
      </w:pPr>
      <w:r>
        <w:rPr>
          <w:rFonts w:ascii="ＭＳ 明朝" w:hAnsi="ＭＳ 明朝" w:eastAsia="ＭＳ 明朝" w:cs="Times New Roman"/>
          <w:b/>
          <w:sz w:val="18"/>
          <w:szCs w:val="18"/>
        </w:rPr>
        <w:br w:type="page"/>
      </w:r>
    </w:p>
    <w:p w:rsidRPr="00611A19" w:rsidR="00493748" w:rsidP="00493748" w:rsidRDefault="00493748" w14:paraId="62E50A37" w14:textId="77777777">
      <w:pPr>
        <w:jc w:val="center"/>
        <w:outlineLvl w:val="0"/>
        <w:rPr>
          <w:rFonts w:ascii="ＭＳ ゴシック" w:hAnsi="Courier New" w:eastAsia="ＭＳ ゴシック" w:cs="Times New Roman"/>
          <w:b/>
          <w:sz w:val="32"/>
          <w:szCs w:val="32"/>
        </w:rPr>
      </w:pPr>
      <w:r w:rsidRPr="00611A19">
        <w:rPr>
          <w:rFonts w:hint="eastAsia" w:ascii="ＭＳ ゴシック" w:hAnsi="Courier New" w:eastAsia="ＭＳ ゴシック" w:cs="Times New Roman"/>
          <w:b/>
          <w:sz w:val="32"/>
          <w:szCs w:val="32"/>
        </w:rPr>
        <w:lastRenderedPageBreak/>
        <w:t>通勤費支給細則</w:t>
      </w:r>
    </w:p>
    <w:p w:rsidRPr="00611A19" w:rsidR="00493748" w:rsidP="00493748" w:rsidRDefault="00493748" w14:paraId="07C5CB6E" w14:textId="77777777">
      <w:pPr>
        <w:rPr>
          <w:rFonts w:ascii="ＭＳ 明朝" w:hAnsi="Courier New" w:eastAsia="ＭＳ 明朝" w:cs="Times New Roman"/>
          <w:sz w:val="18"/>
          <w:szCs w:val="18"/>
        </w:rPr>
      </w:pPr>
    </w:p>
    <w:p w:rsidRPr="00611A19" w:rsidR="00493748" w:rsidP="00493748" w:rsidRDefault="00493748" w14:paraId="4A1A0092"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賃金規程第309条に基づき、その取扱いの細則を次の通り定める。</w:t>
      </w:r>
    </w:p>
    <w:p w:rsidRPr="00611A19" w:rsidR="00493748" w:rsidP="004F6C37" w:rsidRDefault="00493748" w14:paraId="6294B110" w14:textId="77777777">
      <w:pPr>
        <w:ind w:firstLine="180" w:firstLine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1. (利用交通機関)</w:t>
      </w:r>
    </w:p>
    <w:p w:rsidR="00493748" w:rsidP="00493748" w:rsidRDefault="00493748" w14:paraId="1C6ED643" w14:textId="77777777">
      <w:pPr>
        <w:ind w:firstLine="425" w:firstLineChars="23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(1) 原則として、利用交通機関は、鉄道とする。路線は現住所の最寄駅より会社の指定する駅までとし、最安価を原則と</w:t>
      </w:r>
    </w:p>
    <w:p w:rsidRPr="00611A19" w:rsidR="00493748" w:rsidP="00493748" w:rsidRDefault="00493748" w14:paraId="7D598C59" w14:textId="0C510D10">
      <w:pPr>
        <w:ind w:firstLine="785" w:firstLineChars="43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して会社が認めた社会通念上合理的な経路とする。</w:t>
      </w:r>
    </w:p>
    <w:p w:rsidRPr="00611A19" w:rsidR="00493748" w:rsidP="00493748" w:rsidRDefault="00493748" w14:paraId="6F6A34DB" w14:textId="77777777">
      <w:pPr>
        <w:ind w:firstLine="425" w:firstLineChars="23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(2) 最寄駅の定義は、徒歩で最も近い駅、もしくは本人申請の上会社が認めた最安価となる場合の駅とする。</w:t>
      </w:r>
    </w:p>
    <w:p w:rsidRPr="00611A19" w:rsidR="00493748" w:rsidP="00493748" w:rsidRDefault="00493748" w14:paraId="587A9F95" w14:textId="77777777">
      <w:pPr>
        <w:ind w:firstLine="425" w:firstLineChars="23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(3) 会社の指定する勤務地の利用駅は別途定める。</w:t>
      </w:r>
    </w:p>
    <w:p w:rsidRPr="00611A19" w:rsidR="00493748" w:rsidP="00493748" w:rsidRDefault="00493748" w14:paraId="7348F1DD" w14:textId="77777777">
      <w:pPr>
        <w:ind w:firstLine="425" w:firstLineChars="23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(4) 現住所から最寄駅または勤務場所までが徒歩で1.5km以内の場合、原則として徒歩とする。</w:t>
      </w:r>
    </w:p>
    <w:p w:rsidRPr="00611A19" w:rsidR="00493748" w:rsidP="00493748" w:rsidRDefault="00493748" w14:paraId="5073AA37" w14:textId="77777777">
      <w:pPr>
        <w:ind w:left="851" w:leftChars="203" w:hanging="425" w:hangingChars="23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 xml:space="preserve">(5) </w:t>
      </w:r>
      <w:r w:rsidRPr="008E5186">
        <w:rPr>
          <w:rFonts w:hint="eastAsia" w:ascii="ＭＳ 明朝" w:hAnsi="Courier New" w:eastAsia="ＭＳ 明朝" w:cs="Times New Roman"/>
          <w:sz w:val="18"/>
          <w:szCs w:val="18"/>
        </w:rPr>
        <w:t>自家用車</w:t>
      </w:r>
      <w:r w:rsidRPr="00611A19">
        <w:rPr>
          <w:rFonts w:hint="eastAsia" w:ascii="ＭＳ 明朝" w:hAnsi="Courier New" w:eastAsia="ＭＳ 明朝" w:cs="Times New Roman"/>
          <w:sz w:val="18"/>
          <w:szCs w:val="18"/>
        </w:rPr>
        <w:t>の利用は、現住所・勤務地の立地条件、路線の運行状況や路線の改廃など公共交通機関による通勤が困難である、または合理的な通勤手段であるという理由で会社が許可した場合に認める。</w:t>
      </w:r>
    </w:p>
    <w:p w:rsidRPr="00611A19" w:rsidR="00493748" w:rsidP="00493748" w:rsidRDefault="00493748" w14:paraId="0055CE6F" w14:textId="77777777">
      <w:pPr>
        <w:ind w:firstLine="425" w:firstLineChars="23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(6) バスの利用にあたっては以下の通りとする。</w:t>
      </w:r>
    </w:p>
    <w:p w:rsidRPr="00611A19" w:rsidR="00493748" w:rsidP="00493748" w:rsidRDefault="00493748" w14:paraId="76DD329E" w14:textId="77777777">
      <w:pPr>
        <w:ind w:left="852" w:leftChars="337" w:hanging="144" w:hangingChars="8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①現住所から最寄駅または勤務場所までが徒歩で1.5㎞を超える場合は、バスの利用を認める。 なお、現住所に最も近いバス停留所から最寄駅行きのバスがない場合は、他の駅を最寄駅相当としてバスの利用を認める場合がある。</w:t>
      </w:r>
    </w:p>
    <w:p w:rsidRPr="00611A19" w:rsidR="00493748" w:rsidP="00493748" w:rsidRDefault="00493748" w14:paraId="1EEBBD61" w14:textId="77777777">
      <w:pPr>
        <w:ind w:left="852" w:leftChars="337" w:hanging="144" w:hangingChars="8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②現住所から勤務場所まで徒歩で1.5kmを超える場合で、鉄道よりバス利用が安価の場合は、バスの利用を認める。</w:t>
      </w:r>
    </w:p>
    <w:p w:rsidRPr="00611A19" w:rsidR="00493748" w:rsidP="00493748" w:rsidRDefault="00493748" w14:paraId="54CCFC57" w14:textId="77777777">
      <w:pPr>
        <w:ind w:left="852" w:leftChars="337" w:hanging="144" w:hangingChars="8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③前記①②に該当する場合で、バスの利用を希望するものは、利用交通機関の発行する運賃証明書を会社へ提出しなければならない。</w:t>
      </w:r>
    </w:p>
    <w:p w:rsidRPr="00611A19" w:rsidR="00493748" w:rsidP="00493748" w:rsidRDefault="00493748" w14:paraId="56F98818" w14:textId="77777777">
      <w:pPr>
        <w:ind w:firstLine="425" w:firstLineChars="23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(7) 前記にかかわらず、以下を特例として設定し、本人申請の上他の経路を会社が認める場合がある。</w:t>
      </w:r>
    </w:p>
    <w:p w:rsidRPr="00611A19" w:rsidR="00493748" w:rsidP="004F6C37" w:rsidRDefault="00493748" w14:paraId="3DE6EF8A" w14:textId="77777777">
      <w:pPr>
        <w:ind w:firstLine="707" w:firstLineChars="393"/>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①最寄駅から会社の指定する駅までの経路より安価の場合。</w:t>
      </w:r>
    </w:p>
    <w:p w:rsidRPr="00611A19" w:rsidR="00493748" w:rsidP="004F6C37" w:rsidRDefault="00493748" w14:paraId="5F804D69" w14:textId="77777777">
      <w:pPr>
        <w:ind w:firstLine="707" w:firstLineChars="393"/>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②障がいもしくは怪我等で身体的な事情がある場合。ただし診断書記載期間に限る。</w:t>
      </w:r>
    </w:p>
    <w:p w:rsidRPr="00611A19" w:rsidR="00493748" w:rsidP="004F6C37" w:rsidRDefault="00493748" w14:paraId="58268B89" w14:textId="77777777">
      <w:pPr>
        <w:ind w:firstLine="707" w:firstLineChars="393"/>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③通常通勤時間帯において通勤経路にある鉄道・バスの最終時刻に間に合わない場合。</w:t>
      </w:r>
    </w:p>
    <w:p w:rsidRPr="00611A19" w:rsidR="00493748" w:rsidP="004F6C37" w:rsidRDefault="00493748" w14:paraId="59C3F12B" w14:textId="77777777">
      <w:pPr>
        <w:ind w:firstLine="707" w:firstLineChars="393"/>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④通常通勤時間帯において通勤経路にある鉄道・バスの１時間あたり本数が2本以下の場合。</w:t>
      </w:r>
    </w:p>
    <w:p w:rsidRPr="00611A19" w:rsidR="00493748" w:rsidP="004F6C37" w:rsidRDefault="00493748" w14:paraId="4D07D5C3" w14:textId="77777777">
      <w:pPr>
        <w:ind w:firstLine="707" w:firstLineChars="393"/>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⑤会社で指定した通勤経路の中で、１回あたりの乗換時の距離が600mを超える場合。</w:t>
      </w:r>
    </w:p>
    <w:p w:rsidRPr="00611A19" w:rsidR="00493748" w:rsidP="004F6C37" w:rsidRDefault="00493748" w14:paraId="40A07D32" w14:textId="77777777">
      <w:pPr>
        <w:ind w:firstLine="707" w:firstLineChars="393"/>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⑥最寄駅より会社の指定する駅までの時間が1時間30分を超える場合で、時間を短縮できる方法で通勤できる場合。</w:t>
      </w:r>
    </w:p>
    <w:p w:rsidRPr="00C819C8" w:rsidR="00493748" w:rsidP="00037992" w:rsidRDefault="00493748" w14:paraId="67EFBB75" w14:textId="77777777">
      <w:pPr>
        <w:ind w:firstLine="425" w:firstLineChars="236"/>
        <w:rPr>
          <w:rFonts w:ascii="ＭＳ 明朝" w:hAnsi="Courier New" w:eastAsia="ＭＳ 明朝" w:cs="Times New Roman"/>
          <w:sz w:val="18"/>
          <w:szCs w:val="18"/>
        </w:rPr>
      </w:pPr>
      <w:r w:rsidRPr="00C819C8">
        <w:rPr>
          <w:rFonts w:hint="eastAsia" w:ascii="ＭＳ 明朝" w:hAnsi="Courier New" w:eastAsia="ＭＳ 明朝" w:cs="Times New Roman"/>
          <w:sz w:val="18"/>
          <w:szCs w:val="18"/>
        </w:rPr>
        <w:t>(8) 速達交通機関（新幹線、有料特急、高速バス）の支給基準は以下の通りとする。</w:t>
      </w:r>
    </w:p>
    <w:p w:rsidRPr="00C819C8" w:rsidR="00493748" w:rsidP="004F6C37" w:rsidRDefault="00493748" w14:paraId="72F75E9A" w14:textId="77777777">
      <w:pPr>
        <w:ind w:firstLine="707" w:firstLineChars="393"/>
        <w:rPr>
          <w:rFonts w:ascii="ＭＳ 明朝" w:hAnsi="Courier New" w:eastAsia="ＭＳ 明朝" w:cs="Times New Roman"/>
          <w:sz w:val="18"/>
          <w:szCs w:val="18"/>
        </w:rPr>
      </w:pPr>
      <w:r w:rsidRPr="00C819C8">
        <w:rPr>
          <w:rFonts w:hint="eastAsia" w:ascii="ＭＳ 明朝" w:hAnsi="Courier New" w:eastAsia="ＭＳ 明朝" w:cs="Times New Roman"/>
          <w:sz w:val="18"/>
          <w:szCs w:val="18"/>
        </w:rPr>
        <w:t>①新幹線代、有料特急代は支給しない。但し、高松と隣県（徳島県・愛媛県）間の通勤は特急代を支給する。</w:t>
      </w:r>
    </w:p>
    <w:p w:rsidR="004F6C37" w:rsidP="004F6C37" w:rsidRDefault="00493748" w14:paraId="303CA43F" w14:textId="77777777">
      <w:pPr>
        <w:ind w:firstLine="707" w:firstLineChars="393"/>
        <w:rPr>
          <w:rFonts w:ascii="ＭＳ 明朝" w:hAnsi="Courier New" w:eastAsia="ＭＳ 明朝" w:cs="Times New Roman"/>
          <w:sz w:val="18"/>
          <w:szCs w:val="18"/>
        </w:rPr>
      </w:pPr>
      <w:r w:rsidRPr="00C819C8">
        <w:rPr>
          <w:rFonts w:hint="eastAsia" w:ascii="ＭＳ 明朝" w:hAnsi="Courier New" w:eastAsia="ＭＳ 明朝" w:cs="Times New Roman"/>
          <w:sz w:val="18"/>
          <w:szCs w:val="18"/>
        </w:rPr>
        <w:t>②高速バス料金は、他の経路がない場合もしく　は最安価の場合は支給する。</w:t>
      </w:r>
      <w:r w:rsidRPr="00611A19">
        <w:rPr>
          <w:rFonts w:hint="eastAsia" w:ascii="ＭＳ 明朝" w:hAnsi="Courier New" w:eastAsia="ＭＳ 明朝" w:cs="Times New Roman"/>
          <w:sz w:val="18"/>
          <w:szCs w:val="18"/>
        </w:rPr>
        <w:t>②高速バス料金は、他の経路がない</w:t>
      </w:r>
    </w:p>
    <w:p w:rsidR="00493748" w:rsidP="004F6C37" w:rsidRDefault="00493748" w14:paraId="16F537C1" w14:textId="2175D48A">
      <w:pPr>
        <w:ind w:firstLine="887" w:firstLineChars="493"/>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場合もしくは最安価の場合は支給する。</w:t>
      </w:r>
    </w:p>
    <w:p w:rsidR="00493748" w:rsidP="00037992" w:rsidRDefault="00493748" w14:paraId="586899B0" w14:textId="77777777">
      <w:pPr>
        <w:ind w:firstLine="425" w:firstLineChars="23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(9) 距離および時間の測定は、会社指定の測定システムにて実施する。</w:t>
      </w:r>
    </w:p>
    <w:p w:rsidRPr="008E5186" w:rsidR="00493748" w:rsidP="00037992" w:rsidRDefault="00493748" w14:paraId="3FDCE614" w14:textId="77777777">
      <w:pPr>
        <w:ind w:firstLine="425" w:firstLineChars="236"/>
        <w:rPr>
          <w:rFonts w:ascii="ＭＳ 明朝" w:hAnsi="Courier New" w:eastAsia="ＭＳ 明朝" w:cs="Times New Roman"/>
          <w:sz w:val="18"/>
          <w:szCs w:val="18"/>
        </w:rPr>
      </w:pPr>
      <w:r>
        <w:rPr>
          <w:rFonts w:hint="eastAsia" w:ascii="ＭＳ 明朝" w:hAnsi="Courier New" w:eastAsia="ＭＳ 明朝" w:cs="Times New Roman"/>
          <w:sz w:val="18"/>
          <w:szCs w:val="18"/>
        </w:rPr>
        <w:t>(10</w:t>
      </w:r>
      <w:r w:rsidRPr="008E5186">
        <w:rPr>
          <w:rFonts w:hint="eastAsia" w:ascii="ＭＳ 明朝" w:hAnsi="Courier New" w:eastAsia="ＭＳ 明朝" w:cs="Times New Roman"/>
          <w:sz w:val="18"/>
          <w:szCs w:val="18"/>
        </w:rPr>
        <w:t>)自転車の利用にあたっては以下の通りとする。</w:t>
      </w:r>
    </w:p>
    <w:p w:rsidRPr="008E5186" w:rsidR="00493748" w:rsidP="004F6C37" w:rsidRDefault="00493748" w14:paraId="187371BF" w14:textId="77777777">
      <w:pPr>
        <w:ind w:firstLine="707" w:firstLineChars="393"/>
        <w:rPr>
          <w:rFonts w:ascii="ＭＳ 明朝" w:hAnsi="Courier New" w:eastAsia="ＭＳ 明朝" w:cs="Times New Roman"/>
          <w:sz w:val="18"/>
          <w:szCs w:val="18"/>
        </w:rPr>
      </w:pPr>
      <w:r>
        <w:rPr>
          <w:rFonts w:hint="eastAsia" w:ascii="ＭＳ 明朝" w:hAnsi="Courier New" w:eastAsia="ＭＳ 明朝" w:cs="Times New Roman"/>
          <w:sz w:val="18"/>
          <w:szCs w:val="18"/>
        </w:rPr>
        <w:t>①</w:t>
      </w:r>
      <w:r w:rsidRPr="008E5186">
        <w:rPr>
          <w:rFonts w:hint="eastAsia" w:ascii="ＭＳ 明朝" w:hAnsi="Courier New" w:eastAsia="ＭＳ 明朝" w:cs="Times New Roman"/>
          <w:sz w:val="18"/>
          <w:szCs w:val="18"/>
        </w:rPr>
        <w:t>個人賠償責任保険等に加入しなければならない。</w:t>
      </w:r>
    </w:p>
    <w:p w:rsidRPr="008E5186" w:rsidR="00493748" w:rsidP="004F6C37" w:rsidRDefault="00493748" w14:paraId="1FDF761E" w14:textId="77777777">
      <w:pPr>
        <w:ind w:firstLine="707" w:firstLineChars="393"/>
        <w:rPr>
          <w:rFonts w:ascii="ＭＳ 明朝" w:hAnsi="Courier New" w:eastAsia="ＭＳ 明朝" w:cs="Times New Roman"/>
          <w:sz w:val="18"/>
          <w:szCs w:val="18"/>
        </w:rPr>
      </w:pPr>
      <w:r>
        <w:rPr>
          <w:rFonts w:hint="eastAsia" w:ascii="ＭＳ 明朝" w:hAnsi="Courier New" w:eastAsia="ＭＳ 明朝" w:cs="Times New Roman"/>
          <w:sz w:val="18"/>
          <w:szCs w:val="18"/>
        </w:rPr>
        <w:t>②</w:t>
      </w:r>
      <w:r w:rsidRPr="008E5186">
        <w:rPr>
          <w:rFonts w:hint="eastAsia" w:ascii="ＭＳ 明朝" w:hAnsi="Courier New" w:eastAsia="ＭＳ 明朝" w:cs="Times New Roman"/>
          <w:sz w:val="18"/>
          <w:szCs w:val="18"/>
        </w:rPr>
        <w:t>個人賠償責任保険等の証書の写しを添えて、会社に届出なければならない。</w:t>
      </w:r>
    </w:p>
    <w:p w:rsidR="00493748" w:rsidP="004F6C37" w:rsidRDefault="00493748" w14:paraId="5AC32C8C" w14:textId="77777777">
      <w:pPr>
        <w:ind w:firstLine="707" w:firstLineChars="393"/>
        <w:rPr>
          <w:rFonts w:ascii="ＭＳ 明朝" w:hAnsi="Courier New" w:eastAsia="ＭＳ 明朝" w:cs="Times New Roman"/>
          <w:sz w:val="18"/>
          <w:szCs w:val="18"/>
        </w:rPr>
      </w:pPr>
      <w:r>
        <w:rPr>
          <w:rFonts w:hint="eastAsia" w:ascii="ＭＳ 明朝" w:hAnsi="Courier New" w:eastAsia="ＭＳ 明朝" w:cs="Times New Roman"/>
          <w:sz w:val="18"/>
          <w:szCs w:val="18"/>
        </w:rPr>
        <w:t>③</w:t>
      </w:r>
      <w:r w:rsidRPr="008E5186">
        <w:rPr>
          <w:rFonts w:hint="eastAsia" w:ascii="ＭＳ 明朝" w:hAnsi="Courier New" w:eastAsia="ＭＳ 明朝" w:cs="Times New Roman"/>
          <w:sz w:val="18"/>
          <w:szCs w:val="18"/>
        </w:rPr>
        <w:t>会社から交通機関の利用に対する通勤費が支給されている通勤経路では自転車の利用はできない。</w:t>
      </w:r>
    </w:p>
    <w:p w:rsidRPr="00611A19" w:rsidR="004F6C37" w:rsidP="004F6C37" w:rsidRDefault="004F6C37" w14:paraId="58222500" w14:textId="77777777">
      <w:pPr>
        <w:ind w:firstLine="707" w:firstLineChars="393"/>
        <w:rPr>
          <w:rFonts w:ascii="ＭＳ 明朝" w:hAnsi="Courier New" w:eastAsia="ＭＳ 明朝" w:cs="Times New Roman"/>
          <w:sz w:val="18"/>
          <w:szCs w:val="18"/>
        </w:rPr>
      </w:pPr>
    </w:p>
    <w:p w:rsidRPr="00611A19" w:rsidR="00493748" w:rsidP="004F6C37" w:rsidRDefault="00493748" w14:paraId="0C90D3EC" w14:textId="77777777">
      <w:pPr>
        <w:ind w:firstLine="180" w:firstLine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2. (支給方法)</w:t>
      </w:r>
    </w:p>
    <w:p w:rsidR="004F6C37" w:rsidP="004F6C37" w:rsidRDefault="00493748" w14:paraId="27519BC0" w14:textId="77777777">
      <w:pPr>
        <w:ind w:firstLine="425" w:firstLineChars="23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(1) 会社は従業員に対し、本人申請に基づいて会社が認めた通勤経路の最長期間の定期券代金を、週４日以下の勤務者は、</w:t>
      </w:r>
    </w:p>
    <w:p w:rsidRPr="00611A19" w:rsidR="00493748" w:rsidP="004F6C37" w:rsidRDefault="00493748" w14:paraId="2B1ECF24" w14:textId="044006CD">
      <w:pPr>
        <w:ind w:firstLine="785" w:firstLineChars="43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原則出勤日数に応じた実費を、原則として給与にて支給する。</w:t>
      </w:r>
    </w:p>
    <w:p w:rsidR="00493748" w:rsidP="004F6C37" w:rsidRDefault="00493748" w14:paraId="57FD59B7" w14:textId="77777777">
      <w:pPr>
        <w:ind w:firstLine="425" w:firstLineChars="23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(2) 定期券は各自で購入する。</w:t>
      </w:r>
    </w:p>
    <w:p w:rsidR="004F6C37" w:rsidP="004F6C37" w:rsidRDefault="00493748" w14:paraId="6560541D" w14:textId="3B87CD9A">
      <w:pPr>
        <w:ind w:firstLine="425" w:firstLineChars="236"/>
        <w:rPr>
          <w:rFonts w:ascii="ＭＳ 明朝" w:hAnsi="Courier New" w:eastAsia="ＭＳ 明朝" w:cs="Times New Roman"/>
          <w:sz w:val="18"/>
          <w:szCs w:val="18"/>
        </w:rPr>
      </w:pPr>
      <w:r w:rsidRPr="00344227">
        <w:rPr>
          <w:rFonts w:hint="eastAsia" w:ascii="ＭＳ 明朝" w:hAnsi="Courier New" w:eastAsia="ＭＳ 明朝" w:cs="Times New Roman"/>
          <w:sz w:val="18"/>
          <w:szCs w:val="18"/>
        </w:rPr>
        <w:t>(3)</w:t>
      </w:r>
      <w:r w:rsidR="004F6C37">
        <w:rPr>
          <w:rFonts w:ascii="ＭＳ 明朝" w:hAnsi="Courier New" w:eastAsia="ＭＳ 明朝" w:cs="Times New Roman"/>
          <w:sz w:val="18"/>
          <w:szCs w:val="18"/>
        </w:rPr>
        <w:t xml:space="preserve"> </w:t>
      </w:r>
      <w:r w:rsidRPr="00344227">
        <w:rPr>
          <w:rFonts w:hint="eastAsia" w:ascii="ＭＳ 明朝" w:hAnsi="Courier New" w:eastAsia="ＭＳ 明朝" w:cs="Times New Roman"/>
          <w:sz w:val="18"/>
          <w:szCs w:val="18"/>
        </w:rPr>
        <w:t>定期券代金を支給された者は、その全額を充てて定期券を購入しなければならない。但し、やむを得ない事由により</w:t>
      </w:r>
    </w:p>
    <w:p w:rsidRPr="00611A19" w:rsidR="00493748" w:rsidP="004F6C37" w:rsidRDefault="00493748" w14:paraId="2D679FD1" w14:textId="699DCA21">
      <w:pPr>
        <w:ind w:firstLine="785" w:firstLineChars="436"/>
        <w:rPr>
          <w:rFonts w:ascii="ＭＳ 明朝" w:hAnsi="Courier New" w:eastAsia="ＭＳ 明朝" w:cs="Times New Roman"/>
          <w:sz w:val="18"/>
          <w:szCs w:val="18"/>
        </w:rPr>
      </w:pPr>
      <w:r w:rsidRPr="00344227">
        <w:rPr>
          <w:rFonts w:hint="eastAsia" w:ascii="ＭＳ 明朝" w:hAnsi="Courier New" w:eastAsia="ＭＳ 明朝" w:cs="Times New Roman"/>
          <w:sz w:val="18"/>
          <w:szCs w:val="18"/>
        </w:rPr>
        <w:lastRenderedPageBreak/>
        <w:t>定期券を購入できない場合には、当該事由を会社に届出なければならない。</w:t>
      </w:r>
    </w:p>
    <w:p w:rsidR="004F6C37" w:rsidP="004F6C37" w:rsidRDefault="00493748" w14:paraId="3FEBD85B" w14:textId="77777777">
      <w:pPr>
        <w:ind w:firstLine="425" w:firstLineChars="23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w:t>
      </w:r>
      <w:r>
        <w:rPr>
          <w:rFonts w:hint="eastAsia" w:ascii="ＭＳ 明朝" w:hAnsi="Courier New" w:eastAsia="ＭＳ 明朝" w:cs="Times New Roman"/>
          <w:sz w:val="18"/>
          <w:szCs w:val="18"/>
        </w:rPr>
        <w:t>4</w:t>
      </w:r>
      <w:r w:rsidRPr="00611A19">
        <w:rPr>
          <w:rFonts w:hint="eastAsia" w:ascii="ＭＳ 明朝" w:hAnsi="Courier New" w:eastAsia="ＭＳ 明朝" w:cs="Times New Roman"/>
          <w:sz w:val="18"/>
          <w:szCs w:val="18"/>
        </w:rPr>
        <w:t>) 本人が利便性、速達性を考慮して他の通勤経路で定期券を購入することは可能とする。その場合生じる差額は自己</w:t>
      </w:r>
    </w:p>
    <w:p w:rsidRPr="00611A19" w:rsidR="00493748" w:rsidP="004F6C37" w:rsidRDefault="00493748" w14:paraId="7B6AE2B3" w14:textId="63E76A74">
      <w:pPr>
        <w:ind w:firstLine="785" w:firstLineChars="43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負担とする。</w:t>
      </w:r>
    </w:p>
    <w:p w:rsidR="004F6C37" w:rsidP="004F6C37" w:rsidRDefault="00493748" w14:paraId="250350E1" w14:textId="77777777">
      <w:pPr>
        <w:ind w:firstLine="425" w:firstLineChars="23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w:t>
      </w:r>
      <w:r>
        <w:rPr>
          <w:rFonts w:hint="eastAsia" w:ascii="ＭＳ 明朝" w:hAnsi="Courier New" w:eastAsia="ＭＳ 明朝" w:cs="Times New Roman"/>
          <w:sz w:val="18"/>
          <w:szCs w:val="18"/>
        </w:rPr>
        <w:t>5</w:t>
      </w:r>
      <w:r w:rsidRPr="00611A19">
        <w:rPr>
          <w:rFonts w:hint="eastAsia" w:ascii="ＭＳ 明朝" w:hAnsi="Courier New" w:eastAsia="ＭＳ 明朝" w:cs="Times New Roman"/>
          <w:sz w:val="18"/>
          <w:szCs w:val="18"/>
        </w:rPr>
        <w:t>) 一時的な勤務地変更が連続して１ヶ月以上続くことが見込まれる場合、本人申請の上支給する経路を一時的に変更</w:t>
      </w:r>
    </w:p>
    <w:p w:rsidRPr="00611A19" w:rsidR="00493748" w:rsidP="004F6C37" w:rsidRDefault="00493748" w14:paraId="4E87DBB2" w14:textId="57459F76">
      <w:pPr>
        <w:ind w:firstLine="785" w:firstLineChars="43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することがある。</w:t>
      </w:r>
    </w:p>
    <w:p w:rsidR="004F6C37" w:rsidP="004F6C37" w:rsidRDefault="00493748" w14:paraId="6823BC20" w14:textId="77777777">
      <w:pPr>
        <w:ind w:firstLine="425" w:firstLineChars="23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w:t>
      </w:r>
      <w:r>
        <w:rPr>
          <w:rFonts w:hint="eastAsia" w:ascii="ＭＳ 明朝" w:hAnsi="Courier New" w:eastAsia="ＭＳ 明朝" w:cs="Times New Roman"/>
          <w:sz w:val="18"/>
          <w:szCs w:val="18"/>
        </w:rPr>
        <w:t>6</w:t>
      </w:r>
      <w:r w:rsidRPr="00611A19">
        <w:rPr>
          <w:rFonts w:hint="eastAsia" w:ascii="ＭＳ 明朝" w:hAnsi="Courier New" w:eastAsia="ＭＳ 明朝" w:cs="Times New Roman"/>
          <w:sz w:val="18"/>
          <w:szCs w:val="18"/>
        </w:rPr>
        <w:t>) 産前・産後休暇、育児休業、介護休業及び長期欠勤等で１ヶ月以上連続で出勤しない場合には、各自が直ちに定期券</w:t>
      </w:r>
    </w:p>
    <w:p w:rsidRPr="00611A19" w:rsidR="00493748" w:rsidP="004F6C37" w:rsidRDefault="00493748" w14:paraId="4D042071" w14:textId="12552972">
      <w:pPr>
        <w:ind w:firstLine="785" w:firstLineChars="43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を払戻しする。</w:t>
      </w:r>
    </w:p>
    <w:p w:rsidRPr="00611A19" w:rsidR="00493748" w:rsidP="004F6C37" w:rsidRDefault="00493748" w14:paraId="325D74A8" w14:textId="77777777">
      <w:pPr>
        <w:ind w:firstLine="425" w:firstLineChars="23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w:t>
      </w:r>
      <w:r>
        <w:rPr>
          <w:rFonts w:hint="eastAsia" w:ascii="ＭＳ 明朝" w:hAnsi="Courier New" w:eastAsia="ＭＳ 明朝" w:cs="Times New Roman"/>
          <w:sz w:val="18"/>
          <w:szCs w:val="18"/>
        </w:rPr>
        <w:t>7</w:t>
      </w:r>
      <w:r w:rsidRPr="00611A19">
        <w:rPr>
          <w:rFonts w:hint="eastAsia" w:ascii="ＭＳ 明朝" w:hAnsi="Courier New" w:eastAsia="ＭＳ 明朝" w:cs="Times New Roman"/>
          <w:sz w:val="18"/>
          <w:szCs w:val="18"/>
        </w:rPr>
        <w:t>) 前記(</w:t>
      </w:r>
      <w:r>
        <w:rPr>
          <w:rFonts w:hint="eastAsia" w:ascii="ＭＳ 明朝" w:hAnsi="Courier New" w:eastAsia="ＭＳ 明朝" w:cs="Times New Roman"/>
          <w:sz w:val="18"/>
          <w:szCs w:val="18"/>
        </w:rPr>
        <w:t>6</w:t>
      </w:r>
      <w:r w:rsidRPr="00611A19">
        <w:rPr>
          <w:rFonts w:hint="eastAsia" w:ascii="ＭＳ 明朝" w:hAnsi="Courier New" w:eastAsia="ＭＳ 明朝" w:cs="Times New Roman"/>
          <w:sz w:val="18"/>
          <w:szCs w:val="18"/>
        </w:rPr>
        <w:t>)の場合会社は、会社が認めた通勤経路の登録内容を基に計算した払戻し相当額を給与より控除する。</w:t>
      </w:r>
    </w:p>
    <w:p w:rsidR="00493748" w:rsidP="004F6C37" w:rsidRDefault="00493748" w14:paraId="46511032" w14:textId="77777777">
      <w:pPr>
        <w:ind w:firstLine="425" w:firstLineChars="23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w:t>
      </w:r>
      <w:r>
        <w:rPr>
          <w:rFonts w:hint="eastAsia" w:ascii="ＭＳ 明朝" w:hAnsi="Courier New" w:eastAsia="ＭＳ 明朝" w:cs="Times New Roman"/>
          <w:sz w:val="18"/>
          <w:szCs w:val="18"/>
        </w:rPr>
        <w:t>8</w:t>
      </w:r>
      <w:r w:rsidRPr="00611A19">
        <w:rPr>
          <w:rFonts w:hint="eastAsia" w:ascii="ＭＳ 明朝" w:hAnsi="Courier New" w:eastAsia="ＭＳ 明朝" w:cs="Times New Roman"/>
          <w:sz w:val="18"/>
          <w:szCs w:val="18"/>
        </w:rPr>
        <w:t>) 定期券を紛失(盗難を含む)した場合の損失額については全額自己負担とする。</w:t>
      </w:r>
    </w:p>
    <w:p w:rsidRPr="00611A19" w:rsidR="00493748" w:rsidP="004F6C37" w:rsidRDefault="00493748" w14:paraId="2EE72CBA" w14:textId="77777777">
      <w:pPr>
        <w:ind w:firstLine="425" w:firstLineChars="236"/>
        <w:rPr>
          <w:rFonts w:ascii="ＭＳ 明朝" w:hAnsi="Courier New" w:eastAsia="ＭＳ 明朝" w:cs="Times New Roman"/>
          <w:sz w:val="18"/>
          <w:szCs w:val="18"/>
        </w:rPr>
      </w:pPr>
      <w:r w:rsidRPr="005A5AC4">
        <w:rPr>
          <w:rFonts w:hint="eastAsia" w:ascii="ＭＳ 明朝" w:hAnsi="Courier New" w:eastAsia="ＭＳ 明朝" w:cs="Times New Roman"/>
          <w:sz w:val="18"/>
          <w:szCs w:val="18"/>
        </w:rPr>
        <w:t>(9)自転車利用にかかる一切の費用は本人負担とし、会社は支給しない。</w:t>
      </w:r>
    </w:p>
    <w:p w:rsidR="00037992" w:rsidP="004F6C37" w:rsidRDefault="00037992" w14:paraId="1F7029F4" w14:textId="77777777">
      <w:pPr>
        <w:ind w:firstLine="140" w:firstLineChars="78"/>
        <w:rPr>
          <w:rFonts w:ascii="ＭＳ 明朝" w:hAnsi="Courier New" w:eastAsia="ＭＳ 明朝" w:cs="Times New Roman"/>
          <w:sz w:val="18"/>
          <w:szCs w:val="18"/>
        </w:rPr>
      </w:pPr>
    </w:p>
    <w:p w:rsidRPr="00611A19" w:rsidR="00493748" w:rsidP="004F6C37" w:rsidRDefault="00493748" w14:paraId="75AB97E2" w14:textId="4E293F59">
      <w:pPr>
        <w:ind w:firstLine="140" w:firstLineChars="78"/>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3. (定期券の変更)</w:t>
      </w:r>
    </w:p>
    <w:p w:rsidR="004F6C37" w:rsidP="004F6C37" w:rsidRDefault="00493748" w14:paraId="5A9D2DF4" w14:textId="77777777">
      <w:pPr>
        <w:ind w:firstLine="425" w:firstLineChars="23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(1)人事異動等会社の都合によって通勤方法に変更を生じた場合、転居等で通勤区間を変更する場合はともに速やかに</w:t>
      </w:r>
    </w:p>
    <w:p w:rsidRPr="00611A19" w:rsidR="00493748" w:rsidP="004F6C37" w:rsidRDefault="00493748" w14:paraId="52EEC1C5" w14:textId="74C23CA3">
      <w:pPr>
        <w:ind w:firstLine="695" w:firstLineChars="38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変更の届出を行い、新経路の承認を得た上で、旧定期券を払戻し、新定期券を購入する。</w:t>
      </w:r>
    </w:p>
    <w:p w:rsidRPr="00611A19" w:rsidR="00493748" w:rsidP="004F6C37" w:rsidRDefault="00493748" w14:paraId="2C8C8865" w14:textId="77777777">
      <w:pPr>
        <w:ind w:firstLine="425" w:firstLineChars="23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(2)徒歩通勤等交通機関を利用しなくなった場合は会社に届出なければならない。</w:t>
      </w:r>
    </w:p>
    <w:p w:rsidR="004F6C37" w:rsidP="004F6C37" w:rsidRDefault="00493748" w14:paraId="1470175C" w14:textId="77777777">
      <w:pPr>
        <w:ind w:firstLine="425" w:firstLineChars="23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(3)申請の締切は、人事異動等会社都合の場合は内示後速やかに、転居等自己都合の場合は転居日の2週間前までとし、</w:t>
      </w:r>
    </w:p>
    <w:p w:rsidRPr="00611A19" w:rsidR="00493748" w:rsidP="004F6C37" w:rsidRDefault="00493748" w14:paraId="26595EC3" w14:textId="5AF8C37A">
      <w:pPr>
        <w:ind w:firstLine="695" w:firstLineChars="38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差額は毎月７日までの申請分は当月給与にて、８日以後の申請分は翌月給与にて、支給または控除する。</w:t>
      </w:r>
    </w:p>
    <w:p w:rsidR="00037992" w:rsidP="00493748" w:rsidRDefault="00037992" w14:paraId="606CD52E" w14:textId="77777777">
      <w:pPr>
        <w:rPr>
          <w:rFonts w:ascii="ＭＳ 明朝" w:hAnsi="Courier New" w:eastAsia="ＭＳ 明朝" w:cs="Times New Roman"/>
          <w:sz w:val="18"/>
          <w:szCs w:val="18"/>
        </w:rPr>
      </w:pPr>
    </w:p>
    <w:p w:rsidRPr="00611A19" w:rsidR="00493748" w:rsidP="00493748" w:rsidRDefault="00493748" w14:paraId="4D953109" w14:textId="2D062958">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4. (退職時の取扱)</w:t>
      </w:r>
    </w:p>
    <w:p w:rsidRPr="00611A19" w:rsidR="00493748" w:rsidP="004F6C37" w:rsidRDefault="00493748" w14:paraId="6F870A12" w14:textId="77777777">
      <w:pPr>
        <w:ind w:firstLine="180" w:firstLine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退職時は、退職後直ちに各自が定期券の払戻しをする。会社は定期券の払戻し相当額を最終給与から控除する。</w:t>
      </w:r>
    </w:p>
    <w:p w:rsidR="00037992" w:rsidP="00493748" w:rsidRDefault="00037992" w14:paraId="5D0A69CB" w14:textId="77777777">
      <w:pPr>
        <w:rPr>
          <w:rFonts w:ascii="ＭＳ 明朝" w:hAnsi="Courier New" w:eastAsia="ＭＳ 明朝" w:cs="Times New Roman"/>
          <w:sz w:val="18"/>
          <w:szCs w:val="18"/>
        </w:rPr>
      </w:pPr>
    </w:p>
    <w:p w:rsidRPr="00611A19" w:rsidR="00493748" w:rsidP="00493748" w:rsidRDefault="00493748" w14:paraId="2A9A52A5" w14:textId="4A3B391A">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5. (払戻し時の日数計算)</w:t>
      </w:r>
    </w:p>
    <w:p w:rsidRPr="00611A19" w:rsidR="00493748" w:rsidP="004F6C37" w:rsidRDefault="00493748" w14:paraId="7D615263" w14:textId="77777777">
      <w:pPr>
        <w:ind w:firstLine="180" w:firstLine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第2号(4)、第3号(1)、及び第4号の払戻し期間は事由発生後直ちに処理をした場合の各交通機関の定めによる。</w:t>
      </w:r>
    </w:p>
    <w:p w:rsidRPr="00611A19" w:rsidR="00493748" w:rsidP="00493748" w:rsidRDefault="00493748" w14:paraId="19A2A6FD" w14:textId="77777777">
      <w:pPr>
        <w:ind w:left="298" w:leftChars="142" w:firstLine="180" w:firstLineChars="100"/>
        <w:outlineLvl w:val="0"/>
        <w:rPr>
          <w:rFonts w:ascii="ＭＳ 明朝" w:hAnsi="Courier New" w:eastAsia="ＭＳ 明朝" w:cs="Times New Roman"/>
          <w:sz w:val="18"/>
          <w:szCs w:val="18"/>
        </w:rPr>
      </w:pPr>
    </w:p>
    <w:p w:rsidRPr="00611A19" w:rsidR="00493748" w:rsidP="00493748" w:rsidRDefault="00493748" w14:paraId="0FECF7AD" w14:textId="77777777">
      <w:pPr>
        <w:outlineLvl w:val="0"/>
        <w:rPr>
          <w:rFonts w:ascii="ＭＳ 明朝" w:hAnsi="Courier New" w:eastAsia="ＭＳ 明朝" w:cs="Times New Roman"/>
          <w:b/>
          <w:sz w:val="18"/>
          <w:szCs w:val="18"/>
        </w:rPr>
      </w:pPr>
    </w:p>
    <w:p w:rsidRPr="00611A19" w:rsidR="00493748" w:rsidP="00493748" w:rsidRDefault="00493748" w14:paraId="10E6716E" w14:textId="77777777">
      <w:pPr>
        <w:widowControl/>
        <w:jc w:val="left"/>
        <w:rPr>
          <w:rFonts w:ascii="ＭＳ 明朝" w:hAnsi="Courier New" w:eastAsia="ＭＳ 明朝" w:cs="Times New Roman"/>
          <w:b/>
          <w:sz w:val="18"/>
          <w:szCs w:val="18"/>
        </w:rPr>
      </w:pPr>
      <w:r>
        <w:rPr>
          <w:rFonts w:ascii="ＭＳ 明朝" w:hAnsi="Courier New" w:eastAsia="ＭＳ 明朝" w:cs="Times New Roman"/>
          <w:b/>
          <w:sz w:val="18"/>
          <w:szCs w:val="18"/>
        </w:rPr>
        <w:br w:type="page"/>
      </w:r>
    </w:p>
    <w:p w:rsidRPr="00DB4954" w:rsidR="00493748" w:rsidP="00493748" w:rsidRDefault="00493748" w14:paraId="739A4AAC" w14:textId="0563A122">
      <w:pPr>
        <w:outlineLvl w:val="0"/>
        <w:rPr>
          <w:rFonts w:ascii="ＭＳ 明朝" w:hAnsi="ＭＳ 明朝" w:eastAsia="ＭＳ 明朝" w:cs="Times New Roman"/>
          <w:b/>
          <w:sz w:val="18"/>
          <w:szCs w:val="18"/>
        </w:rPr>
      </w:pPr>
      <w:r w:rsidRPr="00DB4954">
        <w:rPr>
          <w:rFonts w:hint="eastAsia" w:ascii="ＭＳ 明朝" w:hAnsi="ＭＳ 明朝" w:eastAsia="ＭＳ 明朝" w:cs="Times New Roman"/>
          <w:b/>
          <w:sz w:val="18"/>
          <w:szCs w:val="18"/>
        </w:rPr>
        <w:lastRenderedPageBreak/>
        <w:t>別表（1）</w:t>
      </w:r>
      <w:r w:rsidRPr="00DB4954" w:rsidR="00432957">
        <w:rPr>
          <w:rFonts w:hint="eastAsia" w:ascii="ＭＳ 明朝" w:hAnsi="ＭＳ 明朝" w:eastAsia="ＭＳ 明朝" w:cs="Times New Roman"/>
          <w:b/>
          <w:sz w:val="18"/>
          <w:szCs w:val="18"/>
        </w:rPr>
        <w:t xml:space="preserve">　ステージC・C-t　ベース給</w:t>
      </w:r>
    </w:p>
    <w:p w:rsidRPr="00DB4954" w:rsidR="00493748" w:rsidP="00493748" w:rsidRDefault="00493748" w14:paraId="012F8DCB" w14:textId="77777777">
      <w:pPr>
        <w:outlineLvl w:val="0"/>
        <w:rPr>
          <w:rFonts w:ascii="ＭＳ 明朝" w:hAnsi="ＭＳ 明朝" w:eastAsia="ＭＳ 明朝" w:cs="Times New Roman"/>
          <w:b/>
          <w:sz w:val="18"/>
          <w:szCs w:val="18"/>
        </w:rPr>
      </w:pPr>
    </w:p>
    <w:tbl>
      <w:tblPr>
        <w:tblW w:w="3118" w:type="dxa"/>
        <w:tblInd w:w="284" w:type="dxa"/>
        <w:tblCellMar>
          <w:left w:w="99" w:type="dxa"/>
          <w:right w:w="99" w:type="dxa"/>
        </w:tblCellMar>
        <w:tblLook w:val="04A0" w:firstRow="1" w:lastRow="0" w:firstColumn="1" w:lastColumn="0" w:noHBand="0" w:noVBand="1"/>
      </w:tblPr>
      <w:tblGrid>
        <w:gridCol w:w="1134"/>
        <w:gridCol w:w="1984"/>
      </w:tblGrid>
      <w:tr w:rsidRPr="00DB4954" w:rsidR="00493748" w:rsidTr="00AB0AE1" w14:paraId="1A5B7051" w14:textId="77777777">
        <w:trPr>
          <w:trHeight w:val="111"/>
        </w:trPr>
        <w:tc>
          <w:tcPr>
            <w:tcW w:w="3118" w:type="dxa"/>
            <w:gridSpan w:val="2"/>
            <w:tcBorders>
              <w:top w:val="nil"/>
              <w:left w:val="nil"/>
              <w:bottom w:val="single" w:color="auto" w:sz="4" w:space="0"/>
              <w:right w:val="nil"/>
            </w:tcBorders>
            <w:shd w:val="clear" w:color="auto" w:fill="auto"/>
            <w:noWrap/>
            <w:vAlign w:val="center"/>
          </w:tcPr>
          <w:p w:rsidRPr="00DB4954" w:rsidR="00493748" w:rsidP="00AB0AE1" w:rsidRDefault="00493748" w14:paraId="185F480A" w14:textId="77777777">
            <w:pPr>
              <w:widowControl/>
              <w:autoSpaceDE w:val="0"/>
              <w:autoSpaceDN w:val="0"/>
              <w:spacing w:line="260" w:lineRule="exact"/>
              <w:ind w:left="41" w:leftChars="-28" w:hanging="100" w:hangingChars="62"/>
              <w:rPr>
                <w:rFonts w:ascii="ＭＳ 明朝" w:hAnsi="ＭＳ 明朝" w:eastAsia="ＭＳ 明朝" w:cs="ＭＳ Ｐゴシック"/>
                <w:w w:val="90"/>
                <w:kern w:val="0"/>
                <w:sz w:val="18"/>
                <w:szCs w:val="18"/>
              </w:rPr>
            </w:pPr>
            <w:r w:rsidRPr="00DB4954">
              <w:rPr>
                <w:rFonts w:hint="eastAsia" w:ascii="ＭＳ 明朝" w:hAnsi="ＭＳ 明朝" w:eastAsia="ＭＳ 明朝" w:cs="ＭＳ Ｐゴシック"/>
                <w:w w:val="90"/>
                <w:kern w:val="0"/>
                <w:sz w:val="18"/>
                <w:szCs w:val="18"/>
              </w:rPr>
              <w:t>ステージＣ-ｔ　ベース給</w:t>
            </w:r>
          </w:p>
        </w:tc>
      </w:tr>
      <w:tr w:rsidRPr="00DB4954" w:rsidR="00493748" w:rsidTr="00AB0AE1" w14:paraId="65CD0AB5" w14:textId="77777777">
        <w:trPr>
          <w:trHeight w:val="111"/>
        </w:trPr>
        <w:tc>
          <w:tcPr>
            <w:tcW w:w="1134"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DB4954" w:rsidR="00493748" w:rsidP="00AB0AE1" w:rsidRDefault="00493748" w14:paraId="40F099BF" w14:textId="77777777">
            <w:pPr>
              <w:widowControl/>
              <w:autoSpaceDE w:val="0"/>
              <w:autoSpaceDN w:val="0"/>
              <w:spacing w:line="260" w:lineRule="exact"/>
              <w:jc w:val="center"/>
              <w:rPr>
                <w:rFonts w:ascii="ＭＳ 明朝" w:hAnsi="ＭＳ 明朝" w:eastAsia="ＭＳ 明朝" w:cs="ＭＳ Ｐゴシック"/>
                <w:color w:val="000000" w:themeColor="text1"/>
                <w:w w:val="90"/>
                <w:kern w:val="0"/>
                <w:sz w:val="18"/>
                <w:szCs w:val="18"/>
              </w:rPr>
            </w:pPr>
            <w:r w:rsidRPr="00DB4954">
              <w:rPr>
                <w:rFonts w:hint="eastAsia" w:ascii="ＭＳ 明朝" w:hAnsi="ＭＳ 明朝" w:eastAsia="ＭＳ 明朝" w:cs="ＭＳ Ｐゴシック"/>
                <w:color w:val="000000" w:themeColor="text1"/>
                <w:w w:val="90"/>
                <w:kern w:val="0"/>
                <w:sz w:val="18"/>
                <w:szCs w:val="18"/>
              </w:rPr>
              <w:t>ランク</w:t>
            </w:r>
          </w:p>
        </w:tc>
        <w:tc>
          <w:tcPr>
            <w:tcW w:w="1984"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DB4954" w:rsidR="00493748" w:rsidP="00AB0AE1" w:rsidRDefault="00493748" w14:paraId="69470D10" w14:textId="77777777">
            <w:pPr>
              <w:widowControl/>
              <w:autoSpaceDE w:val="0"/>
              <w:autoSpaceDN w:val="0"/>
              <w:spacing w:line="260" w:lineRule="exact"/>
              <w:jc w:val="center"/>
              <w:rPr>
                <w:rFonts w:ascii="ＭＳ 明朝" w:hAnsi="ＭＳ 明朝" w:eastAsia="ＭＳ 明朝" w:cs="ＭＳ Ｐゴシック"/>
                <w:color w:val="000000" w:themeColor="text1"/>
                <w:w w:val="90"/>
                <w:kern w:val="0"/>
                <w:sz w:val="18"/>
                <w:szCs w:val="18"/>
              </w:rPr>
            </w:pPr>
            <w:r w:rsidRPr="00DB4954">
              <w:rPr>
                <w:rFonts w:hint="eastAsia" w:ascii="ＭＳ 明朝" w:hAnsi="ＭＳ 明朝" w:eastAsia="ＭＳ 明朝" w:cs="ＭＳ Ｐゴシック"/>
                <w:color w:val="000000" w:themeColor="text1"/>
                <w:w w:val="90"/>
                <w:kern w:val="0"/>
                <w:sz w:val="18"/>
                <w:szCs w:val="18"/>
              </w:rPr>
              <w:t>金額</w:t>
            </w:r>
          </w:p>
        </w:tc>
      </w:tr>
      <w:tr w:rsidRPr="00DB4954" w:rsidR="00493748" w:rsidTr="00AE33C3" w14:paraId="55ED0FBA" w14:textId="77777777">
        <w:trPr>
          <w:trHeight w:val="111"/>
        </w:trPr>
        <w:tc>
          <w:tcPr>
            <w:tcW w:w="1134"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tcPr>
          <w:p w:rsidRPr="00DB4954" w:rsidR="00493748" w:rsidP="00AB0AE1" w:rsidRDefault="00493748" w14:paraId="0620B12D" w14:textId="77777777">
            <w:pPr>
              <w:widowControl/>
              <w:autoSpaceDE w:val="0"/>
              <w:autoSpaceDN w:val="0"/>
              <w:spacing w:line="260" w:lineRule="exact"/>
              <w:jc w:val="center"/>
              <w:rPr>
                <w:rFonts w:ascii="ＭＳ 明朝" w:hAnsi="ＭＳ 明朝" w:eastAsia="ＭＳ 明朝" w:cs="ＭＳ Ｐゴシック"/>
                <w:color w:val="000000" w:themeColor="text1"/>
                <w:w w:val="90"/>
                <w:kern w:val="0"/>
                <w:sz w:val="18"/>
                <w:szCs w:val="18"/>
              </w:rPr>
            </w:pPr>
            <w:r w:rsidRPr="00DB4954">
              <w:rPr>
                <w:rFonts w:hint="eastAsia" w:ascii="ＭＳ 明朝" w:hAnsi="ＭＳ 明朝" w:eastAsia="ＭＳ 明朝" w:cs="ＭＳ Ｐゴシック"/>
                <w:color w:val="000000" w:themeColor="text1"/>
                <w:w w:val="90"/>
                <w:kern w:val="0"/>
                <w:sz w:val="18"/>
                <w:szCs w:val="18"/>
              </w:rPr>
              <w:t>1</w:t>
            </w:r>
          </w:p>
        </w:tc>
        <w:tc>
          <w:tcPr>
            <w:tcW w:w="1984" w:type="dxa"/>
            <w:tcBorders>
              <w:top w:val="single" w:color="auto" w:sz="4" w:space="0"/>
              <w:left w:val="nil"/>
              <w:bottom w:val="single" w:color="auto" w:sz="4" w:space="0"/>
              <w:right w:val="single" w:color="auto" w:sz="4" w:space="0"/>
            </w:tcBorders>
            <w:shd w:val="clear" w:color="auto" w:fill="auto"/>
            <w:noWrap/>
            <w:vAlign w:val="center"/>
          </w:tcPr>
          <w:p w:rsidRPr="00DB4954" w:rsidR="00493748" w:rsidP="00AB0AE1" w:rsidRDefault="00493748" w14:paraId="2F39C2A5" w14:textId="77777777">
            <w:pPr>
              <w:widowControl/>
              <w:autoSpaceDE w:val="0"/>
              <w:autoSpaceDN w:val="0"/>
              <w:spacing w:line="260" w:lineRule="exact"/>
              <w:jc w:val="center"/>
              <w:rPr>
                <w:rFonts w:ascii="ＭＳ 明朝" w:hAnsi="ＭＳ 明朝" w:eastAsia="ＭＳ 明朝" w:cs="ＭＳ Ｐゴシック"/>
                <w:strike/>
                <w:color w:val="000000" w:themeColor="text1"/>
                <w:w w:val="90"/>
                <w:kern w:val="0"/>
                <w:sz w:val="18"/>
                <w:szCs w:val="18"/>
              </w:rPr>
            </w:pPr>
            <w:r w:rsidRPr="00DB4954">
              <w:rPr>
                <w:rFonts w:hint="eastAsia" w:ascii="ＭＳ 明朝" w:hAnsi="ＭＳ 明朝" w:eastAsia="ＭＳ 明朝" w:cs="ＭＳ Ｐゴシック"/>
                <w:color w:val="FF0000"/>
                <w:w w:val="90"/>
                <w:kern w:val="0"/>
                <w:sz w:val="18"/>
                <w:szCs w:val="18"/>
              </w:rPr>
              <w:t>241,000</w:t>
            </w:r>
          </w:p>
        </w:tc>
      </w:tr>
      <w:tr w:rsidRPr="00DB4954" w:rsidR="00493748" w:rsidTr="00AE33C3" w14:paraId="482AE5C8" w14:textId="77777777">
        <w:trPr>
          <w:trHeight w:val="111"/>
        </w:trPr>
        <w:tc>
          <w:tcPr>
            <w:tcW w:w="1134"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tcPr>
          <w:p w:rsidRPr="00DB4954" w:rsidR="00493748" w:rsidP="00AB0AE1" w:rsidRDefault="00493748" w14:paraId="02813FF8" w14:textId="77777777">
            <w:pPr>
              <w:widowControl/>
              <w:autoSpaceDE w:val="0"/>
              <w:autoSpaceDN w:val="0"/>
              <w:spacing w:line="260" w:lineRule="exact"/>
              <w:jc w:val="center"/>
              <w:rPr>
                <w:rFonts w:ascii="ＭＳ 明朝" w:hAnsi="ＭＳ 明朝" w:eastAsia="ＭＳ 明朝" w:cs="ＭＳ Ｐゴシック"/>
                <w:color w:val="000000" w:themeColor="text1"/>
                <w:w w:val="90"/>
                <w:kern w:val="0"/>
                <w:sz w:val="18"/>
                <w:szCs w:val="18"/>
              </w:rPr>
            </w:pPr>
            <w:r w:rsidRPr="00DB4954">
              <w:rPr>
                <w:rFonts w:hint="eastAsia" w:ascii="ＭＳ 明朝" w:hAnsi="ＭＳ 明朝" w:eastAsia="ＭＳ 明朝" w:cs="ＭＳ Ｐゴシック"/>
                <w:color w:val="000000" w:themeColor="text1"/>
                <w:w w:val="90"/>
                <w:kern w:val="0"/>
                <w:sz w:val="18"/>
                <w:szCs w:val="18"/>
              </w:rPr>
              <w:t>2</w:t>
            </w:r>
          </w:p>
        </w:tc>
        <w:tc>
          <w:tcPr>
            <w:tcW w:w="1984" w:type="dxa"/>
            <w:tcBorders>
              <w:top w:val="single" w:color="auto" w:sz="4" w:space="0"/>
              <w:left w:val="nil"/>
              <w:bottom w:val="single" w:color="auto" w:sz="4" w:space="0"/>
              <w:right w:val="single" w:color="auto" w:sz="4" w:space="0"/>
            </w:tcBorders>
            <w:shd w:val="clear" w:color="auto" w:fill="auto"/>
            <w:noWrap/>
            <w:vAlign w:val="center"/>
          </w:tcPr>
          <w:p w:rsidRPr="00DB4954" w:rsidR="00493748" w:rsidP="00AB0AE1" w:rsidRDefault="00493748" w14:paraId="337FC810" w14:textId="77777777">
            <w:pPr>
              <w:widowControl/>
              <w:autoSpaceDE w:val="0"/>
              <w:autoSpaceDN w:val="0"/>
              <w:spacing w:line="260" w:lineRule="exact"/>
              <w:jc w:val="center"/>
              <w:rPr>
                <w:rFonts w:ascii="ＭＳ 明朝" w:hAnsi="ＭＳ 明朝" w:eastAsia="ＭＳ 明朝" w:cs="ＭＳ Ｐゴシック"/>
                <w:strike/>
                <w:color w:val="000000" w:themeColor="text1"/>
                <w:w w:val="90"/>
                <w:kern w:val="0"/>
                <w:sz w:val="18"/>
                <w:szCs w:val="18"/>
              </w:rPr>
            </w:pPr>
            <w:r w:rsidRPr="00DB4954">
              <w:rPr>
                <w:rFonts w:ascii="ＭＳ 明朝" w:hAnsi="ＭＳ 明朝" w:eastAsia="ＭＳ 明朝" w:cs="ＭＳ Ｐゴシック"/>
                <w:color w:val="FF0000"/>
                <w:w w:val="90"/>
                <w:kern w:val="0"/>
                <w:sz w:val="18"/>
                <w:szCs w:val="18"/>
              </w:rPr>
              <w:t>23</w:t>
            </w:r>
            <w:r w:rsidRPr="00DB4954">
              <w:rPr>
                <w:rFonts w:hint="eastAsia" w:ascii="ＭＳ 明朝" w:hAnsi="ＭＳ 明朝" w:eastAsia="ＭＳ 明朝" w:cs="ＭＳ Ｐゴシック"/>
                <w:color w:val="FF0000"/>
                <w:w w:val="90"/>
                <w:kern w:val="0"/>
                <w:sz w:val="18"/>
                <w:szCs w:val="18"/>
              </w:rPr>
              <w:t>7</w:t>
            </w:r>
            <w:r w:rsidRPr="00DB4954">
              <w:rPr>
                <w:rFonts w:ascii="ＭＳ 明朝" w:hAnsi="ＭＳ 明朝" w:eastAsia="ＭＳ 明朝" w:cs="ＭＳ Ｐゴシック"/>
                <w:color w:val="FF0000"/>
                <w:w w:val="90"/>
                <w:kern w:val="0"/>
                <w:sz w:val="18"/>
                <w:szCs w:val="18"/>
              </w:rPr>
              <w:t>,000</w:t>
            </w:r>
          </w:p>
        </w:tc>
      </w:tr>
      <w:tr w:rsidRPr="00DB4954" w:rsidR="00493748" w:rsidTr="00AE33C3" w14:paraId="72A06139" w14:textId="77777777">
        <w:trPr>
          <w:trHeight w:val="111"/>
        </w:trPr>
        <w:tc>
          <w:tcPr>
            <w:tcW w:w="1134"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tcPr>
          <w:p w:rsidRPr="00DB4954" w:rsidR="00493748" w:rsidP="00AB0AE1" w:rsidRDefault="00493748" w14:paraId="30BDFD94" w14:textId="77777777">
            <w:pPr>
              <w:widowControl/>
              <w:autoSpaceDE w:val="0"/>
              <w:autoSpaceDN w:val="0"/>
              <w:spacing w:line="260" w:lineRule="exact"/>
              <w:jc w:val="center"/>
              <w:rPr>
                <w:rFonts w:ascii="ＭＳ 明朝" w:hAnsi="ＭＳ 明朝" w:eastAsia="ＭＳ 明朝" w:cs="ＭＳ Ｐゴシック"/>
                <w:color w:val="000000" w:themeColor="text1"/>
                <w:w w:val="90"/>
                <w:kern w:val="0"/>
                <w:sz w:val="18"/>
                <w:szCs w:val="18"/>
              </w:rPr>
            </w:pPr>
            <w:r w:rsidRPr="00DB4954">
              <w:rPr>
                <w:rFonts w:hint="eastAsia" w:ascii="ＭＳ 明朝" w:hAnsi="ＭＳ 明朝" w:eastAsia="ＭＳ 明朝" w:cs="ＭＳ Ｐゴシック"/>
                <w:color w:val="000000" w:themeColor="text1"/>
                <w:w w:val="90"/>
                <w:kern w:val="0"/>
                <w:sz w:val="18"/>
                <w:szCs w:val="18"/>
              </w:rPr>
              <w:t>3</w:t>
            </w:r>
          </w:p>
        </w:tc>
        <w:tc>
          <w:tcPr>
            <w:tcW w:w="1984" w:type="dxa"/>
            <w:tcBorders>
              <w:top w:val="single" w:color="auto" w:sz="4" w:space="0"/>
              <w:left w:val="nil"/>
              <w:bottom w:val="single" w:color="auto" w:sz="4" w:space="0"/>
              <w:right w:val="single" w:color="auto" w:sz="4" w:space="0"/>
            </w:tcBorders>
            <w:shd w:val="clear" w:color="auto" w:fill="auto"/>
            <w:noWrap/>
            <w:vAlign w:val="center"/>
          </w:tcPr>
          <w:p w:rsidRPr="00DB4954" w:rsidR="00493748" w:rsidP="00AB0AE1" w:rsidRDefault="00493748" w14:paraId="03B5DB08" w14:textId="77777777">
            <w:pPr>
              <w:widowControl/>
              <w:autoSpaceDE w:val="0"/>
              <w:autoSpaceDN w:val="0"/>
              <w:spacing w:line="260" w:lineRule="exact"/>
              <w:jc w:val="center"/>
              <w:rPr>
                <w:rFonts w:ascii="ＭＳ 明朝" w:hAnsi="ＭＳ 明朝" w:eastAsia="ＭＳ 明朝" w:cs="ＭＳ Ｐゴシック"/>
                <w:strike/>
                <w:color w:val="000000" w:themeColor="text1"/>
                <w:w w:val="90"/>
                <w:kern w:val="0"/>
                <w:sz w:val="18"/>
                <w:szCs w:val="18"/>
              </w:rPr>
            </w:pPr>
            <w:r w:rsidRPr="00DB4954">
              <w:rPr>
                <w:rFonts w:ascii="ＭＳ 明朝" w:hAnsi="ＭＳ 明朝" w:eastAsia="ＭＳ 明朝" w:cs="ＭＳ Ｐゴシック"/>
                <w:color w:val="FF0000"/>
                <w:w w:val="90"/>
                <w:kern w:val="0"/>
                <w:sz w:val="18"/>
                <w:szCs w:val="18"/>
              </w:rPr>
              <w:t>23</w:t>
            </w:r>
            <w:r w:rsidRPr="00DB4954">
              <w:rPr>
                <w:rFonts w:hint="eastAsia" w:ascii="ＭＳ 明朝" w:hAnsi="ＭＳ 明朝" w:eastAsia="ＭＳ 明朝" w:cs="ＭＳ Ｐゴシック"/>
                <w:color w:val="FF0000"/>
                <w:w w:val="90"/>
                <w:kern w:val="0"/>
                <w:sz w:val="18"/>
                <w:szCs w:val="18"/>
              </w:rPr>
              <w:t>3</w:t>
            </w:r>
            <w:r w:rsidRPr="00DB4954">
              <w:rPr>
                <w:rFonts w:ascii="ＭＳ 明朝" w:hAnsi="ＭＳ 明朝" w:eastAsia="ＭＳ 明朝" w:cs="ＭＳ Ｐゴシック"/>
                <w:color w:val="FF0000"/>
                <w:w w:val="90"/>
                <w:kern w:val="0"/>
                <w:sz w:val="18"/>
                <w:szCs w:val="18"/>
              </w:rPr>
              <w:t>,000</w:t>
            </w:r>
          </w:p>
        </w:tc>
      </w:tr>
      <w:tr w:rsidRPr="00DB4954" w:rsidR="00493748" w:rsidTr="00AE33C3" w14:paraId="4F9CAFD7" w14:textId="77777777">
        <w:trPr>
          <w:trHeight w:val="111"/>
        </w:trPr>
        <w:tc>
          <w:tcPr>
            <w:tcW w:w="1134"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tcPr>
          <w:p w:rsidRPr="00DB4954" w:rsidR="00493748" w:rsidP="00AB0AE1" w:rsidRDefault="00493748" w14:paraId="0DBEC511" w14:textId="77777777">
            <w:pPr>
              <w:widowControl/>
              <w:autoSpaceDE w:val="0"/>
              <w:autoSpaceDN w:val="0"/>
              <w:spacing w:line="260" w:lineRule="exact"/>
              <w:jc w:val="center"/>
              <w:rPr>
                <w:rFonts w:ascii="ＭＳ 明朝" w:hAnsi="ＭＳ 明朝" w:eastAsia="ＭＳ 明朝" w:cs="ＭＳ Ｐゴシック"/>
                <w:color w:val="000000" w:themeColor="text1"/>
                <w:w w:val="90"/>
                <w:kern w:val="0"/>
                <w:sz w:val="18"/>
                <w:szCs w:val="18"/>
              </w:rPr>
            </w:pPr>
            <w:r w:rsidRPr="00DB4954">
              <w:rPr>
                <w:rFonts w:hint="eastAsia" w:ascii="ＭＳ 明朝" w:hAnsi="ＭＳ 明朝" w:eastAsia="ＭＳ 明朝" w:cs="ＭＳ Ｐゴシック"/>
                <w:color w:val="000000" w:themeColor="text1"/>
                <w:w w:val="90"/>
                <w:kern w:val="0"/>
                <w:sz w:val="18"/>
                <w:szCs w:val="18"/>
              </w:rPr>
              <w:t>4</w:t>
            </w:r>
          </w:p>
        </w:tc>
        <w:tc>
          <w:tcPr>
            <w:tcW w:w="1984" w:type="dxa"/>
            <w:tcBorders>
              <w:top w:val="single" w:color="auto" w:sz="4" w:space="0"/>
              <w:left w:val="nil"/>
              <w:bottom w:val="single" w:color="auto" w:sz="4" w:space="0"/>
              <w:right w:val="single" w:color="auto" w:sz="4" w:space="0"/>
            </w:tcBorders>
            <w:shd w:val="clear" w:color="auto" w:fill="auto"/>
            <w:noWrap/>
            <w:vAlign w:val="center"/>
          </w:tcPr>
          <w:p w:rsidRPr="00DB4954" w:rsidR="00493748" w:rsidP="00AB0AE1" w:rsidRDefault="00493748" w14:paraId="6A9ACC4E" w14:textId="77777777">
            <w:pPr>
              <w:widowControl/>
              <w:autoSpaceDE w:val="0"/>
              <w:autoSpaceDN w:val="0"/>
              <w:spacing w:line="260" w:lineRule="exact"/>
              <w:jc w:val="center"/>
              <w:rPr>
                <w:rFonts w:ascii="ＭＳ 明朝" w:hAnsi="ＭＳ 明朝" w:eastAsia="ＭＳ 明朝" w:cs="ＭＳ Ｐゴシック"/>
                <w:strike/>
                <w:color w:val="000000" w:themeColor="text1"/>
                <w:w w:val="90"/>
                <w:kern w:val="0"/>
                <w:sz w:val="18"/>
                <w:szCs w:val="18"/>
              </w:rPr>
            </w:pPr>
            <w:r w:rsidRPr="00DB4954">
              <w:rPr>
                <w:rFonts w:ascii="ＭＳ 明朝" w:hAnsi="ＭＳ 明朝" w:eastAsia="ＭＳ 明朝" w:cs="ＭＳ Ｐゴシック"/>
                <w:color w:val="FF0000"/>
                <w:w w:val="90"/>
                <w:kern w:val="0"/>
                <w:sz w:val="18"/>
                <w:szCs w:val="18"/>
              </w:rPr>
              <w:t>22</w:t>
            </w:r>
            <w:r w:rsidRPr="00DB4954">
              <w:rPr>
                <w:rFonts w:hint="eastAsia" w:ascii="ＭＳ 明朝" w:hAnsi="ＭＳ 明朝" w:eastAsia="ＭＳ 明朝" w:cs="ＭＳ Ｐゴシック"/>
                <w:color w:val="FF0000"/>
                <w:w w:val="90"/>
                <w:kern w:val="0"/>
                <w:sz w:val="18"/>
                <w:szCs w:val="18"/>
              </w:rPr>
              <w:t>9</w:t>
            </w:r>
            <w:r w:rsidRPr="00DB4954">
              <w:rPr>
                <w:rFonts w:ascii="ＭＳ 明朝" w:hAnsi="ＭＳ 明朝" w:eastAsia="ＭＳ 明朝" w:cs="ＭＳ Ｐゴシック"/>
                <w:color w:val="FF0000"/>
                <w:w w:val="90"/>
                <w:kern w:val="0"/>
                <w:sz w:val="18"/>
                <w:szCs w:val="18"/>
              </w:rPr>
              <w:t>,000</w:t>
            </w:r>
          </w:p>
        </w:tc>
      </w:tr>
      <w:tr w:rsidRPr="00DB4954" w:rsidR="00493748" w:rsidTr="00AE33C3" w14:paraId="029B0CA4" w14:textId="77777777">
        <w:trPr>
          <w:trHeight w:val="111"/>
        </w:trPr>
        <w:tc>
          <w:tcPr>
            <w:tcW w:w="1134"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tcPr>
          <w:p w:rsidRPr="00DB4954" w:rsidR="00493748" w:rsidP="00AB0AE1" w:rsidRDefault="00493748" w14:paraId="4912AD56" w14:textId="77777777">
            <w:pPr>
              <w:widowControl/>
              <w:autoSpaceDE w:val="0"/>
              <w:autoSpaceDN w:val="0"/>
              <w:spacing w:line="260" w:lineRule="exact"/>
              <w:jc w:val="center"/>
              <w:rPr>
                <w:rFonts w:ascii="ＭＳ 明朝" w:hAnsi="ＭＳ 明朝" w:eastAsia="ＭＳ 明朝" w:cs="ＭＳ Ｐゴシック"/>
                <w:color w:val="000000" w:themeColor="text1"/>
                <w:w w:val="90"/>
                <w:kern w:val="0"/>
                <w:sz w:val="18"/>
                <w:szCs w:val="18"/>
              </w:rPr>
            </w:pPr>
            <w:r w:rsidRPr="00DB4954">
              <w:rPr>
                <w:rFonts w:hint="eastAsia" w:ascii="ＭＳ 明朝" w:hAnsi="ＭＳ 明朝" w:eastAsia="ＭＳ 明朝" w:cs="ＭＳ Ｐゴシック"/>
                <w:color w:val="000000" w:themeColor="text1"/>
                <w:w w:val="90"/>
                <w:kern w:val="0"/>
                <w:sz w:val="18"/>
                <w:szCs w:val="18"/>
              </w:rPr>
              <w:t>5</w:t>
            </w:r>
          </w:p>
        </w:tc>
        <w:tc>
          <w:tcPr>
            <w:tcW w:w="1984" w:type="dxa"/>
            <w:tcBorders>
              <w:top w:val="single" w:color="auto" w:sz="4" w:space="0"/>
              <w:left w:val="nil"/>
              <w:bottom w:val="single" w:color="auto" w:sz="4" w:space="0"/>
              <w:right w:val="single" w:color="auto" w:sz="4" w:space="0"/>
            </w:tcBorders>
            <w:shd w:val="clear" w:color="auto" w:fill="auto"/>
            <w:noWrap/>
            <w:vAlign w:val="center"/>
          </w:tcPr>
          <w:p w:rsidRPr="00DB4954" w:rsidR="00493748" w:rsidP="00AB0AE1" w:rsidRDefault="00493748" w14:paraId="6C909B19" w14:textId="77777777">
            <w:pPr>
              <w:widowControl/>
              <w:autoSpaceDE w:val="0"/>
              <w:autoSpaceDN w:val="0"/>
              <w:spacing w:line="260" w:lineRule="exact"/>
              <w:jc w:val="center"/>
              <w:rPr>
                <w:rFonts w:ascii="ＭＳ 明朝" w:hAnsi="ＭＳ 明朝" w:eastAsia="ＭＳ 明朝" w:cs="ＭＳ Ｐゴシック"/>
                <w:strike/>
                <w:color w:val="000000" w:themeColor="text1"/>
                <w:w w:val="90"/>
                <w:kern w:val="0"/>
                <w:sz w:val="18"/>
                <w:szCs w:val="18"/>
              </w:rPr>
            </w:pPr>
            <w:r w:rsidRPr="00DB4954">
              <w:rPr>
                <w:rFonts w:ascii="ＭＳ 明朝" w:hAnsi="ＭＳ 明朝" w:eastAsia="ＭＳ 明朝" w:cs="ＭＳ Ｐゴシック"/>
                <w:color w:val="FF0000"/>
                <w:w w:val="90"/>
                <w:kern w:val="0"/>
                <w:sz w:val="18"/>
                <w:szCs w:val="18"/>
              </w:rPr>
              <w:t>22</w:t>
            </w:r>
            <w:r w:rsidRPr="00DB4954">
              <w:rPr>
                <w:rFonts w:hint="eastAsia" w:ascii="ＭＳ 明朝" w:hAnsi="ＭＳ 明朝" w:eastAsia="ＭＳ 明朝" w:cs="ＭＳ Ｐゴシック"/>
                <w:color w:val="FF0000"/>
                <w:w w:val="90"/>
                <w:kern w:val="0"/>
                <w:sz w:val="18"/>
                <w:szCs w:val="18"/>
              </w:rPr>
              <w:t>5</w:t>
            </w:r>
            <w:r w:rsidRPr="00DB4954">
              <w:rPr>
                <w:rFonts w:ascii="ＭＳ 明朝" w:hAnsi="ＭＳ 明朝" w:eastAsia="ＭＳ 明朝" w:cs="ＭＳ Ｐゴシック"/>
                <w:color w:val="FF0000"/>
                <w:w w:val="90"/>
                <w:kern w:val="0"/>
                <w:sz w:val="18"/>
                <w:szCs w:val="18"/>
              </w:rPr>
              <w:t>,000</w:t>
            </w:r>
          </w:p>
        </w:tc>
      </w:tr>
      <w:tr w:rsidRPr="00DB4954" w:rsidR="00493748" w:rsidTr="00AE33C3" w14:paraId="5E402775" w14:textId="77777777">
        <w:trPr>
          <w:trHeight w:val="111"/>
        </w:trPr>
        <w:tc>
          <w:tcPr>
            <w:tcW w:w="1134"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tcPr>
          <w:p w:rsidRPr="00DB4954" w:rsidR="00493748" w:rsidP="00AB0AE1" w:rsidRDefault="00493748" w14:paraId="11409B1D" w14:textId="77777777">
            <w:pPr>
              <w:widowControl/>
              <w:autoSpaceDE w:val="0"/>
              <w:autoSpaceDN w:val="0"/>
              <w:spacing w:line="260" w:lineRule="exact"/>
              <w:jc w:val="center"/>
              <w:rPr>
                <w:rFonts w:ascii="ＭＳ 明朝" w:hAnsi="ＭＳ 明朝" w:eastAsia="ＭＳ 明朝" w:cs="ＭＳ Ｐゴシック"/>
                <w:color w:val="000000" w:themeColor="text1"/>
                <w:w w:val="90"/>
                <w:kern w:val="0"/>
                <w:sz w:val="18"/>
                <w:szCs w:val="18"/>
              </w:rPr>
            </w:pPr>
            <w:r w:rsidRPr="00DB4954">
              <w:rPr>
                <w:rFonts w:hint="eastAsia" w:ascii="ＭＳ 明朝" w:hAnsi="ＭＳ 明朝" w:eastAsia="ＭＳ 明朝" w:cs="ＭＳ Ｐゴシック"/>
                <w:color w:val="000000" w:themeColor="text1"/>
                <w:w w:val="90"/>
                <w:kern w:val="0"/>
                <w:sz w:val="18"/>
                <w:szCs w:val="18"/>
              </w:rPr>
              <w:t>6</w:t>
            </w:r>
          </w:p>
        </w:tc>
        <w:tc>
          <w:tcPr>
            <w:tcW w:w="1984" w:type="dxa"/>
            <w:tcBorders>
              <w:top w:val="single" w:color="auto" w:sz="4" w:space="0"/>
              <w:left w:val="nil"/>
              <w:bottom w:val="single" w:color="auto" w:sz="4" w:space="0"/>
              <w:right w:val="single" w:color="auto" w:sz="4" w:space="0"/>
            </w:tcBorders>
            <w:shd w:val="clear" w:color="auto" w:fill="auto"/>
            <w:noWrap/>
            <w:vAlign w:val="center"/>
          </w:tcPr>
          <w:p w:rsidRPr="00DB4954" w:rsidR="00493748" w:rsidP="00AB0AE1" w:rsidRDefault="00493748" w14:paraId="768B6F77" w14:textId="77777777">
            <w:pPr>
              <w:widowControl/>
              <w:autoSpaceDE w:val="0"/>
              <w:autoSpaceDN w:val="0"/>
              <w:spacing w:line="260" w:lineRule="exact"/>
              <w:jc w:val="center"/>
              <w:rPr>
                <w:rFonts w:ascii="ＭＳ 明朝" w:hAnsi="ＭＳ 明朝" w:eastAsia="ＭＳ 明朝" w:cs="ＭＳ Ｐゴシック"/>
                <w:strike/>
                <w:color w:val="000000" w:themeColor="text1"/>
                <w:w w:val="90"/>
                <w:kern w:val="0"/>
                <w:sz w:val="18"/>
                <w:szCs w:val="18"/>
              </w:rPr>
            </w:pPr>
            <w:r w:rsidRPr="00DB4954">
              <w:rPr>
                <w:rFonts w:ascii="ＭＳ 明朝" w:hAnsi="ＭＳ 明朝" w:eastAsia="ＭＳ 明朝" w:cs="ＭＳ Ｐゴシック"/>
                <w:color w:val="FF0000"/>
                <w:w w:val="90"/>
                <w:kern w:val="0"/>
                <w:sz w:val="18"/>
                <w:szCs w:val="18"/>
              </w:rPr>
              <w:t>2</w:t>
            </w:r>
            <w:r w:rsidRPr="00DB4954">
              <w:rPr>
                <w:rFonts w:hint="eastAsia" w:ascii="ＭＳ 明朝" w:hAnsi="ＭＳ 明朝" w:eastAsia="ＭＳ 明朝" w:cs="ＭＳ Ｐゴシック"/>
                <w:color w:val="FF0000"/>
                <w:w w:val="90"/>
                <w:kern w:val="0"/>
                <w:sz w:val="18"/>
                <w:szCs w:val="18"/>
              </w:rPr>
              <w:t>21</w:t>
            </w:r>
            <w:r w:rsidRPr="00DB4954">
              <w:rPr>
                <w:rFonts w:ascii="ＭＳ 明朝" w:hAnsi="ＭＳ 明朝" w:eastAsia="ＭＳ 明朝" w:cs="ＭＳ Ｐゴシック"/>
                <w:color w:val="FF0000"/>
                <w:w w:val="90"/>
                <w:kern w:val="0"/>
                <w:sz w:val="18"/>
                <w:szCs w:val="18"/>
              </w:rPr>
              <w:t>,000</w:t>
            </w:r>
          </w:p>
        </w:tc>
      </w:tr>
      <w:tr w:rsidRPr="00DB4954" w:rsidR="00493748" w:rsidTr="00AE33C3" w14:paraId="062E7EEB" w14:textId="77777777">
        <w:trPr>
          <w:trHeight w:val="105"/>
        </w:trPr>
        <w:tc>
          <w:tcPr>
            <w:tcW w:w="1134"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tcPr>
          <w:p w:rsidRPr="00DB4954" w:rsidR="00493748" w:rsidP="00AB0AE1" w:rsidRDefault="00493748" w14:paraId="5E369DD3" w14:textId="77777777">
            <w:pPr>
              <w:widowControl/>
              <w:autoSpaceDE w:val="0"/>
              <w:autoSpaceDN w:val="0"/>
              <w:spacing w:line="260" w:lineRule="exact"/>
              <w:jc w:val="center"/>
              <w:rPr>
                <w:rFonts w:ascii="ＭＳ 明朝" w:hAnsi="ＭＳ 明朝" w:eastAsia="ＭＳ 明朝" w:cs="ＭＳ Ｐゴシック"/>
                <w:color w:val="000000" w:themeColor="text1"/>
                <w:w w:val="90"/>
                <w:kern w:val="0"/>
                <w:sz w:val="18"/>
                <w:szCs w:val="18"/>
              </w:rPr>
            </w:pPr>
            <w:r w:rsidRPr="00DB4954">
              <w:rPr>
                <w:rFonts w:hint="eastAsia" w:ascii="ＭＳ 明朝" w:hAnsi="ＭＳ 明朝" w:eastAsia="ＭＳ 明朝" w:cs="ＭＳ Ｐゴシック"/>
                <w:color w:val="000000" w:themeColor="text1"/>
                <w:w w:val="90"/>
                <w:kern w:val="0"/>
                <w:sz w:val="18"/>
                <w:szCs w:val="18"/>
              </w:rPr>
              <w:t>7</w:t>
            </w:r>
          </w:p>
        </w:tc>
        <w:tc>
          <w:tcPr>
            <w:tcW w:w="1984" w:type="dxa"/>
            <w:tcBorders>
              <w:top w:val="single" w:color="auto" w:sz="4" w:space="0"/>
              <w:left w:val="nil"/>
              <w:bottom w:val="single" w:color="auto" w:sz="4" w:space="0"/>
              <w:right w:val="single" w:color="auto" w:sz="4" w:space="0"/>
            </w:tcBorders>
            <w:shd w:val="clear" w:color="auto" w:fill="auto"/>
            <w:noWrap/>
            <w:vAlign w:val="center"/>
          </w:tcPr>
          <w:p w:rsidRPr="00DB4954" w:rsidR="00493748" w:rsidP="00AB0AE1" w:rsidRDefault="00493748" w14:paraId="70519E30" w14:textId="77777777">
            <w:pPr>
              <w:widowControl/>
              <w:autoSpaceDE w:val="0"/>
              <w:autoSpaceDN w:val="0"/>
              <w:spacing w:line="260" w:lineRule="exact"/>
              <w:jc w:val="center"/>
              <w:rPr>
                <w:rFonts w:ascii="ＭＳ 明朝" w:hAnsi="ＭＳ 明朝" w:eastAsia="ＭＳ 明朝" w:cs="ＭＳ Ｐゴシック"/>
                <w:strike/>
                <w:color w:val="000000" w:themeColor="text1"/>
                <w:w w:val="90"/>
                <w:kern w:val="0"/>
                <w:sz w:val="18"/>
                <w:szCs w:val="18"/>
              </w:rPr>
            </w:pPr>
            <w:r w:rsidRPr="00DB4954">
              <w:rPr>
                <w:rFonts w:ascii="ＭＳ 明朝" w:hAnsi="ＭＳ 明朝" w:eastAsia="ＭＳ 明朝" w:cs="ＭＳ Ｐゴシック"/>
                <w:color w:val="FF0000"/>
                <w:w w:val="90"/>
                <w:kern w:val="0"/>
                <w:sz w:val="18"/>
                <w:szCs w:val="18"/>
              </w:rPr>
              <w:t>21</w:t>
            </w:r>
            <w:r w:rsidRPr="00DB4954">
              <w:rPr>
                <w:rFonts w:hint="eastAsia" w:ascii="ＭＳ 明朝" w:hAnsi="ＭＳ 明朝" w:eastAsia="ＭＳ 明朝" w:cs="ＭＳ Ｐゴシック"/>
                <w:color w:val="FF0000"/>
                <w:w w:val="90"/>
                <w:kern w:val="0"/>
                <w:sz w:val="18"/>
                <w:szCs w:val="18"/>
              </w:rPr>
              <w:t>7</w:t>
            </w:r>
            <w:r w:rsidRPr="00DB4954">
              <w:rPr>
                <w:rFonts w:ascii="ＭＳ 明朝" w:hAnsi="ＭＳ 明朝" w:eastAsia="ＭＳ 明朝" w:cs="ＭＳ Ｐゴシック"/>
                <w:color w:val="FF0000"/>
                <w:w w:val="90"/>
                <w:kern w:val="0"/>
                <w:sz w:val="18"/>
                <w:szCs w:val="18"/>
              </w:rPr>
              <w:t>,000</w:t>
            </w:r>
          </w:p>
        </w:tc>
      </w:tr>
      <w:tr w:rsidRPr="00DB4954" w:rsidR="00493748" w:rsidTr="00AE33C3" w14:paraId="35A158C8" w14:textId="77777777">
        <w:trPr>
          <w:trHeight w:val="105"/>
        </w:trPr>
        <w:tc>
          <w:tcPr>
            <w:tcW w:w="1134"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tcPr>
          <w:p w:rsidRPr="00DB4954" w:rsidR="00493748" w:rsidP="00AB0AE1" w:rsidRDefault="00493748" w14:paraId="40C7AB01" w14:textId="77777777">
            <w:pPr>
              <w:widowControl/>
              <w:autoSpaceDE w:val="0"/>
              <w:autoSpaceDN w:val="0"/>
              <w:spacing w:line="260" w:lineRule="exact"/>
              <w:jc w:val="center"/>
              <w:rPr>
                <w:rFonts w:ascii="ＭＳ 明朝" w:hAnsi="ＭＳ 明朝" w:eastAsia="ＭＳ 明朝" w:cs="ＭＳ Ｐゴシック"/>
                <w:color w:val="000000" w:themeColor="text1"/>
                <w:w w:val="90"/>
                <w:kern w:val="0"/>
                <w:sz w:val="18"/>
                <w:szCs w:val="18"/>
              </w:rPr>
            </w:pPr>
            <w:r w:rsidRPr="00DB4954">
              <w:rPr>
                <w:rFonts w:hint="eastAsia" w:ascii="ＭＳ 明朝" w:hAnsi="ＭＳ 明朝" w:eastAsia="ＭＳ 明朝" w:cs="ＭＳ Ｐゴシック"/>
                <w:color w:val="000000" w:themeColor="text1"/>
                <w:w w:val="90"/>
                <w:kern w:val="0"/>
                <w:sz w:val="18"/>
                <w:szCs w:val="18"/>
              </w:rPr>
              <w:t>8</w:t>
            </w:r>
          </w:p>
        </w:tc>
        <w:tc>
          <w:tcPr>
            <w:tcW w:w="1984" w:type="dxa"/>
            <w:tcBorders>
              <w:top w:val="single" w:color="auto" w:sz="4" w:space="0"/>
              <w:left w:val="nil"/>
              <w:bottom w:val="single" w:color="auto" w:sz="4" w:space="0"/>
              <w:right w:val="single" w:color="auto" w:sz="4" w:space="0"/>
            </w:tcBorders>
            <w:shd w:val="clear" w:color="auto" w:fill="auto"/>
            <w:noWrap/>
            <w:vAlign w:val="center"/>
          </w:tcPr>
          <w:p w:rsidRPr="00DB4954" w:rsidR="00493748" w:rsidP="00AB0AE1" w:rsidRDefault="00493748" w14:paraId="46F81097" w14:textId="77777777">
            <w:pPr>
              <w:widowControl/>
              <w:autoSpaceDE w:val="0"/>
              <w:autoSpaceDN w:val="0"/>
              <w:spacing w:line="260" w:lineRule="exact"/>
              <w:jc w:val="center"/>
              <w:rPr>
                <w:rFonts w:ascii="ＭＳ 明朝" w:hAnsi="ＭＳ 明朝" w:eastAsia="ＭＳ 明朝" w:cs="ＭＳ Ｐゴシック"/>
                <w:strike/>
                <w:color w:val="000000" w:themeColor="text1"/>
                <w:w w:val="90"/>
                <w:kern w:val="0"/>
                <w:sz w:val="18"/>
                <w:szCs w:val="18"/>
              </w:rPr>
            </w:pPr>
            <w:r w:rsidRPr="00DB4954">
              <w:rPr>
                <w:rFonts w:ascii="ＭＳ 明朝" w:hAnsi="ＭＳ 明朝" w:eastAsia="ＭＳ 明朝" w:cs="ＭＳ Ｐゴシック"/>
                <w:color w:val="FF0000"/>
                <w:w w:val="90"/>
                <w:kern w:val="0"/>
                <w:sz w:val="18"/>
                <w:szCs w:val="18"/>
              </w:rPr>
              <w:t>21</w:t>
            </w:r>
            <w:r w:rsidRPr="00DB4954">
              <w:rPr>
                <w:rFonts w:hint="eastAsia" w:ascii="ＭＳ 明朝" w:hAnsi="ＭＳ 明朝" w:eastAsia="ＭＳ 明朝" w:cs="ＭＳ Ｐゴシック"/>
                <w:color w:val="FF0000"/>
                <w:w w:val="90"/>
                <w:kern w:val="0"/>
                <w:sz w:val="18"/>
                <w:szCs w:val="18"/>
              </w:rPr>
              <w:t>3</w:t>
            </w:r>
            <w:r w:rsidRPr="00DB4954">
              <w:rPr>
                <w:rFonts w:ascii="ＭＳ 明朝" w:hAnsi="ＭＳ 明朝" w:eastAsia="ＭＳ 明朝" w:cs="ＭＳ Ｐゴシック"/>
                <w:color w:val="FF0000"/>
                <w:w w:val="90"/>
                <w:kern w:val="0"/>
                <w:sz w:val="18"/>
                <w:szCs w:val="18"/>
              </w:rPr>
              <w:t>,000</w:t>
            </w:r>
          </w:p>
        </w:tc>
      </w:tr>
      <w:tr w:rsidRPr="00DB4954" w:rsidR="00493748" w:rsidTr="00AE33C3" w14:paraId="396FA733" w14:textId="77777777">
        <w:trPr>
          <w:trHeight w:val="105"/>
        </w:trPr>
        <w:tc>
          <w:tcPr>
            <w:tcW w:w="1134"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tcPr>
          <w:p w:rsidRPr="00DB4954" w:rsidR="00493748" w:rsidP="00AB0AE1" w:rsidRDefault="00493748" w14:paraId="09D7C807" w14:textId="77777777">
            <w:pPr>
              <w:widowControl/>
              <w:autoSpaceDE w:val="0"/>
              <w:autoSpaceDN w:val="0"/>
              <w:spacing w:line="260" w:lineRule="exact"/>
              <w:jc w:val="center"/>
              <w:rPr>
                <w:rFonts w:ascii="ＭＳ 明朝" w:hAnsi="ＭＳ 明朝" w:eastAsia="ＭＳ 明朝" w:cs="ＭＳ Ｐゴシック"/>
                <w:color w:val="000000" w:themeColor="text1"/>
                <w:w w:val="90"/>
                <w:kern w:val="0"/>
                <w:sz w:val="18"/>
                <w:szCs w:val="18"/>
              </w:rPr>
            </w:pPr>
            <w:r w:rsidRPr="00DB4954">
              <w:rPr>
                <w:rFonts w:hint="eastAsia" w:ascii="ＭＳ 明朝" w:hAnsi="ＭＳ 明朝" w:eastAsia="ＭＳ 明朝" w:cs="ＭＳ Ｐゴシック"/>
                <w:color w:val="000000" w:themeColor="text1"/>
                <w:w w:val="90"/>
                <w:kern w:val="0"/>
                <w:sz w:val="18"/>
                <w:szCs w:val="18"/>
              </w:rPr>
              <w:t>初任</w:t>
            </w:r>
          </w:p>
        </w:tc>
        <w:tc>
          <w:tcPr>
            <w:tcW w:w="1984" w:type="dxa"/>
            <w:tcBorders>
              <w:top w:val="single" w:color="auto" w:sz="4" w:space="0"/>
              <w:left w:val="nil"/>
              <w:bottom w:val="single" w:color="auto" w:sz="4" w:space="0"/>
              <w:right w:val="single" w:color="auto" w:sz="4" w:space="0"/>
            </w:tcBorders>
            <w:shd w:val="clear" w:color="auto" w:fill="auto"/>
            <w:noWrap/>
            <w:vAlign w:val="center"/>
          </w:tcPr>
          <w:p w:rsidRPr="00DB4954" w:rsidR="00493748" w:rsidP="00AB0AE1" w:rsidRDefault="00493748" w14:paraId="36216014" w14:textId="77777777">
            <w:pPr>
              <w:widowControl/>
              <w:autoSpaceDE w:val="0"/>
              <w:autoSpaceDN w:val="0"/>
              <w:spacing w:line="260" w:lineRule="exact"/>
              <w:jc w:val="center"/>
              <w:rPr>
                <w:rFonts w:ascii="ＭＳ 明朝" w:hAnsi="ＭＳ 明朝" w:eastAsia="ＭＳ 明朝" w:cs="ＭＳ Ｐゴシック"/>
                <w:strike/>
                <w:color w:val="000000" w:themeColor="text1"/>
                <w:w w:val="90"/>
                <w:kern w:val="0"/>
                <w:sz w:val="18"/>
                <w:szCs w:val="18"/>
              </w:rPr>
            </w:pPr>
            <w:r w:rsidRPr="00DB4954">
              <w:rPr>
                <w:rFonts w:ascii="ＭＳ 明朝" w:hAnsi="ＭＳ 明朝" w:eastAsia="ＭＳ 明朝" w:cs="ＭＳ Ｐゴシック"/>
                <w:color w:val="FF0000"/>
                <w:w w:val="90"/>
                <w:kern w:val="0"/>
                <w:sz w:val="18"/>
                <w:szCs w:val="18"/>
              </w:rPr>
              <w:t>20</w:t>
            </w:r>
            <w:r w:rsidRPr="00DB4954">
              <w:rPr>
                <w:rFonts w:hint="eastAsia" w:ascii="ＭＳ 明朝" w:hAnsi="ＭＳ 明朝" w:eastAsia="ＭＳ 明朝" w:cs="ＭＳ Ｐゴシック"/>
                <w:color w:val="FF0000"/>
                <w:w w:val="90"/>
                <w:kern w:val="0"/>
                <w:sz w:val="18"/>
                <w:szCs w:val="18"/>
              </w:rPr>
              <w:t>6</w:t>
            </w:r>
            <w:r w:rsidRPr="00DB4954">
              <w:rPr>
                <w:rFonts w:ascii="ＭＳ 明朝" w:hAnsi="ＭＳ 明朝" w:eastAsia="ＭＳ 明朝" w:cs="ＭＳ Ｐゴシック"/>
                <w:color w:val="FF0000"/>
                <w:w w:val="90"/>
                <w:kern w:val="0"/>
                <w:sz w:val="18"/>
                <w:szCs w:val="18"/>
              </w:rPr>
              <w:t>,000</w:t>
            </w:r>
          </w:p>
        </w:tc>
      </w:tr>
    </w:tbl>
    <w:p w:rsidRPr="00DB4954" w:rsidR="00493748" w:rsidP="00493748" w:rsidRDefault="00493748" w14:paraId="0B6E1165" w14:textId="77777777">
      <w:pPr>
        <w:outlineLvl w:val="0"/>
        <w:rPr>
          <w:rFonts w:ascii="ＭＳ 明朝" w:hAnsi="ＭＳ 明朝" w:eastAsia="ＭＳ 明朝" w:cs="Times New Roman"/>
          <w:color w:val="000000" w:themeColor="text1"/>
          <w:sz w:val="18"/>
          <w:szCs w:val="18"/>
        </w:rPr>
      </w:pPr>
    </w:p>
    <w:p w:rsidRPr="00DB4954" w:rsidR="00493748" w:rsidP="00493748" w:rsidRDefault="00493748" w14:paraId="189DF635" w14:textId="77777777">
      <w:pPr>
        <w:ind w:firstLine="283" w:firstLineChars="157"/>
        <w:outlineLvl w:val="0"/>
        <w:rPr>
          <w:rFonts w:ascii="ＭＳ 明朝" w:hAnsi="ＭＳ 明朝" w:eastAsia="ＭＳ 明朝" w:cs="Times New Roman"/>
          <w:color w:val="000000" w:themeColor="text1"/>
          <w:sz w:val="18"/>
          <w:szCs w:val="18"/>
        </w:rPr>
      </w:pPr>
      <w:r w:rsidRPr="00DB4954">
        <w:rPr>
          <w:rFonts w:hint="eastAsia" w:ascii="ＭＳ 明朝" w:hAnsi="ＭＳ 明朝" w:eastAsia="ＭＳ 明朝" w:cs="Times New Roman"/>
          <w:color w:val="000000" w:themeColor="text1"/>
          <w:sz w:val="18"/>
          <w:szCs w:val="18"/>
        </w:rPr>
        <w:t xml:space="preserve">ステージC　</w:t>
      </w:r>
      <w:r w:rsidRPr="00DB4954">
        <w:rPr>
          <w:rFonts w:hint="eastAsia" w:ascii="ＭＳ 明朝" w:hAnsi="ＭＳ 明朝" w:eastAsia="ＭＳ 明朝" w:cs="ＭＳ Ｐゴシック"/>
          <w:w w:val="90"/>
          <w:kern w:val="0"/>
          <w:sz w:val="18"/>
          <w:szCs w:val="18"/>
        </w:rPr>
        <w:t>ベース給</w:t>
      </w:r>
    </w:p>
    <w:tbl>
      <w:tblPr>
        <w:tblW w:w="2410" w:type="dxa"/>
        <w:tblInd w:w="241" w:type="dxa"/>
        <w:tblCellMar>
          <w:left w:w="99" w:type="dxa"/>
          <w:right w:w="99" w:type="dxa"/>
        </w:tblCellMar>
        <w:tblLook w:val="04A0" w:firstRow="1" w:lastRow="0" w:firstColumn="1" w:lastColumn="0" w:noHBand="0" w:noVBand="1"/>
      </w:tblPr>
      <w:tblGrid>
        <w:gridCol w:w="1134"/>
        <w:gridCol w:w="1276"/>
      </w:tblGrid>
      <w:tr w:rsidRPr="00DB4954" w:rsidR="00493748" w:rsidTr="00AE33C3" w14:paraId="299BB05D" w14:textId="77777777">
        <w:trPr>
          <w:trHeight w:val="121"/>
        </w:trPr>
        <w:tc>
          <w:tcPr>
            <w:tcW w:w="1134" w:type="dxa"/>
            <w:tcBorders>
              <w:top w:val="single" w:color="auto" w:sz="4" w:space="0"/>
              <w:left w:val="single" w:color="auto" w:sz="4" w:space="0"/>
              <w:bottom w:val="single" w:color="auto" w:sz="4" w:space="0"/>
              <w:right w:val="nil"/>
            </w:tcBorders>
            <w:shd w:val="clear" w:color="auto" w:fill="D9D9D9" w:themeFill="background1" w:themeFillShade="D9"/>
            <w:noWrap/>
            <w:vAlign w:val="center"/>
          </w:tcPr>
          <w:p w:rsidRPr="00DB4954" w:rsidR="00493748" w:rsidP="00AB0AE1" w:rsidRDefault="00493748" w14:paraId="7EFB10AA" w14:textId="77777777">
            <w:pPr>
              <w:widowControl/>
              <w:autoSpaceDE w:val="0"/>
              <w:autoSpaceDN w:val="0"/>
              <w:spacing w:line="280" w:lineRule="exact"/>
              <w:jc w:val="center"/>
              <w:rPr>
                <w:rFonts w:ascii="ＭＳ 明朝" w:hAnsi="ＭＳ 明朝" w:eastAsia="ＭＳ 明朝" w:cs="ＭＳ Ｐゴシック"/>
                <w:color w:val="000000" w:themeColor="text1"/>
                <w:w w:val="90"/>
                <w:kern w:val="0"/>
                <w:sz w:val="18"/>
                <w:szCs w:val="18"/>
              </w:rPr>
            </w:pPr>
            <w:r w:rsidRPr="00DB4954">
              <w:rPr>
                <w:rFonts w:hint="eastAsia" w:ascii="ＭＳ 明朝" w:hAnsi="ＭＳ 明朝" w:eastAsia="ＭＳ 明朝" w:cs="ＭＳ Ｐゴシック"/>
                <w:color w:val="000000" w:themeColor="text1"/>
                <w:w w:val="90"/>
                <w:kern w:val="0"/>
                <w:sz w:val="18"/>
                <w:szCs w:val="18"/>
              </w:rPr>
              <w:t>資格給</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B4954" w:rsidR="00493748" w:rsidP="00AB0AE1" w:rsidRDefault="00493748" w14:paraId="00BB398E" w14:textId="77777777">
            <w:pPr>
              <w:widowControl/>
              <w:autoSpaceDE w:val="0"/>
              <w:autoSpaceDN w:val="0"/>
              <w:spacing w:line="280" w:lineRule="exact"/>
              <w:ind w:right="4"/>
              <w:jc w:val="right"/>
              <w:rPr>
                <w:rFonts w:ascii="ＭＳ 明朝" w:hAnsi="ＭＳ 明朝" w:eastAsia="ＭＳ 明朝" w:cs="ＭＳ Ｐゴシック"/>
                <w:strike/>
                <w:color w:val="000000" w:themeColor="text1"/>
                <w:w w:val="90"/>
                <w:kern w:val="0"/>
                <w:sz w:val="18"/>
                <w:szCs w:val="18"/>
              </w:rPr>
            </w:pPr>
            <w:r w:rsidRPr="00DB4954">
              <w:rPr>
                <w:rFonts w:ascii="ＭＳ 明朝" w:hAnsi="ＭＳ 明朝" w:eastAsia="ＭＳ 明朝" w:cs="ＭＳ Ｐゴシック"/>
                <w:color w:val="FF0000"/>
                <w:w w:val="90"/>
                <w:kern w:val="0"/>
                <w:sz w:val="18"/>
                <w:szCs w:val="18"/>
              </w:rPr>
              <w:t>1</w:t>
            </w:r>
            <w:r w:rsidRPr="00DB4954">
              <w:rPr>
                <w:rFonts w:hint="eastAsia" w:ascii="ＭＳ 明朝" w:hAnsi="ＭＳ 明朝" w:eastAsia="ＭＳ 明朝" w:cs="ＭＳ Ｐゴシック"/>
                <w:color w:val="FF0000"/>
                <w:w w:val="90"/>
                <w:kern w:val="0"/>
                <w:sz w:val="18"/>
                <w:szCs w:val="18"/>
              </w:rPr>
              <w:t>72</w:t>
            </w:r>
            <w:r w:rsidRPr="00DB4954">
              <w:rPr>
                <w:rFonts w:ascii="ＭＳ 明朝" w:hAnsi="ＭＳ 明朝" w:eastAsia="ＭＳ 明朝" w:cs="ＭＳ Ｐゴシック"/>
                <w:color w:val="FF0000"/>
                <w:w w:val="90"/>
                <w:kern w:val="0"/>
                <w:sz w:val="18"/>
                <w:szCs w:val="18"/>
              </w:rPr>
              <w:t>,000</w:t>
            </w:r>
            <w:r w:rsidRPr="00DB4954">
              <w:rPr>
                <w:rFonts w:hint="eastAsia" w:ascii="ＭＳ 明朝" w:hAnsi="ＭＳ 明朝" w:eastAsia="ＭＳ 明朝" w:cs="ＭＳ Ｐゴシック"/>
                <w:color w:val="FF0000"/>
                <w:w w:val="90"/>
                <w:kern w:val="0"/>
                <w:sz w:val="18"/>
                <w:szCs w:val="18"/>
              </w:rPr>
              <w:t>円</w:t>
            </w:r>
          </w:p>
        </w:tc>
      </w:tr>
    </w:tbl>
    <w:p w:rsidRPr="00DB4954" w:rsidR="00493748" w:rsidP="00493748" w:rsidRDefault="00493748" w14:paraId="54C9A6F8" w14:textId="77777777">
      <w:pPr>
        <w:outlineLvl w:val="0"/>
        <w:rPr>
          <w:rFonts w:ascii="ＭＳ 明朝" w:hAnsi="ＭＳ 明朝" w:eastAsia="ＭＳ 明朝" w:cs="Times New Roman"/>
          <w:color w:val="000000" w:themeColor="text1"/>
          <w:sz w:val="18"/>
          <w:szCs w:val="18"/>
        </w:rPr>
      </w:pPr>
    </w:p>
    <w:p w:rsidRPr="00DB4954" w:rsidR="00432957" w:rsidP="00493748" w:rsidRDefault="00432957" w14:paraId="44CC1775" w14:textId="77777777">
      <w:pPr>
        <w:outlineLvl w:val="0"/>
        <w:rPr>
          <w:rFonts w:ascii="ＭＳ 明朝" w:hAnsi="ＭＳ 明朝" w:eastAsia="ＭＳ 明朝" w:cs="Times New Roman"/>
          <w:color w:val="000000" w:themeColor="text1"/>
          <w:sz w:val="18"/>
          <w:szCs w:val="18"/>
        </w:rPr>
      </w:pPr>
    </w:p>
    <w:p w:rsidRPr="00DB4954" w:rsidR="00493748" w:rsidP="00493748" w:rsidRDefault="00493748" w14:paraId="33DEA8E9" w14:textId="7DEB0C0E">
      <w:pPr>
        <w:outlineLvl w:val="0"/>
        <w:rPr>
          <w:rFonts w:ascii="ＭＳ 明朝" w:hAnsi="ＭＳ 明朝" w:eastAsia="ＭＳ 明朝" w:cs="Times New Roman"/>
          <w:b/>
          <w:color w:val="000000" w:themeColor="text1"/>
          <w:sz w:val="18"/>
          <w:szCs w:val="18"/>
        </w:rPr>
      </w:pPr>
      <w:r w:rsidRPr="00DB4954">
        <w:rPr>
          <w:rFonts w:hint="eastAsia" w:ascii="ＭＳ 明朝" w:hAnsi="ＭＳ 明朝" w:eastAsia="ＭＳ 明朝" w:cs="Times New Roman"/>
          <w:b/>
          <w:color w:val="000000" w:themeColor="text1"/>
          <w:sz w:val="18"/>
          <w:szCs w:val="18"/>
        </w:rPr>
        <w:t>別表（2）</w:t>
      </w:r>
      <w:r w:rsidRPr="00DB4954" w:rsidR="00432957">
        <w:rPr>
          <w:rFonts w:hint="eastAsia" w:ascii="ＭＳ 明朝" w:hAnsi="ＭＳ 明朝" w:eastAsia="ＭＳ 明朝" w:cs="Times New Roman"/>
          <w:b/>
          <w:color w:val="000000" w:themeColor="text1"/>
          <w:sz w:val="18"/>
          <w:szCs w:val="18"/>
        </w:rPr>
        <w:t xml:space="preserve">　ステージA・B　資格給</w:t>
      </w:r>
    </w:p>
    <w:p w:rsidRPr="00DB4954" w:rsidR="00432957" w:rsidP="00493748" w:rsidRDefault="00432957" w14:paraId="6A690DE9" w14:textId="77777777">
      <w:pPr>
        <w:outlineLvl w:val="0"/>
        <w:rPr>
          <w:rFonts w:ascii="ＭＳ 明朝" w:hAnsi="ＭＳ 明朝" w:eastAsia="ＭＳ 明朝" w:cs="Times New Roman"/>
          <w:b/>
          <w:color w:val="000000" w:themeColor="text1"/>
          <w:sz w:val="18"/>
          <w:szCs w:val="18"/>
        </w:rPr>
      </w:pPr>
    </w:p>
    <w:p w:rsidRPr="00DB4954" w:rsidR="00493748" w:rsidP="00493748" w:rsidRDefault="00493748" w14:paraId="0002C765" w14:textId="77777777">
      <w:pPr>
        <w:ind w:firstLine="283" w:firstLineChars="157"/>
        <w:outlineLvl w:val="0"/>
        <w:rPr>
          <w:rFonts w:ascii="ＭＳ 明朝" w:hAnsi="ＭＳ 明朝" w:eastAsia="ＭＳ 明朝" w:cs="Times New Roman"/>
          <w:color w:val="000000" w:themeColor="text1"/>
          <w:sz w:val="18"/>
          <w:szCs w:val="18"/>
        </w:rPr>
      </w:pPr>
      <w:r w:rsidRPr="00DB4954">
        <w:rPr>
          <w:rFonts w:hint="eastAsia" w:ascii="ＭＳ 明朝" w:hAnsi="ＭＳ 明朝" w:eastAsia="ＭＳ 明朝" w:cs="Times New Roman"/>
          <w:color w:val="000000" w:themeColor="text1"/>
          <w:sz w:val="18"/>
          <w:szCs w:val="18"/>
        </w:rPr>
        <w:t>ステージＢ</w:t>
      </w:r>
    </w:p>
    <w:tbl>
      <w:tblPr>
        <w:tblW w:w="2410" w:type="dxa"/>
        <w:tblInd w:w="241" w:type="dxa"/>
        <w:tblCellMar>
          <w:left w:w="99" w:type="dxa"/>
          <w:right w:w="99" w:type="dxa"/>
        </w:tblCellMar>
        <w:tblLook w:val="04A0" w:firstRow="1" w:lastRow="0" w:firstColumn="1" w:lastColumn="0" w:noHBand="0" w:noVBand="1"/>
      </w:tblPr>
      <w:tblGrid>
        <w:gridCol w:w="1134"/>
        <w:gridCol w:w="1276"/>
      </w:tblGrid>
      <w:tr w:rsidRPr="00DB4954" w:rsidR="00493748" w:rsidTr="00AE33C3" w14:paraId="7FEADA10" w14:textId="77777777">
        <w:trPr>
          <w:trHeight w:val="121"/>
        </w:trPr>
        <w:tc>
          <w:tcPr>
            <w:tcW w:w="1134" w:type="dxa"/>
            <w:tcBorders>
              <w:top w:val="single" w:color="auto" w:sz="4" w:space="0"/>
              <w:left w:val="single" w:color="auto" w:sz="4" w:space="0"/>
              <w:bottom w:val="single" w:color="auto" w:sz="4" w:space="0"/>
              <w:right w:val="nil"/>
            </w:tcBorders>
            <w:shd w:val="clear" w:color="auto" w:fill="D9D9D9" w:themeFill="background1" w:themeFillShade="D9"/>
            <w:noWrap/>
            <w:vAlign w:val="center"/>
          </w:tcPr>
          <w:p w:rsidRPr="00DB4954" w:rsidR="00493748" w:rsidP="00AB0AE1" w:rsidRDefault="00493748" w14:paraId="05A80B84" w14:textId="77777777">
            <w:pPr>
              <w:widowControl/>
              <w:autoSpaceDE w:val="0"/>
              <w:autoSpaceDN w:val="0"/>
              <w:spacing w:line="280" w:lineRule="exact"/>
              <w:jc w:val="center"/>
              <w:rPr>
                <w:rFonts w:ascii="ＭＳ 明朝" w:hAnsi="ＭＳ 明朝" w:eastAsia="ＭＳ 明朝" w:cs="ＭＳ Ｐゴシック"/>
                <w:color w:val="000000" w:themeColor="text1"/>
                <w:w w:val="90"/>
                <w:kern w:val="0"/>
                <w:sz w:val="18"/>
                <w:szCs w:val="18"/>
              </w:rPr>
            </w:pPr>
            <w:r w:rsidRPr="00DB4954">
              <w:rPr>
                <w:rFonts w:hint="eastAsia" w:ascii="ＭＳ 明朝" w:hAnsi="ＭＳ 明朝" w:eastAsia="ＭＳ 明朝" w:cs="ＭＳ Ｐゴシック"/>
                <w:color w:val="000000" w:themeColor="text1"/>
                <w:w w:val="90"/>
                <w:kern w:val="0"/>
                <w:sz w:val="18"/>
                <w:szCs w:val="18"/>
              </w:rPr>
              <w:t>資格給</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B4954" w:rsidR="00493748" w:rsidP="00AB0AE1" w:rsidRDefault="00493748" w14:paraId="1ACE85AC" w14:textId="77777777">
            <w:pPr>
              <w:widowControl/>
              <w:autoSpaceDE w:val="0"/>
              <w:autoSpaceDN w:val="0"/>
              <w:spacing w:line="280" w:lineRule="exact"/>
              <w:ind w:right="4"/>
              <w:jc w:val="right"/>
              <w:rPr>
                <w:rFonts w:ascii="ＭＳ 明朝" w:hAnsi="ＭＳ 明朝" w:eastAsia="ＭＳ 明朝" w:cs="ＭＳ Ｐゴシック"/>
                <w:strike/>
                <w:color w:val="000000" w:themeColor="text1"/>
                <w:w w:val="90"/>
                <w:kern w:val="0"/>
                <w:sz w:val="18"/>
                <w:szCs w:val="18"/>
              </w:rPr>
            </w:pPr>
            <w:r w:rsidRPr="00DB4954">
              <w:rPr>
                <w:rFonts w:ascii="ＭＳ 明朝" w:hAnsi="ＭＳ 明朝" w:eastAsia="ＭＳ 明朝" w:cs="ＭＳ Ｐゴシック"/>
                <w:color w:val="FF0000"/>
                <w:w w:val="90"/>
                <w:kern w:val="0"/>
                <w:sz w:val="18"/>
                <w:szCs w:val="18"/>
              </w:rPr>
              <w:t>57,000</w:t>
            </w:r>
            <w:r w:rsidRPr="00DB4954">
              <w:rPr>
                <w:rFonts w:hint="eastAsia" w:ascii="ＭＳ 明朝" w:hAnsi="ＭＳ 明朝" w:eastAsia="ＭＳ 明朝" w:cs="ＭＳ Ｐゴシック"/>
                <w:color w:val="FF0000"/>
                <w:w w:val="90"/>
                <w:kern w:val="0"/>
                <w:sz w:val="18"/>
                <w:szCs w:val="18"/>
              </w:rPr>
              <w:t>円</w:t>
            </w:r>
          </w:p>
        </w:tc>
      </w:tr>
    </w:tbl>
    <w:p w:rsidRPr="00DB4954" w:rsidR="00493748" w:rsidP="00493748" w:rsidRDefault="00493748" w14:paraId="6FBCA2F4" w14:textId="64ACBD31">
      <w:pPr>
        <w:ind w:firstLine="283" w:firstLineChars="157"/>
        <w:outlineLvl w:val="0"/>
        <w:rPr>
          <w:rFonts w:ascii="ＭＳ 明朝" w:hAnsi="ＭＳ 明朝" w:eastAsia="ＭＳ 明朝" w:cs="Times New Roman"/>
          <w:color w:val="000000" w:themeColor="text1"/>
          <w:sz w:val="18"/>
          <w:szCs w:val="18"/>
        </w:rPr>
      </w:pPr>
      <w:r w:rsidRPr="00DB4954">
        <w:rPr>
          <w:rFonts w:hint="eastAsia" w:ascii="ＭＳ 明朝" w:hAnsi="ＭＳ 明朝" w:eastAsia="ＭＳ 明朝" w:cs="Times New Roman"/>
          <w:color w:val="000000" w:themeColor="text1"/>
          <w:sz w:val="18"/>
          <w:szCs w:val="18"/>
        </w:rPr>
        <w:t>ステージＡ</w:t>
      </w:r>
    </w:p>
    <w:tbl>
      <w:tblPr>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34"/>
        <w:gridCol w:w="1276"/>
      </w:tblGrid>
      <w:tr w:rsidRPr="00DB4954" w:rsidR="00493748" w:rsidTr="00AE33C3" w14:paraId="26BA5B0C" w14:textId="77777777">
        <w:tc>
          <w:tcPr>
            <w:tcW w:w="1134" w:type="dxa"/>
            <w:shd w:val="clear" w:color="auto" w:fill="D9D9D9" w:themeFill="background1" w:themeFillShade="D9"/>
            <w:vAlign w:val="center"/>
          </w:tcPr>
          <w:p w:rsidRPr="00DB4954" w:rsidR="00493748" w:rsidP="00AB0AE1" w:rsidRDefault="00493748" w14:paraId="32C45052" w14:textId="77777777">
            <w:pPr>
              <w:jc w:val="center"/>
              <w:outlineLvl w:val="0"/>
              <w:rPr>
                <w:rFonts w:ascii="ＭＳ 明朝" w:hAnsi="ＭＳ 明朝" w:eastAsia="ＭＳ 明朝" w:cs="Times New Roman"/>
                <w:color w:val="000000" w:themeColor="text1"/>
                <w:w w:val="90"/>
                <w:sz w:val="18"/>
                <w:szCs w:val="18"/>
              </w:rPr>
            </w:pPr>
            <w:r w:rsidRPr="00DB4954">
              <w:rPr>
                <w:rFonts w:hint="eastAsia" w:ascii="ＭＳ 明朝" w:hAnsi="ＭＳ 明朝" w:eastAsia="ＭＳ 明朝" w:cs="Times New Roman"/>
                <w:color w:val="000000" w:themeColor="text1"/>
                <w:w w:val="90"/>
                <w:sz w:val="18"/>
                <w:szCs w:val="18"/>
              </w:rPr>
              <w:t>資格給</w:t>
            </w:r>
          </w:p>
        </w:tc>
        <w:tc>
          <w:tcPr>
            <w:tcW w:w="1276" w:type="dxa"/>
            <w:shd w:val="clear" w:color="auto" w:fill="auto"/>
          </w:tcPr>
          <w:p w:rsidRPr="00DB4954" w:rsidR="00493748" w:rsidP="00AB0AE1" w:rsidRDefault="00493748" w14:paraId="304A2000" w14:textId="77777777">
            <w:pPr>
              <w:jc w:val="right"/>
              <w:outlineLvl w:val="0"/>
              <w:rPr>
                <w:rFonts w:ascii="ＭＳ 明朝" w:hAnsi="ＭＳ 明朝" w:eastAsia="ＭＳ 明朝" w:cs="Times New Roman"/>
                <w:color w:val="000000" w:themeColor="text1"/>
                <w:w w:val="90"/>
                <w:sz w:val="18"/>
                <w:szCs w:val="18"/>
              </w:rPr>
            </w:pPr>
            <w:r w:rsidRPr="00DB4954">
              <w:rPr>
                <w:rFonts w:hint="eastAsia" w:ascii="ＭＳ 明朝" w:hAnsi="ＭＳ 明朝" w:eastAsia="ＭＳ 明朝" w:cs="Times New Roman"/>
                <w:color w:val="FF0000"/>
                <w:w w:val="90"/>
                <w:sz w:val="18"/>
                <w:szCs w:val="18"/>
              </w:rPr>
              <w:t>117,000円</w:t>
            </w:r>
          </w:p>
        </w:tc>
      </w:tr>
    </w:tbl>
    <w:p w:rsidRPr="00DB4954" w:rsidR="00493748" w:rsidP="00493748" w:rsidRDefault="00493748" w14:paraId="564393EE" w14:textId="77777777">
      <w:pPr>
        <w:outlineLvl w:val="0"/>
        <w:rPr>
          <w:rFonts w:ascii="ＭＳ 明朝" w:hAnsi="ＭＳ 明朝" w:eastAsia="ＭＳ 明朝" w:cs="Times New Roman"/>
          <w:b/>
          <w:sz w:val="18"/>
          <w:szCs w:val="18"/>
        </w:rPr>
      </w:pPr>
    </w:p>
    <w:p w:rsidRPr="00DB4954" w:rsidR="00AE33C3" w:rsidP="00493748" w:rsidRDefault="00AE33C3" w14:paraId="68D3E975" w14:textId="77777777">
      <w:pPr>
        <w:outlineLvl w:val="0"/>
        <w:rPr>
          <w:rFonts w:ascii="ＭＳ 明朝" w:hAnsi="ＭＳ 明朝" w:eastAsia="ＭＳ 明朝" w:cs="Times New Roman"/>
          <w:b/>
          <w:sz w:val="18"/>
          <w:szCs w:val="18"/>
        </w:rPr>
      </w:pPr>
    </w:p>
    <w:p w:rsidRPr="00DB4954" w:rsidR="00744DA1" w:rsidP="00744DA1" w:rsidRDefault="00744DA1" w14:paraId="075BBFA1" w14:textId="1D54560A">
      <w:pPr>
        <w:outlineLvl w:val="0"/>
        <w:rPr>
          <w:rFonts w:ascii="ＭＳ 明朝" w:hAnsi="ＭＳ 明朝" w:eastAsia="ＭＳ 明朝" w:cs="Times New Roman"/>
          <w:sz w:val="18"/>
          <w:szCs w:val="18"/>
        </w:rPr>
      </w:pPr>
      <w:r w:rsidRPr="00DB4954">
        <w:rPr>
          <w:rFonts w:hint="eastAsia" w:ascii="ＭＳ 明朝" w:hAnsi="ＭＳ 明朝" w:eastAsia="ＭＳ 明朝" w:cs="Times New Roman"/>
          <w:b/>
          <w:sz w:val="18"/>
          <w:szCs w:val="18"/>
        </w:rPr>
        <w:t>別表（3）ステージB　役割給</w:t>
      </w:r>
      <w:r w:rsidRPr="00DB4954" w:rsidR="00AE33C3">
        <w:rPr>
          <w:rFonts w:hint="eastAsia" w:ascii="ＭＳ 明朝" w:hAnsi="ＭＳ 明朝" w:eastAsia="ＭＳ 明朝" w:cs="Times New Roman"/>
          <w:b/>
          <w:sz w:val="18"/>
          <w:szCs w:val="18"/>
        </w:rPr>
        <w:t xml:space="preserve">　</w:t>
      </w:r>
      <w:r w:rsidRPr="00DB4954" w:rsidR="00AE33C3">
        <w:rPr>
          <w:rFonts w:hint="eastAsia" w:ascii="ＭＳ 明朝" w:hAnsi="ＭＳ 明朝" w:eastAsia="ＭＳ 明朝" w:cs="Times New Roman"/>
          <w:sz w:val="18"/>
          <w:szCs w:val="18"/>
        </w:rPr>
        <w:t xml:space="preserve">※2023年6月16日より運用　</w:t>
      </w:r>
    </w:p>
    <w:p w:rsidRPr="00DB4954" w:rsidR="00AE33C3" w:rsidP="00744DA1" w:rsidRDefault="00AE33C3" w14:paraId="04385A88" w14:textId="77777777">
      <w:pPr>
        <w:outlineLvl w:val="0"/>
        <w:rPr>
          <w:rFonts w:ascii="ＭＳ 明朝" w:hAnsi="ＭＳ 明朝" w:eastAsia="ＭＳ 明朝" w:cs="Times New Roman"/>
          <w:b/>
          <w:sz w:val="18"/>
          <w:szCs w:val="18"/>
        </w:rPr>
      </w:pPr>
    </w:p>
    <w:tbl>
      <w:tblPr>
        <w:tblStyle w:val="afa"/>
        <w:tblW w:w="0" w:type="auto"/>
        <w:tblInd w:w="279" w:type="dxa"/>
        <w:tblLayout w:type="fixed"/>
        <w:tblLook w:val="04A0" w:firstRow="1" w:lastRow="0" w:firstColumn="1" w:lastColumn="0" w:noHBand="0" w:noVBand="1"/>
      </w:tblPr>
      <w:tblGrid>
        <w:gridCol w:w="1134"/>
        <w:gridCol w:w="1984"/>
      </w:tblGrid>
      <w:tr w:rsidRPr="00DB4954" w:rsidR="00AE33C3" w:rsidTr="00AE33C3" w14:paraId="23674354" w14:textId="77777777">
        <w:trPr>
          <w:trHeight w:val="308"/>
        </w:trPr>
        <w:tc>
          <w:tcPr>
            <w:tcW w:w="1134" w:type="dxa"/>
            <w:shd w:val="clear" w:color="auto" w:fill="D9E2F3" w:themeFill="accent1" w:themeFillTint="33"/>
          </w:tcPr>
          <w:p w:rsidRPr="00DB4954" w:rsidR="00AE33C3" w:rsidP="00AB0AE1" w:rsidRDefault="00AE33C3" w14:paraId="739B8EE9" w14:textId="77777777">
            <w:pPr>
              <w:jc w:val="center"/>
              <w:rPr>
                <w:rFonts w:ascii="ＭＳ 明朝" w:hAnsi="ＭＳ 明朝"/>
                <w:sz w:val="18"/>
                <w:szCs w:val="18"/>
              </w:rPr>
            </w:pPr>
            <w:r w:rsidRPr="00DB4954">
              <w:rPr>
                <w:rFonts w:hint="eastAsia" w:ascii="ＭＳ 明朝" w:hAnsi="ＭＳ 明朝"/>
                <w:sz w:val="18"/>
                <w:szCs w:val="18"/>
              </w:rPr>
              <w:t>役割</w:t>
            </w:r>
          </w:p>
        </w:tc>
        <w:tc>
          <w:tcPr>
            <w:tcW w:w="1984" w:type="dxa"/>
            <w:shd w:val="clear" w:color="auto" w:fill="D9E2F3" w:themeFill="accent1" w:themeFillTint="33"/>
          </w:tcPr>
          <w:p w:rsidRPr="00DB4954" w:rsidR="00AE33C3" w:rsidP="00AB0AE1" w:rsidRDefault="00AE33C3" w14:paraId="31C666EC" w14:textId="77777777">
            <w:pPr>
              <w:jc w:val="center"/>
              <w:rPr>
                <w:rFonts w:ascii="ＭＳ 明朝" w:hAnsi="ＭＳ 明朝"/>
                <w:sz w:val="18"/>
                <w:szCs w:val="18"/>
              </w:rPr>
            </w:pPr>
            <w:r w:rsidRPr="00DB4954">
              <w:rPr>
                <w:rFonts w:hint="eastAsia" w:ascii="ＭＳ 明朝" w:hAnsi="ＭＳ 明朝"/>
                <w:sz w:val="18"/>
                <w:szCs w:val="18"/>
              </w:rPr>
              <w:t>金額</w:t>
            </w:r>
          </w:p>
        </w:tc>
      </w:tr>
      <w:tr w:rsidRPr="00DB4954" w:rsidR="00AE33C3" w:rsidTr="00AE33C3" w14:paraId="0EC40964" w14:textId="77777777">
        <w:trPr>
          <w:trHeight w:val="296"/>
        </w:trPr>
        <w:tc>
          <w:tcPr>
            <w:tcW w:w="1134" w:type="dxa"/>
          </w:tcPr>
          <w:p w:rsidRPr="00DB4954" w:rsidR="00AE33C3" w:rsidP="00AB0AE1" w:rsidRDefault="00AE33C3" w14:paraId="4B8EADF4" w14:textId="77777777">
            <w:pPr>
              <w:jc w:val="center"/>
              <w:rPr>
                <w:rFonts w:ascii="ＭＳ 明朝" w:hAnsi="ＭＳ 明朝"/>
                <w:color w:val="FF0000"/>
                <w:sz w:val="18"/>
                <w:szCs w:val="18"/>
              </w:rPr>
            </w:pPr>
            <w:r w:rsidRPr="00DB4954">
              <w:rPr>
                <w:rFonts w:hint="eastAsia" w:ascii="ＭＳ 明朝" w:hAnsi="ＭＳ 明朝"/>
                <w:color w:val="FF0000"/>
                <w:sz w:val="18"/>
                <w:szCs w:val="18"/>
              </w:rPr>
              <w:t>役割①</w:t>
            </w:r>
          </w:p>
        </w:tc>
        <w:tc>
          <w:tcPr>
            <w:tcW w:w="1984" w:type="dxa"/>
          </w:tcPr>
          <w:p w:rsidRPr="00DB4954" w:rsidR="00AE33C3" w:rsidP="00AB0AE1" w:rsidRDefault="00AE33C3" w14:paraId="3BB44B93" w14:textId="77777777">
            <w:pPr>
              <w:jc w:val="center"/>
              <w:rPr>
                <w:rFonts w:ascii="ＭＳ 明朝" w:hAnsi="ＭＳ 明朝"/>
                <w:color w:val="FF0000"/>
                <w:sz w:val="18"/>
                <w:szCs w:val="18"/>
              </w:rPr>
            </w:pPr>
            <w:r w:rsidRPr="00DB4954">
              <w:rPr>
                <w:rFonts w:hint="eastAsia" w:ascii="ＭＳ 明朝" w:hAnsi="ＭＳ 明朝"/>
                <w:color w:val="FF0000"/>
                <w:sz w:val="18"/>
                <w:szCs w:val="18"/>
              </w:rPr>
              <w:t>80,000円</w:t>
            </w:r>
          </w:p>
        </w:tc>
      </w:tr>
      <w:tr w:rsidRPr="00DB4954" w:rsidR="00AE33C3" w:rsidTr="00AE33C3" w14:paraId="6660BEF7" w14:textId="77777777">
        <w:trPr>
          <w:trHeight w:val="308"/>
        </w:trPr>
        <w:tc>
          <w:tcPr>
            <w:tcW w:w="1134" w:type="dxa"/>
          </w:tcPr>
          <w:p w:rsidRPr="00DB4954" w:rsidR="00AE33C3" w:rsidP="00AB0AE1" w:rsidRDefault="00AE33C3" w14:paraId="11A903A5" w14:textId="77777777">
            <w:pPr>
              <w:jc w:val="center"/>
              <w:rPr>
                <w:rFonts w:ascii="ＭＳ 明朝" w:hAnsi="ＭＳ 明朝"/>
                <w:color w:val="FF0000"/>
                <w:sz w:val="18"/>
                <w:szCs w:val="18"/>
              </w:rPr>
            </w:pPr>
            <w:r w:rsidRPr="00DB4954">
              <w:rPr>
                <w:rFonts w:hint="eastAsia" w:ascii="ＭＳ 明朝" w:hAnsi="ＭＳ 明朝"/>
                <w:color w:val="FF0000"/>
                <w:sz w:val="18"/>
                <w:szCs w:val="18"/>
              </w:rPr>
              <w:t>役割②</w:t>
            </w:r>
          </w:p>
        </w:tc>
        <w:tc>
          <w:tcPr>
            <w:tcW w:w="1984" w:type="dxa"/>
          </w:tcPr>
          <w:p w:rsidRPr="00DB4954" w:rsidR="00AE33C3" w:rsidP="00AB0AE1" w:rsidRDefault="00AE33C3" w14:paraId="1BFD7AE7" w14:textId="77777777">
            <w:pPr>
              <w:jc w:val="center"/>
              <w:rPr>
                <w:rFonts w:ascii="ＭＳ 明朝" w:hAnsi="ＭＳ 明朝"/>
                <w:color w:val="FF0000"/>
                <w:sz w:val="18"/>
                <w:szCs w:val="18"/>
              </w:rPr>
            </w:pPr>
            <w:r w:rsidRPr="00DB4954">
              <w:rPr>
                <w:rFonts w:hint="eastAsia" w:ascii="ＭＳ 明朝" w:hAnsi="ＭＳ 明朝"/>
                <w:color w:val="FF0000"/>
                <w:sz w:val="18"/>
                <w:szCs w:val="18"/>
              </w:rPr>
              <w:t>50,000円</w:t>
            </w:r>
          </w:p>
        </w:tc>
      </w:tr>
      <w:tr w:rsidRPr="00DB4954" w:rsidR="00AE33C3" w:rsidTr="00AE33C3" w14:paraId="7BA99F30" w14:textId="77777777">
        <w:trPr>
          <w:trHeight w:val="308"/>
        </w:trPr>
        <w:tc>
          <w:tcPr>
            <w:tcW w:w="1134" w:type="dxa"/>
          </w:tcPr>
          <w:p w:rsidRPr="00DB4954" w:rsidR="00AE33C3" w:rsidP="00AB0AE1" w:rsidRDefault="00AE33C3" w14:paraId="288AFBC6" w14:textId="77777777">
            <w:pPr>
              <w:jc w:val="center"/>
              <w:rPr>
                <w:rFonts w:ascii="ＭＳ 明朝" w:hAnsi="ＭＳ 明朝"/>
                <w:color w:val="FF0000"/>
                <w:sz w:val="18"/>
                <w:szCs w:val="18"/>
              </w:rPr>
            </w:pPr>
            <w:r w:rsidRPr="00DB4954">
              <w:rPr>
                <w:rFonts w:hint="eastAsia" w:ascii="ＭＳ 明朝" w:hAnsi="ＭＳ 明朝"/>
                <w:color w:val="FF0000"/>
                <w:sz w:val="18"/>
                <w:szCs w:val="18"/>
              </w:rPr>
              <w:t>役割③</w:t>
            </w:r>
          </w:p>
        </w:tc>
        <w:tc>
          <w:tcPr>
            <w:tcW w:w="1984" w:type="dxa"/>
          </w:tcPr>
          <w:p w:rsidRPr="00DB4954" w:rsidR="00AE33C3" w:rsidP="00AB0AE1" w:rsidRDefault="00AE33C3" w14:paraId="76E99FF0" w14:textId="77777777">
            <w:pPr>
              <w:jc w:val="center"/>
              <w:rPr>
                <w:rFonts w:ascii="ＭＳ 明朝" w:hAnsi="ＭＳ 明朝"/>
                <w:color w:val="FF0000"/>
                <w:sz w:val="18"/>
                <w:szCs w:val="18"/>
              </w:rPr>
            </w:pPr>
            <w:r w:rsidRPr="00DB4954">
              <w:rPr>
                <w:rFonts w:hint="eastAsia" w:ascii="ＭＳ 明朝" w:hAnsi="ＭＳ 明朝"/>
                <w:color w:val="FF0000"/>
                <w:sz w:val="18"/>
                <w:szCs w:val="18"/>
              </w:rPr>
              <w:t>40,000円</w:t>
            </w:r>
          </w:p>
        </w:tc>
      </w:tr>
      <w:tr w:rsidRPr="00DB4954" w:rsidR="00AE33C3" w:rsidTr="00AE33C3" w14:paraId="7D5525D1" w14:textId="77777777">
        <w:trPr>
          <w:trHeight w:val="296"/>
        </w:trPr>
        <w:tc>
          <w:tcPr>
            <w:tcW w:w="1134" w:type="dxa"/>
          </w:tcPr>
          <w:p w:rsidRPr="00DB4954" w:rsidR="00AE33C3" w:rsidP="00AB0AE1" w:rsidRDefault="00AE33C3" w14:paraId="354CEEF2" w14:textId="77777777">
            <w:pPr>
              <w:jc w:val="center"/>
              <w:rPr>
                <w:rFonts w:ascii="ＭＳ 明朝" w:hAnsi="ＭＳ 明朝"/>
                <w:color w:val="FF0000"/>
                <w:sz w:val="18"/>
                <w:szCs w:val="18"/>
              </w:rPr>
            </w:pPr>
            <w:r w:rsidRPr="00DB4954">
              <w:rPr>
                <w:rFonts w:hint="eastAsia" w:ascii="ＭＳ 明朝" w:hAnsi="ＭＳ 明朝"/>
                <w:color w:val="FF0000"/>
                <w:sz w:val="18"/>
                <w:szCs w:val="18"/>
              </w:rPr>
              <w:t>役割④</w:t>
            </w:r>
          </w:p>
        </w:tc>
        <w:tc>
          <w:tcPr>
            <w:tcW w:w="1984" w:type="dxa"/>
          </w:tcPr>
          <w:p w:rsidRPr="00DB4954" w:rsidR="00AE33C3" w:rsidP="00AB0AE1" w:rsidRDefault="00AE33C3" w14:paraId="63779327" w14:textId="77777777">
            <w:pPr>
              <w:jc w:val="center"/>
              <w:rPr>
                <w:rFonts w:ascii="ＭＳ 明朝" w:hAnsi="ＭＳ 明朝"/>
                <w:color w:val="FF0000"/>
                <w:sz w:val="18"/>
                <w:szCs w:val="18"/>
              </w:rPr>
            </w:pPr>
            <w:r w:rsidRPr="00DB4954">
              <w:rPr>
                <w:rFonts w:hint="eastAsia" w:ascii="ＭＳ 明朝" w:hAnsi="ＭＳ 明朝"/>
                <w:color w:val="FF0000"/>
                <w:sz w:val="18"/>
                <w:szCs w:val="18"/>
              </w:rPr>
              <w:t>35,000円</w:t>
            </w:r>
          </w:p>
        </w:tc>
      </w:tr>
      <w:tr w:rsidRPr="00DB4954" w:rsidR="00AE33C3" w:rsidTr="00AE33C3" w14:paraId="2D02BB2F" w14:textId="77777777">
        <w:trPr>
          <w:trHeight w:val="308"/>
        </w:trPr>
        <w:tc>
          <w:tcPr>
            <w:tcW w:w="1134" w:type="dxa"/>
          </w:tcPr>
          <w:p w:rsidRPr="00DB4954" w:rsidR="00AE33C3" w:rsidP="00AB0AE1" w:rsidRDefault="00AE33C3" w14:paraId="4698BD49" w14:textId="77777777">
            <w:pPr>
              <w:jc w:val="center"/>
              <w:rPr>
                <w:rFonts w:ascii="ＭＳ 明朝" w:hAnsi="ＭＳ 明朝"/>
                <w:color w:val="FF0000"/>
                <w:sz w:val="18"/>
                <w:szCs w:val="18"/>
              </w:rPr>
            </w:pPr>
            <w:r w:rsidRPr="00DB4954">
              <w:rPr>
                <w:rFonts w:hint="eastAsia" w:ascii="ＭＳ 明朝" w:hAnsi="ＭＳ 明朝"/>
                <w:color w:val="FF0000"/>
                <w:sz w:val="18"/>
                <w:szCs w:val="18"/>
              </w:rPr>
              <w:t>役割⑤</w:t>
            </w:r>
          </w:p>
        </w:tc>
        <w:tc>
          <w:tcPr>
            <w:tcW w:w="1984" w:type="dxa"/>
          </w:tcPr>
          <w:p w:rsidRPr="00DB4954" w:rsidR="00AE33C3" w:rsidP="00AB0AE1" w:rsidRDefault="00AE33C3" w14:paraId="6CA264D2" w14:textId="77777777">
            <w:pPr>
              <w:jc w:val="center"/>
              <w:rPr>
                <w:rFonts w:ascii="ＭＳ 明朝" w:hAnsi="ＭＳ 明朝"/>
                <w:color w:val="FF0000"/>
                <w:sz w:val="18"/>
                <w:szCs w:val="18"/>
              </w:rPr>
            </w:pPr>
            <w:r w:rsidRPr="00DB4954">
              <w:rPr>
                <w:rFonts w:hint="eastAsia" w:ascii="ＭＳ 明朝" w:hAnsi="ＭＳ 明朝"/>
                <w:color w:val="FF0000"/>
                <w:sz w:val="18"/>
                <w:szCs w:val="18"/>
              </w:rPr>
              <w:t>10,000円</w:t>
            </w:r>
          </w:p>
        </w:tc>
      </w:tr>
      <w:tr w:rsidRPr="00DB4954" w:rsidR="00AE33C3" w:rsidTr="00AE33C3" w14:paraId="60FB4B38" w14:textId="77777777">
        <w:trPr>
          <w:trHeight w:val="296"/>
        </w:trPr>
        <w:tc>
          <w:tcPr>
            <w:tcW w:w="1134" w:type="dxa"/>
          </w:tcPr>
          <w:p w:rsidRPr="00DB4954" w:rsidR="00AE33C3" w:rsidP="00AB0AE1" w:rsidRDefault="00AE33C3" w14:paraId="5CD3CD51" w14:textId="77777777">
            <w:pPr>
              <w:jc w:val="center"/>
              <w:rPr>
                <w:rFonts w:ascii="ＭＳ 明朝" w:hAnsi="ＭＳ 明朝"/>
                <w:color w:val="FF0000"/>
                <w:sz w:val="18"/>
                <w:szCs w:val="18"/>
              </w:rPr>
            </w:pPr>
            <w:r w:rsidRPr="00DB4954">
              <w:rPr>
                <w:rFonts w:hint="eastAsia" w:ascii="ＭＳ 明朝" w:hAnsi="ＭＳ 明朝"/>
                <w:color w:val="FF0000"/>
                <w:sz w:val="18"/>
                <w:szCs w:val="18"/>
              </w:rPr>
              <w:t>初任</w:t>
            </w:r>
          </w:p>
        </w:tc>
        <w:tc>
          <w:tcPr>
            <w:tcW w:w="1984" w:type="dxa"/>
          </w:tcPr>
          <w:p w:rsidRPr="00DB4954" w:rsidR="00AE33C3" w:rsidP="00AB0AE1" w:rsidRDefault="00AE33C3" w14:paraId="4478950F" w14:textId="77777777">
            <w:pPr>
              <w:jc w:val="center"/>
              <w:rPr>
                <w:rFonts w:ascii="ＭＳ 明朝" w:hAnsi="ＭＳ 明朝"/>
                <w:color w:val="FF0000"/>
                <w:sz w:val="18"/>
                <w:szCs w:val="18"/>
              </w:rPr>
            </w:pPr>
            <w:r w:rsidRPr="00DB4954">
              <w:rPr>
                <w:rFonts w:hint="eastAsia" w:ascii="ＭＳ 明朝" w:hAnsi="ＭＳ 明朝"/>
                <w:color w:val="FF0000"/>
                <w:sz w:val="18"/>
                <w:szCs w:val="18"/>
              </w:rPr>
              <w:t>30,000円</w:t>
            </w:r>
          </w:p>
        </w:tc>
      </w:tr>
    </w:tbl>
    <w:p w:rsidRPr="00DB4954" w:rsidR="00AE33C3" w:rsidP="00AE33C3" w:rsidRDefault="00AE33C3" w14:paraId="23819D54" w14:textId="77777777">
      <w:pPr>
        <w:ind w:firstLine="360" w:firstLineChars="200"/>
        <w:jc w:val="left"/>
        <w:rPr>
          <w:rFonts w:ascii="ＭＳ 明朝" w:hAnsi="ＭＳ 明朝" w:eastAsia="ＭＳ 明朝"/>
          <w:color w:val="FF0000"/>
          <w:sz w:val="18"/>
          <w:szCs w:val="18"/>
        </w:rPr>
      </w:pPr>
      <w:r w:rsidRPr="00DB4954">
        <w:rPr>
          <w:rFonts w:hint="eastAsia" w:ascii="ＭＳ 明朝" w:hAnsi="ＭＳ 明朝" w:eastAsia="ＭＳ 明朝"/>
          <w:color w:val="FF0000"/>
          <w:sz w:val="18"/>
          <w:szCs w:val="18"/>
        </w:rPr>
        <w:t>役割⑤は、要保護勤務時にのみ運用をおこなう。</w:t>
      </w:r>
    </w:p>
    <w:p w:rsidRPr="00AE33C3" w:rsidR="00744DA1" w:rsidP="00493748" w:rsidRDefault="00744DA1" w14:paraId="6F9E729D" w14:textId="77777777">
      <w:pPr>
        <w:widowControl/>
        <w:jc w:val="left"/>
        <w:rPr>
          <w:rFonts w:ascii="ＭＳ 明朝" w:hAnsi="Courier New" w:eastAsia="ＭＳ 明朝" w:cs="Times New Roman"/>
          <w:b/>
          <w:sz w:val="18"/>
          <w:szCs w:val="18"/>
        </w:rPr>
      </w:pPr>
    </w:p>
    <w:p w:rsidR="00744DA1" w:rsidP="00493748" w:rsidRDefault="00744DA1" w14:paraId="0EBD057F" w14:textId="77777777">
      <w:pPr>
        <w:widowControl/>
        <w:jc w:val="left"/>
        <w:rPr>
          <w:rFonts w:ascii="ＭＳ 明朝" w:hAnsi="Courier New" w:eastAsia="ＭＳ 明朝" w:cs="Times New Roman"/>
          <w:b/>
          <w:sz w:val="18"/>
          <w:szCs w:val="18"/>
        </w:rPr>
      </w:pPr>
    </w:p>
    <w:p w:rsidRPr="00611A19" w:rsidR="00493748" w:rsidP="00493748" w:rsidRDefault="00493748" w14:paraId="798EF09E" w14:textId="2C9FEFBE">
      <w:pPr>
        <w:widowControl/>
        <w:jc w:val="left"/>
        <w:rPr>
          <w:rFonts w:ascii="ＭＳ 明朝" w:hAnsi="Courier New" w:eastAsia="ＭＳ 明朝" w:cs="Times New Roman"/>
          <w:b/>
          <w:sz w:val="18"/>
          <w:szCs w:val="18"/>
        </w:rPr>
      </w:pPr>
      <w:r>
        <w:rPr>
          <w:rFonts w:ascii="ＭＳ 明朝" w:hAnsi="Courier New" w:eastAsia="ＭＳ 明朝" w:cs="Times New Roman"/>
          <w:b/>
          <w:sz w:val="18"/>
          <w:szCs w:val="18"/>
        </w:rPr>
        <w:br w:type="page"/>
      </w:r>
    </w:p>
    <w:p w:rsidRPr="00AE33C3" w:rsidR="00493748" w:rsidP="00493748" w:rsidRDefault="00493748" w14:paraId="7BB1D176" w14:textId="63E7BF54">
      <w:pPr>
        <w:outlineLvl w:val="0"/>
        <w:rPr>
          <w:rFonts w:ascii="ＭＳ 明朝" w:hAnsi="ＭＳ 明朝" w:eastAsia="ＭＳ 明朝" w:cs="Times New Roman"/>
          <w:b/>
          <w:sz w:val="18"/>
          <w:szCs w:val="18"/>
        </w:rPr>
      </w:pPr>
      <w:r w:rsidRPr="00AE33C3">
        <w:rPr>
          <w:rFonts w:hint="eastAsia" w:ascii="ＭＳ 明朝" w:hAnsi="ＭＳ 明朝" w:eastAsia="ＭＳ 明朝" w:cs="Times New Roman"/>
          <w:b/>
          <w:sz w:val="18"/>
          <w:szCs w:val="18"/>
        </w:rPr>
        <w:lastRenderedPageBreak/>
        <w:t>別表（</w:t>
      </w:r>
      <w:r w:rsidR="00AE33C3">
        <w:rPr>
          <w:rFonts w:hint="eastAsia" w:ascii="ＭＳ 明朝" w:hAnsi="ＭＳ 明朝" w:eastAsia="ＭＳ 明朝" w:cs="Times New Roman"/>
          <w:b/>
          <w:sz w:val="18"/>
          <w:szCs w:val="18"/>
        </w:rPr>
        <w:t>4</w:t>
      </w:r>
      <w:r w:rsidRPr="00AE33C3">
        <w:rPr>
          <w:rFonts w:hint="eastAsia" w:ascii="ＭＳ 明朝" w:hAnsi="ＭＳ 明朝" w:eastAsia="ＭＳ 明朝" w:cs="Times New Roman"/>
          <w:b/>
          <w:sz w:val="18"/>
          <w:szCs w:val="18"/>
        </w:rPr>
        <w:t>）</w:t>
      </w:r>
      <w:r w:rsidRPr="00AE33C3" w:rsidR="006D5052">
        <w:rPr>
          <w:rFonts w:hint="eastAsia" w:ascii="ＭＳ 明朝" w:hAnsi="ＭＳ 明朝" w:eastAsia="ＭＳ 明朝" w:cs="Times New Roman"/>
          <w:b/>
          <w:sz w:val="18"/>
          <w:szCs w:val="18"/>
        </w:rPr>
        <w:t>ステージC　役割成果給</w:t>
      </w:r>
    </w:p>
    <w:p w:rsidRPr="00611A19" w:rsidR="00493748" w:rsidP="00493748" w:rsidRDefault="00493748" w14:paraId="54701A72" w14:textId="77777777">
      <w:pPr>
        <w:outlineLvl w:val="0"/>
        <w:rPr>
          <w:rFonts w:ascii="Century" w:hAnsi="Century" w:eastAsia="ＭＳ 明朝" w:cs="Times New Roman"/>
          <w:noProof/>
        </w:rPr>
      </w:pPr>
      <w:r>
        <w:rPr>
          <w:noProof/>
        </w:rPr>
        <w:drawing>
          <wp:anchor distT="0" distB="0" distL="114300" distR="114300" simplePos="0" relativeHeight="251801600" behindDoc="0" locked="0" layoutInCell="1" allowOverlap="1" wp14:anchorId="575FD251" wp14:editId="6970B325">
            <wp:simplePos x="0" y="0"/>
            <wp:positionH relativeFrom="column">
              <wp:posOffset>357505</wp:posOffset>
            </wp:positionH>
            <wp:positionV relativeFrom="paragraph">
              <wp:posOffset>60960</wp:posOffset>
            </wp:positionV>
            <wp:extent cx="4057650" cy="8859603"/>
            <wp:effectExtent l="0" t="0" r="0" b="0"/>
            <wp:wrapNone/>
            <wp:docPr id="35" name="図 35" descr="テーブ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図 35" descr="テーブル&#10;&#10;自動的に生成された説明"/>
                    <pic:cNvPicPr/>
                  </pic:nvPicPr>
                  <pic:blipFill>
                    <a:blip r:embed="rId11">
                      <a:extLst>
                        <a:ext uri="{28A0092B-C50C-407E-A947-70E740481C1C}">
                          <a14:useLocalDpi xmlns:a14="http://schemas.microsoft.com/office/drawing/2010/main" val="0"/>
                        </a:ext>
                      </a:extLst>
                    </a:blip>
                    <a:stretch>
                      <a:fillRect/>
                    </a:stretch>
                  </pic:blipFill>
                  <pic:spPr>
                    <a:xfrm>
                      <a:off x="0" y="0"/>
                      <a:ext cx="4062113" cy="8869347"/>
                    </a:xfrm>
                    <a:prstGeom prst="rect">
                      <a:avLst/>
                    </a:prstGeom>
                  </pic:spPr>
                </pic:pic>
              </a:graphicData>
            </a:graphic>
            <wp14:sizeRelH relativeFrom="margin">
              <wp14:pctWidth>0</wp14:pctWidth>
            </wp14:sizeRelH>
            <wp14:sizeRelV relativeFrom="margin">
              <wp14:pctHeight>0</wp14:pctHeight>
            </wp14:sizeRelV>
          </wp:anchor>
        </w:drawing>
      </w:r>
    </w:p>
    <w:p w:rsidR="00493748" w:rsidP="00493748" w:rsidRDefault="00493748" w14:paraId="6BB36898" w14:textId="77777777">
      <w:pPr>
        <w:widowControl/>
        <w:jc w:val="left"/>
        <w:rPr>
          <w:rFonts w:ascii="Century" w:hAnsi="Century" w:eastAsia="ＭＳ 明朝" w:cs="Times New Roman"/>
          <w:noProof/>
        </w:rPr>
      </w:pPr>
      <w:r>
        <w:rPr>
          <w:rFonts w:ascii="Century" w:hAnsi="Century" w:eastAsia="ＭＳ 明朝" w:cs="Times New Roman"/>
          <w:noProof/>
        </w:rPr>
        <w:br w:type="page"/>
      </w:r>
    </w:p>
    <w:p w:rsidRPr="00B52472" w:rsidR="00E40A06" w:rsidP="00493748" w:rsidRDefault="00493748" w14:paraId="4CE25A8E" w14:textId="3D4F3391">
      <w:pPr>
        <w:outlineLvl w:val="0"/>
        <w:rPr>
          <w:rFonts w:ascii="ＭＳ 明朝" w:hAnsi="ＭＳ 明朝" w:eastAsia="ＭＳ 明朝" w:cs="Times New Roman"/>
          <w:sz w:val="18"/>
          <w:szCs w:val="18"/>
          <w:bdr w:val="single" w:color="auto" w:sz="4" w:space="0"/>
        </w:rPr>
      </w:pPr>
      <w:r w:rsidRPr="00B52472">
        <w:rPr>
          <w:rFonts w:hint="eastAsia" w:ascii="ＭＳ 明朝" w:hAnsi="ＭＳ 明朝" w:eastAsia="ＭＳ 明朝" w:cs="Times New Roman"/>
          <w:b/>
          <w:sz w:val="18"/>
          <w:szCs w:val="18"/>
          <w:bdr w:val="single" w:color="auto" w:sz="4" w:space="0"/>
        </w:rPr>
        <w:lastRenderedPageBreak/>
        <w:t>別表（</w:t>
      </w:r>
      <w:r w:rsidRPr="00B52472" w:rsidR="00AE33C3">
        <w:rPr>
          <w:rFonts w:hint="eastAsia" w:ascii="ＭＳ 明朝" w:hAnsi="ＭＳ 明朝" w:eastAsia="ＭＳ 明朝" w:cs="Times New Roman"/>
          <w:b/>
          <w:sz w:val="18"/>
          <w:szCs w:val="18"/>
          <w:bdr w:val="single" w:color="auto" w:sz="4" w:space="0"/>
        </w:rPr>
        <w:t>5</w:t>
      </w:r>
      <w:r w:rsidRPr="00B52472">
        <w:rPr>
          <w:rFonts w:hint="eastAsia" w:ascii="ＭＳ 明朝" w:hAnsi="ＭＳ 明朝" w:eastAsia="ＭＳ 明朝" w:cs="Times New Roman"/>
          <w:b/>
          <w:sz w:val="18"/>
          <w:szCs w:val="18"/>
          <w:bdr w:val="single" w:color="auto" w:sz="4" w:space="0"/>
        </w:rPr>
        <w:t>）</w:t>
      </w:r>
      <w:r w:rsidRPr="00B52472" w:rsidR="00E40A06">
        <w:rPr>
          <w:rFonts w:hint="eastAsia" w:ascii="ＭＳ 明朝" w:hAnsi="ＭＳ 明朝" w:eastAsia="ＭＳ 明朝" w:cs="Times New Roman"/>
          <w:b/>
          <w:sz w:val="18"/>
          <w:szCs w:val="18"/>
          <w:bdr w:val="single" w:color="auto" w:sz="4" w:space="0"/>
        </w:rPr>
        <w:t xml:space="preserve">ステージB　役割成果給　</w:t>
      </w:r>
      <w:r w:rsidRPr="00B52472" w:rsidR="00E40A06">
        <w:rPr>
          <w:rFonts w:hint="eastAsia" w:ascii="ＭＳ 明朝" w:hAnsi="ＭＳ 明朝" w:eastAsia="ＭＳ 明朝" w:cs="Times New Roman"/>
          <w:sz w:val="18"/>
          <w:szCs w:val="18"/>
          <w:bdr w:val="single" w:color="auto" w:sz="4" w:space="0"/>
        </w:rPr>
        <w:t>※2023年6月15日まで運用</w:t>
      </w:r>
    </w:p>
    <w:p w:rsidRPr="00611A19" w:rsidR="00493748" w:rsidP="00493748" w:rsidRDefault="00DB4954" w14:paraId="0C729DBF" w14:textId="72679E50">
      <w:pPr>
        <w:outlineLvl w:val="0"/>
        <w:rPr>
          <w:rFonts w:ascii="ＭＳ 明朝" w:hAnsi="Courier New" w:eastAsia="ＭＳ 明朝" w:cs="Times New Roman"/>
          <w:sz w:val="18"/>
          <w:szCs w:val="18"/>
        </w:rPr>
      </w:pPr>
      <w:r>
        <w:rPr>
          <w:rFonts w:ascii="Century" w:hAnsi="Century" w:eastAsia="ＭＳ 明朝" w:cs="Times New Roman"/>
          <w:noProof/>
        </w:rPr>
        <mc:AlternateContent>
          <mc:Choice Requires="wps">
            <w:drawing>
              <wp:anchor distT="0" distB="0" distL="114300" distR="114300" simplePos="0" relativeHeight="251832320" behindDoc="0" locked="0" layoutInCell="1" allowOverlap="1" wp14:anchorId="0C314C31" wp14:editId="16D3F6E9">
                <wp:simplePos x="0" y="0"/>
                <wp:positionH relativeFrom="column">
                  <wp:posOffset>115171</wp:posOffset>
                </wp:positionH>
                <wp:positionV relativeFrom="paragraph">
                  <wp:posOffset>8240</wp:posOffset>
                </wp:positionV>
                <wp:extent cx="5050465" cy="191386"/>
                <wp:effectExtent l="0" t="0" r="0" b="0"/>
                <wp:wrapNone/>
                <wp:docPr id="62" name="正方形/長方形 62"/>
                <wp:cNvGraphicFramePr/>
                <a:graphic xmlns:a="http://schemas.openxmlformats.org/drawingml/2006/main">
                  <a:graphicData uri="http://schemas.microsoft.com/office/word/2010/wordprocessingShape">
                    <wps:wsp>
                      <wps:cNvSpPr/>
                      <wps:spPr>
                        <a:xfrm>
                          <a:off x="0" y="0"/>
                          <a:ext cx="5050465" cy="19138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3D882E9C">
              <v:rect id="正方形/長方形 62" style="position:absolute;left:0;text-align:left;margin-left:9.05pt;margin-top:.65pt;width:397.65pt;height:15.05pt;z-index:2518323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w14:anchorId="22D4F7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"/>
            </w:pict>
          </mc:Fallback>
        </mc:AlternateContent>
      </w:r>
      <w:r w:rsidRPr="00611A19" w:rsidR="00493748">
        <w:rPr>
          <w:rFonts w:ascii="Century" w:hAnsi="Century" w:eastAsia="ＭＳ 明朝" w:cs="Times New Roman"/>
          <w:noProof/>
        </w:rPr>
        <w:drawing>
          <wp:inline distT="0" distB="0" distL="0" distR="0" wp14:anchorId="419BF3D6" wp14:editId="401EEB2B">
            <wp:extent cx="4895850" cy="8893717"/>
            <wp:effectExtent l="0" t="0" r="0" b="3175"/>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pic:cNvPicPr>
                      <a:picLocks noChangeAspect="1" noChangeArrowheads="1"/>
                    </pic:cNvPicPr>
                  </pic:nvPicPr>
                  <pic:blipFill>
                    <a:blip r:embed="rId12">
                      <a:extLst>
                        <a:ext uri="{28A0092B-C50C-407E-A947-70E740481C1C}">
                          <a14:useLocalDpi xmlns:a14="http://schemas.microsoft.com/office/drawing/2010/main" val="0"/>
                        </a:ext>
                      </a:extLst>
                    </a:blip>
                    <a:srcRect l="45004" b="929"/>
                    <a:stretch>
                      <a:fillRect/>
                    </a:stretch>
                  </pic:blipFill>
                  <pic:spPr bwMode="auto">
                    <a:xfrm>
                      <a:off x="0" y="0"/>
                      <a:ext cx="4901610" cy="8904181"/>
                    </a:xfrm>
                    <a:prstGeom prst="rect">
                      <a:avLst/>
                    </a:prstGeom>
                    <a:noFill/>
                    <a:ln>
                      <a:noFill/>
                    </a:ln>
                  </pic:spPr>
                </pic:pic>
              </a:graphicData>
            </a:graphic>
          </wp:inline>
        </w:drawing>
      </w:r>
    </w:p>
    <w:p w:rsidRPr="00B52472" w:rsidR="00E40A06" w:rsidP="00E40A06" w:rsidRDefault="00E40A06" w14:paraId="56AC1F88" w14:textId="3CB3687B">
      <w:pPr>
        <w:outlineLvl w:val="0"/>
        <w:rPr>
          <w:rFonts w:ascii="ＭＳ 明朝" w:hAnsi="ＭＳ 明朝" w:eastAsia="ＭＳ 明朝" w:cs="Times New Roman"/>
          <w:sz w:val="18"/>
          <w:szCs w:val="18"/>
          <w:bdr w:val="single" w:color="auto" w:sz="4" w:space="0"/>
        </w:rPr>
      </w:pPr>
      <w:r w:rsidRPr="00B52472">
        <w:rPr>
          <w:rFonts w:hint="eastAsia" w:ascii="ＭＳ 明朝" w:hAnsi="ＭＳ 明朝" w:eastAsia="ＭＳ 明朝" w:cs="Times New Roman"/>
          <w:b/>
          <w:sz w:val="18"/>
          <w:szCs w:val="18"/>
          <w:bdr w:val="single" w:color="auto" w:sz="4" w:space="0"/>
        </w:rPr>
        <w:lastRenderedPageBreak/>
        <w:t>別表（</w:t>
      </w:r>
      <w:r w:rsidRPr="00B52472" w:rsidR="00AE33C3">
        <w:rPr>
          <w:rFonts w:hint="eastAsia" w:ascii="ＭＳ 明朝" w:hAnsi="ＭＳ 明朝" w:eastAsia="ＭＳ 明朝" w:cs="Times New Roman"/>
          <w:b/>
          <w:sz w:val="18"/>
          <w:szCs w:val="18"/>
          <w:bdr w:val="single" w:color="auto" w:sz="4" w:space="0"/>
        </w:rPr>
        <w:t>6</w:t>
      </w:r>
      <w:r w:rsidRPr="00B52472">
        <w:rPr>
          <w:rFonts w:hint="eastAsia" w:ascii="ＭＳ 明朝" w:hAnsi="ＭＳ 明朝" w:eastAsia="ＭＳ 明朝" w:cs="Times New Roman"/>
          <w:b/>
          <w:sz w:val="18"/>
          <w:szCs w:val="18"/>
          <w:bdr w:val="single" w:color="auto" w:sz="4" w:space="0"/>
        </w:rPr>
        <w:t xml:space="preserve">）ステージB　</w:t>
      </w:r>
      <w:r w:rsidRPr="00B52472" w:rsidR="00AE33C3">
        <w:rPr>
          <w:rFonts w:hint="eastAsia" w:ascii="ＭＳ 明朝" w:hAnsi="ＭＳ 明朝" w:eastAsia="ＭＳ 明朝" w:cs="Times New Roman"/>
          <w:b/>
          <w:sz w:val="18"/>
          <w:szCs w:val="18"/>
          <w:bdr w:val="single" w:color="auto" w:sz="4" w:space="0"/>
        </w:rPr>
        <w:t>個人</w:t>
      </w:r>
      <w:r w:rsidRPr="00B52472">
        <w:rPr>
          <w:rFonts w:hint="eastAsia" w:ascii="ＭＳ 明朝" w:hAnsi="ＭＳ 明朝" w:eastAsia="ＭＳ 明朝" w:cs="Times New Roman"/>
          <w:b/>
          <w:sz w:val="18"/>
          <w:szCs w:val="18"/>
          <w:bdr w:val="single" w:color="auto" w:sz="4" w:space="0"/>
        </w:rPr>
        <w:t xml:space="preserve">成果給　</w:t>
      </w:r>
      <w:r w:rsidRPr="00B52472">
        <w:rPr>
          <w:rFonts w:hint="eastAsia" w:ascii="ＭＳ 明朝" w:hAnsi="ＭＳ 明朝" w:eastAsia="ＭＳ 明朝" w:cs="Times New Roman"/>
          <w:sz w:val="18"/>
          <w:szCs w:val="18"/>
          <w:bdr w:val="single" w:color="auto" w:sz="4" w:space="0"/>
        </w:rPr>
        <w:t>※2023年6月16日より運用</w:t>
      </w:r>
    </w:p>
    <w:p w:rsidR="00E40A06" w:rsidRDefault="00DB4954" w14:paraId="119A8DF8" w14:textId="49BC141E">
      <w:pPr>
        <w:widowControl/>
        <w:jc w:val="left"/>
        <w:rPr>
          <w:rFonts w:ascii="ＭＳ 明朝" w:hAnsi="Courier New" w:eastAsia="ＭＳ 明朝" w:cs="Times New Roman"/>
          <w:sz w:val="18"/>
          <w:szCs w:val="18"/>
        </w:rPr>
      </w:pPr>
      <w:r w:rsidRPr="00DB4954">
        <w:rPr>
          <w:noProof/>
        </w:rPr>
        <w:drawing>
          <wp:anchor distT="0" distB="0" distL="114300" distR="114300" simplePos="0" relativeHeight="251831296" behindDoc="0" locked="0" layoutInCell="1" allowOverlap="1" wp14:anchorId="7D784CFB" wp14:editId="5877B94C">
            <wp:simplePos x="0" y="0"/>
            <wp:positionH relativeFrom="column">
              <wp:posOffset>-1895</wp:posOffset>
            </wp:positionH>
            <wp:positionV relativeFrom="paragraph">
              <wp:posOffset>92710</wp:posOffset>
            </wp:positionV>
            <wp:extent cx="1594485" cy="8907837"/>
            <wp:effectExtent l="0" t="0" r="5715" b="7620"/>
            <wp:wrapNone/>
            <wp:docPr id="61" name="図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94485" cy="8907837"/>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40A06" w:rsidRDefault="00E40A06" w14:paraId="00C224C3" w14:textId="77777777">
      <w:pPr>
        <w:widowControl/>
        <w:jc w:val="left"/>
        <w:rPr>
          <w:rFonts w:ascii="ＭＳ 明朝" w:hAnsi="Courier New" w:eastAsia="ＭＳ 明朝" w:cs="Times New Roman"/>
          <w:sz w:val="18"/>
          <w:szCs w:val="18"/>
        </w:rPr>
      </w:pPr>
    </w:p>
    <w:p w:rsidR="00E40A06" w:rsidRDefault="00E40A06" w14:paraId="202C5704" w14:textId="71450AF4">
      <w:pPr>
        <w:widowControl/>
        <w:jc w:val="left"/>
        <w:rPr>
          <w:rFonts w:ascii="ＭＳ 明朝" w:hAnsi="Courier New" w:eastAsia="ＭＳ 明朝" w:cs="Times New Roman"/>
          <w:sz w:val="18"/>
          <w:szCs w:val="18"/>
        </w:rPr>
      </w:pPr>
      <w:r>
        <w:rPr>
          <w:rFonts w:ascii="ＭＳ 明朝" w:hAnsi="Courier New" w:eastAsia="ＭＳ 明朝" w:cs="Times New Roman"/>
          <w:sz w:val="18"/>
          <w:szCs w:val="18"/>
        </w:rPr>
        <w:br w:type="page"/>
      </w:r>
    </w:p>
    <w:p w:rsidRPr="00E40A06" w:rsidR="00E40A06" w:rsidP="00E40A06" w:rsidRDefault="00E40A06" w14:paraId="3308F288" w14:textId="573F6F00">
      <w:pPr>
        <w:outlineLvl w:val="0"/>
        <w:rPr>
          <w:rFonts w:ascii="ＭＳ 明朝" w:hAnsi="Courier New" w:eastAsia="ＭＳ 明朝" w:cs="Times New Roman"/>
          <w:sz w:val="18"/>
          <w:szCs w:val="18"/>
        </w:rPr>
      </w:pPr>
      <w:r w:rsidRPr="0087375A">
        <w:rPr>
          <w:rFonts w:hint="eastAsia" w:ascii="Meiryo UI" w:hAnsi="Meiryo UI" w:eastAsia="Meiryo UI" w:cs="Times New Roman"/>
          <w:b/>
          <w:sz w:val="18"/>
          <w:szCs w:val="18"/>
        </w:rPr>
        <w:lastRenderedPageBreak/>
        <w:t>別表（</w:t>
      </w:r>
      <w:r w:rsidR="00AE33C3">
        <w:rPr>
          <w:rFonts w:hint="eastAsia" w:ascii="Meiryo UI" w:hAnsi="Meiryo UI" w:eastAsia="Meiryo UI" w:cs="Times New Roman"/>
          <w:b/>
          <w:sz w:val="18"/>
          <w:szCs w:val="18"/>
        </w:rPr>
        <w:t>7</w:t>
      </w:r>
      <w:r w:rsidRPr="0087375A">
        <w:rPr>
          <w:rFonts w:hint="eastAsia" w:ascii="Meiryo UI" w:hAnsi="Meiryo UI" w:eastAsia="Meiryo UI" w:cs="Times New Roman"/>
          <w:b/>
          <w:sz w:val="18"/>
          <w:szCs w:val="18"/>
        </w:rPr>
        <w:t>）</w:t>
      </w:r>
      <w:r>
        <w:rPr>
          <w:rFonts w:hint="eastAsia" w:ascii="Meiryo UI" w:hAnsi="Meiryo UI" w:eastAsia="Meiryo UI" w:cs="Times New Roman"/>
          <w:b/>
          <w:sz w:val="18"/>
          <w:szCs w:val="18"/>
        </w:rPr>
        <w:t>ステージ</w:t>
      </w:r>
      <w:r w:rsidR="00AE33C3">
        <w:rPr>
          <w:rFonts w:hint="eastAsia" w:ascii="Meiryo UI" w:hAnsi="Meiryo UI" w:eastAsia="Meiryo UI" w:cs="Times New Roman"/>
          <w:b/>
          <w:sz w:val="18"/>
          <w:szCs w:val="18"/>
        </w:rPr>
        <w:t>A</w:t>
      </w:r>
      <w:r>
        <w:rPr>
          <w:rFonts w:hint="eastAsia" w:ascii="Meiryo UI" w:hAnsi="Meiryo UI" w:eastAsia="Meiryo UI" w:cs="Times New Roman"/>
          <w:b/>
          <w:sz w:val="18"/>
          <w:szCs w:val="18"/>
        </w:rPr>
        <w:t xml:space="preserve">　</w:t>
      </w:r>
      <w:r w:rsidR="00AE33C3">
        <w:rPr>
          <w:rFonts w:hint="eastAsia" w:ascii="Meiryo UI" w:hAnsi="Meiryo UI" w:eastAsia="Meiryo UI" w:cs="Times New Roman"/>
          <w:b/>
          <w:sz w:val="18"/>
          <w:szCs w:val="18"/>
        </w:rPr>
        <w:t>共通</w:t>
      </w:r>
      <w:r>
        <w:rPr>
          <w:rFonts w:hint="eastAsia" w:ascii="Meiryo UI" w:hAnsi="Meiryo UI" w:eastAsia="Meiryo UI" w:cs="Times New Roman"/>
          <w:b/>
          <w:sz w:val="18"/>
          <w:szCs w:val="18"/>
        </w:rPr>
        <w:t>役割給</w:t>
      </w:r>
      <w:r w:rsidR="00AE33C3">
        <w:rPr>
          <w:rFonts w:hint="eastAsia" w:ascii="Meiryo UI" w:hAnsi="Meiryo UI" w:eastAsia="Meiryo UI" w:cs="Times New Roman"/>
          <w:b/>
          <w:sz w:val="18"/>
          <w:szCs w:val="18"/>
        </w:rPr>
        <w:t>および個人成果給</w:t>
      </w:r>
    </w:p>
    <w:p w:rsidR="00493748" w:rsidP="00493748" w:rsidRDefault="00493748" w14:paraId="7514D728" w14:textId="77777777">
      <w:pPr>
        <w:outlineLvl w:val="0"/>
        <w:rPr>
          <w:rFonts w:ascii="ＭＳ 明朝" w:hAnsi="Courier New" w:eastAsia="ＭＳ 明朝" w:cs="Times New Roman"/>
          <w:sz w:val="18"/>
          <w:szCs w:val="18"/>
        </w:rPr>
      </w:pPr>
    </w:p>
    <w:p w:rsidRPr="0087375A" w:rsidR="00493748" w:rsidP="00493748" w:rsidRDefault="00493748" w14:paraId="3B8F1457" w14:textId="77777777">
      <w:pPr>
        <w:outlineLvl w:val="0"/>
        <w:rPr>
          <w:rFonts w:ascii="Meiryo UI" w:hAnsi="Meiryo UI" w:eastAsia="Meiryo UI" w:cs="Times New Roman"/>
          <w:sz w:val="16"/>
          <w:szCs w:val="16"/>
          <w:bdr w:val="single" w:color="auto" w:sz="4" w:space="0"/>
        </w:rPr>
      </w:pPr>
      <w:r w:rsidRPr="0087375A">
        <w:rPr>
          <w:rFonts w:hint="eastAsia" w:ascii="Meiryo UI" w:hAnsi="Meiryo UI" w:eastAsia="Meiryo UI" w:cs="Times New Roman"/>
          <w:sz w:val="16"/>
          <w:szCs w:val="16"/>
          <w:bdr w:val="single" w:color="auto" w:sz="4" w:space="0"/>
        </w:rPr>
        <w:t xml:space="preserve"> ステージA </w:t>
      </w:r>
    </w:p>
    <w:p w:rsidRPr="0087375A" w:rsidR="00493748" w:rsidP="00493748" w:rsidRDefault="00493748" w14:paraId="7B0C1C5A" w14:textId="77777777">
      <w:pPr>
        <w:outlineLvl w:val="0"/>
        <w:rPr>
          <w:rFonts w:ascii="Meiryo UI" w:hAnsi="Meiryo UI" w:eastAsia="Meiryo UI" w:cs="Times New Roman"/>
          <w:sz w:val="16"/>
          <w:szCs w:val="16"/>
        </w:rPr>
      </w:pPr>
      <w:r w:rsidRPr="0087375A">
        <w:rPr>
          <w:rFonts w:hint="eastAsia" w:ascii="Meiryo UI" w:hAnsi="Meiryo UI" w:eastAsia="Meiryo UI" w:cs="Times New Roman"/>
          <w:sz w:val="16"/>
          <w:szCs w:val="16"/>
        </w:rPr>
        <w:t>【共通役割給】</w:t>
      </w:r>
    </w:p>
    <w:tbl>
      <w:tblPr>
        <w:tblStyle w:val="afa"/>
        <w:tblW w:w="0" w:type="auto"/>
        <w:tblLook w:val="04A0" w:firstRow="1" w:lastRow="0" w:firstColumn="1" w:lastColumn="0" w:noHBand="0" w:noVBand="1"/>
      </w:tblPr>
      <w:tblGrid>
        <w:gridCol w:w="1069"/>
        <w:gridCol w:w="1069"/>
        <w:gridCol w:w="1070"/>
        <w:gridCol w:w="1070"/>
        <w:gridCol w:w="1070"/>
        <w:gridCol w:w="1070"/>
        <w:gridCol w:w="1070"/>
        <w:gridCol w:w="1070"/>
        <w:gridCol w:w="1070"/>
      </w:tblGrid>
      <w:tr w:rsidRPr="0087375A" w:rsidR="00493748" w:rsidTr="00AB0AE1" w14:paraId="4ECB0548" w14:textId="77777777">
        <w:tc>
          <w:tcPr>
            <w:tcW w:w="1069" w:type="dxa"/>
            <w:shd w:val="clear" w:color="auto" w:fill="D9D9D9" w:themeFill="background1" w:themeFillShade="D9"/>
          </w:tcPr>
          <w:p w:rsidRPr="0087375A" w:rsidR="00493748" w:rsidP="00AB0AE1" w:rsidRDefault="00493748" w14:paraId="1AA8A53B" w14:textId="77777777">
            <w:pPr>
              <w:jc w:val="center"/>
              <w:rPr>
                <w:rFonts w:ascii="Meiryo UI" w:hAnsi="Meiryo UI" w:eastAsia="Meiryo UI"/>
                <w:sz w:val="16"/>
                <w:szCs w:val="16"/>
              </w:rPr>
            </w:pPr>
            <w:r w:rsidRPr="0087375A">
              <w:rPr>
                <w:rFonts w:hint="eastAsia" w:ascii="Meiryo UI" w:hAnsi="Meiryo UI" w:eastAsia="Meiryo UI"/>
                <w:sz w:val="16"/>
                <w:szCs w:val="16"/>
              </w:rPr>
              <w:t>GM0</w:t>
            </w:r>
          </w:p>
        </w:tc>
        <w:tc>
          <w:tcPr>
            <w:tcW w:w="1069" w:type="dxa"/>
            <w:shd w:val="clear" w:color="auto" w:fill="D9D9D9" w:themeFill="background1" w:themeFillShade="D9"/>
          </w:tcPr>
          <w:p w:rsidRPr="0087375A" w:rsidR="00493748" w:rsidP="00AB0AE1" w:rsidRDefault="00493748" w14:paraId="52D777B6" w14:textId="77777777">
            <w:pPr>
              <w:jc w:val="center"/>
              <w:rPr>
                <w:rFonts w:ascii="Meiryo UI" w:hAnsi="Meiryo UI" w:eastAsia="Meiryo UI"/>
                <w:sz w:val="16"/>
                <w:szCs w:val="16"/>
              </w:rPr>
            </w:pPr>
            <w:r w:rsidRPr="0087375A">
              <w:rPr>
                <w:rFonts w:hint="eastAsia" w:ascii="Meiryo UI" w:hAnsi="Meiryo UI" w:eastAsia="Meiryo UI"/>
                <w:sz w:val="16"/>
                <w:szCs w:val="16"/>
              </w:rPr>
              <w:t>GM1</w:t>
            </w:r>
          </w:p>
        </w:tc>
        <w:tc>
          <w:tcPr>
            <w:tcW w:w="1070" w:type="dxa"/>
            <w:shd w:val="clear" w:color="auto" w:fill="D9D9D9" w:themeFill="background1" w:themeFillShade="D9"/>
          </w:tcPr>
          <w:p w:rsidRPr="0087375A" w:rsidR="00493748" w:rsidP="00AB0AE1" w:rsidRDefault="00493748" w14:paraId="2F18728F" w14:textId="77777777">
            <w:pPr>
              <w:jc w:val="center"/>
              <w:rPr>
                <w:rFonts w:ascii="Meiryo UI" w:hAnsi="Meiryo UI" w:eastAsia="Meiryo UI"/>
                <w:sz w:val="16"/>
                <w:szCs w:val="16"/>
              </w:rPr>
            </w:pPr>
            <w:r w:rsidRPr="0087375A">
              <w:rPr>
                <w:rFonts w:hint="eastAsia" w:ascii="Meiryo UI" w:hAnsi="Meiryo UI" w:eastAsia="Meiryo UI"/>
                <w:sz w:val="16"/>
                <w:szCs w:val="16"/>
              </w:rPr>
              <w:t>GM2</w:t>
            </w:r>
          </w:p>
        </w:tc>
        <w:tc>
          <w:tcPr>
            <w:tcW w:w="1070" w:type="dxa"/>
            <w:shd w:val="clear" w:color="auto" w:fill="D9D9D9" w:themeFill="background1" w:themeFillShade="D9"/>
          </w:tcPr>
          <w:p w:rsidRPr="0087375A" w:rsidR="00493748" w:rsidP="00AB0AE1" w:rsidRDefault="00493748" w14:paraId="57EFB1F0" w14:textId="77777777">
            <w:pPr>
              <w:jc w:val="center"/>
              <w:rPr>
                <w:rFonts w:ascii="Meiryo UI" w:hAnsi="Meiryo UI" w:eastAsia="Meiryo UI"/>
                <w:sz w:val="16"/>
                <w:szCs w:val="16"/>
              </w:rPr>
            </w:pPr>
            <w:r w:rsidRPr="0087375A">
              <w:rPr>
                <w:rFonts w:hint="eastAsia" w:ascii="Meiryo UI" w:hAnsi="Meiryo UI" w:eastAsia="Meiryo UI"/>
                <w:sz w:val="16"/>
                <w:szCs w:val="16"/>
              </w:rPr>
              <w:t>GM3</w:t>
            </w:r>
          </w:p>
        </w:tc>
        <w:tc>
          <w:tcPr>
            <w:tcW w:w="1070" w:type="dxa"/>
            <w:shd w:val="clear" w:color="auto" w:fill="D9D9D9" w:themeFill="background1" w:themeFillShade="D9"/>
          </w:tcPr>
          <w:p w:rsidRPr="0087375A" w:rsidR="00493748" w:rsidP="00AB0AE1" w:rsidRDefault="00493748" w14:paraId="218A23CC" w14:textId="77777777">
            <w:pPr>
              <w:jc w:val="center"/>
              <w:rPr>
                <w:rFonts w:ascii="Meiryo UI" w:hAnsi="Meiryo UI" w:eastAsia="Meiryo UI"/>
                <w:sz w:val="16"/>
                <w:szCs w:val="16"/>
              </w:rPr>
            </w:pPr>
            <w:r w:rsidRPr="0087375A">
              <w:rPr>
                <w:rFonts w:hint="eastAsia" w:ascii="Meiryo UI" w:hAnsi="Meiryo UI" w:eastAsia="Meiryo UI"/>
                <w:sz w:val="16"/>
                <w:szCs w:val="16"/>
              </w:rPr>
              <w:t>GM4</w:t>
            </w:r>
          </w:p>
        </w:tc>
        <w:tc>
          <w:tcPr>
            <w:tcW w:w="1070" w:type="dxa"/>
            <w:shd w:val="clear" w:color="auto" w:fill="D9D9D9" w:themeFill="background1" w:themeFillShade="D9"/>
          </w:tcPr>
          <w:p w:rsidRPr="0087375A" w:rsidR="00493748" w:rsidP="00AB0AE1" w:rsidRDefault="00493748" w14:paraId="4B8C1A42" w14:textId="77777777">
            <w:pPr>
              <w:jc w:val="center"/>
              <w:rPr>
                <w:rFonts w:ascii="Meiryo UI" w:hAnsi="Meiryo UI" w:eastAsia="Meiryo UI"/>
                <w:sz w:val="16"/>
                <w:szCs w:val="16"/>
              </w:rPr>
            </w:pPr>
            <w:r w:rsidRPr="0087375A">
              <w:rPr>
                <w:rFonts w:hint="eastAsia" w:ascii="Meiryo UI" w:hAnsi="Meiryo UI" w:eastAsia="Meiryo UI"/>
                <w:sz w:val="16"/>
                <w:szCs w:val="16"/>
              </w:rPr>
              <w:t>高松１</w:t>
            </w:r>
          </w:p>
        </w:tc>
        <w:tc>
          <w:tcPr>
            <w:tcW w:w="1070" w:type="dxa"/>
            <w:shd w:val="clear" w:color="auto" w:fill="D9D9D9" w:themeFill="background1" w:themeFillShade="D9"/>
          </w:tcPr>
          <w:p w:rsidRPr="0087375A" w:rsidR="00493748" w:rsidP="00AB0AE1" w:rsidRDefault="00493748" w14:paraId="58D824F3" w14:textId="77777777">
            <w:pPr>
              <w:jc w:val="center"/>
              <w:rPr>
                <w:rFonts w:ascii="Meiryo UI" w:hAnsi="Meiryo UI" w:eastAsia="Meiryo UI"/>
                <w:sz w:val="16"/>
                <w:szCs w:val="16"/>
              </w:rPr>
            </w:pPr>
            <w:r w:rsidRPr="0087375A">
              <w:rPr>
                <w:rFonts w:hint="eastAsia" w:ascii="Meiryo UI" w:hAnsi="Meiryo UI" w:eastAsia="Meiryo UI"/>
                <w:sz w:val="16"/>
                <w:szCs w:val="16"/>
              </w:rPr>
              <w:t>高松２</w:t>
            </w:r>
          </w:p>
        </w:tc>
        <w:tc>
          <w:tcPr>
            <w:tcW w:w="1070" w:type="dxa"/>
            <w:shd w:val="clear" w:color="auto" w:fill="D9D9D9" w:themeFill="background1" w:themeFillShade="D9"/>
          </w:tcPr>
          <w:p w:rsidRPr="0087375A" w:rsidR="00493748" w:rsidP="00AB0AE1" w:rsidRDefault="00493748" w14:paraId="770E6959" w14:textId="77777777">
            <w:pPr>
              <w:jc w:val="center"/>
              <w:rPr>
                <w:rFonts w:ascii="Meiryo UI" w:hAnsi="Meiryo UI" w:eastAsia="Meiryo UI"/>
                <w:sz w:val="16"/>
                <w:szCs w:val="16"/>
              </w:rPr>
            </w:pPr>
            <w:r w:rsidRPr="0087375A">
              <w:rPr>
                <w:rFonts w:hint="eastAsia" w:ascii="Meiryo UI" w:hAnsi="Meiryo UI" w:eastAsia="Meiryo UI"/>
                <w:sz w:val="16"/>
                <w:szCs w:val="16"/>
              </w:rPr>
              <w:t>高松３</w:t>
            </w:r>
          </w:p>
        </w:tc>
        <w:tc>
          <w:tcPr>
            <w:tcW w:w="1070" w:type="dxa"/>
            <w:shd w:val="clear" w:color="auto" w:fill="D9D9D9" w:themeFill="background1" w:themeFillShade="D9"/>
          </w:tcPr>
          <w:p w:rsidRPr="0087375A" w:rsidR="00493748" w:rsidP="00AB0AE1" w:rsidRDefault="00493748" w14:paraId="7EEC6AD2" w14:textId="77777777">
            <w:pPr>
              <w:jc w:val="center"/>
              <w:rPr>
                <w:rFonts w:ascii="Meiryo UI" w:hAnsi="Meiryo UI" w:eastAsia="Meiryo UI"/>
                <w:sz w:val="16"/>
                <w:szCs w:val="16"/>
              </w:rPr>
            </w:pPr>
            <w:r w:rsidRPr="0087375A">
              <w:rPr>
                <w:rFonts w:hint="eastAsia" w:ascii="Meiryo UI" w:hAnsi="Meiryo UI" w:eastAsia="Meiryo UI"/>
                <w:sz w:val="16"/>
                <w:szCs w:val="16"/>
              </w:rPr>
              <w:t>高松4</w:t>
            </w:r>
          </w:p>
        </w:tc>
      </w:tr>
      <w:tr w:rsidRPr="0087375A" w:rsidR="00493748" w:rsidTr="00AB0AE1" w14:paraId="524C4008" w14:textId="77777777">
        <w:tc>
          <w:tcPr>
            <w:tcW w:w="1069" w:type="dxa"/>
          </w:tcPr>
          <w:p w:rsidRPr="0087375A" w:rsidR="00493748" w:rsidP="00AB0AE1" w:rsidRDefault="00493748" w14:paraId="5D9672E5" w14:textId="77777777">
            <w:pPr>
              <w:jc w:val="center"/>
              <w:rPr>
                <w:rFonts w:ascii="Meiryo UI" w:hAnsi="Meiryo UI" w:eastAsia="Meiryo UI"/>
                <w:sz w:val="16"/>
                <w:szCs w:val="16"/>
              </w:rPr>
            </w:pPr>
            <w:r w:rsidRPr="0087375A">
              <w:rPr>
                <w:rFonts w:hint="eastAsia" w:ascii="Meiryo UI" w:hAnsi="Meiryo UI" w:eastAsia="Meiryo UI"/>
                <w:sz w:val="16"/>
                <w:szCs w:val="16"/>
              </w:rPr>
              <w:t>300,000</w:t>
            </w:r>
          </w:p>
        </w:tc>
        <w:tc>
          <w:tcPr>
            <w:tcW w:w="1069" w:type="dxa"/>
          </w:tcPr>
          <w:p w:rsidRPr="0087375A" w:rsidR="00493748" w:rsidP="00AB0AE1" w:rsidRDefault="00493748" w14:paraId="6FC2AFED" w14:textId="77777777">
            <w:pPr>
              <w:jc w:val="center"/>
              <w:rPr>
                <w:rFonts w:ascii="Meiryo UI" w:hAnsi="Meiryo UI" w:eastAsia="Meiryo UI"/>
                <w:sz w:val="16"/>
                <w:szCs w:val="16"/>
              </w:rPr>
            </w:pPr>
            <w:r w:rsidRPr="0087375A">
              <w:rPr>
                <w:rFonts w:hint="eastAsia" w:ascii="Meiryo UI" w:hAnsi="Meiryo UI" w:eastAsia="Meiryo UI"/>
                <w:sz w:val="16"/>
                <w:szCs w:val="16"/>
              </w:rPr>
              <w:t>240,000</w:t>
            </w:r>
          </w:p>
        </w:tc>
        <w:tc>
          <w:tcPr>
            <w:tcW w:w="1070" w:type="dxa"/>
          </w:tcPr>
          <w:p w:rsidRPr="0087375A" w:rsidR="00493748" w:rsidP="00AB0AE1" w:rsidRDefault="00493748" w14:paraId="1AE41727" w14:textId="77777777">
            <w:pPr>
              <w:jc w:val="center"/>
              <w:rPr>
                <w:rFonts w:ascii="Meiryo UI" w:hAnsi="Meiryo UI" w:eastAsia="Meiryo UI"/>
                <w:sz w:val="16"/>
                <w:szCs w:val="16"/>
              </w:rPr>
            </w:pPr>
            <w:r w:rsidRPr="0087375A">
              <w:rPr>
                <w:rFonts w:hint="eastAsia" w:ascii="Meiryo UI" w:hAnsi="Meiryo UI" w:eastAsia="Meiryo UI"/>
                <w:sz w:val="16"/>
                <w:szCs w:val="16"/>
              </w:rPr>
              <w:t>190,000</w:t>
            </w:r>
          </w:p>
        </w:tc>
        <w:tc>
          <w:tcPr>
            <w:tcW w:w="1070" w:type="dxa"/>
          </w:tcPr>
          <w:p w:rsidRPr="0087375A" w:rsidR="00493748" w:rsidP="00AB0AE1" w:rsidRDefault="00493748" w14:paraId="3B58F6FB" w14:textId="77777777">
            <w:pPr>
              <w:jc w:val="center"/>
              <w:rPr>
                <w:rFonts w:ascii="Meiryo UI" w:hAnsi="Meiryo UI" w:eastAsia="Meiryo UI"/>
                <w:sz w:val="16"/>
                <w:szCs w:val="16"/>
              </w:rPr>
            </w:pPr>
            <w:r w:rsidRPr="0087375A">
              <w:rPr>
                <w:rFonts w:hint="eastAsia" w:ascii="Meiryo UI" w:hAnsi="Meiryo UI" w:eastAsia="Meiryo UI"/>
                <w:sz w:val="16"/>
                <w:szCs w:val="16"/>
              </w:rPr>
              <w:t>150,000</w:t>
            </w:r>
          </w:p>
        </w:tc>
        <w:tc>
          <w:tcPr>
            <w:tcW w:w="1070" w:type="dxa"/>
          </w:tcPr>
          <w:p w:rsidRPr="0087375A" w:rsidR="00493748" w:rsidP="00AB0AE1" w:rsidRDefault="00493748" w14:paraId="5F07BD6B" w14:textId="77777777">
            <w:pPr>
              <w:jc w:val="center"/>
              <w:rPr>
                <w:rFonts w:ascii="Meiryo UI" w:hAnsi="Meiryo UI" w:eastAsia="Meiryo UI"/>
                <w:sz w:val="16"/>
                <w:szCs w:val="16"/>
              </w:rPr>
            </w:pPr>
            <w:r w:rsidRPr="0087375A">
              <w:rPr>
                <w:rFonts w:hint="eastAsia" w:ascii="Meiryo UI" w:hAnsi="Meiryo UI" w:eastAsia="Meiryo UI"/>
                <w:sz w:val="16"/>
                <w:szCs w:val="16"/>
              </w:rPr>
              <w:t>120,000</w:t>
            </w:r>
          </w:p>
        </w:tc>
        <w:tc>
          <w:tcPr>
            <w:tcW w:w="1070" w:type="dxa"/>
          </w:tcPr>
          <w:p w:rsidRPr="0087375A" w:rsidR="00493748" w:rsidP="00AB0AE1" w:rsidRDefault="00493748" w14:paraId="46FAA197" w14:textId="77777777">
            <w:pPr>
              <w:jc w:val="center"/>
              <w:rPr>
                <w:rFonts w:ascii="Meiryo UI" w:hAnsi="Meiryo UI" w:eastAsia="Meiryo UI"/>
                <w:sz w:val="16"/>
                <w:szCs w:val="16"/>
              </w:rPr>
            </w:pPr>
            <w:r w:rsidRPr="0087375A">
              <w:rPr>
                <w:rFonts w:hint="eastAsia" w:ascii="Meiryo UI" w:hAnsi="Meiryo UI" w:eastAsia="Meiryo UI"/>
                <w:sz w:val="16"/>
                <w:szCs w:val="16"/>
              </w:rPr>
              <w:t>90,000</w:t>
            </w:r>
          </w:p>
        </w:tc>
        <w:tc>
          <w:tcPr>
            <w:tcW w:w="1070" w:type="dxa"/>
          </w:tcPr>
          <w:p w:rsidRPr="0087375A" w:rsidR="00493748" w:rsidP="00AB0AE1" w:rsidRDefault="00493748" w14:paraId="1815F107" w14:textId="77777777">
            <w:pPr>
              <w:jc w:val="center"/>
              <w:rPr>
                <w:rFonts w:ascii="Meiryo UI" w:hAnsi="Meiryo UI" w:eastAsia="Meiryo UI"/>
                <w:sz w:val="16"/>
                <w:szCs w:val="16"/>
              </w:rPr>
            </w:pPr>
            <w:r w:rsidRPr="0087375A">
              <w:rPr>
                <w:rFonts w:hint="eastAsia" w:ascii="Meiryo UI" w:hAnsi="Meiryo UI" w:eastAsia="Meiryo UI"/>
                <w:sz w:val="16"/>
                <w:szCs w:val="16"/>
              </w:rPr>
              <w:t>70,000</w:t>
            </w:r>
          </w:p>
        </w:tc>
        <w:tc>
          <w:tcPr>
            <w:tcW w:w="1070" w:type="dxa"/>
          </w:tcPr>
          <w:p w:rsidRPr="0087375A" w:rsidR="00493748" w:rsidP="00AB0AE1" w:rsidRDefault="00493748" w14:paraId="1CCC64D9" w14:textId="77777777">
            <w:pPr>
              <w:jc w:val="center"/>
              <w:rPr>
                <w:rFonts w:ascii="Meiryo UI" w:hAnsi="Meiryo UI" w:eastAsia="Meiryo UI"/>
                <w:sz w:val="16"/>
                <w:szCs w:val="16"/>
              </w:rPr>
            </w:pPr>
            <w:r w:rsidRPr="0087375A">
              <w:rPr>
                <w:rFonts w:hint="eastAsia" w:ascii="Meiryo UI" w:hAnsi="Meiryo UI" w:eastAsia="Meiryo UI"/>
                <w:sz w:val="16"/>
                <w:szCs w:val="16"/>
              </w:rPr>
              <w:t>50,000</w:t>
            </w:r>
          </w:p>
        </w:tc>
        <w:tc>
          <w:tcPr>
            <w:tcW w:w="1070" w:type="dxa"/>
          </w:tcPr>
          <w:p w:rsidRPr="0087375A" w:rsidR="00493748" w:rsidP="00AB0AE1" w:rsidRDefault="00493748" w14:paraId="6845A15C" w14:textId="77777777">
            <w:pPr>
              <w:jc w:val="center"/>
              <w:rPr>
                <w:rFonts w:ascii="Meiryo UI" w:hAnsi="Meiryo UI" w:eastAsia="Meiryo UI"/>
                <w:sz w:val="16"/>
                <w:szCs w:val="16"/>
              </w:rPr>
            </w:pPr>
            <w:r w:rsidRPr="0087375A">
              <w:rPr>
                <w:rFonts w:hint="eastAsia" w:ascii="Meiryo UI" w:hAnsi="Meiryo UI" w:eastAsia="Meiryo UI"/>
                <w:sz w:val="16"/>
                <w:szCs w:val="16"/>
              </w:rPr>
              <w:t>40,000</w:t>
            </w:r>
          </w:p>
        </w:tc>
      </w:tr>
    </w:tbl>
    <w:p w:rsidR="00493748" w:rsidP="00493748" w:rsidRDefault="00493748" w14:paraId="5241452D" w14:textId="77777777">
      <w:pPr>
        <w:outlineLvl w:val="0"/>
        <w:rPr>
          <w:rFonts w:ascii="Meiryo UI" w:hAnsi="Meiryo UI" w:eastAsia="Meiryo UI" w:cs="Times New Roman"/>
          <w:sz w:val="16"/>
          <w:szCs w:val="16"/>
        </w:rPr>
      </w:pPr>
    </w:p>
    <w:p w:rsidRPr="0087375A" w:rsidR="00493748" w:rsidP="00493748" w:rsidRDefault="00493748" w14:paraId="2D07BA1F" w14:textId="77777777">
      <w:pPr>
        <w:outlineLvl w:val="0"/>
        <w:rPr>
          <w:rFonts w:ascii="Meiryo UI" w:hAnsi="Meiryo UI" w:eastAsia="Meiryo UI" w:cs="Times New Roman"/>
          <w:sz w:val="16"/>
          <w:szCs w:val="16"/>
        </w:rPr>
      </w:pPr>
      <w:r w:rsidRPr="0087375A">
        <w:rPr>
          <w:rFonts w:hint="eastAsia" w:ascii="Meiryo UI" w:hAnsi="Meiryo UI" w:eastAsia="Meiryo UI" w:cs="Times New Roman"/>
          <w:sz w:val="16"/>
          <w:szCs w:val="16"/>
        </w:rPr>
        <w:t>【個人成果給】</w:t>
      </w:r>
    </w:p>
    <w:tbl>
      <w:tblPr>
        <w:tblStyle w:val="afa"/>
        <w:tblW w:w="0" w:type="auto"/>
        <w:tblLook w:val="04A0" w:firstRow="1" w:lastRow="0" w:firstColumn="1" w:lastColumn="0" w:noHBand="0" w:noVBand="1"/>
      </w:tblPr>
      <w:tblGrid>
        <w:gridCol w:w="1203"/>
        <w:gridCol w:w="1203"/>
        <w:gridCol w:w="1203"/>
        <w:gridCol w:w="1203"/>
        <w:gridCol w:w="1204"/>
        <w:gridCol w:w="1204"/>
        <w:gridCol w:w="1204"/>
        <w:gridCol w:w="1204"/>
      </w:tblGrid>
      <w:tr w:rsidRPr="0087375A" w:rsidR="00493748" w:rsidTr="00AB0AE1" w14:paraId="386AF4A2" w14:textId="77777777">
        <w:tc>
          <w:tcPr>
            <w:tcW w:w="1203" w:type="dxa"/>
            <w:shd w:val="clear" w:color="auto" w:fill="D9D9D9" w:themeFill="background1" w:themeFillShade="D9"/>
          </w:tcPr>
          <w:p w:rsidRPr="0087375A" w:rsidR="00493748" w:rsidP="00AB0AE1" w:rsidRDefault="00493748" w14:paraId="1C7C0AE2" w14:textId="77777777">
            <w:pPr>
              <w:jc w:val="center"/>
              <w:rPr>
                <w:rFonts w:ascii="Meiryo UI" w:hAnsi="Meiryo UI" w:eastAsia="Meiryo UI"/>
                <w:sz w:val="16"/>
                <w:szCs w:val="16"/>
              </w:rPr>
            </w:pPr>
            <w:r w:rsidRPr="0087375A">
              <w:rPr>
                <w:rFonts w:hint="eastAsia" w:ascii="Meiryo UI" w:hAnsi="Meiryo UI" w:eastAsia="Meiryo UI"/>
                <w:sz w:val="16"/>
                <w:szCs w:val="16"/>
              </w:rPr>
              <w:t>ランク</w:t>
            </w:r>
          </w:p>
        </w:tc>
        <w:tc>
          <w:tcPr>
            <w:tcW w:w="1203" w:type="dxa"/>
            <w:shd w:val="clear" w:color="auto" w:fill="D9D9D9" w:themeFill="background1" w:themeFillShade="D9"/>
          </w:tcPr>
          <w:p w:rsidRPr="0087375A" w:rsidR="00493748" w:rsidP="00AB0AE1" w:rsidRDefault="00493748" w14:paraId="5DBA4EDA" w14:textId="77777777">
            <w:pPr>
              <w:jc w:val="center"/>
              <w:rPr>
                <w:rFonts w:ascii="Meiryo UI" w:hAnsi="Meiryo UI" w:eastAsia="Meiryo UI"/>
                <w:sz w:val="16"/>
                <w:szCs w:val="16"/>
              </w:rPr>
            </w:pPr>
            <w:r w:rsidRPr="0087375A">
              <w:rPr>
                <w:rFonts w:hint="eastAsia" w:ascii="Meiryo UI" w:hAnsi="Meiryo UI" w:eastAsia="Meiryo UI"/>
                <w:sz w:val="16"/>
                <w:szCs w:val="16"/>
              </w:rPr>
              <w:t>金額</w:t>
            </w:r>
          </w:p>
        </w:tc>
        <w:tc>
          <w:tcPr>
            <w:tcW w:w="1203" w:type="dxa"/>
            <w:shd w:val="clear" w:color="auto" w:fill="D9D9D9" w:themeFill="background1" w:themeFillShade="D9"/>
          </w:tcPr>
          <w:p w:rsidRPr="0087375A" w:rsidR="00493748" w:rsidP="00AB0AE1" w:rsidRDefault="00493748" w14:paraId="4F6FD75D" w14:textId="77777777">
            <w:pPr>
              <w:jc w:val="center"/>
              <w:rPr>
                <w:rFonts w:ascii="Meiryo UI" w:hAnsi="Meiryo UI" w:eastAsia="Meiryo UI"/>
                <w:sz w:val="16"/>
                <w:szCs w:val="16"/>
              </w:rPr>
            </w:pPr>
            <w:r w:rsidRPr="0087375A">
              <w:rPr>
                <w:rFonts w:hint="eastAsia" w:ascii="Meiryo UI" w:hAnsi="Meiryo UI" w:eastAsia="Meiryo UI"/>
                <w:sz w:val="16"/>
                <w:szCs w:val="16"/>
              </w:rPr>
              <w:t>ランク</w:t>
            </w:r>
          </w:p>
        </w:tc>
        <w:tc>
          <w:tcPr>
            <w:tcW w:w="1203" w:type="dxa"/>
            <w:shd w:val="clear" w:color="auto" w:fill="D9D9D9" w:themeFill="background1" w:themeFillShade="D9"/>
          </w:tcPr>
          <w:p w:rsidRPr="0087375A" w:rsidR="00493748" w:rsidP="00AB0AE1" w:rsidRDefault="00493748" w14:paraId="10A5E048" w14:textId="77777777">
            <w:pPr>
              <w:jc w:val="center"/>
              <w:rPr>
                <w:rFonts w:ascii="Meiryo UI" w:hAnsi="Meiryo UI" w:eastAsia="Meiryo UI"/>
                <w:sz w:val="16"/>
                <w:szCs w:val="16"/>
              </w:rPr>
            </w:pPr>
            <w:r w:rsidRPr="0087375A">
              <w:rPr>
                <w:rFonts w:hint="eastAsia" w:ascii="Meiryo UI" w:hAnsi="Meiryo UI" w:eastAsia="Meiryo UI"/>
                <w:sz w:val="16"/>
                <w:szCs w:val="16"/>
              </w:rPr>
              <w:t>金額</w:t>
            </w:r>
          </w:p>
        </w:tc>
        <w:tc>
          <w:tcPr>
            <w:tcW w:w="1204" w:type="dxa"/>
            <w:shd w:val="clear" w:color="auto" w:fill="D9D9D9" w:themeFill="background1" w:themeFillShade="D9"/>
          </w:tcPr>
          <w:p w:rsidRPr="0087375A" w:rsidR="00493748" w:rsidP="00AB0AE1" w:rsidRDefault="00493748" w14:paraId="4699E74C" w14:textId="77777777">
            <w:pPr>
              <w:jc w:val="center"/>
              <w:rPr>
                <w:rFonts w:ascii="Meiryo UI" w:hAnsi="Meiryo UI" w:eastAsia="Meiryo UI"/>
                <w:sz w:val="16"/>
                <w:szCs w:val="16"/>
              </w:rPr>
            </w:pPr>
            <w:r w:rsidRPr="0087375A">
              <w:rPr>
                <w:rFonts w:hint="eastAsia" w:ascii="Meiryo UI" w:hAnsi="Meiryo UI" w:eastAsia="Meiryo UI"/>
                <w:sz w:val="16"/>
                <w:szCs w:val="16"/>
              </w:rPr>
              <w:t>ランク</w:t>
            </w:r>
          </w:p>
        </w:tc>
        <w:tc>
          <w:tcPr>
            <w:tcW w:w="1204" w:type="dxa"/>
            <w:shd w:val="clear" w:color="auto" w:fill="D9D9D9" w:themeFill="background1" w:themeFillShade="D9"/>
          </w:tcPr>
          <w:p w:rsidRPr="0087375A" w:rsidR="00493748" w:rsidP="00AB0AE1" w:rsidRDefault="00493748" w14:paraId="194B30D8" w14:textId="77777777">
            <w:pPr>
              <w:jc w:val="center"/>
              <w:rPr>
                <w:rFonts w:ascii="Meiryo UI" w:hAnsi="Meiryo UI" w:eastAsia="Meiryo UI"/>
                <w:sz w:val="16"/>
                <w:szCs w:val="16"/>
              </w:rPr>
            </w:pPr>
            <w:r w:rsidRPr="0087375A">
              <w:rPr>
                <w:rFonts w:hint="eastAsia" w:ascii="Meiryo UI" w:hAnsi="Meiryo UI" w:eastAsia="Meiryo UI"/>
                <w:sz w:val="16"/>
                <w:szCs w:val="16"/>
              </w:rPr>
              <w:t>金額</w:t>
            </w:r>
          </w:p>
        </w:tc>
        <w:tc>
          <w:tcPr>
            <w:tcW w:w="1204" w:type="dxa"/>
            <w:shd w:val="clear" w:color="auto" w:fill="D9D9D9" w:themeFill="background1" w:themeFillShade="D9"/>
          </w:tcPr>
          <w:p w:rsidRPr="0087375A" w:rsidR="00493748" w:rsidP="00AB0AE1" w:rsidRDefault="00493748" w14:paraId="749D86F6" w14:textId="77777777">
            <w:pPr>
              <w:jc w:val="center"/>
              <w:rPr>
                <w:rFonts w:ascii="Meiryo UI" w:hAnsi="Meiryo UI" w:eastAsia="Meiryo UI"/>
                <w:sz w:val="16"/>
                <w:szCs w:val="16"/>
              </w:rPr>
            </w:pPr>
            <w:r w:rsidRPr="0087375A">
              <w:rPr>
                <w:rFonts w:hint="eastAsia" w:ascii="Meiryo UI" w:hAnsi="Meiryo UI" w:eastAsia="Meiryo UI"/>
                <w:sz w:val="16"/>
                <w:szCs w:val="16"/>
              </w:rPr>
              <w:t>ランク</w:t>
            </w:r>
          </w:p>
        </w:tc>
        <w:tc>
          <w:tcPr>
            <w:tcW w:w="1204" w:type="dxa"/>
            <w:shd w:val="clear" w:color="auto" w:fill="D9D9D9" w:themeFill="background1" w:themeFillShade="D9"/>
          </w:tcPr>
          <w:p w:rsidRPr="0087375A" w:rsidR="00493748" w:rsidP="00AB0AE1" w:rsidRDefault="00493748" w14:paraId="5A4F89EB" w14:textId="77777777">
            <w:pPr>
              <w:jc w:val="center"/>
              <w:rPr>
                <w:rFonts w:ascii="Meiryo UI" w:hAnsi="Meiryo UI" w:eastAsia="Meiryo UI"/>
                <w:sz w:val="16"/>
                <w:szCs w:val="16"/>
              </w:rPr>
            </w:pPr>
            <w:r w:rsidRPr="0087375A">
              <w:rPr>
                <w:rFonts w:hint="eastAsia" w:ascii="Meiryo UI" w:hAnsi="Meiryo UI" w:eastAsia="Meiryo UI"/>
                <w:sz w:val="16"/>
                <w:szCs w:val="16"/>
              </w:rPr>
              <w:t>金額</w:t>
            </w:r>
          </w:p>
        </w:tc>
      </w:tr>
      <w:tr w:rsidRPr="0087375A" w:rsidR="00493748" w:rsidTr="00AB0AE1" w14:paraId="65F60636" w14:textId="77777777">
        <w:tc>
          <w:tcPr>
            <w:tcW w:w="1203" w:type="dxa"/>
            <w:shd w:val="clear" w:color="auto" w:fill="D9D9D9" w:themeFill="background1" w:themeFillShade="D9"/>
          </w:tcPr>
          <w:p w:rsidRPr="0087375A" w:rsidR="00493748" w:rsidP="00AB0AE1" w:rsidRDefault="00493748" w14:paraId="7A37B2C8" w14:textId="77777777">
            <w:pPr>
              <w:jc w:val="center"/>
              <w:rPr>
                <w:rFonts w:ascii="Meiryo UI" w:hAnsi="Meiryo UI" w:eastAsia="Meiryo UI"/>
                <w:sz w:val="16"/>
                <w:szCs w:val="16"/>
              </w:rPr>
            </w:pPr>
            <w:r w:rsidRPr="0087375A">
              <w:rPr>
                <w:rFonts w:hint="eastAsia" w:ascii="Meiryo UI" w:hAnsi="Meiryo UI" w:eastAsia="Meiryo UI"/>
                <w:sz w:val="16"/>
                <w:szCs w:val="16"/>
              </w:rPr>
              <w:t>1</w:t>
            </w:r>
          </w:p>
        </w:tc>
        <w:tc>
          <w:tcPr>
            <w:tcW w:w="1203" w:type="dxa"/>
          </w:tcPr>
          <w:p w:rsidRPr="0087375A" w:rsidR="00493748" w:rsidP="00AB0AE1" w:rsidRDefault="00493748" w14:paraId="45D28AE2" w14:textId="77777777">
            <w:pPr>
              <w:rPr>
                <w:rFonts w:ascii="Meiryo UI" w:hAnsi="Meiryo UI" w:eastAsia="Meiryo UI"/>
                <w:sz w:val="16"/>
                <w:szCs w:val="16"/>
              </w:rPr>
            </w:pPr>
            <w:r w:rsidRPr="0087375A">
              <w:rPr>
                <w:rFonts w:hint="eastAsia" w:ascii="Meiryo UI" w:hAnsi="Meiryo UI" w:eastAsia="Meiryo UI"/>
                <w:sz w:val="16"/>
                <w:szCs w:val="16"/>
              </w:rPr>
              <w:t>300,000</w:t>
            </w:r>
          </w:p>
        </w:tc>
        <w:tc>
          <w:tcPr>
            <w:tcW w:w="1203" w:type="dxa"/>
            <w:shd w:val="clear" w:color="auto" w:fill="D9D9D9" w:themeFill="background1" w:themeFillShade="D9"/>
          </w:tcPr>
          <w:p w:rsidRPr="0087375A" w:rsidR="00493748" w:rsidP="00AB0AE1" w:rsidRDefault="00493748" w14:paraId="3926CD0E" w14:textId="77777777">
            <w:pPr>
              <w:jc w:val="center"/>
              <w:rPr>
                <w:rFonts w:ascii="Meiryo UI" w:hAnsi="Meiryo UI" w:eastAsia="Meiryo UI"/>
                <w:sz w:val="16"/>
                <w:szCs w:val="16"/>
              </w:rPr>
            </w:pPr>
            <w:r w:rsidRPr="0087375A">
              <w:rPr>
                <w:rFonts w:hint="eastAsia" w:ascii="Meiryo UI" w:hAnsi="Meiryo UI" w:eastAsia="Meiryo UI"/>
                <w:sz w:val="16"/>
                <w:szCs w:val="16"/>
              </w:rPr>
              <w:t>11</w:t>
            </w:r>
          </w:p>
        </w:tc>
        <w:tc>
          <w:tcPr>
            <w:tcW w:w="1203" w:type="dxa"/>
          </w:tcPr>
          <w:p w:rsidRPr="0087375A" w:rsidR="00493748" w:rsidP="00AB0AE1" w:rsidRDefault="00493748" w14:paraId="20955A78" w14:textId="77777777">
            <w:pPr>
              <w:rPr>
                <w:rFonts w:ascii="Meiryo UI" w:hAnsi="Meiryo UI" w:eastAsia="Meiryo UI"/>
                <w:sz w:val="16"/>
                <w:szCs w:val="16"/>
              </w:rPr>
            </w:pPr>
            <w:r w:rsidRPr="0087375A">
              <w:rPr>
                <w:rFonts w:hint="eastAsia" w:ascii="Meiryo UI" w:hAnsi="Meiryo UI" w:eastAsia="Meiryo UI"/>
                <w:sz w:val="16"/>
                <w:szCs w:val="16"/>
              </w:rPr>
              <w:t>290,000</w:t>
            </w:r>
          </w:p>
        </w:tc>
        <w:tc>
          <w:tcPr>
            <w:tcW w:w="1204" w:type="dxa"/>
            <w:shd w:val="clear" w:color="auto" w:fill="D9D9D9" w:themeFill="background1" w:themeFillShade="D9"/>
          </w:tcPr>
          <w:p w:rsidRPr="0087375A" w:rsidR="00493748" w:rsidP="00AB0AE1" w:rsidRDefault="00493748" w14:paraId="1CBC72E8" w14:textId="77777777">
            <w:pPr>
              <w:jc w:val="center"/>
              <w:rPr>
                <w:rFonts w:ascii="Meiryo UI" w:hAnsi="Meiryo UI" w:eastAsia="Meiryo UI"/>
                <w:sz w:val="16"/>
                <w:szCs w:val="16"/>
              </w:rPr>
            </w:pPr>
            <w:r w:rsidRPr="0087375A">
              <w:rPr>
                <w:rFonts w:hint="eastAsia" w:ascii="Meiryo UI" w:hAnsi="Meiryo UI" w:eastAsia="Meiryo UI"/>
                <w:sz w:val="16"/>
                <w:szCs w:val="16"/>
              </w:rPr>
              <w:t>21</w:t>
            </w:r>
          </w:p>
        </w:tc>
        <w:tc>
          <w:tcPr>
            <w:tcW w:w="1204" w:type="dxa"/>
          </w:tcPr>
          <w:p w:rsidRPr="0087375A" w:rsidR="00493748" w:rsidP="00AB0AE1" w:rsidRDefault="00493748" w14:paraId="0490E26F" w14:textId="77777777">
            <w:pPr>
              <w:rPr>
                <w:rFonts w:ascii="Meiryo UI" w:hAnsi="Meiryo UI" w:eastAsia="Meiryo UI"/>
                <w:sz w:val="16"/>
                <w:szCs w:val="16"/>
              </w:rPr>
            </w:pPr>
            <w:r w:rsidRPr="0087375A">
              <w:rPr>
                <w:rFonts w:hint="eastAsia" w:ascii="Meiryo UI" w:hAnsi="Meiryo UI" w:eastAsia="Meiryo UI"/>
                <w:sz w:val="16"/>
                <w:szCs w:val="16"/>
              </w:rPr>
              <w:t>280,000</w:t>
            </w:r>
          </w:p>
        </w:tc>
        <w:tc>
          <w:tcPr>
            <w:tcW w:w="1204" w:type="dxa"/>
            <w:shd w:val="clear" w:color="auto" w:fill="D9D9D9" w:themeFill="background1" w:themeFillShade="D9"/>
          </w:tcPr>
          <w:p w:rsidRPr="0087375A" w:rsidR="00493748" w:rsidP="00AB0AE1" w:rsidRDefault="00493748" w14:paraId="454B7FFC" w14:textId="77777777">
            <w:pPr>
              <w:jc w:val="center"/>
              <w:rPr>
                <w:rFonts w:ascii="Meiryo UI" w:hAnsi="Meiryo UI" w:eastAsia="Meiryo UI"/>
                <w:sz w:val="16"/>
                <w:szCs w:val="16"/>
              </w:rPr>
            </w:pPr>
            <w:r w:rsidRPr="0087375A">
              <w:rPr>
                <w:rFonts w:hint="eastAsia" w:ascii="Meiryo UI" w:hAnsi="Meiryo UI" w:eastAsia="Meiryo UI"/>
                <w:sz w:val="16"/>
                <w:szCs w:val="16"/>
              </w:rPr>
              <w:t>31</w:t>
            </w:r>
          </w:p>
        </w:tc>
        <w:tc>
          <w:tcPr>
            <w:tcW w:w="1204" w:type="dxa"/>
          </w:tcPr>
          <w:p w:rsidRPr="0087375A" w:rsidR="00493748" w:rsidP="00AB0AE1" w:rsidRDefault="00493748" w14:paraId="7C79C135" w14:textId="77777777">
            <w:pPr>
              <w:rPr>
                <w:rFonts w:ascii="Meiryo UI" w:hAnsi="Meiryo UI" w:eastAsia="Meiryo UI"/>
                <w:sz w:val="16"/>
                <w:szCs w:val="16"/>
              </w:rPr>
            </w:pPr>
            <w:r w:rsidRPr="0087375A">
              <w:rPr>
                <w:rFonts w:hint="eastAsia" w:ascii="Meiryo UI" w:hAnsi="Meiryo UI" w:eastAsia="Meiryo UI"/>
                <w:sz w:val="16"/>
                <w:szCs w:val="16"/>
              </w:rPr>
              <w:t>270,000</w:t>
            </w:r>
          </w:p>
        </w:tc>
      </w:tr>
      <w:tr w:rsidRPr="0087375A" w:rsidR="00493748" w:rsidTr="00AB0AE1" w14:paraId="50CC940B" w14:textId="77777777">
        <w:tc>
          <w:tcPr>
            <w:tcW w:w="1203" w:type="dxa"/>
            <w:shd w:val="clear" w:color="auto" w:fill="D9D9D9" w:themeFill="background1" w:themeFillShade="D9"/>
          </w:tcPr>
          <w:p w:rsidRPr="0087375A" w:rsidR="00493748" w:rsidP="00AB0AE1" w:rsidRDefault="00493748" w14:paraId="2A593E7A" w14:textId="77777777">
            <w:pPr>
              <w:jc w:val="center"/>
              <w:rPr>
                <w:rFonts w:ascii="Meiryo UI" w:hAnsi="Meiryo UI" w:eastAsia="Meiryo UI"/>
                <w:sz w:val="16"/>
                <w:szCs w:val="16"/>
              </w:rPr>
            </w:pPr>
            <w:r w:rsidRPr="0087375A">
              <w:rPr>
                <w:rFonts w:hint="eastAsia" w:ascii="Meiryo UI" w:hAnsi="Meiryo UI" w:eastAsia="Meiryo UI"/>
                <w:sz w:val="16"/>
                <w:szCs w:val="16"/>
              </w:rPr>
              <w:t>2</w:t>
            </w:r>
          </w:p>
        </w:tc>
        <w:tc>
          <w:tcPr>
            <w:tcW w:w="1203" w:type="dxa"/>
          </w:tcPr>
          <w:p w:rsidRPr="0087375A" w:rsidR="00493748" w:rsidP="00AB0AE1" w:rsidRDefault="00493748" w14:paraId="3CBEA7A3" w14:textId="77777777">
            <w:pPr>
              <w:rPr>
                <w:rFonts w:ascii="Meiryo UI" w:hAnsi="Meiryo UI" w:eastAsia="Meiryo UI"/>
                <w:sz w:val="16"/>
                <w:szCs w:val="16"/>
              </w:rPr>
            </w:pPr>
            <w:r w:rsidRPr="0087375A">
              <w:rPr>
                <w:rFonts w:hint="eastAsia" w:ascii="Meiryo UI" w:hAnsi="Meiryo UI" w:eastAsia="Meiryo UI"/>
                <w:sz w:val="16"/>
                <w:szCs w:val="16"/>
              </w:rPr>
              <w:t>299,000</w:t>
            </w:r>
          </w:p>
        </w:tc>
        <w:tc>
          <w:tcPr>
            <w:tcW w:w="1203" w:type="dxa"/>
            <w:shd w:val="clear" w:color="auto" w:fill="D9D9D9" w:themeFill="background1" w:themeFillShade="D9"/>
          </w:tcPr>
          <w:p w:rsidRPr="0087375A" w:rsidR="00493748" w:rsidP="00AB0AE1" w:rsidRDefault="00493748" w14:paraId="7931DF78" w14:textId="77777777">
            <w:pPr>
              <w:jc w:val="center"/>
              <w:rPr>
                <w:rFonts w:ascii="Meiryo UI" w:hAnsi="Meiryo UI" w:eastAsia="Meiryo UI"/>
                <w:sz w:val="16"/>
                <w:szCs w:val="16"/>
              </w:rPr>
            </w:pPr>
            <w:r w:rsidRPr="0087375A">
              <w:rPr>
                <w:rFonts w:hint="eastAsia" w:ascii="Meiryo UI" w:hAnsi="Meiryo UI" w:eastAsia="Meiryo UI"/>
                <w:sz w:val="16"/>
                <w:szCs w:val="16"/>
              </w:rPr>
              <w:t>12</w:t>
            </w:r>
          </w:p>
        </w:tc>
        <w:tc>
          <w:tcPr>
            <w:tcW w:w="1203" w:type="dxa"/>
          </w:tcPr>
          <w:p w:rsidRPr="0087375A" w:rsidR="00493748" w:rsidP="00AB0AE1" w:rsidRDefault="00493748" w14:paraId="0956F4D6" w14:textId="77777777">
            <w:pPr>
              <w:rPr>
                <w:rFonts w:ascii="Meiryo UI" w:hAnsi="Meiryo UI" w:eastAsia="Meiryo UI"/>
                <w:sz w:val="16"/>
                <w:szCs w:val="16"/>
              </w:rPr>
            </w:pPr>
            <w:r w:rsidRPr="0087375A">
              <w:rPr>
                <w:rFonts w:hint="eastAsia" w:ascii="Meiryo UI" w:hAnsi="Meiryo UI" w:eastAsia="Meiryo UI"/>
                <w:sz w:val="16"/>
                <w:szCs w:val="16"/>
              </w:rPr>
              <w:t>289,000</w:t>
            </w:r>
          </w:p>
        </w:tc>
        <w:tc>
          <w:tcPr>
            <w:tcW w:w="1204" w:type="dxa"/>
            <w:shd w:val="clear" w:color="auto" w:fill="D9D9D9" w:themeFill="background1" w:themeFillShade="D9"/>
          </w:tcPr>
          <w:p w:rsidRPr="0087375A" w:rsidR="00493748" w:rsidP="00AB0AE1" w:rsidRDefault="00493748" w14:paraId="67FB5B21" w14:textId="77777777">
            <w:pPr>
              <w:jc w:val="center"/>
              <w:rPr>
                <w:rFonts w:ascii="Meiryo UI" w:hAnsi="Meiryo UI" w:eastAsia="Meiryo UI"/>
                <w:sz w:val="16"/>
                <w:szCs w:val="16"/>
              </w:rPr>
            </w:pPr>
            <w:r w:rsidRPr="0087375A">
              <w:rPr>
                <w:rFonts w:hint="eastAsia" w:ascii="Meiryo UI" w:hAnsi="Meiryo UI" w:eastAsia="Meiryo UI"/>
                <w:sz w:val="16"/>
                <w:szCs w:val="16"/>
              </w:rPr>
              <w:t>22</w:t>
            </w:r>
          </w:p>
        </w:tc>
        <w:tc>
          <w:tcPr>
            <w:tcW w:w="1204" w:type="dxa"/>
          </w:tcPr>
          <w:p w:rsidRPr="0087375A" w:rsidR="00493748" w:rsidP="00AB0AE1" w:rsidRDefault="00493748" w14:paraId="30E3F355" w14:textId="77777777">
            <w:pPr>
              <w:rPr>
                <w:rFonts w:ascii="Meiryo UI" w:hAnsi="Meiryo UI" w:eastAsia="Meiryo UI"/>
                <w:sz w:val="16"/>
                <w:szCs w:val="16"/>
              </w:rPr>
            </w:pPr>
            <w:r w:rsidRPr="0087375A">
              <w:rPr>
                <w:rFonts w:hint="eastAsia" w:ascii="Meiryo UI" w:hAnsi="Meiryo UI" w:eastAsia="Meiryo UI"/>
                <w:sz w:val="16"/>
                <w:szCs w:val="16"/>
              </w:rPr>
              <w:t>279,000</w:t>
            </w:r>
          </w:p>
        </w:tc>
        <w:tc>
          <w:tcPr>
            <w:tcW w:w="1204" w:type="dxa"/>
            <w:shd w:val="clear" w:color="auto" w:fill="D9D9D9" w:themeFill="background1" w:themeFillShade="D9"/>
          </w:tcPr>
          <w:p w:rsidRPr="0087375A" w:rsidR="00493748" w:rsidP="00AB0AE1" w:rsidRDefault="00493748" w14:paraId="33FABE66" w14:textId="77777777">
            <w:pPr>
              <w:jc w:val="center"/>
              <w:rPr>
                <w:rFonts w:ascii="Meiryo UI" w:hAnsi="Meiryo UI" w:eastAsia="Meiryo UI"/>
                <w:sz w:val="16"/>
                <w:szCs w:val="16"/>
              </w:rPr>
            </w:pPr>
            <w:r w:rsidRPr="0087375A">
              <w:rPr>
                <w:rFonts w:hint="eastAsia" w:ascii="Meiryo UI" w:hAnsi="Meiryo UI" w:eastAsia="Meiryo UI"/>
                <w:sz w:val="16"/>
                <w:szCs w:val="16"/>
              </w:rPr>
              <w:t>32</w:t>
            </w:r>
          </w:p>
        </w:tc>
        <w:tc>
          <w:tcPr>
            <w:tcW w:w="1204" w:type="dxa"/>
          </w:tcPr>
          <w:p w:rsidRPr="0087375A" w:rsidR="00493748" w:rsidP="00AB0AE1" w:rsidRDefault="00493748" w14:paraId="35672393" w14:textId="77777777">
            <w:pPr>
              <w:rPr>
                <w:rFonts w:ascii="Meiryo UI" w:hAnsi="Meiryo UI" w:eastAsia="Meiryo UI"/>
                <w:sz w:val="16"/>
                <w:szCs w:val="16"/>
              </w:rPr>
            </w:pPr>
            <w:r w:rsidRPr="0087375A">
              <w:rPr>
                <w:rFonts w:hint="eastAsia" w:ascii="Meiryo UI" w:hAnsi="Meiryo UI" w:eastAsia="Meiryo UI"/>
                <w:sz w:val="16"/>
                <w:szCs w:val="16"/>
              </w:rPr>
              <w:t>269,000</w:t>
            </w:r>
          </w:p>
        </w:tc>
      </w:tr>
      <w:tr w:rsidRPr="0087375A" w:rsidR="00493748" w:rsidTr="00AB0AE1" w14:paraId="556BE7E6" w14:textId="77777777">
        <w:tc>
          <w:tcPr>
            <w:tcW w:w="1203" w:type="dxa"/>
            <w:shd w:val="clear" w:color="auto" w:fill="D9D9D9" w:themeFill="background1" w:themeFillShade="D9"/>
          </w:tcPr>
          <w:p w:rsidRPr="0087375A" w:rsidR="00493748" w:rsidP="00AB0AE1" w:rsidRDefault="00493748" w14:paraId="53585B70" w14:textId="77777777">
            <w:pPr>
              <w:jc w:val="center"/>
              <w:rPr>
                <w:rFonts w:ascii="Meiryo UI" w:hAnsi="Meiryo UI" w:eastAsia="Meiryo UI"/>
                <w:sz w:val="16"/>
                <w:szCs w:val="16"/>
              </w:rPr>
            </w:pPr>
            <w:r w:rsidRPr="0087375A">
              <w:rPr>
                <w:rFonts w:hint="eastAsia" w:ascii="Meiryo UI" w:hAnsi="Meiryo UI" w:eastAsia="Meiryo UI"/>
                <w:sz w:val="16"/>
                <w:szCs w:val="16"/>
              </w:rPr>
              <w:t>3</w:t>
            </w:r>
          </w:p>
        </w:tc>
        <w:tc>
          <w:tcPr>
            <w:tcW w:w="1203" w:type="dxa"/>
          </w:tcPr>
          <w:p w:rsidRPr="0087375A" w:rsidR="00493748" w:rsidP="00AB0AE1" w:rsidRDefault="00493748" w14:paraId="7FB8B1AC" w14:textId="77777777">
            <w:pPr>
              <w:rPr>
                <w:rFonts w:ascii="Meiryo UI" w:hAnsi="Meiryo UI" w:eastAsia="Meiryo UI"/>
                <w:sz w:val="16"/>
                <w:szCs w:val="16"/>
              </w:rPr>
            </w:pPr>
            <w:r w:rsidRPr="0087375A">
              <w:rPr>
                <w:rFonts w:hint="eastAsia" w:ascii="Meiryo UI" w:hAnsi="Meiryo UI" w:eastAsia="Meiryo UI"/>
                <w:sz w:val="16"/>
                <w:szCs w:val="16"/>
              </w:rPr>
              <w:t>298,000</w:t>
            </w:r>
          </w:p>
        </w:tc>
        <w:tc>
          <w:tcPr>
            <w:tcW w:w="1203" w:type="dxa"/>
            <w:shd w:val="clear" w:color="auto" w:fill="D9D9D9" w:themeFill="background1" w:themeFillShade="D9"/>
          </w:tcPr>
          <w:p w:rsidRPr="0087375A" w:rsidR="00493748" w:rsidP="00AB0AE1" w:rsidRDefault="00493748" w14:paraId="6B851974" w14:textId="77777777">
            <w:pPr>
              <w:jc w:val="center"/>
              <w:rPr>
                <w:rFonts w:ascii="Meiryo UI" w:hAnsi="Meiryo UI" w:eastAsia="Meiryo UI"/>
                <w:sz w:val="16"/>
                <w:szCs w:val="16"/>
              </w:rPr>
            </w:pPr>
            <w:r w:rsidRPr="0087375A">
              <w:rPr>
                <w:rFonts w:hint="eastAsia" w:ascii="Meiryo UI" w:hAnsi="Meiryo UI" w:eastAsia="Meiryo UI"/>
                <w:sz w:val="16"/>
                <w:szCs w:val="16"/>
              </w:rPr>
              <w:t>13</w:t>
            </w:r>
          </w:p>
        </w:tc>
        <w:tc>
          <w:tcPr>
            <w:tcW w:w="1203" w:type="dxa"/>
          </w:tcPr>
          <w:p w:rsidRPr="0087375A" w:rsidR="00493748" w:rsidP="00AB0AE1" w:rsidRDefault="00493748" w14:paraId="6C2E6EA6" w14:textId="77777777">
            <w:pPr>
              <w:rPr>
                <w:rFonts w:ascii="Meiryo UI" w:hAnsi="Meiryo UI" w:eastAsia="Meiryo UI"/>
                <w:sz w:val="16"/>
                <w:szCs w:val="16"/>
              </w:rPr>
            </w:pPr>
            <w:r w:rsidRPr="0087375A">
              <w:rPr>
                <w:rFonts w:hint="eastAsia" w:ascii="Meiryo UI" w:hAnsi="Meiryo UI" w:eastAsia="Meiryo UI"/>
                <w:sz w:val="16"/>
                <w:szCs w:val="16"/>
              </w:rPr>
              <w:t>288,000</w:t>
            </w:r>
          </w:p>
        </w:tc>
        <w:tc>
          <w:tcPr>
            <w:tcW w:w="1204" w:type="dxa"/>
            <w:shd w:val="clear" w:color="auto" w:fill="D9D9D9" w:themeFill="background1" w:themeFillShade="D9"/>
          </w:tcPr>
          <w:p w:rsidRPr="0087375A" w:rsidR="00493748" w:rsidP="00AB0AE1" w:rsidRDefault="00493748" w14:paraId="4C57CBB8" w14:textId="77777777">
            <w:pPr>
              <w:jc w:val="center"/>
              <w:rPr>
                <w:rFonts w:ascii="Meiryo UI" w:hAnsi="Meiryo UI" w:eastAsia="Meiryo UI"/>
                <w:sz w:val="16"/>
                <w:szCs w:val="16"/>
              </w:rPr>
            </w:pPr>
            <w:r w:rsidRPr="0087375A">
              <w:rPr>
                <w:rFonts w:hint="eastAsia" w:ascii="Meiryo UI" w:hAnsi="Meiryo UI" w:eastAsia="Meiryo UI"/>
                <w:sz w:val="16"/>
                <w:szCs w:val="16"/>
              </w:rPr>
              <w:t>23</w:t>
            </w:r>
          </w:p>
        </w:tc>
        <w:tc>
          <w:tcPr>
            <w:tcW w:w="1204" w:type="dxa"/>
          </w:tcPr>
          <w:p w:rsidRPr="0087375A" w:rsidR="00493748" w:rsidP="00AB0AE1" w:rsidRDefault="00493748" w14:paraId="5F2F1D98" w14:textId="77777777">
            <w:pPr>
              <w:rPr>
                <w:rFonts w:ascii="Meiryo UI" w:hAnsi="Meiryo UI" w:eastAsia="Meiryo UI"/>
                <w:sz w:val="16"/>
                <w:szCs w:val="16"/>
              </w:rPr>
            </w:pPr>
            <w:r w:rsidRPr="0087375A">
              <w:rPr>
                <w:rFonts w:hint="eastAsia" w:ascii="Meiryo UI" w:hAnsi="Meiryo UI" w:eastAsia="Meiryo UI"/>
                <w:sz w:val="16"/>
                <w:szCs w:val="16"/>
              </w:rPr>
              <w:t>278,000</w:t>
            </w:r>
          </w:p>
        </w:tc>
        <w:tc>
          <w:tcPr>
            <w:tcW w:w="1204" w:type="dxa"/>
            <w:shd w:val="clear" w:color="auto" w:fill="D9D9D9" w:themeFill="background1" w:themeFillShade="D9"/>
          </w:tcPr>
          <w:p w:rsidRPr="0087375A" w:rsidR="00493748" w:rsidP="00AB0AE1" w:rsidRDefault="00493748" w14:paraId="2D8F4290" w14:textId="77777777">
            <w:pPr>
              <w:jc w:val="center"/>
              <w:rPr>
                <w:rFonts w:ascii="Meiryo UI" w:hAnsi="Meiryo UI" w:eastAsia="Meiryo UI"/>
                <w:sz w:val="16"/>
                <w:szCs w:val="16"/>
              </w:rPr>
            </w:pPr>
            <w:r w:rsidRPr="0087375A">
              <w:rPr>
                <w:rFonts w:hint="eastAsia" w:ascii="Meiryo UI" w:hAnsi="Meiryo UI" w:eastAsia="Meiryo UI"/>
                <w:sz w:val="16"/>
                <w:szCs w:val="16"/>
              </w:rPr>
              <w:t>33</w:t>
            </w:r>
          </w:p>
        </w:tc>
        <w:tc>
          <w:tcPr>
            <w:tcW w:w="1204" w:type="dxa"/>
          </w:tcPr>
          <w:p w:rsidRPr="0087375A" w:rsidR="00493748" w:rsidP="00AB0AE1" w:rsidRDefault="00493748" w14:paraId="6BF948D4" w14:textId="77777777">
            <w:pPr>
              <w:rPr>
                <w:rFonts w:ascii="Meiryo UI" w:hAnsi="Meiryo UI" w:eastAsia="Meiryo UI"/>
                <w:sz w:val="16"/>
                <w:szCs w:val="16"/>
              </w:rPr>
            </w:pPr>
            <w:r w:rsidRPr="0087375A">
              <w:rPr>
                <w:rFonts w:hint="eastAsia" w:ascii="Meiryo UI" w:hAnsi="Meiryo UI" w:eastAsia="Meiryo UI"/>
                <w:sz w:val="16"/>
                <w:szCs w:val="16"/>
              </w:rPr>
              <w:t>268,000</w:t>
            </w:r>
          </w:p>
        </w:tc>
      </w:tr>
      <w:tr w:rsidRPr="0087375A" w:rsidR="00493748" w:rsidTr="00AB0AE1" w14:paraId="1D6EC349" w14:textId="77777777">
        <w:tc>
          <w:tcPr>
            <w:tcW w:w="1203" w:type="dxa"/>
            <w:shd w:val="clear" w:color="auto" w:fill="D9D9D9" w:themeFill="background1" w:themeFillShade="D9"/>
          </w:tcPr>
          <w:p w:rsidRPr="0087375A" w:rsidR="00493748" w:rsidP="00AB0AE1" w:rsidRDefault="00493748" w14:paraId="27AC3833" w14:textId="77777777">
            <w:pPr>
              <w:jc w:val="center"/>
              <w:rPr>
                <w:rFonts w:ascii="Meiryo UI" w:hAnsi="Meiryo UI" w:eastAsia="Meiryo UI"/>
                <w:sz w:val="16"/>
                <w:szCs w:val="16"/>
              </w:rPr>
            </w:pPr>
            <w:r w:rsidRPr="0087375A">
              <w:rPr>
                <w:rFonts w:hint="eastAsia" w:ascii="Meiryo UI" w:hAnsi="Meiryo UI" w:eastAsia="Meiryo UI"/>
                <w:sz w:val="16"/>
                <w:szCs w:val="16"/>
              </w:rPr>
              <w:t>4</w:t>
            </w:r>
          </w:p>
        </w:tc>
        <w:tc>
          <w:tcPr>
            <w:tcW w:w="1203" w:type="dxa"/>
          </w:tcPr>
          <w:p w:rsidRPr="0087375A" w:rsidR="00493748" w:rsidP="00AB0AE1" w:rsidRDefault="00493748" w14:paraId="14F4C79C" w14:textId="77777777">
            <w:pPr>
              <w:rPr>
                <w:rFonts w:ascii="Meiryo UI" w:hAnsi="Meiryo UI" w:eastAsia="Meiryo UI"/>
                <w:sz w:val="16"/>
                <w:szCs w:val="16"/>
              </w:rPr>
            </w:pPr>
            <w:r w:rsidRPr="0087375A">
              <w:rPr>
                <w:rFonts w:hint="eastAsia" w:ascii="Meiryo UI" w:hAnsi="Meiryo UI" w:eastAsia="Meiryo UI"/>
                <w:sz w:val="16"/>
                <w:szCs w:val="16"/>
              </w:rPr>
              <w:t>297,000</w:t>
            </w:r>
          </w:p>
        </w:tc>
        <w:tc>
          <w:tcPr>
            <w:tcW w:w="1203" w:type="dxa"/>
            <w:shd w:val="clear" w:color="auto" w:fill="D9D9D9" w:themeFill="background1" w:themeFillShade="D9"/>
          </w:tcPr>
          <w:p w:rsidRPr="0087375A" w:rsidR="00493748" w:rsidP="00AB0AE1" w:rsidRDefault="00493748" w14:paraId="0D9A5F4D" w14:textId="77777777">
            <w:pPr>
              <w:jc w:val="center"/>
              <w:rPr>
                <w:rFonts w:ascii="Meiryo UI" w:hAnsi="Meiryo UI" w:eastAsia="Meiryo UI"/>
                <w:sz w:val="16"/>
                <w:szCs w:val="16"/>
              </w:rPr>
            </w:pPr>
            <w:r w:rsidRPr="0087375A">
              <w:rPr>
                <w:rFonts w:hint="eastAsia" w:ascii="Meiryo UI" w:hAnsi="Meiryo UI" w:eastAsia="Meiryo UI"/>
                <w:sz w:val="16"/>
                <w:szCs w:val="16"/>
              </w:rPr>
              <w:t>14</w:t>
            </w:r>
          </w:p>
        </w:tc>
        <w:tc>
          <w:tcPr>
            <w:tcW w:w="1203" w:type="dxa"/>
          </w:tcPr>
          <w:p w:rsidRPr="0087375A" w:rsidR="00493748" w:rsidP="00AB0AE1" w:rsidRDefault="00493748" w14:paraId="7646C637" w14:textId="77777777">
            <w:pPr>
              <w:rPr>
                <w:rFonts w:ascii="Meiryo UI" w:hAnsi="Meiryo UI" w:eastAsia="Meiryo UI"/>
                <w:sz w:val="16"/>
                <w:szCs w:val="16"/>
              </w:rPr>
            </w:pPr>
            <w:r w:rsidRPr="0087375A">
              <w:rPr>
                <w:rFonts w:hint="eastAsia" w:ascii="Meiryo UI" w:hAnsi="Meiryo UI" w:eastAsia="Meiryo UI"/>
                <w:sz w:val="16"/>
                <w:szCs w:val="16"/>
              </w:rPr>
              <w:t>287,000</w:t>
            </w:r>
          </w:p>
        </w:tc>
        <w:tc>
          <w:tcPr>
            <w:tcW w:w="1204" w:type="dxa"/>
            <w:shd w:val="clear" w:color="auto" w:fill="D9D9D9" w:themeFill="background1" w:themeFillShade="D9"/>
          </w:tcPr>
          <w:p w:rsidRPr="0087375A" w:rsidR="00493748" w:rsidP="00AB0AE1" w:rsidRDefault="00493748" w14:paraId="142F237E" w14:textId="77777777">
            <w:pPr>
              <w:jc w:val="center"/>
              <w:rPr>
                <w:rFonts w:ascii="Meiryo UI" w:hAnsi="Meiryo UI" w:eastAsia="Meiryo UI"/>
                <w:sz w:val="16"/>
                <w:szCs w:val="16"/>
              </w:rPr>
            </w:pPr>
            <w:r w:rsidRPr="0087375A">
              <w:rPr>
                <w:rFonts w:hint="eastAsia" w:ascii="Meiryo UI" w:hAnsi="Meiryo UI" w:eastAsia="Meiryo UI"/>
                <w:sz w:val="16"/>
                <w:szCs w:val="16"/>
              </w:rPr>
              <w:t>24</w:t>
            </w:r>
          </w:p>
        </w:tc>
        <w:tc>
          <w:tcPr>
            <w:tcW w:w="1204" w:type="dxa"/>
          </w:tcPr>
          <w:p w:rsidRPr="0087375A" w:rsidR="00493748" w:rsidP="00AB0AE1" w:rsidRDefault="00493748" w14:paraId="6F7167D2" w14:textId="77777777">
            <w:pPr>
              <w:rPr>
                <w:rFonts w:ascii="Meiryo UI" w:hAnsi="Meiryo UI" w:eastAsia="Meiryo UI"/>
                <w:sz w:val="16"/>
                <w:szCs w:val="16"/>
              </w:rPr>
            </w:pPr>
            <w:r w:rsidRPr="0087375A">
              <w:rPr>
                <w:rFonts w:hint="eastAsia" w:ascii="Meiryo UI" w:hAnsi="Meiryo UI" w:eastAsia="Meiryo UI"/>
                <w:sz w:val="16"/>
                <w:szCs w:val="16"/>
              </w:rPr>
              <w:t>277,000</w:t>
            </w:r>
          </w:p>
        </w:tc>
        <w:tc>
          <w:tcPr>
            <w:tcW w:w="1204" w:type="dxa"/>
            <w:shd w:val="clear" w:color="auto" w:fill="D9D9D9" w:themeFill="background1" w:themeFillShade="D9"/>
          </w:tcPr>
          <w:p w:rsidRPr="0087375A" w:rsidR="00493748" w:rsidP="00AB0AE1" w:rsidRDefault="00493748" w14:paraId="6CA8D554" w14:textId="77777777">
            <w:pPr>
              <w:jc w:val="center"/>
              <w:rPr>
                <w:rFonts w:ascii="Meiryo UI" w:hAnsi="Meiryo UI" w:eastAsia="Meiryo UI"/>
                <w:sz w:val="16"/>
                <w:szCs w:val="16"/>
              </w:rPr>
            </w:pPr>
            <w:r w:rsidRPr="0087375A">
              <w:rPr>
                <w:rFonts w:hint="eastAsia" w:ascii="Meiryo UI" w:hAnsi="Meiryo UI" w:eastAsia="Meiryo UI"/>
                <w:sz w:val="16"/>
                <w:szCs w:val="16"/>
              </w:rPr>
              <w:t>34</w:t>
            </w:r>
          </w:p>
        </w:tc>
        <w:tc>
          <w:tcPr>
            <w:tcW w:w="1204" w:type="dxa"/>
          </w:tcPr>
          <w:p w:rsidRPr="0087375A" w:rsidR="00493748" w:rsidP="00AB0AE1" w:rsidRDefault="00493748" w14:paraId="240CE30A" w14:textId="77777777">
            <w:pPr>
              <w:rPr>
                <w:rFonts w:ascii="Meiryo UI" w:hAnsi="Meiryo UI" w:eastAsia="Meiryo UI"/>
                <w:sz w:val="16"/>
                <w:szCs w:val="16"/>
              </w:rPr>
            </w:pPr>
            <w:r w:rsidRPr="0087375A">
              <w:rPr>
                <w:rFonts w:hint="eastAsia" w:ascii="Meiryo UI" w:hAnsi="Meiryo UI" w:eastAsia="Meiryo UI"/>
                <w:sz w:val="16"/>
                <w:szCs w:val="16"/>
              </w:rPr>
              <w:t>267,000</w:t>
            </w:r>
          </w:p>
        </w:tc>
      </w:tr>
      <w:tr w:rsidRPr="0087375A" w:rsidR="00493748" w:rsidTr="00AB0AE1" w14:paraId="72D86428" w14:textId="77777777">
        <w:tc>
          <w:tcPr>
            <w:tcW w:w="1203" w:type="dxa"/>
            <w:shd w:val="clear" w:color="auto" w:fill="D9D9D9" w:themeFill="background1" w:themeFillShade="D9"/>
          </w:tcPr>
          <w:p w:rsidRPr="0087375A" w:rsidR="00493748" w:rsidP="00AB0AE1" w:rsidRDefault="00493748" w14:paraId="3D469A64" w14:textId="77777777">
            <w:pPr>
              <w:jc w:val="center"/>
              <w:rPr>
                <w:rFonts w:ascii="Meiryo UI" w:hAnsi="Meiryo UI" w:eastAsia="Meiryo UI"/>
                <w:sz w:val="16"/>
                <w:szCs w:val="16"/>
              </w:rPr>
            </w:pPr>
            <w:r w:rsidRPr="0087375A">
              <w:rPr>
                <w:rFonts w:hint="eastAsia" w:ascii="Meiryo UI" w:hAnsi="Meiryo UI" w:eastAsia="Meiryo UI"/>
                <w:sz w:val="16"/>
                <w:szCs w:val="16"/>
              </w:rPr>
              <w:t>5</w:t>
            </w:r>
          </w:p>
        </w:tc>
        <w:tc>
          <w:tcPr>
            <w:tcW w:w="1203" w:type="dxa"/>
          </w:tcPr>
          <w:p w:rsidRPr="0087375A" w:rsidR="00493748" w:rsidP="00AB0AE1" w:rsidRDefault="00493748" w14:paraId="589DC41F" w14:textId="77777777">
            <w:pPr>
              <w:rPr>
                <w:rFonts w:ascii="Meiryo UI" w:hAnsi="Meiryo UI" w:eastAsia="Meiryo UI"/>
                <w:sz w:val="16"/>
                <w:szCs w:val="16"/>
              </w:rPr>
            </w:pPr>
            <w:r w:rsidRPr="0087375A">
              <w:rPr>
                <w:rFonts w:hint="eastAsia" w:ascii="Meiryo UI" w:hAnsi="Meiryo UI" w:eastAsia="Meiryo UI"/>
                <w:sz w:val="16"/>
                <w:szCs w:val="16"/>
              </w:rPr>
              <w:t>296,000</w:t>
            </w:r>
          </w:p>
        </w:tc>
        <w:tc>
          <w:tcPr>
            <w:tcW w:w="1203" w:type="dxa"/>
            <w:shd w:val="clear" w:color="auto" w:fill="D9D9D9" w:themeFill="background1" w:themeFillShade="D9"/>
          </w:tcPr>
          <w:p w:rsidRPr="0087375A" w:rsidR="00493748" w:rsidP="00AB0AE1" w:rsidRDefault="00493748" w14:paraId="3779B247" w14:textId="77777777">
            <w:pPr>
              <w:jc w:val="center"/>
              <w:rPr>
                <w:rFonts w:ascii="Meiryo UI" w:hAnsi="Meiryo UI" w:eastAsia="Meiryo UI"/>
                <w:sz w:val="16"/>
                <w:szCs w:val="16"/>
              </w:rPr>
            </w:pPr>
            <w:r w:rsidRPr="0087375A">
              <w:rPr>
                <w:rFonts w:hint="eastAsia" w:ascii="Meiryo UI" w:hAnsi="Meiryo UI" w:eastAsia="Meiryo UI"/>
                <w:sz w:val="16"/>
                <w:szCs w:val="16"/>
              </w:rPr>
              <w:t>15</w:t>
            </w:r>
          </w:p>
        </w:tc>
        <w:tc>
          <w:tcPr>
            <w:tcW w:w="1203" w:type="dxa"/>
          </w:tcPr>
          <w:p w:rsidRPr="0087375A" w:rsidR="00493748" w:rsidP="00AB0AE1" w:rsidRDefault="00493748" w14:paraId="52B91F8A" w14:textId="77777777">
            <w:pPr>
              <w:rPr>
                <w:rFonts w:ascii="Meiryo UI" w:hAnsi="Meiryo UI" w:eastAsia="Meiryo UI"/>
                <w:sz w:val="16"/>
                <w:szCs w:val="16"/>
              </w:rPr>
            </w:pPr>
            <w:r w:rsidRPr="0087375A">
              <w:rPr>
                <w:rFonts w:hint="eastAsia" w:ascii="Meiryo UI" w:hAnsi="Meiryo UI" w:eastAsia="Meiryo UI"/>
                <w:sz w:val="16"/>
                <w:szCs w:val="16"/>
              </w:rPr>
              <w:t>286,000</w:t>
            </w:r>
          </w:p>
        </w:tc>
        <w:tc>
          <w:tcPr>
            <w:tcW w:w="1204" w:type="dxa"/>
            <w:shd w:val="clear" w:color="auto" w:fill="D9D9D9" w:themeFill="background1" w:themeFillShade="D9"/>
          </w:tcPr>
          <w:p w:rsidRPr="0087375A" w:rsidR="00493748" w:rsidP="00AB0AE1" w:rsidRDefault="00493748" w14:paraId="22FBD17E" w14:textId="77777777">
            <w:pPr>
              <w:jc w:val="center"/>
              <w:rPr>
                <w:rFonts w:ascii="Meiryo UI" w:hAnsi="Meiryo UI" w:eastAsia="Meiryo UI"/>
                <w:sz w:val="16"/>
                <w:szCs w:val="16"/>
              </w:rPr>
            </w:pPr>
            <w:r w:rsidRPr="0087375A">
              <w:rPr>
                <w:rFonts w:hint="eastAsia" w:ascii="Meiryo UI" w:hAnsi="Meiryo UI" w:eastAsia="Meiryo UI"/>
                <w:sz w:val="16"/>
                <w:szCs w:val="16"/>
              </w:rPr>
              <w:t>25</w:t>
            </w:r>
          </w:p>
        </w:tc>
        <w:tc>
          <w:tcPr>
            <w:tcW w:w="1204" w:type="dxa"/>
          </w:tcPr>
          <w:p w:rsidRPr="0087375A" w:rsidR="00493748" w:rsidP="00AB0AE1" w:rsidRDefault="00493748" w14:paraId="31A098E1" w14:textId="77777777">
            <w:pPr>
              <w:rPr>
                <w:rFonts w:ascii="Meiryo UI" w:hAnsi="Meiryo UI" w:eastAsia="Meiryo UI"/>
                <w:sz w:val="16"/>
                <w:szCs w:val="16"/>
              </w:rPr>
            </w:pPr>
            <w:r w:rsidRPr="0087375A">
              <w:rPr>
                <w:rFonts w:hint="eastAsia" w:ascii="Meiryo UI" w:hAnsi="Meiryo UI" w:eastAsia="Meiryo UI"/>
                <w:sz w:val="16"/>
                <w:szCs w:val="16"/>
              </w:rPr>
              <w:t>276,000</w:t>
            </w:r>
          </w:p>
        </w:tc>
        <w:tc>
          <w:tcPr>
            <w:tcW w:w="1204" w:type="dxa"/>
            <w:shd w:val="clear" w:color="auto" w:fill="D9D9D9" w:themeFill="background1" w:themeFillShade="D9"/>
          </w:tcPr>
          <w:p w:rsidRPr="0087375A" w:rsidR="00493748" w:rsidP="00AB0AE1" w:rsidRDefault="00493748" w14:paraId="7915BBDD" w14:textId="77777777">
            <w:pPr>
              <w:jc w:val="center"/>
              <w:rPr>
                <w:rFonts w:ascii="Meiryo UI" w:hAnsi="Meiryo UI" w:eastAsia="Meiryo UI"/>
                <w:sz w:val="16"/>
                <w:szCs w:val="16"/>
              </w:rPr>
            </w:pPr>
            <w:r w:rsidRPr="0087375A">
              <w:rPr>
                <w:rFonts w:hint="eastAsia" w:ascii="Meiryo UI" w:hAnsi="Meiryo UI" w:eastAsia="Meiryo UI"/>
                <w:sz w:val="16"/>
                <w:szCs w:val="16"/>
              </w:rPr>
              <w:t>35</w:t>
            </w:r>
          </w:p>
        </w:tc>
        <w:tc>
          <w:tcPr>
            <w:tcW w:w="1204" w:type="dxa"/>
          </w:tcPr>
          <w:p w:rsidRPr="0087375A" w:rsidR="00493748" w:rsidP="00AB0AE1" w:rsidRDefault="00493748" w14:paraId="51D4FC1A" w14:textId="77777777">
            <w:pPr>
              <w:rPr>
                <w:rFonts w:ascii="Meiryo UI" w:hAnsi="Meiryo UI" w:eastAsia="Meiryo UI"/>
                <w:sz w:val="16"/>
                <w:szCs w:val="16"/>
              </w:rPr>
            </w:pPr>
            <w:r w:rsidRPr="0087375A">
              <w:rPr>
                <w:rFonts w:hint="eastAsia" w:ascii="Meiryo UI" w:hAnsi="Meiryo UI" w:eastAsia="Meiryo UI"/>
                <w:sz w:val="16"/>
                <w:szCs w:val="16"/>
              </w:rPr>
              <w:t>266,000</w:t>
            </w:r>
          </w:p>
        </w:tc>
      </w:tr>
      <w:tr w:rsidRPr="0087375A" w:rsidR="00493748" w:rsidTr="00AB0AE1" w14:paraId="3492B729" w14:textId="77777777">
        <w:tc>
          <w:tcPr>
            <w:tcW w:w="1203" w:type="dxa"/>
            <w:shd w:val="clear" w:color="auto" w:fill="D9D9D9" w:themeFill="background1" w:themeFillShade="D9"/>
          </w:tcPr>
          <w:p w:rsidRPr="0087375A" w:rsidR="00493748" w:rsidP="00AB0AE1" w:rsidRDefault="00493748" w14:paraId="72875641" w14:textId="77777777">
            <w:pPr>
              <w:jc w:val="center"/>
              <w:rPr>
                <w:rFonts w:ascii="Meiryo UI" w:hAnsi="Meiryo UI" w:eastAsia="Meiryo UI"/>
                <w:sz w:val="16"/>
                <w:szCs w:val="16"/>
              </w:rPr>
            </w:pPr>
            <w:r w:rsidRPr="0087375A">
              <w:rPr>
                <w:rFonts w:hint="eastAsia" w:ascii="Meiryo UI" w:hAnsi="Meiryo UI" w:eastAsia="Meiryo UI"/>
                <w:sz w:val="16"/>
                <w:szCs w:val="16"/>
              </w:rPr>
              <w:t>6</w:t>
            </w:r>
          </w:p>
        </w:tc>
        <w:tc>
          <w:tcPr>
            <w:tcW w:w="1203" w:type="dxa"/>
          </w:tcPr>
          <w:p w:rsidRPr="0087375A" w:rsidR="00493748" w:rsidP="00AB0AE1" w:rsidRDefault="00493748" w14:paraId="4D04E20A" w14:textId="77777777">
            <w:pPr>
              <w:rPr>
                <w:rFonts w:ascii="Meiryo UI" w:hAnsi="Meiryo UI" w:eastAsia="Meiryo UI"/>
                <w:sz w:val="16"/>
                <w:szCs w:val="16"/>
              </w:rPr>
            </w:pPr>
            <w:r w:rsidRPr="0087375A">
              <w:rPr>
                <w:rFonts w:hint="eastAsia" w:ascii="Meiryo UI" w:hAnsi="Meiryo UI" w:eastAsia="Meiryo UI"/>
                <w:sz w:val="16"/>
                <w:szCs w:val="16"/>
              </w:rPr>
              <w:t>295,000</w:t>
            </w:r>
          </w:p>
        </w:tc>
        <w:tc>
          <w:tcPr>
            <w:tcW w:w="1203" w:type="dxa"/>
            <w:shd w:val="clear" w:color="auto" w:fill="D9D9D9" w:themeFill="background1" w:themeFillShade="D9"/>
          </w:tcPr>
          <w:p w:rsidRPr="0087375A" w:rsidR="00493748" w:rsidP="00AB0AE1" w:rsidRDefault="00493748" w14:paraId="4F607F29" w14:textId="77777777">
            <w:pPr>
              <w:jc w:val="center"/>
              <w:rPr>
                <w:rFonts w:ascii="Meiryo UI" w:hAnsi="Meiryo UI" w:eastAsia="Meiryo UI"/>
                <w:sz w:val="16"/>
                <w:szCs w:val="16"/>
              </w:rPr>
            </w:pPr>
            <w:r w:rsidRPr="0087375A">
              <w:rPr>
                <w:rFonts w:hint="eastAsia" w:ascii="Meiryo UI" w:hAnsi="Meiryo UI" w:eastAsia="Meiryo UI"/>
                <w:sz w:val="16"/>
                <w:szCs w:val="16"/>
              </w:rPr>
              <w:t>16</w:t>
            </w:r>
          </w:p>
        </w:tc>
        <w:tc>
          <w:tcPr>
            <w:tcW w:w="1203" w:type="dxa"/>
          </w:tcPr>
          <w:p w:rsidRPr="0087375A" w:rsidR="00493748" w:rsidP="00AB0AE1" w:rsidRDefault="00493748" w14:paraId="43FB2674" w14:textId="77777777">
            <w:pPr>
              <w:rPr>
                <w:rFonts w:ascii="Meiryo UI" w:hAnsi="Meiryo UI" w:eastAsia="Meiryo UI"/>
                <w:sz w:val="16"/>
                <w:szCs w:val="16"/>
              </w:rPr>
            </w:pPr>
            <w:r w:rsidRPr="0087375A">
              <w:rPr>
                <w:rFonts w:hint="eastAsia" w:ascii="Meiryo UI" w:hAnsi="Meiryo UI" w:eastAsia="Meiryo UI"/>
                <w:sz w:val="16"/>
                <w:szCs w:val="16"/>
              </w:rPr>
              <w:t>285,000</w:t>
            </w:r>
          </w:p>
        </w:tc>
        <w:tc>
          <w:tcPr>
            <w:tcW w:w="1204" w:type="dxa"/>
            <w:shd w:val="clear" w:color="auto" w:fill="D9D9D9" w:themeFill="background1" w:themeFillShade="D9"/>
          </w:tcPr>
          <w:p w:rsidRPr="0087375A" w:rsidR="00493748" w:rsidP="00AB0AE1" w:rsidRDefault="00493748" w14:paraId="14FF12D3" w14:textId="77777777">
            <w:pPr>
              <w:jc w:val="center"/>
              <w:rPr>
                <w:rFonts w:ascii="Meiryo UI" w:hAnsi="Meiryo UI" w:eastAsia="Meiryo UI"/>
                <w:sz w:val="16"/>
                <w:szCs w:val="16"/>
              </w:rPr>
            </w:pPr>
            <w:r w:rsidRPr="0087375A">
              <w:rPr>
                <w:rFonts w:hint="eastAsia" w:ascii="Meiryo UI" w:hAnsi="Meiryo UI" w:eastAsia="Meiryo UI"/>
                <w:sz w:val="16"/>
                <w:szCs w:val="16"/>
              </w:rPr>
              <w:t>26</w:t>
            </w:r>
          </w:p>
        </w:tc>
        <w:tc>
          <w:tcPr>
            <w:tcW w:w="1204" w:type="dxa"/>
          </w:tcPr>
          <w:p w:rsidRPr="0087375A" w:rsidR="00493748" w:rsidP="00AB0AE1" w:rsidRDefault="00493748" w14:paraId="1881E499" w14:textId="77777777">
            <w:pPr>
              <w:rPr>
                <w:rFonts w:ascii="Meiryo UI" w:hAnsi="Meiryo UI" w:eastAsia="Meiryo UI"/>
                <w:sz w:val="16"/>
                <w:szCs w:val="16"/>
              </w:rPr>
            </w:pPr>
            <w:r w:rsidRPr="0087375A">
              <w:rPr>
                <w:rFonts w:hint="eastAsia" w:ascii="Meiryo UI" w:hAnsi="Meiryo UI" w:eastAsia="Meiryo UI"/>
                <w:sz w:val="16"/>
                <w:szCs w:val="16"/>
              </w:rPr>
              <w:t>275,000</w:t>
            </w:r>
          </w:p>
        </w:tc>
        <w:tc>
          <w:tcPr>
            <w:tcW w:w="1204" w:type="dxa"/>
            <w:shd w:val="clear" w:color="auto" w:fill="D9D9D9" w:themeFill="background1" w:themeFillShade="D9"/>
          </w:tcPr>
          <w:p w:rsidRPr="0087375A" w:rsidR="00493748" w:rsidP="00AB0AE1" w:rsidRDefault="00493748" w14:paraId="4A2B810C" w14:textId="77777777">
            <w:pPr>
              <w:jc w:val="center"/>
              <w:rPr>
                <w:rFonts w:ascii="Meiryo UI" w:hAnsi="Meiryo UI" w:eastAsia="Meiryo UI"/>
                <w:sz w:val="16"/>
                <w:szCs w:val="16"/>
              </w:rPr>
            </w:pPr>
            <w:r w:rsidRPr="0087375A">
              <w:rPr>
                <w:rFonts w:hint="eastAsia" w:ascii="Meiryo UI" w:hAnsi="Meiryo UI" w:eastAsia="Meiryo UI"/>
                <w:sz w:val="16"/>
                <w:szCs w:val="16"/>
              </w:rPr>
              <w:t>36</w:t>
            </w:r>
          </w:p>
        </w:tc>
        <w:tc>
          <w:tcPr>
            <w:tcW w:w="1204" w:type="dxa"/>
          </w:tcPr>
          <w:p w:rsidRPr="0087375A" w:rsidR="00493748" w:rsidP="00AB0AE1" w:rsidRDefault="00493748" w14:paraId="02027D6F" w14:textId="77777777">
            <w:pPr>
              <w:rPr>
                <w:rFonts w:ascii="Meiryo UI" w:hAnsi="Meiryo UI" w:eastAsia="Meiryo UI"/>
                <w:sz w:val="16"/>
                <w:szCs w:val="16"/>
              </w:rPr>
            </w:pPr>
            <w:r w:rsidRPr="0087375A">
              <w:rPr>
                <w:rFonts w:hint="eastAsia" w:ascii="Meiryo UI" w:hAnsi="Meiryo UI" w:eastAsia="Meiryo UI"/>
                <w:sz w:val="16"/>
                <w:szCs w:val="16"/>
              </w:rPr>
              <w:t>265,000</w:t>
            </w:r>
          </w:p>
        </w:tc>
      </w:tr>
      <w:tr w:rsidRPr="0087375A" w:rsidR="00493748" w:rsidTr="00AB0AE1" w14:paraId="20731648" w14:textId="77777777">
        <w:tc>
          <w:tcPr>
            <w:tcW w:w="1203" w:type="dxa"/>
            <w:tcBorders>
              <w:bottom w:val="single" w:color="auto" w:sz="4" w:space="0"/>
            </w:tcBorders>
            <w:shd w:val="clear" w:color="auto" w:fill="D9D9D9" w:themeFill="background1" w:themeFillShade="D9"/>
          </w:tcPr>
          <w:p w:rsidRPr="0087375A" w:rsidR="00493748" w:rsidP="00AB0AE1" w:rsidRDefault="00493748" w14:paraId="7B895D56" w14:textId="77777777">
            <w:pPr>
              <w:jc w:val="center"/>
              <w:rPr>
                <w:rFonts w:ascii="Meiryo UI" w:hAnsi="Meiryo UI" w:eastAsia="Meiryo UI"/>
                <w:sz w:val="16"/>
                <w:szCs w:val="16"/>
              </w:rPr>
            </w:pPr>
            <w:r w:rsidRPr="0087375A">
              <w:rPr>
                <w:rFonts w:hint="eastAsia" w:ascii="Meiryo UI" w:hAnsi="Meiryo UI" w:eastAsia="Meiryo UI"/>
                <w:sz w:val="16"/>
                <w:szCs w:val="16"/>
              </w:rPr>
              <w:t>7</w:t>
            </w:r>
          </w:p>
        </w:tc>
        <w:tc>
          <w:tcPr>
            <w:tcW w:w="1203" w:type="dxa"/>
            <w:tcBorders>
              <w:bottom w:val="single" w:color="auto" w:sz="4" w:space="0"/>
            </w:tcBorders>
          </w:tcPr>
          <w:p w:rsidRPr="0087375A" w:rsidR="00493748" w:rsidP="00AB0AE1" w:rsidRDefault="00493748" w14:paraId="5FCE9AFC" w14:textId="77777777">
            <w:pPr>
              <w:rPr>
                <w:rFonts w:ascii="Meiryo UI" w:hAnsi="Meiryo UI" w:eastAsia="Meiryo UI"/>
                <w:sz w:val="16"/>
                <w:szCs w:val="16"/>
              </w:rPr>
            </w:pPr>
            <w:r w:rsidRPr="0087375A">
              <w:rPr>
                <w:rFonts w:hint="eastAsia" w:ascii="Meiryo UI" w:hAnsi="Meiryo UI" w:eastAsia="Meiryo UI"/>
                <w:sz w:val="16"/>
                <w:szCs w:val="16"/>
              </w:rPr>
              <w:t>294,000</w:t>
            </w:r>
          </w:p>
        </w:tc>
        <w:tc>
          <w:tcPr>
            <w:tcW w:w="1203" w:type="dxa"/>
            <w:tcBorders>
              <w:bottom w:val="single" w:color="auto" w:sz="4" w:space="0"/>
            </w:tcBorders>
            <w:shd w:val="clear" w:color="auto" w:fill="D9D9D9" w:themeFill="background1" w:themeFillShade="D9"/>
          </w:tcPr>
          <w:p w:rsidRPr="0087375A" w:rsidR="00493748" w:rsidP="00AB0AE1" w:rsidRDefault="00493748" w14:paraId="141CA15F" w14:textId="77777777">
            <w:pPr>
              <w:jc w:val="center"/>
              <w:rPr>
                <w:rFonts w:ascii="Meiryo UI" w:hAnsi="Meiryo UI" w:eastAsia="Meiryo UI"/>
                <w:sz w:val="16"/>
                <w:szCs w:val="16"/>
              </w:rPr>
            </w:pPr>
            <w:r w:rsidRPr="0087375A">
              <w:rPr>
                <w:rFonts w:hint="eastAsia" w:ascii="Meiryo UI" w:hAnsi="Meiryo UI" w:eastAsia="Meiryo UI"/>
                <w:sz w:val="16"/>
                <w:szCs w:val="16"/>
              </w:rPr>
              <w:t>17</w:t>
            </w:r>
          </w:p>
        </w:tc>
        <w:tc>
          <w:tcPr>
            <w:tcW w:w="1203" w:type="dxa"/>
            <w:tcBorders>
              <w:bottom w:val="single" w:color="auto" w:sz="4" w:space="0"/>
            </w:tcBorders>
          </w:tcPr>
          <w:p w:rsidRPr="0087375A" w:rsidR="00493748" w:rsidP="00AB0AE1" w:rsidRDefault="00493748" w14:paraId="29677B9A" w14:textId="77777777">
            <w:pPr>
              <w:rPr>
                <w:rFonts w:ascii="Meiryo UI" w:hAnsi="Meiryo UI" w:eastAsia="Meiryo UI"/>
                <w:sz w:val="16"/>
                <w:szCs w:val="16"/>
              </w:rPr>
            </w:pPr>
            <w:r w:rsidRPr="0087375A">
              <w:rPr>
                <w:rFonts w:hint="eastAsia" w:ascii="Meiryo UI" w:hAnsi="Meiryo UI" w:eastAsia="Meiryo UI"/>
                <w:sz w:val="16"/>
                <w:szCs w:val="16"/>
              </w:rPr>
              <w:t>284,000</w:t>
            </w:r>
          </w:p>
        </w:tc>
        <w:tc>
          <w:tcPr>
            <w:tcW w:w="1204" w:type="dxa"/>
            <w:tcBorders>
              <w:bottom w:val="single" w:color="auto" w:sz="4" w:space="0"/>
            </w:tcBorders>
            <w:shd w:val="clear" w:color="auto" w:fill="D9D9D9" w:themeFill="background1" w:themeFillShade="D9"/>
          </w:tcPr>
          <w:p w:rsidRPr="0087375A" w:rsidR="00493748" w:rsidP="00AB0AE1" w:rsidRDefault="00493748" w14:paraId="01FD7E5E" w14:textId="77777777">
            <w:pPr>
              <w:jc w:val="center"/>
              <w:rPr>
                <w:rFonts w:ascii="Meiryo UI" w:hAnsi="Meiryo UI" w:eastAsia="Meiryo UI"/>
                <w:sz w:val="16"/>
                <w:szCs w:val="16"/>
              </w:rPr>
            </w:pPr>
            <w:r w:rsidRPr="0087375A">
              <w:rPr>
                <w:rFonts w:hint="eastAsia" w:ascii="Meiryo UI" w:hAnsi="Meiryo UI" w:eastAsia="Meiryo UI"/>
                <w:sz w:val="16"/>
                <w:szCs w:val="16"/>
              </w:rPr>
              <w:t>27</w:t>
            </w:r>
          </w:p>
        </w:tc>
        <w:tc>
          <w:tcPr>
            <w:tcW w:w="1204" w:type="dxa"/>
            <w:tcBorders>
              <w:bottom w:val="single" w:color="auto" w:sz="4" w:space="0"/>
            </w:tcBorders>
          </w:tcPr>
          <w:p w:rsidRPr="0087375A" w:rsidR="00493748" w:rsidP="00AB0AE1" w:rsidRDefault="00493748" w14:paraId="74E59132" w14:textId="77777777">
            <w:pPr>
              <w:rPr>
                <w:rFonts w:ascii="Meiryo UI" w:hAnsi="Meiryo UI" w:eastAsia="Meiryo UI"/>
                <w:sz w:val="16"/>
                <w:szCs w:val="16"/>
              </w:rPr>
            </w:pPr>
            <w:r w:rsidRPr="0087375A">
              <w:rPr>
                <w:rFonts w:hint="eastAsia" w:ascii="Meiryo UI" w:hAnsi="Meiryo UI" w:eastAsia="Meiryo UI"/>
                <w:sz w:val="16"/>
                <w:szCs w:val="16"/>
              </w:rPr>
              <w:t>274,000</w:t>
            </w:r>
          </w:p>
        </w:tc>
        <w:tc>
          <w:tcPr>
            <w:tcW w:w="1204" w:type="dxa"/>
            <w:tcBorders>
              <w:bottom w:val="single" w:color="auto" w:sz="4" w:space="0"/>
            </w:tcBorders>
            <w:shd w:val="clear" w:color="auto" w:fill="D9D9D9" w:themeFill="background1" w:themeFillShade="D9"/>
          </w:tcPr>
          <w:p w:rsidRPr="0087375A" w:rsidR="00493748" w:rsidP="00AB0AE1" w:rsidRDefault="00493748" w14:paraId="26001C16" w14:textId="77777777">
            <w:pPr>
              <w:jc w:val="center"/>
              <w:rPr>
                <w:rFonts w:ascii="Meiryo UI" w:hAnsi="Meiryo UI" w:eastAsia="Meiryo UI"/>
                <w:sz w:val="16"/>
                <w:szCs w:val="16"/>
              </w:rPr>
            </w:pPr>
            <w:r w:rsidRPr="0087375A">
              <w:rPr>
                <w:rFonts w:hint="eastAsia" w:ascii="Meiryo UI" w:hAnsi="Meiryo UI" w:eastAsia="Meiryo UI"/>
                <w:sz w:val="16"/>
                <w:szCs w:val="16"/>
              </w:rPr>
              <w:t>37</w:t>
            </w:r>
          </w:p>
        </w:tc>
        <w:tc>
          <w:tcPr>
            <w:tcW w:w="1204" w:type="dxa"/>
            <w:tcBorders>
              <w:bottom w:val="single" w:color="auto" w:sz="4" w:space="0"/>
            </w:tcBorders>
          </w:tcPr>
          <w:p w:rsidRPr="0087375A" w:rsidR="00493748" w:rsidP="00AB0AE1" w:rsidRDefault="00493748" w14:paraId="6D423834" w14:textId="77777777">
            <w:pPr>
              <w:rPr>
                <w:rFonts w:ascii="Meiryo UI" w:hAnsi="Meiryo UI" w:eastAsia="Meiryo UI"/>
                <w:sz w:val="16"/>
                <w:szCs w:val="16"/>
              </w:rPr>
            </w:pPr>
            <w:r w:rsidRPr="0087375A">
              <w:rPr>
                <w:rFonts w:hint="eastAsia" w:ascii="Meiryo UI" w:hAnsi="Meiryo UI" w:eastAsia="Meiryo UI"/>
                <w:sz w:val="16"/>
                <w:szCs w:val="16"/>
              </w:rPr>
              <w:t>264,000</w:t>
            </w:r>
          </w:p>
        </w:tc>
      </w:tr>
      <w:tr w:rsidRPr="0087375A" w:rsidR="00493748" w:rsidTr="00AB0AE1" w14:paraId="118CA269" w14:textId="77777777">
        <w:tc>
          <w:tcPr>
            <w:tcW w:w="1203" w:type="dxa"/>
            <w:shd w:val="clear" w:color="auto" w:fill="D9D9D9" w:themeFill="background1" w:themeFillShade="D9"/>
          </w:tcPr>
          <w:p w:rsidRPr="0087375A" w:rsidR="00493748" w:rsidP="00AB0AE1" w:rsidRDefault="00493748" w14:paraId="7A2A9781" w14:textId="77777777">
            <w:pPr>
              <w:jc w:val="center"/>
              <w:rPr>
                <w:rFonts w:ascii="Meiryo UI" w:hAnsi="Meiryo UI" w:eastAsia="Meiryo UI"/>
                <w:sz w:val="16"/>
                <w:szCs w:val="16"/>
              </w:rPr>
            </w:pPr>
            <w:r w:rsidRPr="0087375A">
              <w:rPr>
                <w:rFonts w:hint="eastAsia" w:ascii="Meiryo UI" w:hAnsi="Meiryo UI" w:eastAsia="Meiryo UI"/>
                <w:sz w:val="16"/>
                <w:szCs w:val="16"/>
              </w:rPr>
              <w:t>8</w:t>
            </w:r>
          </w:p>
        </w:tc>
        <w:tc>
          <w:tcPr>
            <w:tcW w:w="1203" w:type="dxa"/>
          </w:tcPr>
          <w:p w:rsidRPr="0087375A" w:rsidR="00493748" w:rsidP="00AB0AE1" w:rsidRDefault="00493748" w14:paraId="4F03176A" w14:textId="77777777">
            <w:pPr>
              <w:rPr>
                <w:rFonts w:ascii="Meiryo UI" w:hAnsi="Meiryo UI" w:eastAsia="Meiryo UI"/>
                <w:sz w:val="16"/>
                <w:szCs w:val="16"/>
              </w:rPr>
            </w:pPr>
            <w:r w:rsidRPr="0087375A">
              <w:rPr>
                <w:rFonts w:hint="eastAsia" w:ascii="Meiryo UI" w:hAnsi="Meiryo UI" w:eastAsia="Meiryo UI"/>
                <w:sz w:val="16"/>
                <w:szCs w:val="16"/>
              </w:rPr>
              <w:t>293,000</w:t>
            </w:r>
          </w:p>
        </w:tc>
        <w:tc>
          <w:tcPr>
            <w:tcW w:w="1203" w:type="dxa"/>
            <w:shd w:val="clear" w:color="auto" w:fill="D9D9D9" w:themeFill="background1" w:themeFillShade="D9"/>
          </w:tcPr>
          <w:p w:rsidRPr="0087375A" w:rsidR="00493748" w:rsidP="00AB0AE1" w:rsidRDefault="00493748" w14:paraId="44A6188C" w14:textId="77777777">
            <w:pPr>
              <w:jc w:val="center"/>
              <w:rPr>
                <w:rFonts w:ascii="Meiryo UI" w:hAnsi="Meiryo UI" w:eastAsia="Meiryo UI"/>
                <w:sz w:val="16"/>
                <w:szCs w:val="16"/>
              </w:rPr>
            </w:pPr>
            <w:r w:rsidRPr="0087375A">
              <w:rPr>
                <w:rFonts w:hint="eastAsia" w:ascii="Meiryo UI" w:hAnsi="Meiryo UI" w:eastAsia="Meiryo UI"/>
                <w:sz w:val="16"/>
                <w:szCs w:val="16"/>
              </w:rPr>
              <w:t>18</w:t>
            </w:r>
          </w:p>
        </w:tc>
        <w:tc>
          <w:tcPr>
            <w:tcW w:w="1203" w:type="dxa"/>
          </w:tcPr>
          <w:p w:rsidRPr="0087375A" w:rsidR="00493748" w:rsidP="00AB0AE1" w:rsidRDefault="00493748" w14:paraId="330880F0" w14:textId="77777777">
            <w:pPr>
              <w:rPr>
                <w:rFonts w:ascii="Meiryo UI" w:hAnsi="Meiryo UI" w:eastAsia="Meiryo UI"/>
                <w:sz w:val="16"/>
                <w:szCs w:val="16"/>
              </w:rPr>
            </w:pPr>
            <w:r w:rsidRPr="0087375A">
              <w:rPr>
                <w:rFonts w:hint="eastAsia" w:ascii="Meiryo UI" w:hAnsi="Meiryo UI" w:eastAsia="Meiryo UI"/>
                <w:sz w:val="16"/>
                <w:szCs w:val="16"/>
              </w:rPr>
              <w:t>283,000</w:t>
            </w:r>
          </w:p>
        </w:tc>
        <w:tc>
          <w:tcPr>
            <w:tcW w:w="1204" w:type="dxa"/>
            <w:shd w:val="clear" w:color="auto" w:fill="D9D9D9" w:themeFill="background1" w:themeFillShade="D9"/>
          </w:tcPr>
          <w:p w:rsidRPr="0087375A" w:rsidR="00493748" w:rsidP="00AB0AE1" w:rsidRDefault="00493748" w14:paraId="68473500" w14:textId="77777777">
            <w:pPr>
              <w:jc w:val="center"/>
              <w:rPr>
                <w:rFonts w:ascii="Meiryo UI" w:hAnsi="Meiryo UI" w:eastAsia="Meiryo UI"/>
                <w:sz w:val="16"/>
                <w:szCs w:val="16"/>
              </w:rPr>
            </w:pPr>
            <w:r w:rsidRPr="0087375A">
              <w:rPr>
                <w:rFonts w:hint="eastAsia" w:ascii="Meiryo UI" w:hAnsi="Meiryo UI" w:eastAsia="Meiryo UI"/>
                <w:sz w:val="16"/>
                <w:szCs w:val="16"/>
              </w:rPr>
              <w:t>28</w:t>
            </w:r>
          </w:p>
        </w:tc>
        <w:tc>
          <w:tcPr>
            <w:tcW w:w="1204" w:type="dxa"/>
          </w:tcPr>
          <w:p w:rsidRPr="0087375A" w:rsidR="00493748" w:rsidP="00AB0AE1" w:rsidRDefault="00493748" w14:paraId="0EC93B96" w14:textId="77777777">
            <w:pPr>
              <w:rPr>
                <w:rFonts w:ascii="Meiryo UI" w:hAnsi="Meiryo UI" w:eastAsia="Meiryo UI"/>
                <w:sz w:val="16"/>
                <w:szCs w:val="16"/>
              </w:rPr>
            </w:pPr>
            <w:r w:rsidRPr="0087375A">
              <w:rPr>
                <w:rFonts w:hint="eastAsia" w:ascii="Meiryo UI" w:hAnsi="Meiryo UI" w:eastAsia="Meiryo UI"/>
                <w:sz w:val="16"/>
                <w:szCs w:val="16"/>
              </w:rPr>
              <w:t>273,000</w:t>
            </w:r>
          </w:p>
        </w:tc>
        <w:tc>
          <w:tcPr>
            <w:tcW w:w="1204" w:type="dxa"/>
            <w:shd w:val="clear" w:color="auto" w:fill="D9D9D9" w:themeFill="background1" w:themeFillShade="D9"/>
          </w:tcPr>
          <w:p w:rsidRPr="0087375A" w:rsidR="00493748" w:rsidP="00AB0AE1" w:rsidRDefault="00493748" w14:paraId="58FFA343" w14:textId="77777777">
            <w:pPr>
              <w:jc w:val="center"/>
              <w:rPr>
                <w:rFonts w:ascii="Meiryo UI" w:hAnsi="Meiryo UI" w:eastAsia="Meiryo UI"/>
                <w:sz w:val="16"/>
                <w:szCs w:val="16"/>
              </w:rPr>
            </w:pPr>
            <w:r w:rsidRPr="0087375A">
              <w:rPr>
                <w:rFonts w:hint="eastAsia" w:ascii="Meiryo UI" w:hAnsi="Meiryo UI" w:eastAsia="Meiryo UI"/>
                <w:sz w:val="16"/>
                <w:szCs w:val="16"/>
              </w:rPr>
              <w:t>38</w:t>
            </w:r>
          </w:p>
        </w:tc>
        <w:tc>
          <w:tcPr>
            <w:tcW w:w="1204" w:type="dxa"/>
          </w:tcPr>
          <w:p w:rsidRPr="0087375A" w:rsidR="00493748" w:rsidP="00AB0AE1" w:rsidRDefault="00493748" w14:paraId="62271CE7" w14:textId="77777777">
            <w:pPr>
              <w:rPr>
                <w:rFonts w:ascii="Meiryo UI" w:hAnsi="Meiryo UI" w:eastAsia="Meiryo UI"/>
                <w:sz w:val="16"/>
                <w:szCs w:val="16"/>
              </w:rPr>
            </w:pPr>
            <w:r w:rsidRPr="0087375A">
              <w:rPr>
                <w:rFonts w:hint="eastAsia" w:ascii="Meiryo UI" w:hAnsi="Meiryo UI" w:eastAsia="Meiryo UI"/>
                <w:sz w:val="16"/>
                <w:szCs w:val="16"/>
              </w:rPr>
              <w:t>263,000</w:t>
            </w:r>
          </w:p>
        </w:tc>
      </w:tr>
      <w:tr w:rsidRPr="0087375A" w:rsidR="00493748" w:rsidTr="00AB0AE1" w14:paraId="486719D8" w14:textId="77777777">
        <w:tc>
          <w:tcPr>
            <w:tcW w:w="1203" w:type="dxa"/>
            <w:shd w:val="clear" w:color="auto" w:fill="D9D9D9" w:themeFill="background1" w:themeFillShade="D9"/>
          </w:tcPr>
          <w:p w:rsidRPr="0087375A" w:rsidR="00493748" w:rsidP="00AB0AE1" w:rsidRDefault="00493748" w14:paraId="5B3F5D7A" w14:textId="77777777">
            <w:pPr>
              <w:jc w:val="center"/>
              <w:rPr>
                <w:rFonts w:ascii="Meiryo UI" w:hAnsi="Meiryo UI" w:eastAsia="Meiryo UI"/>
                <w:sz w:val="16"/>
                <w:szCs w:val="16"/>
              </w:rPr>
            </w:pPr>
            <w:r w:rsidRPr="0087375A">
              <w:rPr>
                <w:rFonts w:hint="eastAsia" w:ascii="Meiryo UI" w:hAnsi="Meiryo UI" w:eastAsia="Meiryo UI"/>
                <w:sz w:val="16"/>
                <w:szCs w:val="16"/>
              </w:rPr>
              <w:t>9</w:t>
            </w:r>
          </w:p>
        </w:tc>
        <w:tc>
          <w:tcPr>
            <w:tcW w:w="1203" w:type="dxa"/>
          </w:tcPr>
          <w:p w:rsidRPr="0087375A" w:rsidR="00493748" w:rsidP="00AB0AE1" w:rsidRDefault="00493748" w14:paraId="28F1E82A" w14:textId="77777777">
            <w:pPr>
              <w:rPr>
                <w:rFonts w:ascii="Meiryo UI" w:hAnsi="Meiryo UI" w:eastAsia="Meiryo UI"/>
                <w:sz w:val="16"/>
                <w:szCs w:val="16"/>
              </w:rPr>
            </w:pPr>
            <w:r w:rsidRPr="0087375A">
              <w:rPr>
                <w:rFonts w:hint="eastAsia" w:ascii="Meiryo UI" w:hAnsi="Meiryo UI" w:eastAsia="Meiryo UI"/>
                <w:sz w:val="16"/>
                <w:szCs w:val="16"/>
              </w:rPr>
              <w:t>292,000</w:t>
            </w:r>
          </w:p>
        </w:tc>
        <w:tc>
          <w:tcPr>
            <w:tcW w:w="1203" w:type="dxa"/>
            <w:shd w:val="clear" w:color="auto" w:fill="D9D9D9" w:themeFill="background1" w:themeFillShade="D9"/>
          </w:tcPr>
          <w:p w:rsidRPr="0087375A" w:rsidR="00493748" w:rsidP="00AB0AE1" w:rsidRDefault="00493748" w14:paraId="63645ABD" w14:textId="77777777">
            <w:pPr>
              <w:jc w:val="center"/>
              <w:rPr>
                <w:rFonts w:ascii="Meiryo UI" w:hAnsi="Meiryo UI" w:eastAsia="Meiryo UI"/>
                <w:sz w:val="16"/>
                <w:szCs w:val="16"/>
              </w:rPr>
            </w:pPr>
            <w:r w:rsidRPr="0087375A">
              <w:rPr>
                <w:rFonts w:hint="eastAsia" w:ascii="Meiryo UI" w:hAnsi="Meiryo UI" w:eastAsia="Meiryo UI"/>
                <w:sz w:val="16"/>
                <w:szCs w:val="16"/>
              </w:rPr>
              <w:t>19</w:t>
            </w:r>
          </w:p>
        </w:tc>
        <w:tc>
          <w:tcPr>
            <w:tcW w:w="1203" w:type="dxa"/>
          </w:tcPr>
          <w:p w:rsidRPr="0087375A" w:rsidR="00493748" w:rsidP="00AB0AE1" w:rsidRDefault="00493748" w14:paraId="1BF9E971" w14:textId="77777777">
            <w:pPr>
              <w:rPr>
                <w:rFonts w:ascii="Meiryo UI" w:hAnsi="Meiryo UI" w:eastAsia="Meiryo UI"/>
                <w:sz w:val="16"/>
                <w:szCs w:val="16"/>
              </w:rPr>
            </w:pPr>
            <w:r w:rsidRPr="0087375A">
              <w:rPr>
                <w:rFonts w:hint="eastAsia" w:ascii="Meiryo UI" w:hAnsi="Meiryo UI" w:eastAsia="Meiryo UI"/>
                <w:sz w:val="16"/>
                <w:szCs w:val="16"/>
              </w:rPr>
              <w:t>282,000</w:t>
            </w:r>
          </w:p>
        </w:tc>
        <w:tc>
          <w:tcPr>
            <w:tcW w:w="1204" w:type="dxa"/>
            <w:shd w:val="clear" w:color="auto" w:fill="D9D9D9" w:themeFill="background1" w:themeFillShade="D9"/>
          </w:tcPr>
          <w:p w:rsidRPr="0087375A" w:rsidR="00493748" w:rsidP="00AB0AE1" w:rsidRDefault="00493748" w14:paraId="5D7D534A" w14:textId="77777777">
            <w:pPr>
              <w:jc w:val="center"/>
              <w:rPr>
                <w:rFonts w:ascii="Meiryo UI" w:hAnsi="Meiryo UI" w:eastAsia="Meiryo UI"/>
                <w:sz w:val="16"/>
                <w:szCs w:val="16"/>
              </w:rPr>
            </w:pPr>
            <w:r w:rsidRPr="0087375A">
              <w:rPr>
                <w:rFonts w:hint="eastAsia" w:ascii="Meiryo UI" w:hAnsi="Meiryo UI" w:eastAsia="Meiryo UI"/>
                <w:sz w:val="16"/>
                <w:szCs w:val="16"/>
              </w:rPr>
              <w:t>29</w:t>
            </w:r>
          </w:p>
        </w:tc>
        <w:tc>
          <w:tcPr>
            <w:tcW w:w="1204" w:type="dxa"/>
          </w:tcPr>
          <w:p w:rsidRPr="0087375A" w:rsidR="00493748" w:rsidP="00AB0AE1" w:rsidRDefault="00493748" w14:paraId="2BF1236A" w14:textId="77777777">
            <w:pPr>
              <w:rPr>
                <w:rFonts w:ascii="Meiryo UI" w:hAnsi="Meiryo UI" w:eastAsia="Meiryo UI"/>
                <w:sz w:val="16"/>
                <w:szCs w:val="16"/>
              </w:rPr>
            </w:pPr>
            <w:r w:rsidRPr="0087375A">
              <w:rPr>
                <w:rFonts w:hint="eastAsia" w:ascii="Meiryo UI" w:hAnsi="Meiryo UI" w:eastAsia="Meiryo UI"/>
                <w:sz w:val="16"/>
                <w:szCs w:val="16"/>
              </w:rPr>
              <w:t>272,000</w:t>
            </w:r>
          </w:p>
        </w:tc>
        <w:tc>
          <w:tcPr>
            <w:tcW w:w="1204" w:type="dxa"/>
            <w:shd w:val="clear" w:color="auto" w:fill="D9D9D9" w:themeFill="background1" w:themeFillShade="D9"/>
          </w:tcPr>
          <w:p w:rsidRPr="0087375A" w:rsidR="00493748" w:rsidP="00AB0AE1" w:rsidRDefault="00493748" w14:paraId="5CE851B4" w14:textId="77777777">
            <w:pPr>
              <w:jc w:val="center"/>
              <w:rPr>
                <w:rFonts w:ascii="Meiryo UI" w:hAnsi="Meiryo UI" w:eastAsia="Meiryo UI"/>
                <w:sz w:val="16"/>
                <w:szCs w:val="16"/>
              </w:rPr>
            </w:pPr>
            <w:r w:rsidRPr="0087375A">
              <w:rPr>
                <w:rFonts w:hint="eastAsia" w:ascii="Meiryo UI" w:hAnsi="Meiryo UI" w:eastAsia="Meiryo UI"/>
                <w:sz w:val="16"/>
                <w:szCs w:val="16"/>
              </w:rPr>
              <w:t>39</w:t>
            </w:r>
          </w:p>
        </w:tc>
        <w:tc>
          <w:tcPr>
            <w:tcW w:w="1204" w:type="dxa"/>
            <w:tcBorders>
              <w:bottom w:val="single" w:color="auto" w:sz="4" w:space="0"/>
            </w:tcBorders>
          </w:tcPr>
          <w:p w:rsidRPr="0087375A" w:rsidR="00493748" w:rsidP="00AB0AE1" w:rsidRDefault="00493748" w14:paraId="57934912" w14:textId="77777777">
            <w:pPr>
              <w:rPr>
                <w:rFonts w:ascii="Meiryo UI" w:hAnsi="Meiryo UI" w:eastAsia="Meiryo UI"/>
                <w:sz w:val="16"/>
                <w:szCs w:val="16"/>
              </w:rPr>
            </w:pPr>
            <w:r w:rsidRPr="0087375A">
              <w:rPr>
                <w:rFonts w:hint="eastAsia" w:ascii="Meiryo UI" w:hAnsi="Meiryo UI" w:eastAsia="Meiryo UI"/>
                <w:sz w:val="16"/>
                <w:szCs w:val="16"/>
              </w:rPr>
              <w:t>262,000</w:t>
            </w:r>
          </w:p>
        </w:tc>
      </w:tr>
      <w:tr w:rsidRPr="0087375A" w:rsidR="00493748" w:rsidTr="00AB0AE1" w14:paraId="4C407EB1" w14:textId="77777777">
        <w:tc>
          <w:tcPr>
            <w:tcW w:w="1203" w:type="dxa"/>
            <w:tcBorders>
              <w:bottom w:val="single" w:color="auto" w:sz="4" w:space="0"/>
            </w:tcBorders>
            <w:shd w:val="clear" w:color="auto" w:fill="D9D9D9" w:themeFill="background1" w:themeFillShade="D9"/>
          </w:tcPr>
          <w:p w:rsidRPr="0087375A" w:rsidR="00493748" w:rsidP="00AB0AE1" w:rsidRDefault="00493748" w14:paraId="3657594C" w14:textId="77777777">
            <w:pPr>
              <w:jc w:val="center"/>
              <w:rPr>
                <w:rFonts w:ascii="Meiryo UI" w:hAnsi="Meiryo UI" w:eastAsia="Meiryo UI"/>
                <w:sz w:val="16"/>
                <w:szCs w:val="16"/>
              </w:rPr>
            </w:pPr>
            <w:r w:rsidRPr="0087375A">
              <w:rPr>
                <w:rFonts w:hint="eastAsia" w:ascii="Meiryo UI" w:hAnsi="Meiryo UI" w:eastAsia="Meiryo UI"/>
                <w:sz w:val="16"/>
                <w:szCs w:val="16"/>
              </w:rPr>
              <w:t>10</w:t>
            </w:r>
          </w:p>
        </w:tc>
        <w:tc>
          <w:tcPr>
            <w:tcW w:w="1203" w:type="dxa"/>
            <w:tcBorders>
              <w:bottom w:val="single" w:color="auto" w:sz="4" w:space="0"/>
            </w:tcBorders>
          </w:tcPr>
          <w:p w:rsidRPr="0087375A" w:rsidR="00493748" w:rsidP="00AB0AE1" w:rsidRDefault="00493748" w14:paraId="50098CAE" w14:textId="77777777">
            <w:pPr>
              <w:rPr>
                <w:rFonts w:ascii="Meiryo UI" w:hAnsi="Meiryo UI" w:eastAsia="Meiryo UI"/>
                <w:sz w:val="16"/>
                <w:szCs w:val="16"/>
              </w:rPr>
            </w:pPr>
            <w:r w:rsidRPr="0087375A">
              <w:rPr>
                <w:rFonts w:hint="eastAsia" w:ascii="Meiryo UI" w:hAnsi="Meiryo UI" w:eastAsia="Meiryo UI"/>
                <w:sz w:val="16"/>
                <w:szCs w:val="16"/>
              </w:rPr>
              <w:t>291,000</w:t>
            </w:r>
          </w:p>
        </w:tc>
        <w:tc>
          <w:tcPr>
            <w:tcW w:w="1203" w:type="dxa"/>
            <w:tcBorders>
              <w:bottom w:val="single" w:color="auto" w:sz="4" w:space="0"/>
            </w:tcBorders>
            <w:shd w:val="clear" w:color="auto" w:fill="D9D9D9" w:themeFill="background1" w:themeFillShade="D9"/>
          </w:tcPr>
          <w:p w:rsidRPr="0087375A" w:rsidR="00493748" w:rsidP="00AB0AE1" w:rsidRDefault="00493748" w14:paraId="1966C169" w14:textId="77777777">
            <w:pPr>
              <w:jc w:val="center"/>
              <w:rPr>
                <w:rFonts w:ascii="Meiryo UI" w:hAnsi="Meiryo UI" w:eastAsia="Meiryo UI"/>
                <w:sz w:val="16"/>
                <w:szCs w:val="16"/>
              </w:rPr>
            </w:pPr>
            <w:r w:rsidRPr="0087375A">
              <w:rPr>
                <w:rFonts w:hint="eastAsia" w:ascii="Meiryo UI" w:hAnsi="Meiryo UI" w:eastAsia="Meiryo UI"/>
                <w:sz w:val="16"/>
                <w:szCs w:val="16"/>
              </w:rPr>
              <w:t>20</w:t>
            </w:r>
          </w:p>
        </w:tc>
        <w:tc>
          <w:tcPr>
            <w:tcW w:w="1203" w:type="dxa"/>
            <w:tcBorders>
              <w:bottom w:val="single" w:color="auto" w:sz="4" w:space="0"/>
            </w:tcBorders>
          </w:tcPr>
          <w:p w:rsidRPr="0087375A" w:rsidR="00493748" w:rsidP="00AB0AE1" w:rsidRDefault="00493748" w14:paraId="16169697" w14:textId="77777777">
            <w:pPr>
              <w:rPr>
                <w:rFonts w:ascii="Meiryo UI" w:hAnsi="Meiryo UI" w:eastAsia="Meiryo UI"/>
                <w:sz w:val="16"/>
                <w:szCs w:val="16"/>
              </w:rPr>
            </w:pPr>
            <w:r w:rsidRPr="0087375A">
              <w:rPr>
                <w:rFonts w:hint="eastAsia" w:ascii="Meiryo UI" w:hAnsi="Meiryo UI" w:eastAsia="Meiryo UI"/>
                <w:sz w:val="16"/>
                <w:szCs w:val="16"/>
              </w:rPr>
              <w:t>281,000</w:t>
            </w:r>
          </w:p>
        </w:tc>
        <w:tc>
          <w:tcPr>
            <w:tcW w:w="1204" w:type="dxa"/>
            <w:tcBorders>
              <w:bottom w:val="single" w:color="auto" w:sz="4" w:space="0"/>
            </w:tcBorders>
            <w:shd w:val="clear" w:color="auto" w:fill="D9D9D9" w:themeFill="background1" w:themeFillShade="D9"/>
          </w:tcPr>
          <w:p w:rsidRPr="0087375A" w:rsidR="00493748" w:rsidP="00AB0AE1" w:rsidRDefault="00493748" w14:paraId="7B9BD03B" w14:textId="77777777">
            <w:pPr>
              <w:jc w:val="center"/>
              <w:rPr>
                <w:rFonts w:ascii="Meiryo UI" w:hAnsi="Meiryo UI" w:eastAsia="Meiryo UI"/>
                <w:sz w:val="16"/>
                <w:szCs w:val="16"/>
              </w:rPr>
            </w:pPr>
            <w:r w:rsidRPr="0087375A">
              <w:rPr>
                <w:rFonts w:hint="eastAsia" w:ascii="Meiryo UI" w:hAnsi="Meiryo UI" w:eastAsia="Meiryo UI"/>
                <w:sz w:val="16"/>
                <w:szCs w:val="16"/>
              </w:rPr>
              <w:t>30</w:t>
            </w:r>
          </w:p>
        </w:tc>
        <w:tc>
          <w:tcPr>
            <w:tcW w:w="1204" w:type="dxa"/>
            <w:tcBorders>
              <w:bottom w:val="single" w:color="auto" w:sz="4" w:space="0"/>
            </w:tcBorders>
          </w:tcPr>
          <w:p w:rsidRPr="0087375A" w:rsidR="00493748" w:rsidP="00AB0AE1" w:rsidRDefault="00493748" w14:paraId="23905C2D" w14:textId="77777777">
            <w:pPr>
              <w:rPr>
                <w:rFonts w:ascii="Meiryo UI" w:hAnsi="Meiryo UI" w:eastAsia="Meiryo UI"/>
                <w:sz w:val="16"/>
                <w:szCs w:val="16"/>
              </w:rPr>
            </w:pPr>
            <w:r w:rsidRPr="0087375A">
              <w:rPr>
                <w:rFonts w:hint="eastAsia" w:ascii="Meiryo UI" w:hAnsi="Meiryo UI" w:eastAsia="Meiryo UI"/>
                <w:sz w:val="16"/>
                <w:szCs w:val="16"/>
              </w:rPr>
              <w:t>271,000</w:t>
            </w:r>
          </w:p>
        </w:tc>
        <w:tc>
          <w:tcPr>
            <w:tcW w:w="1204" w:type="dxa"/>
            <w:tcBorders>
              <w:bottom w:val="single" w:color="auto" w:sz="4" w:space="0"/>
            </w:tcBorders>
            <w:shd w:val="clear" w:color="auto" w:fill="D9D9D9" w:themeFill="background1" w:themeFillShade="D9"/>
          </w:tcPr>
          <w:p w:rsidRPr="0087375A" w:rsidR="00493748" w:rsidP="00AB0AE1" w:rsidRDefault="00493748" w14:paraId="742CDDD2" w14:textId="77777777">
            <w:pPr>
              <w:jc w:val="center"/>
              <w:rPr>
                <w:rFonts w:ascii="Meiryo UI" w:hAnsi="Meiryo UI" w:eastAsia="Meiryo UI"/>
                <w:sz w:val="16"/>
                <w:szCs w:val="16"/>
              </w:rPr>
            </w:pPr>
            <w:r w:rsidRPr="0087375A">
              <w:rPr>
                <w:rFonts w:hint="eastAsia" w:ascii="Meiryo UI" w:hAnsi="Meiryo UI" w:eastAsia="Meiryo UI"/>
                <w:sz w:val="16"/>
                <w:szCs w:val="16"/>
              </w:rPr>
              <w:t>40</w:t>
            </w:r>
          </w:p>
        </w:tc>
        <w:tc>
          <w:tcPr>
            <w:tcW w:w="1204" w:type="dxa"/>
            <w:tcBorders>
              <w:bottom w:val="single" w:color="auto" w:sz="4" w:space="0"/>
            </w:tcBorders>
          </w:tcPr>
          <w:p w:rsidRPr="0087375A" w:rsidR="00493748" w:rsidP="00AB0AE1" w:rsidRDefault="00493748" w14:paraId="7846B952" w14:textId="77777777">
            <w:pPr>
              <w:rPr>
                <w:rFonts w:ascii="Meiryo UI" w:hAnsi="Meiryo UI" w:eastAsia="Meiryo UI"/>
                <w:sz w:val="16"/>
                <w:szCs w:val="16"/>
              </w:rPr>
            </w:pPr>
            <w:r w:rsidRPr="0087375A">
              <w:rPr>
                <w:rFonts w:hint="eastAsia" w:ascii="Meiryo UI" w:hAnsi="Meiryo UI" w:eastAsia="Meiryo UI"/>
                <w:sz w:val="16"/>
                <w:szCs w:val="16"/>
              </w:rPr>
              <w:t>261,000</w:t>
            </w:r>
          </w:p>
        </w:tc>
      </w:tr>
      <w:tr w:rsidRPr="0087375A" w:rsidR="00493748" w:rsidTr="00AB0AE1" w14:paraId="02A72AE1" w14:textId="77777777">
        <w:tc>
          <w:tcPr>
            <w:tcW w:w="1203" w:type="dxa"/>
            <w:tcBorders>
              <w:top w:val="single" w:color="auto" w:sz="4" w:space="0"/>
              <w:left w:val="nil"/>
              <w:bottom w:val="nil"/>
              <w:right w:val="nil"/>
            </w:tcBorders>
          </w:tcPr>
          <w:p w:rsidRPr="0087375A" w:rsidR="00493748" w:rsidP="00AB0AE1" w:rsidRDefault="00493748" w14:paraId="61492889" w14:textId="77777777">
            <w:pPr>
              <w:rPr>
                <w:rFonts w:ascii="Meiryo UI" w:hAnsi="Meiryo UI" w:eastAsia="Meiryo UI"/>
                <w:sz w:val="16"/>
                <w:szCs w:val="16"/>
              </w:rPr>
            </w:pPr>
          </w:p>
        </w:tc>
        <w:tc>
          <w:tcPr>
            <w:tcW w:w="1203" w:type="dxa"/>
            <w:tcBorders>
              <w:top w:val="single" w:color="auto" w:sz="4" w:space="0"/>
              <w:left w:val="nil"/>
              <w:bottom w:val="nil"/>
              <w:right w:val="nil"/>
            </w:tcBorders>
          </w:tcPr>
          <w:p w:rsidRPr="0087375A" w:rsidR="00493748" w:rsidP="00AB0AE1" w:rsidRDefault="00493748" w14:paraId="4EA5009C" w14:textId="77777777">
            <w:pPr>
              <w:rPr>
                <w:rFonts w:ascii="Meiryo UI" w:hAnsi="Meiryo UI" w:eastAsia="Meiryo UI"/>
                <w:sz w:val="16"/>
                <w:szCs w:val="16"/>
              </w:rPr>
            </w:pPr>
          </w:p>
        </w:tc>
        <w:tc>
          <w:tcPr>
            <w:tcW w:w="1203" w:type="dxa"/>
            <w:tcBorders>
              <w:top w:val="single" w:color="auto" w:sz="4" w:space="0"/>
              <w:left w:val="nil"/>
              <w:bottom w:val="nil"/>
              <w:right w:val="nil"/>
            </w:tcBorders>
          </w:tcPr>
          <w:p w:rsidRPr="0087375A" w:rsidR="00493748" w:rsidP="00AB0AE1" w:rsidRDefault="00493748" w14:paraId="2B154FA4" w14:textId="77777777">
            <w:pPr>
              <w:rPr>
                <w:rFonts w:ascii="Meiryo UI" w:hAnsi="Meiryo UI" w:eastAsia="Meiryo UI"/>
                <w:sz w:val="16"/>
                <w:szCs w:val="16"/>
              </w:rPr>
            </w:pPr>
          </w:p>
        </w:tc>
        <w:tc>
          <w:tcPr>
            <w:tcW w:w="1203" w:type="dxa"/>
            <w:tcBorders>
              <w:top w:val="single" w:color="auto" w:sz="4" w:space="0"/>
              <w:left w:val="nil"/>
              <w:bottom w:val="nil"/>
              <w:right w:val="nil"/>
            </w:tcBorders>
          </w:tcPr>
          <w:p w:rsidRPr="0087375A" w:rsidR="00493748" w:rsidP="00AB0AE1" w:rsidRDefault="00493748" w14:paraId="6B9D20CA" w14:textId="77777777">
            <w:pPr>
              <w:rPr>
                <w:rFonts w:ascii="Meiryo UI" w:hAnsi="Meiryo UI" w:eastAsia="Meiryo UI"/>
                <w:sz w:val="16"/>
                <w:szCs w:val="16"/>
              </w:rPr>
            </w:pPr>
          </w:p>
        </w:tc>
        <w:tc>
          <w:tcPr>
            <w:tcW w:w="1204" w:type="dxa"/>
            <w:tcBorders>
              <w:top w:val="single" w:color="auto" w:sz="4" w:space="0"/>
              <w:left w:val="nil"/>
              <w:bottom w:val="nil"/>
              <w:right w:val="nil"/>
            </w:tcBorders>
          </w:tcPr>
          <w:p w:rsidRPr="0087375A" w:rsidR="00493748" w:rsidP="00AB0AE1" w:rsidRDefault="00493748" w14:paraId="05FFD9E6" w14:textId="77777777">
            <w:pPr>
              <w:rPr>
                <w:rFonts w:ascii="Meiryo UI" w:hAnsi="Meiryo UI" w:eastAsia="Meiryo UI"/>
                <w:sz w:val="16"/>
                <w:szCs w:val="16"/>
              </w:rPr>
            </w:pPr>
          </w:p>
        </w:tc>
        <w:tc>
          <w:tcPr>
            <w:tcW w:w="1204" w:type="dxa"/>
            <w:tcBorders>
              <w:top w:val="single" w:color="auto" w:sz="4" w:space="0"/>
              <w:left w:val="nil"/>
              <w:bottom w:val="nil"/>
              <w:right w:val="single" w:color="auto" w:sz="4" w:space="0"/>
            </w:tcBorders>
          </w:tcPr>
          <w:p w:rsidRPr="0087375A" w:rsidR="00493748" w:rsidP="00AB0AE1" w:rsidRDefault="00493748" w14:paraId="4357116A" w14:textId="77777777">
            <w:pPr>
              <w:rPr>
                <w:rFonts w:ascii="Meiryo UI" w:hAnsi="Meiryo UI" w:eastAsia="Meiryo UI"/>
                <w:sz w:val="16"/>
                <w:szCs w:val="16"/>
              </w:rPr>
            </w:pPr>
          </w:p>
        </w:tc>
        <w:tc>
          <w:tcPr>
            <w:tcW w:w="120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87375A" w:rsidR="00493748" w:rsidP="00AB0AE1" w:rsidRDefault="00493748" w14:paraId="7E43E692" w14:textId="77777777">
            <w:pPr>
              <w:jc w:val="center"/>
              <w:rPr>
                <w:rFonts w:ascii="Meiryo UI" w:hAnsi="Meiryo UI" w:eastAsia="Meiryo UI"/>
                <w:sz w:val="16"/>
                <w:szCs w:val="16"/>
              </w:rPr>
            </w:pPr>
            <w:r w:rsidRPr="0087375A">
              <w:rPr>
                <w:rFonts w:hint="eastAsia" w:ascii="Meiryo UI" w:hAnsi="Meiryo UI" w:eastAsia="Meiryo UI"/>
                <w:sz w:val="16"/>
                <w:szCs w:val="16"/>
              </w:rPr>
              <w:t>41</w:t>
            </w:r>
          </w:p>
        </w:tc>
        <w:tc>
          <w:tcPr>
            <w:tcW w:w="1204" w:type="dxa"/>
            <w:tcBorders>
              <w:top w:val="single" w:color="auto" w:sz="4" w:space="0"/>
              <w:left w:val="single" w:color="auto" w:sz="4" w:space="0"/>
            </w:tcBorders>
          </w:tcPr>
          <w:p w:rsidRPr="0087375A" w:rsidR="00493748" w:rsidP="00AB0AE1" w:rsidRDefault="00493748" w14:paraId="0DF171CB" w14:textId="77777777">
            <w:pPr>
              <w:rPr>
                <w:rFonts w:ascii="Meiryo UI" w:hAnsi="Meiryo UI" w:eastAsia="Meiryo UI"/>
                <w:sz w:val="16"/>
                <w:szCs w:val="16"/>
              </w:rPr>
            </w:pPr>
            <w:r w:rsidRPr="0087375A">
              <w:rPr>
                <w:rFonts w:hint="eastAsia" w:ascii="Meiryo UI" w:hAnsi="Meiryo UI" w:eastAsia="Meiryo UI"/>
                <w:sz w:val="16"/>
                <w:szCs w:val="16"/>
              </w:rPr>
              <w:t>260,000</w:t>
            </w:r>
          </w:p>
        </w:tc>
      </w:tr>
    </w:tbl>
    <w:p w:rsidRPr="00611A19" w:rsidR="00493748" w:rsidP="00493748" w:rsidRDefault="00493748" w14:paraId="62249AB4" w14:textId="77777777">
      <w:pPr>
        <w:jc w:val="center"/>
        <w:rPr>
          <w:rFonts w:ascii="ＭＳ ゴシック" w:hAnsi="Courier New" w:eastAsia="ＭＳ ゴシック" w:cs="Times New Roman"/>
          <w:b/>
          <w:sz w:val="32"/>
          <w:szCs w:val="32"/>
        </w:rPr>
      </w:pPr>
      <w:r w:rsidRPr="00611A19">
        <w:rPr>
          <w:rFonts w:ascii="ＭＳ ゴシック" w:hAnsi="Courier New" w:eastAsia="ＭＳ ゴシック" w:cs="Times New Roman"/>
          <w:b/>
          <w:sz w:val="32"/>
          <w:szCs w:val="32"/>
        </w:rPr>
        <w:br w:type="page"/>
      </w:r>
    </w:p>
    <w:p w:rsidRPr="00611A19" w:rsidR="00493748" w:rsidP="00493748" w:rsidRDefault="00493748" w14:paraId="314FE899" w14:textId="77777777">
      <w:pPr>
        <w:ind w:left="284"/>
        <w:jc w:val="center"/>
        <w:outlineLvl w:val="0"/>
        <w:rPr>
          <w:rFonts w:ascii="ＭＳ ゴシック" w:hAnsi="Courier New" w:eastAsia="ＭＳ ゴシック" w:cs="Times New Roman"/>
          <w:b/>
          <w:sz w:val="32"/>
          <w:szCs w:val="32"/>
        </w:rPr>
      </w:pPr>
      <w:r>
        <w:rPr>
          <w:rFonts w:hint="eastAsia" w:ascii="ＭＳ ゴシック" w:hAnsi="Courier New" w:eastAsia="ＭＳ ゴシック" w:cs="Times New Roman"/>
          <w:b/>
          <w:sz w:val="32"/>
          <w:szCs w:val="32"/>
        </w:rPr>
        <w:lastRenderedPageBreak/>
        <w:t>退職給付</w:t>
      </w:r>
      <w:r w:rsidRPr="00611A19">
        <w:rPr>
          <w:rFonts w:hint="eastAsia" w:ascii="ＭＳ ゴシック" w:hAnsi="Courier New" w:eastAsia="ＭＳ ゴシック" w:cs="Times New Roman"/>
          <w:b/>
          <w:sz w:val="32"/>
          <w:szCs w:val="32"/>
        </w:rPr>
        <w:t>規程</w:t>
      </w:r>
    </w:p>
    <w:p w:rsidRPr="00611A19" w:rsidR="00493748" w:rsidP="00493748" w:rsidRDefault="00493748" w14:paraId="619B1411" w14:textId="77777777">
      <w:pPr>
        <w:jc w:val="center"/>
        <w:outlineLvl w:val="0"/>
        <w:rPr>
          <w:rFonts w:ascii="ＭＳ ゴシック" w:hAnsi="Courier New" w:eastAsia="ＭＳ ゴシック" w:cs="Times New Roman"/>
          <w:szCs w:val="21"/>
        </w:rPr>
      </w:pPr>
      <w:r w:rsidRPr="00611A19">
        <w:rPr>
          <w:rFonts w:hint="eastAsia" w:ascii="ＭＳ ゴシック" w:hAnsi="Courier New" w:eastAsia="ＭＳ ゴシック" w:cs="Times New Roman"/>
          <w:szCs w:val="21"/>
        </w:rPr>
        <w:t>第</w:t>
      </w:r>
      <w:r w:rsidRPr="00611A19">
        <w:rPr>
          <w:rFonts w:ascii="ＭＳ ゴシック" w:hAnsi="Courier New" w:eastAsia="ＭＳ ゴシック" w:cs="Times New Roman"/>
          <w:szCs w:val="21"/>
        </w:rPr>
        <w:t>1</w:t>
      </w:r>
      <w:r w:rsidRPr="00611A19">
        <w:rPr>
          <w:rFonts w:hint="eastAsia" w:ascii="ＭＳ ゴシック" w:hAnsi="Courier New" w:eastAsia="ＭＳ ゴシック" w:cs="Times New Roman"/>
          <w:szCs w:val="21"/>
        </w:rPr>
        <w:t>章</w:t>
      </w:r>
      <w:r w:rsidRPr="00611A19">
        <w:rPr>
          <w:rFonts w:ascii="ＭＳ ゴシック" w:hAnsi="Courier New" w:eastAsia="ＭＳ ゴシック" w:cs="Times New Roman"/>
          <w:szCs w:val="21"/>
        </w:rPr>
        <w:t xml:space="preserve"> </w:t>
      </w:r>
      <w:r w:rsidRPr="00611A19">
        <w:rPr>
          <w:rFonts w:hint="eastAsia" w:ascii="ＭＳ ゴシック" w:hAnsi="Courier New" w:eastAsia="ＭＳ ゴシック" w:cs="Times New Roman"/>
          <w:szCs w:val="21"/>
        </w:rPr>
        <w:t>総　則</w:t>
      </w:r>
    </w:p>
    <w:p w:rsidRPr="00611A19" w:rsidR="00493748" w:rsidP="00493748" w:rsidRDefault="00493748" w14:paraId="155DABE4" w14:textId="77777777">
      <w:pPr>
        <w:rPr>
          <w:rFonts w:ascii="ＭＳ 明朝" w:hAnsi="Courier New" w:eastAsia="ＭＳ 明朝" w:cs="Times New Roman"/>
          <w:sz w:val="18"/>
          <w:szCs w:val="18"/>
        </w:rPr>
      </w:pPr>
    </w:p>
    <w:p w:rsidRPr="00611A19" w:rsidR="00493748" w:rsidP="00493748" w:rsidRDefault="00493748" w14:paraId="459809E4"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101</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目</w:t>
      </w:r>
      <w:r w:rsidRPr="00611A19">
        <w:rPr>
          <w:rFonts w:ascii="ＭＳ ゴシック" w:hAnsi="Courier New" w:eastAsia="ＭＳ ゴシック" w:cs="Times New Roman"/>
          <w:sz w:val="18"/>
          <w:szCs w:val="18"/>
        </w:rPr>
        <w:t xml:space="preserve"> </w:t>
      </w:r>
      <w:r w:rsidRPr="00611A19">
        <w:rPr>
          <w:rFonts w:hint="eastAsia" w:ascii="ＭＳ ゴシック" w:hAnsi="Courier New" w:eastAsia="ＭＳ ゴシック" w:cs="Times New Roman"/>
          <w:sz w:val="18"/>
          <w:szCs w:val="18"/>
        </w:rPr>
        <w:t>的</w:t>
      </w:r>
      <w:r w:rsidRPr="00611A19">
        <w:rPr>
          <w:rFonts w:ascii="ＭＳ ゴシック" w:hAnsi="Courier New" w:eastAsia="ＭＳ ゴシック" w:cs="Times New Roman"/>
          <w:sz w:val="18"/>
          <w:szCs w:val="18"/>
        </w:rPr>
        <w:t>)</w:t>
      </w:r>
    </w:p>
    <w:p w:rsidR="00493748" w:rsidP="00493748" w:rsidRDefault="00493748" w14:paraId="74C05547"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本規程は、労働協約第625条に基づき、社員の退職給付に関する事項を定める。</w:t>
      </w:r>
    </w:p>
    <w:p w:rsidRPr="00611A19" w:rsidR="00323EBC" w:rsidP="00493748" w:rsidRDefault="00323EBC" w14:paraId="4A4363B2" w14:textId="77777777">
      <w:pPr>
        <w:ind w:left="200"/>
        <w:rPr>
          <w:rFonts w:ascii="ＭＳ 明朝" w:hAnsi="Courier New" w:eastAsia="ＭＳ 明朝" w:cs="Times New Roman"/>
          <w:sz w:val="18"/>
          <w:szCs w:val="18"/>
        </w:rPr>
      </w:pPr>
    </w:p>
    <w:p w:rsidRPr="00611A19" w:rsidR="00493748" w:rsidP="00493748" w:rsidRDefault="00493748" w14:paraId="119482C0"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10</w:t>
      </w:r>
      <w:r w:rsidRPr="00611A19">
        <w:rPr>
          <w:rFonts w:hint="eastAsia" w:ascii="ＭＳ ゴシック" w:hAnsi="Courier New" w:eastAsia="ＭＳ ゴシック" w:cs="Times New Roman"/>
          <w:sz w:val="18"/>
          <w:szCs w:val="18"/>
        </w:rPr>
        <w:t>2条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退職金ポイント</w:t>
      </w:r>
      <w:r w:rsidRPr="00611A19">
        <w:rPr>
          <w:rFonts w:ascii="ＭＳ ゴシック" w:hAnsi="Courier New" w:eastAsia="ＭＳ ゴシック" w:cs="Times New Roman"/>
          <w:sz w:val="18"/>
          <w:szCs w:val="18"/>
        </w:rPr>
        <w:t>)</w:t>
      </w:r>
    </w:p>
    <w:p w:rsidR="00493748" w:rsidP="00493748" w:rsidRDefault="00493748" w14:paraId="0968C044"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退職金の計算は、別表1に定める等級ポイント及び別表2に定める役割ポイントを基準とする。</w:t>
      </w:r>
    </w:p>
    <w:p w:rsidRPr="00611A19" w:rsidR="00323EBC" w:rsidP="00493748" w:rsidRDefault="00323EBC" w14:paraId="450BB0C1" w14:textId="77777777">
      <w:pPr>
        <w:ind w:left="200"/>
        <w:rPr>
          <w:rFonts w:ascii="ＭＳ 明朝" w:hAnsi="Courier New" w:eastAsia="ＭＳ 明朝" w:cs="Times New Roman"/>
          <w:sz w:val="18"/>
          <w:szCs w:val="18"/>
        </w:rPr>
      </w:pPr>
    </w:p>
    <w:p w:rsidRPr="00611A19" w:rsidR="00493748" w:rsidP="00493748" w:rsidRDefault="00493748" w14:paraId="12A4B33E"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10</w:t>
      </w:r>
      <w:r w:rsidRPr="00611A19">
        <w:rPr>
          <w:rFonts w:hint="eastAsia" w:ascii="ＭＳ ゴシック" w:hAnsi="Courier New" w:eastAsia="ＭＳ ゴシック" w:cs="Times New Roman"/>
          <w:sz w:val="18"/>
          <w:szCs w:val="18"/>
        </w:rPr>
        <w:t>3条</w:t>
      </w:r>
      <w:r w:rsidRPr="00611A19">
        <w:rPr>
          <w:rFonts w:ascii="ＭＳ ゴシック" w:hAnsi="Courier New" w:eastAsia="ＭＳ ゴシック" w:cs="Times New Roman"/>
          <w:sz w:val="18"/>
          <w:szCs w:val="18"/>
        </w:rPr>
        <w:t xml:space="preserve"> (</w:t>
      </w:r>
      <w:r w:rsidRPr="00611A19">
        <w:rPr>
          <w:rFonts w:hint="eastAsia" w:ascii="ＭＳ ゴシック" w:hAnsi="Courier New" w:eastAsia="ＭＳ ゴシック" w:cs="Times New Roman"/>
          <w:sz w:val="18"/>
          <w:szCs w:val="18"/>
        </w:rPr>
        <w:t>受取方法</w:t>
      </w:r>
      <w:r w:rsidRPr="00611A19">
        <w:rPr>
          <w:rFonts w:ascii="ＭＳ ゴシック" w:hAnsi="Courier New" w:eastAsia="ＭＳ ゴシック" w:cs="Times New Roman"/>
          <w:sz w:val="18"/>
          <w:szCs w:val="18"/>
        </w:rPr>
        <w:t>)</w:t>
      </w:r>
    </w:p>
    <w:p w:rsidR="00493748" w:rsidP="00493748" w:rsidRDefault="00493748" w14:paraId="537D1063"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退職金の受取方法は、退職月の翌月末に退職一時金として受け取る。</w:t>
      </w:r>
    </w:p>
    <w:p w:rsidRPr="00611A19" w:rsidR="00323EBC" w:rsidP="00493748" w:rsidRDefault="00323EBC" w14:paraId="56260761" w14:textId="77777777">
      <w:pPr>
        <w:ind w:left="200"/>
        <w:rPr>
          <w:rFonts w:ascii="ＭＳ 明朝" w:hAnsi="Courier New" w:eastAsia="ＭＳ 明朝" w:cs="Times New Roman"/>
          <w:sz w:val="18"/>
          <w:szCs w:val="18"/>
        </w:rPr>
      </w:pPr>
    </w:p>
    <w:p w:rsidRPr="00611A19" w:rsidR="00493748" w:rsidP="00493748" w:rsidRDefault="00493748" w14:paraId="7FEA8F03"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10</w:t>
      </w:r>
      <w:r w:rsidRPr="00611A19">
        <w:rPr>
          <w:rFonts w:hint="eastAsia" w:ascii="ＭＳ ゴシック" w:hAnsi="Courier New" w:eastAsia="ＭＳ ゴシック" w:cs="Times New Roman"/>
          <w:sz w:val="18"/>
          <w:szCs w:val="18"/>
        </w:rPr>
        <w:t>4条</w:t>
      </w:r>
      <w:r w:rsidRPr="00611A19">
        <w:rPr>
          <w:rFonts w:ascii="ＭＳ ゴシック" w:hAnsi="Courier New" w:eastAsia="ＭＳ ゴシック" w:cs="Times New Roman"/>
          <w:sz w:val="18"/>
          <w:szCs w:val="18"/>
        </w:rPr>
        <w:t xml:space="preserve"> (</w:t>
      </w:r>
      <w:r w:rsidRPr="00611A19">
        <w:rPr>
          <w:rFonts w:hint="eastAsia" w:ascii="ＭＳ ゴシック" w:hAnsi="Courier New" w:eastAsia="ＭＳ ゴシック" w:cs="Times New Roman"/>
          <w:sz w:val="18"/>
          <w:szCs w:val="18"/>
        </w:rPr>
        <w:t>支払方法</w:t>
      </w:r>
      <w:r w:rsidRPr="00611A19">
        <w:rPr>
          <w:rFonts w:ascii="ＭＳ ゴシック" w:hAnsi="Courier New" w:eastAsia="ＭＳ ゴシック" w:cs="Times New Roman"/>
          <w:sz w:val="18"/>
          <w:szCs w:val="18"/>
        </w:rPr>
        <w:t>)</w:t>
      </w:r>
    </w:p>
    <w:p w:rsidR="00493748" w:rsidP="00493748" w:rsidRDefault="00493748" w14:paraId="647D5941"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退職金は、原則として会社指定の銀行に振り込み支給する。但し、本人死亡の場合は、正当受取人たる遺族と認められる者に支給する。</w:t>
      </w:r>
    </w:p>
    <w:p w:rsidRPr="00611A19" w:rsidR="00323EBC" w:rsidP="00493748" w:rsidRDefault="00323EBC" w14:paraId="7384D4E7" w14:textId="77777777">
      <w:pPr>
        <w:ind w:left="200"/>
        <w:rPr>
          <w:rFonts w:ascii="ＭＳ 明朝" w:hAnsi="Courier New" w:eastAsia="ＭＳ 明朝" w:cs="Times New Roman"/>
          <w:sz w:val="18"/>
          <w:szCs w:val="18"/>
        </w:rPr>
      </w:pPr>
    </w:p>
    <w:p w:rsidRPr="00611A19" w:rsidR="00493748" w:rsidP="00493748" w:rsidRDefault="00493748" w14:paraId="37D5F37F"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10</w:t>
      </w:r>
      <w:r w:rsidRPr="00611A19">
        <w:rPr>
          <w:rFonts w:hint="eastAsia" w:ascii="ＭＳ ゴシック" w:hAnsi="Courier New" w:eastAsia="ＭＳ ゴシック" w:cs="Times New Roman"/>
          <w:sz w:val="18"/>
          <w:szCs w:val="18"/>
        </w:rPr>
        <w:t>5条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正当受取人及び順位</w:t>
      </w:r>
      <w:r w:rsidRPr="00611A19">
        <w:rPr>
          <w:rFonts w:ascii="ＭＳ ゴシック" w:hAnsi="Courier New" w:eastAsia="ＭＳ ゴシック" w:cs="Times New Roman"/>
          <w:sz w:val="18"/>
          <w:szCs w:val="18"/>
        </w:rPr>
        <w:t>)</w:t>
      </w:r>
    </w:p>
    <w:p w:rsidR="00493748" w:rsidP="00493748" w:rsidRDefault="00493748" w14:paraId="25EB23A8"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前条の正当受取人たる遺族の範囲及び順位は、労働基準法施行規則第</w:t>
      </w:r>
      <w:r w:rsidRPr="00611A19">
        <w:rPr>
          <w:rFonts w:ascii="ＭＳ 明朝" w:hAnsi="Courier New" w:eastAsia="ＭＳ 明朝" w:cs="Times New Roman"/>
          <w:sz w:val="18"/>
          <w:szCs w:val="18"/>
        </w:rPr>
        <w:t>42</w:t>
      </w:r>
      <w:r w:rsidRPr="00611A19">
        <w:rPr>
          <w:rFonts w:hint="eastAsia" w:ascii="ＭＳ 明朝" w:hAnsi="Courier New" w:eastAsia="ＭＳ 明朝" w:cs="Times New Roman"/>
          <w:sz w:val="18"/>
          <w:szCs w:val="18"/>
        </w:rPr>
        <w:t>条乃至第</w:t>
      </w:r>
      <w:r w:rsidRPr="00611A19">
        <w:rPr>
          <w:rFonts w:ascii="ＭＳ 明朝" w:hAnsi="Courier New" w:eastAsia="ＭＳ 明朝" w:cs="Times New Roman"/>
          <w:sz w:val="18"/>
          <w:szCs w:val="18"/>
        </w:rPr>
        <w:t>45</w:t>
      </w:r>
      <w:r w:rsidRPr="00611A19">
        <w:rPr>
          <w:rFonts w:hint="eastAsia" w:ascii="ＭＳ 明朝" w:hAnsi="Courier New" w:eastAsia="ＭＳ 明朝" w:cs="Times New Roman"/>
          <w:sz w:val="18"/>
          <w:szCs w:val="18"/>
        </w:rPr>
        <w:t>条の定めるところによる。</w:t>
      </w:r>
    </w:p>
    <w:p w:rsidRPr="00611A19" w:rsidR="00323EBC" w:rsidP="00493748" w:rsidRDefault="00323EBC" w14:paraId="7A44AC2A" w14:textId="77777777">
      <w:pPr>
        <w:ind w:left="200"/>
        <w:rPr>
          <w:rFonts w:ascii="ＭＳ 明朝" w:hAnsi="Courier New" w:eastAsia="ＭＳ 明朝" w:cs="Times New Roman"/>
          <w:sz w:val="18"/>
          <w:szCs w:val="18"/>
        </w:rPr>
      </w:pPr>
    </w:p>
    <w:p w:rsidRPr="00611A19" w:rsidR="00493748" w:rsidP="00493748" w:rsidRDefault="00493748" w14:paraId="48C3B9AD"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10</w:t>
      </w:r>
      <w:r w:rsidRPr="00611A19">
        <w:rPr>
          <w:rFonts w:hint="eastAsia" w:ascii="ＭＳ ゴシック" w:hAnsi="Courier New" w:eastAsia="ＭＳ ゴシック" w:cs="Times New Roman"/>
          <w:sz w:val="18"/>
          <w:szCs w:val="18"/>
        </w:rPr>
        <w:t>6条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譲渡または担保の禁止</w:t>
      </w:r>
      <w:r w:rsidRPr="00611A19">
        <w:rPr>
          <w:rFonts w:ascii="ＭＳ ゴシック" w:hAnsi="Courier New" w:eastAsia="ＭＳ ゴシック" w:cs="Times New Roman"/>
          <w:sz w:val="18"/>
          <w:szCs w:val="18"/>
        </w:rPr>
        <w:t>)</w:t>
      </w:r>
    </w:p>
    <w:p w:rsidRPr="00611A19" w:rsidR="00493748" w:rsidP="00493748" w:rsidRDefault="00493748" w14:paraId="17B6ECEE"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退職金の受給権は、これを譲渡し、または債権の担保に供してはならない。</w:t>
      </w:r>
    </w:p>
    <w:p w:rsidR="00493748" w:rsidP="00493748" w:rsidRDefault="00493748" w14:paraId="5FAC1A16" w14:textId="77777777">
      <w:pPr>
        <w:rPr>
          <w:rFonts w:ascii="ＭＳ 明朝" w:hAnsi="Courier New" w:eastAsia="ＭＳ 明朝" w:cs="Times New Roman"/>
          <w:sz w:val="18"/>
          <w:szCs w:val="18"/>
        </w:rPr>
      </w:pPr>
    </w:p>
    <w:p w:rsidRPr="00611A19" w:rsidR="00493748" w:rsidP="00493748" w:rsidRDefault="00493748" w14:paraId="68719D99" w14:textId="77777777">
      <w:pPr>
        <w:rPr>
          <w:rFonts w:ascii="ＭＳ 明朝" w:hAnsi="Courier New" w:eastAsia="ＭＳ 明朝" w:cs="Times New Roman"/>
          <w:sz w:val="18"/>
          <w:szCs w:val="18"/>
        </w:rPr>
      </w:pPr>
    </w:p>
    <w:p w:rsidRPr="00611A19" w:rsidR="00493748" w:rsidP="00493748" w:rsidRDefault="00493748" w14:paraId="69B7EE17" w14:textId="77777777">
      <w:pPr>
        <w:jc w:val="center"/>
        <w:outlineLvl w:val="0"/>
        <w:rPr>
          <w:rFonts w:ascii="ＭＳ ゴシック" w:hAnsi="Courier New" w:eastAsia="ＭＳ ゴシック" w:cs="Times New Roman"/>
          <w:szCs w:val="21"/>
        </w:rPr>
      </w:pPr>
      <w:r w:rsidRPr="00611A19">
        <w:rPr>
          <w:rFonts w:hint="eastAsia" w:ascii="ＭＳ ゴシック" w:hAnsi="Courier New" w:eastAsia="ＭＳ ゴシック" w:cs="Times New Roman"/>
          <w:szCs w:val="21"/>
        </w:rPr>
        <w:t>第</w:t>
      </w:r>
      <w:r w:rsidRPr="00611A19">
        <w:rPr>
          <w:rFonts w:ascii="ＭＳ ゴシック" w:hAnsi="Courier New" w:eastAsia="ＭＳ ゴシック" w:cs="Times New Roman"/>
          <w:szCs w:val="21"/>
        </w:rPr>
        <w:t>2</w:t>
      </w:r>
      <w:r w:rsidRPr="00611A19">
        <w:rPr>
          <w:rFonts w:hint="eastAsia" w:ascii="ＭＳ ゴシック" w:hAnsi="Courier New" w:eastAsia="ＭＳ ゴシック" w:cs="Times New Roman"/>
          <w:szCs w:val="21"/>
        </w:rPr>
        <w:t>章　退職一時金</w:t>
      </w:r>
    </w:p>
    <w:p w:rsidRPr="00611A19" w:rsidR="00493748" w:rsidP="00493748" w:rsidRDefault="00493748" w14:paraId="5035DDB1" w14:textId="77777777">
      <w:pPr>
        <w:rPr>
          <w:rFonts w:ascii="ＭＳ 明朝" w:hAnsi="Courier New" w:eastAsia="ＭＳ 明朝" w:cs="Times New Roman"/>
          <w:sz w:val="18"/>
          <w:szCs w:val="18"/>
        </w:rPr>
      </w:pPr>
    </w:p>
    <w:p w:rsidRPr="00611A19" w:rsidR="00493748" w:rsidP="00493748" w:rsidRDefault="00493748" w14:paraId="3D86BA60"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201</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支給条件</w:t>
      </w:r>
      <w:r w:rsidRPr="00611A19">
        <w:rPr>
          <w:rFonts w:ascii="ＭＳ ゴシック" w:hAnsi="Courier New" w:eastAsia="ＭＳ ゴシック" w:cs="Times New Roman"/>
          <w:sz w:val="18"/>
          <w:szCs w:val="18"/>
        </w:rPr>
        <w:t>)</w:t>
      </w:r>
    </w:p>
    <w:p w:rsidR="00493748" w:rsidP="00493748" w:rsidRDefault="00493748" w14:paraId="74A8BE01"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社員として勤続満3年以上勤務した従業員に対し、本規程の定めるところにより退職金を支給する。</w:t>
      </w:r>
    </w:p>
    <w:p w:rsidRPr="00611A19" w:rsidR="00323EBC" w:rsidP="00493748" w:rsidRDefault="00323EBC" w14:paraId="539A3D84" w14:textId="77777777">
      <w:pPr>
        <w:ind w:left="210"/>
        <w:rPr>
          <w:rFonts w:ascii="ＭＳ 明朝" w:hAnsi="Courier New" w:eastAsia="ＭＳ 明朝" w:cs="Times New Roman"/>
          <w:sz w:val="18"/>
          <w:szCs w:val="18"/>
        </w:rPr>
      </w:pPr>
    </w:p>
    <w:p w:rsidRPr="00611A19" w:rsidR="00493748" w:rsidP="00493748" w:rsidRDefault="00493748" w14:paraId="088E10FF"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20</w:t>
      </w:r>
      <w:r w:rsidRPr="00611A19">
        <w:rPr>
          <w:rFonts w:hint="eastAsia" w:ascii="ＭＳ ゴシック" w:hAnsi="Courier New" w:eastAsia="ＭＳ ゴシック" w:cs="Times New Roman"/>
          <w:sz w:val="18"/>
          <w:szCs w:val="18"/>
        </w:rPr>
        <w:t>2条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退職一時金の計算</w:t>
      </w:r>
      <w:r w:rsidRPr="00611A19">
        <w:rPr>
          <w:rFonts w:ascii="ＭＳ ゴシック" w:hAnsi="Courier New" w:eastAsia="ＭＳ ゴシック" w:cs="Times New Roman"/>
          <w:sz w:val="18"/>
          <w:szCs w:val="18"/>
        </w:rPr>
        <w:t>)</w:t>
      </w:r>
    </w:p>
    <w:p w:rsidRPr="00611A19" w:rsidR="00493748" w:rsidP="00493748" w:rsidRDefault="00493748" w14:paraId="4D2EB804"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退職一時金は、次の算式による金額を支給する。</w:t>
      </w:r>
    </w:p>
    <w:p w:rsidRPr="00611A19" w:rsidR="00493748" w:rsidP="00493748" w:rsidRDefault="00493748" w14:paraId="14563FD5"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(等級ポイント累計＋役割ポイント累計＋旧制度からの以降換算ポイント累計)×ポイント単価</w:t>
      </w:r>
    </w:p>
    <w:p w:rsidRPr="00611A19" w:rsidR="00493748" w:rsidP="00323EBC" w:rsidRDefault="00493748" w14:paraId="4BDB81B4" w14:textId="77777777">
      <w:pPr>
        <w:ind w:firstLine="140" w:firstLineChars="78"/>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② 等級ポイント及び役割ポイントは、毎月1日現在のポイントを翌月の給与支給日に加算する。</w:t>
      </w:r>
    </w:p>
    <w:p w:rsidRPr="00611A19" w:rsidR="00493748" w:rsidP="00323EBC" w:rsidRDefault="00493748" w14:paraId="3F0BC07D" w14:textId="77777777">
      <w:pPr>
        <w:ind w:firstLine="140" w:firstLineChars="78"/>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③ 等級ポイント及び役割ポイントの累計は、入社後満3年経過後より開始する。</w:t>
      </w:r>
    </w:p>
    <w:p w:rsidR="00493748" w:rsidP="00323EBC" w:rsidRDefault="00493748" w14:paraId="40E45D0B" w14:textId="77777777">
      <w:pPr>
        <w:ind w:firstLine="140" w:firstLineChars="78"/>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④ ポイント単価は、740円とする。</w:t>
      </w:r>
    </w:p>
    <w:p w:rsidRPr="00611A19" w:rsidR="00323EBC" w:rsidP="00323EBC" w:rsidRDefault="00323EBC" w14:paraId="3ECA2118" w14:textId="77777777">
      <w:pPr>
        <w:ind w:firstLine="140" w:firstLineChars="78"/>
        <w:rPr>
          <w:rFonts w:ascii="ＭＳ 明朝" w:hAnsi="Courier New" w:eastAsia="ＭＳ 明朝" w:cs="Times New Roman"/>
          <w:sz w:val="18"/>
          <w:szCs w:val="18"/>
        </w:rPr>
      </w:pPr>
    </w:p>
    <w:p w:rsidRPr="00611A19" w:rsidR="00493748" w:rsidP="00493748" w:rsidRDefault="00493748" w14:paraId="13D23C7A"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20</w:t>
      </w:r>
      <w:r w:rsidRPr="00611A19">
        <w:rPr>
          <w:rFonts w:hint="eastAsia" w:ascii="ＭＳ ゴシック" w:hAnsi="Courier New" w:eastAsia="ＭＳ ゴシック" w:cs="Times New Roman"/>
          <w:sz w:val="18"/>
          <w:szCs w:val="18"/>
        </w:rPr>
        <w:t>3条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休職時等における退職金ポイント</w:t>
      </w:r>
      <w:r w:rsidRPr="00611A19">
        <w:rPr>
          <w:rFonts w:ascii="ＭＳ ゴシック" w:hAnsi="Courier New" w:eastAsia="ＭＳ ゴシック" w:cs="Times New Roman"/>
          <w:sz w:val="18"/>
          <w:szCs w:val="18"/>
        </w:rPr>
        <w:t>)</w:t>
      </w:r>
    </w:p>
    <w:p w:rsidR="00493748" w:rsidP="00493748" w:rsidRDefault="00493748" w14:paraId="0366C0C2"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第102条の規定にかかわらず、休職ならびに1ヵ月以上連続した欠勤及び産前・産後休暇時は、別表1及び別表2のポイントに代えて、一月当たり5ポイントを加算する。</w:t>
      </w:r>
    </w:p>
    <w:p w:rsidRPr="00611A19" w:rsidR="00323EBC" w:rsidP="00493748" w:rsidRDefault="00323EBC" w14:paraId="0535A85A" w14:textId="77777777">
      <w:pPr>
        <w:ind w:left="210"/>
        <w:rPr>
          <w:rFonts w:ascii="ＭＳ 明朝" w:hAnsi="Courier New" w:eastAsia="ＭＳ 明朝" w:cs="Times New Roman"/>
          <w:sz w:val="18"/>
          <w:szCs w:val="18"/>
        </w:rPr>
      </w:pPr>
    </w:p>
    <w:p w:rsidRPr="00611A19" w:rsidR="00493748" w:rsidP="00493748" w:rsidRDefault="00493748" w14:paraId="17FD7AF1"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lastRenderedPageBreak/>
        <w:t>第</w:t>
      </w:r>
      <w:r w:rsidRPr="00611A19">
        <w:rPr>
          <w:rFonts w:ascii="ＭＳ ゴシック" w:hAnsi="Courier New" w:eastAsia="ＭＳ ゴシック" w:cs="Times New Roman"/>
          <w:sz w:val="18"/>
          <w:szCs w:val="18"/>
        </w:rPr>
        <w:t>20</w:t>
      </w:r>
      <w:r w:rsidRPr="00611A19">
        <w:rPr>
          <w:rFonts w:hint="eastAsia" w:ascii="ＭＳ ゴシック" w:hAnsi="Courier New" w:eastAsia="ＭＳ ゴシック" w:cs="Times New Roman"/>
          <w:sz w:val="18"/>
          <w:szCs w:val="18"/>
        </w:rPr>
        <w:t>4条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短時間勤務者の退職金ポイント</w:t>
      </w:r>
      <w:r w:rsidRPr="00611A19">
        <w:rPr>
          <w:rFonts w:ascii="ＭＳ ゴシック" w:hAnsi="Courier New" w:eastAsia="ＭＳ ゴシック" w:cs="Times New Roman"/>
          <w:sz w:val="18"/>
          <w:szCs w:val="18"/>
        </w:rPr>
        <w:t>)</w:t>
      </w:r>
    </w:p>
    <w:p w:rsidR="00493748" w:rsidP="00493748" w:rsidRDefault="00493748" w14:paraId="72622652"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第102条の規定にかかわらず、短時間勤務者(育児・介護・要保護者Ｃ)については、別表1及び別表2のポイントを合算したポイントを時間按分(小数点以下を切上げ)し加算する。</w:t>
      </w:r>
    </w:p>
    <w:p w:rsidRPr="00611A19" w:rsidR="00323EBC" w:rsidP="00493748" w:rsidRDefault="00323EBC" w14:paraId="63193F11" w14:textId="77777777">
      <w:pPr>
        <w:ind w:left="210"/>
        <w:rPr>
          <w:rFonts w:ascii="ＭＳ 明朝" w:hAnsi="Courier New" w:eastAsia="ＭＳ 明朝" w:cs="Times New Roman"/>
          <w:sz w:val="18"/>
          <w:szCs w:val="18"/>
        </w:rPr>
      </w:pPr>
    </w:p>
    <w:p w:rsidRPr="00611A19" w:rsidR="00493748" w:rsidP="00493748" w:rsidRDefault="00493748" w14:paraId="3A650F86" w14:textId="77777777">
      <w:pPr>
        <w:ind w:left="200" w:hanging="200"/>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20</w:t>
      </w:r>
      <w:r w:rsidRPr="00611A19">
        <w:rPr>
          <w:rFonts w:hint="eastAsia" w:ascii="ＭＳ ゴシック" w:hAnsi="Courier New" w:eastAsia="ＭＳ ゴシック" w:cs="Times New Roman"/>
          <w:sz w:val="18"/>
          <w:szCs w:val="18"/>
        </w:rPr>
        <w:t>5条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諭旨解雇者の取扱</w:t>
      </w:r>
      <w:r w:rsidRPr="00611A19">
        <w:rPr>
          <w:rFonts w:ascii="ＭＳ ゴシック" w:hAnsi="Courier New" w:eastAsia="ＭＳ ゴシック" w:cs="Times New Roman"/>
          <w:sz w:val="18"/>
          <w:szCs w:val="18"/>
        </w:rPr>
        <w:t>)</w:t>
      </w:r>
    </w:p>
    <w:p w:rsidR="00493748" w:rsidP="00493748" w:rsidRDefault="00493748" w14:paraId="52116BB5" w14:textId="77777777">
      <w:pPr>
        <w:ind w:left="200" w:hanging="200"/>
        <w:rPr>
          <w:rFonts w:ascii="ＭＳ 明朝" w:hAnsi="Courier New" w:eastAsia="ＭＳ 明朝" w:cs="Times New Roman"/>
          <w:sz w:val="18"/>
          <w:szCs w:val="18"/>
        </w:rPr>
      </w:pPr>
      <w:r w:rsidRPr="00611A19">
        <w:rPr>
          <w:rFonts w:hint="eastAsia" w:ascii="ＭＳ ゴシック" w:hAnsi="Courier New" w:eastAsia="ＭＳ ゴシック" w:cs="Times New Roman"/>
          <w:sz w:val="18"/>
          <w:szCs w:val="18"/>
        </w:rPr>
        <w:t xml:space="preserve">  </w:t>
      </w:r>
      <w:r w:rsidRPr="00611A19">
        <w:rPr>
          <w:rFonts w:hint="eastAsia" w:ascii="ＭＳ 明朝" w:hAnsi="Courier New" w:eastAsia="ＭＳ 明朝" w:cs="Times New Roman"/>
          <w:sz w:val="18"/>
          <w:szCs w:val="18"/>
        </w:rPr>
        <w:t>会社は、諭旨解雇された者の退職金については、その理由に基づいて、2分の1以上を支給する。</w:t>
      </w:r>
    </w:p>
    <w:p w:rsidRPr="00611A19" w:rsidR="00323EBC" w:rsidP="00493748" w:rsidRDefault="00323EBC" w14:paraId="30F8B842" w14:textId="77777777">
      <w:pPr>
        <w:ind w:left="200" w:hanging="200"/>
        <w:rPr>
          <w:rFonts w:ascii="ＭＳ 明朝" w:hAnsi="Courier New" w:eastAsia="ＭＳ 明朝" w:cs="Times New Roman"/>
          <w:sz w:val="18"/>
          <w:szCs w:val="18"/>
        </w:rPr>
      </w:pPr>
    </w:p>
    <w:p w:rsidRPr="00611A19" w:rsidR="00493748" w:rsidP="00493748" w:rsidRDefault="00493748" w14:paraId="015DEB67" w14:textId="77777777">
      <w:pPr>
        <w:ind w:left="200" w:hanging="200"/>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20</w:t>
      </w:r>
      <w:r w:rsidRPr="00611A19">
        <w:rPr>
          <w:rFonts w:hint="eastAsia" w:ascii="ＭＳ ゴシック" w:hAnsi="Courier New" w:eastAsia="ＭＳ ゴシック" w:cs="Times New Roman"/>
          <w:sz w:val="18"/>
          <w:szCs w:val="18"/>
        </w:rPr>
        <w:t>6条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懲戒解雇者の取扱</w:t>
      </w:r>
      <w:r w:rsidRPr="00611A19">
        <w:rPr>
          <w:rFonts w:ascii="ＭＳ ゴシック" w:hAnsi="Courier New" w:eastAsia="ＭＳ ゴシック" w:cs="Times New Roman"/>
          <w:sz w:val="18"/>
          <w:szCs w:val="18"/>
        </w:rPr>
        <w:t>)</w:t>
      </w:r>
    </w:p>
    <w:p w:rsidR="00493748" w:rsidP="00323EBC" w:rsidRDefault="00493748" w14:paraId="2083B099" w14:textId="56B0D89A">
      <w:pPr>
        <w:ind w:left="200" w:hanging="200"/>
        <w:rPr>
          <w:rFonts w:ascii="ＭＳ 明朝" w:hAnsi="Courier New" w:eastAsia="ＭＳ 明朝" w:cs="Times New Roman"/>
          <w:sz w:val="18"/>
          <w:szCs w:val="18"/>
        </w:rPr>
      </w:pPr>
      <w:r w:rsidRPr="00611A19">
        <w:rPr>
          <w:rFonts w:hint="eastAsia" w:ascii="ＭＳ ゴシック" w:hAnsi="Courier New" w:eastAsia="ＭＳ ゴシック" w:cs="Times New Roman"/>
          <w:sz w:val="18"/>
          <w:szCs w:val="18"/>
        </w:rPr>
        <w:t xml:space="preserve">  </w:t>
      </w:r>
      <w:r w:rsidRPr="00611A19">
        <w:rPr>
          <w:rFonts w:hint="eastAsia" w:ascii="ＭＳ 明朝" w:hAnsi="Courier New" w:eastAsia="ＭＳ 明朝" w:cs="Times New Roman"/>
          <w:sz w:val="18"/>
          <w:szCs w:val="18"/>
        </w:rPr>
        <w:t>会社は、懲戒解雇された者の退職金については、その理由に基づいて、2分の1未満の範囲内で支給する。</w:t>
      </w:r>
    </w:p>
    <w:p w:rsidRPr="00611A19" w:rsidR="00493748" w:rsidP="00493748" w:rsidRDefault="00493748" w14:paraId="771AA164" w14:textId="77777777">
      <w:pPr>
        <w:ind w:left="200"/>
        <w:rPr>
          <w:rFonts w:ascii="ＭＳ 明朝" w:hAnsi="Courier New" w:eastAsia="ＭＳ 明朝" w:cs="Times New Roman"/>
          <w:sz w:val="18"/>
          <w:szCs w:val="18"/>
        </w:rPr>
      </w:pPr>
    </w:p>
    <w:p w:rsidRPr="00323EBC" w:rsidR="00493748" w:rsidP="00323EBC" w:rsidRDefault="00493748" w14:paraId="63EFB0D0" w14:textId="6996A5FD">
      <w:pPr>
        <w:ind w:left="200"/>
        <w:jc w:val="center"/>
        <w:rPr>
          <w:rFonts w:ascii="ＭＳ 明朝" w:hAnsi="Courier New" w:eastAsia="ＭＳ 明朝" w:cs="Times New Roman"/>
          <w:szCs w:val="21"/>
        </w:rPr>
      </w:pPr>
      <w:r w:rsidRPr="00611A19">
        <w:rPr>
          <w:rFonts w:hint="eastAsia" w:ascii="ＭＳ ゴシック" w:hAnsi="Courier New" w:eastAsia="ＭＳ ゴシック" w:cs="Times New Roman"/>
          <w:szCs w:val="21"/>
        </w:rPr>
        <w:t>第3章　確定拠出年金</w:t>
      </w:r>
    </w:p>
    <w:p w:rsidRPr="00611A19" w:rsidR="00493748" w:rsidP="00493748" w:rsidRDefault="00493748" w14:paraId="7D5F1518"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第3</w:t>
      </w:r>
      <w:r w:rsidRPr="00611A19">
        <w:rPr>
          <w:rFonts w:ascii="ＭＳ ゴシック" w:hAnsi="Courier New" w:eastAsia="ＭＳ ゴシック" w:cs="Times New Roman"/>
          <w:sz w:val="18"/>
          <w:szCs w:val="18"/>
        </w:rPr>
        <w:t>01</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確定拠出年金</w:t>
      </w:r>
      <w:r w:rsidRPr="00611A19">
        <w:rPr>
          <w:rFonts w:ascii="ＭＳ ゴシック" w:hAnsi="Courier New" w:eastAsia="ＭＳ ゴシック" w:cs="Times New Roman"/>
          <w:sz w:val="18"/>
          <w:szCs w:val="18"/>
        </w:rPr>
        <w:t>)</w:t>
      </w:r>
    </w:p>
    <w:p w:rsidR="00493748" w:rsidP="00493748" w:rsidRDefault="00493748" w14:paraId="43B92B63"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 xml:space="preserve">  確定拠出年金については、「三越伊勢丹グループ(Ｍ)企業型年金規約」（以下「企業型年金規約(Ｍ)」）による。</w:t>
      </w:r>
    </w:p>
    <w:p w:rsidRPr="00611A19" w:rsidR="00323EBC" w:rsidP="00493748" w:rsidRDefault="00323EBC" w14:paraId="405173AA" w14:textId="77777777">
      <w:pPr>
        <w:rPr>
          <w:rFonts w:ascii="ＭＳ 明朝" w:hAnsi="Courier New" w:eastAsia="ＭＳ 明朝" w:cs="Times New Roman"/>
          <w:sz w:val="18"/>
          <w:szCs w:val="18"/>
        </w:rPr>
      </w:pPr>
    </w:p>
    <w:p w:rsidRPr="00611A19" w:rsidR="00493748" w:rsidP="00493748" w:rsidRDefault="00493748" w14:paraId="31C23D92"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第302条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確定拠出年金制度における基準給与</w:t>
      </w:r>
      <w:r w:rsidRPr="00611A19">
        <w:rPr>
          <w:rFonts w:ascii="ＭＳ ゴシック" w:hAnsi="Courier New" w:eastAsia="ＭＳ ゴシック" w:cs="Times New Roman"/>
          <w:sz w:val="18"/>
          <w:szCs w:val="18"/>
        </w:rPr>
        <w:t>)</w:t>
      </w:r>
    </w:p>
    <w:p w:rsidR="00493748" w:rsidP="00493748" w:rsidRDefault="00493748" w14:paraId="03C0E442"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確定拠出年金制度における基準給与は、第303条に定める拠出算定給の額とする。</w:t>
      </w:r>
    </w:p>
    <w:p w:rsidRPr="00611A19" w:rsidR="00323EBC" w:rsidP="00493748" w:rsidRDefault="00323EBC" w14:paraId="149B8F85" w14:textId="77777777">
      <w:pPr>
        <w:ind w:left="200"/>
        <w:rPr>
          <w:rFonts w:ascii="ＭＳ 明朝" w:hAnsi="Courier New" w:eastAsia="ＭＳ 明朝" w:cs="Times New Roman"/>
          <w:sz w:val="18"/>
          <w:szCs w:val="18"/>
        </w:rPr>
      </w:pPr>
    </w:p>
    <w:p w:rsidRPr="00323EBC" w:rsidR="00493748" w:rsidP="00493748" w:rsidRDefault="00493748" w14:paraId="1A015FC4" w14:textId="77777777">
      <w:pPr>
        <w:tabs>
          <w:tab w:val="left" w:pos="3600"/>
        </w:tabs>
        <w:rPr>
          <w:rFonts w:ascii="ＭＳ 明朝" w:hAnsi="ＭＳ 明朝" w:eastAsia="ＭＳ 明朝" w:cs="Times New Roman"/>
          <w:sz w:val="18"/>
          <w:szCs w:val="18"/>
        </w:rPr>
      </w:pPr>
      <w:r w:rsidRPr="00323EBC">
        <w:rPr>
          <w:rFonts w:hint="eastAsia" w:ascii="ＭＳ 明朝" w:hAnsi="ＭＳ 明朝" w:eastAsia="ＭＳ 明朝" w:cs="Times New Roman"/>
          <w:sz w:val="18"/>
          <w:szCs w:val="18"/>
        </w:rPr>
        <w:t>第303条</w:t>
      </w:r>
      <w:r w:rsidRPr="00323EBC">
        <w:rPr>
          <w:rFonts w:ascii="ＭＳ 明朝" w:hAnsi="ＭＳ 明朝" w:eastAsia="ＭＳ 明朝" w:cs="Times New Roman"/>
          <w:sz w:val="18"/>
          <w:szCs w:val="18"/>
        </w:rPr>
        <w:t>(</w:t>
      </w:r>
      <w:r w:rsidRPr="00323EBC">
        <w:rPr>
          <w:rFonts w:hint="eastAsia" w:ascii="ＭＳ 明朝" w:hAnsi="ＭＳ 明朝" w:eastAsia="ＭＳ 明朝" w:cs="Times New Roman"/>
          <w:sz w:val="18"/>
          <w:szCs w:val="18"/>
        </w:rPr>
        <w:t>拠出算定給</w:t>
      </w:r>
      <w:r w:rsidRPr="00323EBC">
        <w:rPr>
          <w:rFonts w:ascii="ＭＳ 明朝" w:hAnsi="ＭＳ 明朝" w:eastAsia="ＭＳ 明朝" w:cs="Times New Roman"/>
          <w:sz w:val="18"/>
          <w:szCs w:val="18"/>
        </w:rPr>
        <w:t>)</w:t>
      </w:r>
    </w:p>
    <w:p w:rsidRPr="00323EBC" w:rsidR="00493748" w:rsidP="00493748" w:rsidRDefault="00493748" w14:paraId="41C3A6FD" w14:textId="77777777">
      <w:pPr>
        <w:ind w:left="199"/>
        <w:rPr>
          <w:rFonts w:ascii="ＭＳ 明朝" w:hAnsi="ＭＳ 明朝" w:eastAsia="ＭＳ 明朝" w:cs="Times New Roman"/>
          <w:sz w:val="18"/>
          <w:szCs w:val="18"/>
        </w:rPr>
      </w:pPr>
      <w:r w:rsidRPr="00323EBC">
        <w:rPr>
          <w:rFonts w:hint="eastAsia" w:ascii="ＭＳ 明朝" w:hAnsi="ＭＳ 明朝" w:eastAsia="ＭＳ 明朝" w:cs="Times New Roman"/>
          <w:sz w:val="18"/>
          <w:szCs w:val="18"/>
        </w:rPr>
        <w:t>拠出算定給とは、厚生年金保険法第20条に規定する標準報酬月額(算定方法並びに決定及び改定の方法は、厚生年金保険法第21条から第24条の2まで及び第25条の規定の例による。)に1,000分の14.5を乗じて得た額に、9,000円を加えた額とする。</w:t>
      </w:r>
    </w:p>
    <w:p w:rsidRPr="00323EBC" w:rsidR="00323EBC" w:rsidP="00493748" w:rsidRDefault="00323EBC" w14:paraId="0659F925" w14:textId="77777777">
      <w:pPr>
        <w:ind w:left="199"/>
        <w:rPr>
          <w:rFonts w:ascii="ＭＳ 明朝" w:hAnsi="ＭＳ 明朝" w:eastAsia="ＭＳ 明朝" w:cs="Times New Roman"/>
          <w:sz w:val="18"/>
          <w:szCs w:val="18"/>
        </w:rPr>
      </w:pPr>
    </w:p>
    <w:p w:rsidRPr="00323EBC" w:rsidR="00493748" w:rsidP="00493748" w:rsidRDefault="00493748" w14:paraId="09EA0803" w14:textId="77777777">
      <w:pPr>
        <w:rPr>
          <w:rFonts w:ascii="ＭＳ 明朝" w:hAnsi="ＭＳ 明朝" w:eastAsia="ＭＳ 明朝" w:cs="Times New Roman"/>
          <w:sz w:val="18"/>
          <w:szCs w:val="18"/>
        </w:rPr>
      </w:pPr>
      <w:r w:rsidRPr="00323EBC">
        <w:rPr>
          <w:rFonts w:hint="eastAsia" w:ascii="ＭＳ 明朝" w:hAnsi="ＭＳ 明朝" w:eastAsia="ＭＳ 明朝" w:cs="Times New Roman"/>
          <w:sz w:val="18"/>
          <w:szCs w:val="18"/>
        </w:rPr>
        <w:t>第303条の2（加入者掛金）</w:t>
      </w:r>
    </w:p>
    <w:p w:rsidRPr="008E5186" w:rsidR="00493748" w:rsidP="00323EBC" w:rsidRDefault="00493748" w14:paraId="7242153B" w14:textId="77777777">
      <w:pPr>
        <w:ind w:firstLine="270" w:firstLineChars="150"/>
        <w:rPr>
          <w:rFonts w:ascii="ＭＳ 明朝" w:hAnsi="Courier New" w:eastAsia="ＭＳ 明朝" w:cs="Times New Roman"/>
          <w:sz w:val="18"/>
          <w:szCs w:val="18"/>
        </w:rPr>
      </w:pPr>
      <w:r w:rsidRPr="00323EBC">
        <w:rPr>
          <w:rFonts w:hint="eastAsia" w:ascii="ＭＳ 明朝" w:hAnsi="ＭＳ 明朝" w:eastAsia="ＭＳ 明朝" w:cs="Times New Roman"/>
          <w:sz w:val="18"/>
          <w:szCs w:val="18"/>
        </w:rPr>
        <w:t>確定拠出年金の加入者は、本人の</w:t>
      </w:r>
      <w:r w:rsidRPr="008E5186">
        <w:rPr>
          <w:rFonts w:hint="eastAsia" w:ascii="ＭＳ 明朝" w:hAnsi="Courier New" w:eastAsia="ＭＳ 明朝" w:cs="Times New Roman"/>
          <w:sz w:val="18"/>
          <w:szCs w:val="18"/>
        </w:rPr>
        <w:t>選択により加入者掛金を拠出できるものとする。</w:t>
      </w:r>
    </w:p>
    <w:p w:rsidRPr="008E5186" w:rsidR="00493748" w:rsidP="00323EBC" w:rsidRDefault="00493748" w14:paraId="6C3576D6" w14:textId="77777777">
      <w:pPr>
        <w:ind w:firstLine="270" w:firstLineChars="150"/>
        <w:rPr>
          <w:rFonts w:ascii="ＭＳ 明朝" w:hAnsi="Courier New" w:eastAsia="ＭＳ 明朝" w:cs="Times New Roman"/>
          <w:sz w:val="18"/>
          <w:szCs w:val="18"/>
        </w:rPr>
      </w:pPr>
      <w:r w:rsidRPr="008E5186">
        <w:rPr>
          <w:rFonts w:hint="eastAsia" w:ascii="ＭＳ 明朝" w:hAnsi="Courier New" w:eastAsia="ＭＳ 明朝" w:cs="Times New Roman"/>
          <w:sz w:val="18"/>
          <w:szCs w:val="18"/>
        </w:rPr>
        <w:t>②前項の額は、次の各号の全てを満たす額とする。</w:t>
      </w:r>
    </w:p>
    <w:p w:rsidRPr="008E5186" w:rsidR="00493748" w:rsidP="00323EBC" w:rsidRDefault="00493748" w14:paraId="5A1CDA10" w14:textId="0B0614F9">
      <w:pPr>
        <w:ind w:firstLine="630" w:firstLineChars="350"/>
        <w:rPr>
          <w:rFonts w:ascii="ＭＳ 明朝" w:hAnsi="Courier New" w:eastAsia="ＭＳ 明朝" w:cs="Times New Roman"/>
          <w:sz w:val="18"/>
          <w:szCs w:val="18"/>
        </w:rPr>
      </w:pPr>
      <w:r w:rsidRPr="008E5186">
        <w:rPr>
          <w:rFonts w:hint="eastAsia" w:ascii="ＭＳ 明朝" w:hAnsi="Courier New" w:eastAsia="ＭＳ 明朝" w:cs="Times New Roman"/>
          <w:sz w:val="18"/>
          <w:szCs w:val="18"/>
        </w:rPr>
        <w:t>(1)</w:t>
      </w:r>
      <w:r w:rsidR="00323EBC">
        <w:rPr>
          <w:rFonts w:ascii="ＭＳ 明朝" w:hAnsi="Courier New" w:eastAsia="ＭＳ 明朝" w:cs="Times New Roman"/>
          <w:sz w:val="18"/>
          <w:szCs w:val="18"/>
        </w:rPr>
        <w:t xml:space="preserve"> </w:t>
      </w:r>
      <w:r w:rsidRPr="008E5186">
        <w:rPr>
          <w:rFonts w:hint="eastAsia" w:ascii="ＭＳ 明朝" w:hAnsi="Courier New" w:eastAsia="ＭＳ 明朝" w:cs="Times New Roman"/>
          <w:sz w:val="18"/>
          <w:szCs w:val="18"/>
        </w:rPr>
        <w:t>事業主掛金の範囲</w:t>
      </w:r>
    </w:p>
    <w:p w:rsidR="00493748" w:rsidP="00323EBC" w:rsidRDefault="00493748" w14:paraId="1FE68E6D" w14:textId="4CC05EEA">
      <w:pPr>
        <w:ind w:firstLine="630" w:firstLineChars="350"/>
        <w:rPr>
          <w:rFonts w:ascii="ＭＳ 明朝" w:hAnsi="Courier New" w:eastAsia="ＭＳ 明朝" w:cs="Times New Roman"/>
          <w:sz w:val="18"/>
          <w:szCs w:val="18"/>
        </w:rPr>
      </w:pPr>
      <w:r w:rsidRPr="008E5186">
        <w:rPr>
          <w:rFonts w:hint="eastAsia" w:ascii="ＭＳ 明朝" w:hAnsi="Courier New" w:eastAsia="ＭＳ 明朝" w:cs="Times New Roman"/>
          <w:sz w:val="18"/>
          <w:szCs w:val="18"/>
        </w:rPr>
        <w:t>(2)</w:t>
      </w:r>
      <w:r w:rsidR="00323EBC">
        <w:rPr>
          <w:rFonts w:ascii="ＭＳ 明朝" w:hAnsi="Courier New" w:eastAsia="ＭＳ 明朝" w:cs="Times New Roman"/>
          <w:sz w:val="18"/>
          <w:szCs w:val="18"/>
        </w:rPr>
        <w:t xml:space="preserve"> </w:t>
      </w:r>
      <w:r w:rsidRPr="008E5186">
        <w:rPr>
          <w:rFonts w:hint="eastAsia" w:ascii="ＭＳ 明朝" w:hAnsi="Courier New" w:eastAsia="ＭＳ 明朝" w:cs="Times New Roman"/>
          <w:sz w:val="18"/>
          <w:szCs w:val="18"/>
        </w:rPr>
        <w:t>事業主掛金と加入者掛金の合計が企業型年金規約（Ｍ）に定める拠出限度内</w:t>
      </w:r>
    </w:p>
    <w:p w:rsidR="00493748" w:rsidP="00323EBC" w:rsidRDefault="00493748" w14:paraId="6AF2B3AD" w14:textId="77777777">
      <w:pPr>
        <w:ind w:firstLine="180" w:firstLineChars="100"/>
        <w:rPr>
          <w:rFonts w:ascii="ＭＳ 明朝" w:hAnsi="Courier New" w:eastAsia="ＭＳ 明朝" w:cs="Times New Roman"/>
          <w:color w:val="FF0000"/>
          <w:sz w:val="18"/>
          <w:szCs w:val="18"/>
        </w:rPr>
      </w:pPr>
      <w:r w:rsidRPr="00BB7921">
        <w:rPr>
          <w:rFonts w:hint="eastAsia" w:ascii="ＭＳ 明朝" w:hAnsi="Courier New" w:eastAsia="ＭＳ 明朝" w:cs="Times New Roman"/>
          <w:color w:val="FF0000"/>
          <w:sz w:val="18"/>
          <w:szCs w:val="18"/>
        </w:rPr>
        <w:t>③第1項に関わらず、本人の希望により、個人型年金に掛金を拠出する場合は、加入者掛金を拠出することができない。</w:t>
      </w:r>
    </w:p>
    <w:p w:rsidRPr="00BB7921" w:rsidR="00323EBC" w:rsidP="00493748" w:rsidRDefault="00323EBC" w14:paraId="5724C88A" w14:textId="77777777">
      <w:pPr>
        <w:rPr>
          <w:rFonts w:ascii="ＭＳ 明朝" w:hAnsi="Courier New" w:eastAsia="ＭＳ 明朝" w:cs="Times New Roman"/>
          <w:color w:val="FF0000"/>
          <w:sz w:val="18"/>
          <w:szCs w:val="18"/>
        </w:rPr>
      </w:pPr>
    </w:p>
    <w:p w:rsidRPr="00611A19" w:rsidR="00493748" w:rsidP="00493748" w:rsidRDefault="00493748" w14:paraId="7BE3EA02"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第304条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事業主返還</w:t>
      </w:r>
      <w:r w:rsidRPr="00611A19">
        <w:rPr>
          <w:rFonts w:ascii="ＭＳ ゴシック" w:hAnsi="Courier New" w:eastAsia="ＭＳ ゴシック" w:cs="Times New Roman"/>
          <w:sz w:val="18"/>
          <w:szCs w:val="18"/>
        </w:rPr>
        <w:t>)</w:t>
      </w:r>
    </w:p>
    <w:p w:rsidRPr="00611A19" w:rsidR="00493748" w:rsidP="00493748" w:rsidRDefault="00493748" w14:paraId="719539CC" w14:textId="77777777">
      <w:pPr>
        <w:ind w:left="199"/>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自己都合、諭旨解雇又は懲戒解雇によって勤続3年未満で退職する場合には、運用している個人別管理資産（</w:t>
      </w:r>
      <w:r w:rsidRPr="008E5186">
        <w:rPr>
          <w:rFonts w:hint="eastAsia" w:ascii="ＭＳ 明朝" w:hAnsi="Courier New" w:eastAsia="ＭＳ 明朝" w:cs="Times New Roman"/>
          <w:sz w:val="18"/>
          <w:szCs w:val="18"/>
        </w:rPr>
        <w:t>事業主掛累計額を上限とし、加入者掛金に相当する部分の額は含まない</w:t>
      </w:r>
      <w:r w:rsidRPr="00611A19">
        <w:rPr>
          <w:rFonts w:hint="eastAsia" w:ascii="ＭＳ 明朝" w:hAnsi="Courier New" w:eastAsia="ＭＳ 明朝" w:cs="Times New Roman"/>
          <w:sz w:val="18"/>
          <w:szCs w:val="18"/>
        </w:rPr>
        <w:t>）については事業主に返還するものとする。</w:t>
      </w:r>
    </w:p>
    <w:p w:rsidR="00493748" w:rsidP="00323EBC" w:rsidRDefault="00493748" w14:paraId="04D736AE" w14:textId="77777777">
      <w:pPr>
        <w:ind w:firstLine="180" w:firstLineChars="100"/>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②勤続年数については、雇用形態の転換を含む連続勤務期間をいう。（原則アルバイトからの転換は除く）</w:t>
      </w:r>
    </w:p>
    <w:p w:rsidRPr="005830C9" w:rsidR="00323EBC" w:rsidP="00493748" w:rsidRDefault="00323EBC" w14:paraId="404E82F3" w14:textId="77777777">
      <w:pPr>
        <w:rPr>
          <w:rFonts w:ascii="ＭＳ 明朝" w:hAnsi="Courier New" w:eastAsia="ＭＳ 明朝" w:cs="Times New Roman"/>
          <w:color w:val="000000" w:themeColor="text1"/>
          <w:sz w:val="18"/>
          <w:szCs w:val="18"/>
        </w:rPr>
      </w:pPr>
    </w:p>
    <w:p w:rsidRPr="005830C9" w:rsidR="00493748" w:rsidP="00493748" w:rsidRDefault="00493748" w14:paraId="4F597685" w14:textId="77777777">
      <w:pPr>
        <w:ind w:left="180" w:hanging="180" w:hangingChars="100"/>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第</w:t>
      </w:r>
      <w:r w:rsidRPr="00D679DF">
        <w:rPr>
          <w:rFonts w:hint="eastAsia" w:ascii="ＭＳ 明朝" w:hAnsi="Courier New" w:eastAsia="ＭＳ 明朝" w:cs="Times New Roman"/>
          <w:color w:val="FF0000"/>
          <w:sz w:val="18"/>
          <w:szCs w:val="18"/>
        </w:rPr>
        <w:t>305</w:t>
      </w:r>
      <w:r w:rsidRPr="005830C9">
        <w:rPr>
          <w:rFonts w:hint="eastAsia" w:ascii="ＭＳ 明朝" w:hAnsi="Courier New" w:eastAsia="ＭＳ 明朝" w:cs="Times New Roman"/>
          <w:color w:val="000000" w:themeColor="text1"/>
          <w:sz w:val="18"/>
          <w:szCs w:val="18"/>
        </w:rPr>
        <w:t>条(加入者掛金)</w:t>
      </w:r>
    </w:p>
    <w:p w:rsidRPr="005830C9" w:rsidR="00493748" w:rsidP="00323EBC" w:rsidRDefault="00493748" w14:paraId="3624A6D5" w14:textId="51EF0F96">
      <w:pPr>
        <w:ind w:left="178" w:leftChars="85" w:firstLine="103" w:firstLineChars="57"/>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確定拠出年金の加入者は、本人の選択により加入者掛金を拠出できるものとする。</w:t>
      </w:r>
    </w:p>
    <w:p w:rsidRPr="005830C9" w:rsidR="00493748" w:rsidP="00323EBC" w:rsidRDefault="00493748" w14:paraId="3720FD0A" w14:textId="77777777">
      <w:pPr>
        <w:ind w:left="178" w:leftChars="85" w:firstLine="103" w:firstLineChars="57"/>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②前項の額は、次の各号すべてを満たす額とする。</w:t>
      </w:r>
    </w:p>
    <w:p w:rsidRPr="005830C9" w:rsidR="00493748" w:rsidP="00323EBC" w:rsidRDefault="00493748" w14:paraId="0798434D" w14:textId="37C589B8">
      <w:pPr>
        <w:ind w:left="178" w:leftChars="85" w:firstLine="463" w:firstLineChars="257"/>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(1)</w:t>
      </w:r>
      <w:r w:rsidR="00323EBC">
        <w:rPr>
          <w:rFonts w:ascii="ＭＳ 明朝" w:hAnsi="Courier New" w:eastAsia="ＭＳ 明朝" w:cs="Times New Roman"/>
          <w:color w:val="000000" w:themeColor="text1"/>
          <w:sz w:val="18"/>
          <w:szCs w:val="18"/>
        </w:rPr>
        <w:t xml:space="preserve"> </w:t>
      </w:r>
      <w:r w:rsidRPr="005830C9">
        <w:rPr>
          <w:rFonts w:hint="eastAsia" w:ascii="ＭＳ 明朝" w:hAnsi="Courier New" w:eastAsia="ＭＳ 明朝" w:cs="Times New Roman"/>
          <w:color w:val="000000" w:themeColor="text1"/>
          <w:sz w:val="18"/>
          <w:szCs w:val="18"/>
        </w:rPr>
        <w:t>事業主掛金の範囲内</w:t>
      </w:r>
      <w:r w:rsidR="00323EBC">
        <w:rPr>
          <w:rFonts w:hint="eastAsia" w:ascii="ＭＳ 明朝" w:hAnsi="Courier New" w:eastAsia="ＭＳ 明朝" w:cs="Times New Roman"/>
          <w:color w:val="000000" w:themeColor="text1"/>
          <w:sz w:val="18"/>
          <w:szCs w:val="18"/>
        </w:rPr>
        <w:t xml:space="preserve">　</w:t>
      </w:r>
    </w:p>
    <w:p w:rsidR="00493748" w:rsidP="00323EBC" w:rsidRDefault="00493748" w14:paraId="775A8C34" w14:textId="30411B48">
      <w:pPr>
        <w:ind w:left="178" w:leftChars="85" w:firstLine="463" w:firstLineChars="257"/>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(2)</w:t>
      </w:r>
      <w:r w:rsidR="00323EBC">
        <w:rPr>
          <w:rFonts w:ascii="ＭＳ 明朝" w:hAnsi="Courier New" w:eastAsia="ＭＳ 明朝" w:cs="Times New Roman"/>
          <w:color w:val="000000" w:themeColor="text1"/>
          <w:sz w:val="18"/>
          <w:szCs w:val="18"/>
        </w:rPr>
        <w:t xml:space="preserve"> </w:t>
      </w:r>
      <w:r w:rsidRPr="005830C9">
        <w:rPr>
          <w:rFonts w:hint="eastAsia" w:ascii="ＭＳ 明朝" w:hAnsi="Courier New" w:eastAsia="ＭＳ 明朝" w:cs="Times New Roman"/>
          <w:color w:val="000000" w:themeColor="text1"/>
          <w:sz w:val="18"/>
          <w:szCs w:val="18"/>
        </w:rPr>
        <w:t>事業主掛金と加入者掛金の合計が「三越伊勢丹グループ(Ｍ)企業型年金規程」に定める拠出限度内</w:t>
      </w:r>
    </w:p>
    <w:p w:rsidRPr="005830C9" w:rsidR="00323EBC" w:rsidP="00493748" w:rsidRDefault="00323EBC" w14:paraId="3F734223" w14:textId="77777777">
      <w:pPr>
        <w:ind w:left="180" w:hanging="180" w:hangingChars="100"/>
        <w:rPr>
          <w:rFonts w:ascii="ＭＳ 明朝" w:hAnsi="Courier New" w:eastAsia="ＭＳ 明朝" w:cs="Times New Roman"/>
          <w:color w:val="000000" w:themeColor="text1"/>
          <w:sz w:val="18"/>
          <w:szCs w:val="18"/>
        </w:rPr>
      </w:pPr>
    </w:p>
    <w:p w:rsidRPr="005830C9" w:rsidR="00493748" w:rsidP="00493748" w:rsidRDefault="00493748" w14:paraId="67C19FAC" w14:textId="77777777">
      <w:pPr>
        <w:rPr>
          <w:rFonts w:ascii="ＭＳ ゴシック" w:hAnsi="Courier New" w:eastAsia="ＭＳ ゴシック" w:cs="Times New Roman"/>
          <w:color w:val="000000" w:themeColor="text1"/>
          <w:sz w:val="18"/>
          <w:szCs w:val="18"/>
        </w:rPr>
      </w:pPr>
      <w:r w:rsidRPr="005830C9">
        <w:rPr>
          <w:rFonts w:hint="eastAsia" w:ascii="ＭＳ ゴシック" w:hAnsi="Courier New" w:eastAsia="ＭＳ ゴシック" w:cs="Times New Roman"/>
          <w:color w:val="000000" w:themeColor="text1"/>
          <w:sz w:val="18"/>
          <w:szCs w:val="18"/>
        </w:rPr>
        <w:lastRenderedPageBreak/>
        <w:t>第306条</w:t>
      </w:r>
      <w:r w:rsidRPr="005830C9">
        <w:rPr>
          <w:rFonts w:ascii="ＭＳ ゴシック" w:hAnsi="Courier New" w:eastAsia="ＭＳ ゴシック" w:cs="Times New Roman"/>
          <w:color w:val="000000" w:themeColor="text1"/>
          <w:sz w:val="18"/>
          <w:szCs w:val="18"/>
        </w:rPr>
        <w:t>(</w:t>
      </w:r>
      <w:r w:rsidRPr="005830C9">
        <w:rPr>
          <w:rFonts w:hint="eastAsia" w:ascii="ＭＳ ゴシック" w:hAnsi="Courier New" w:eastAsia="ＭＳ ゴシック" w:cs="Times New Roman"/>
          <w:color w:val="000000" w:themeColor="text1"/>
          <w:sz w:val="18"/>
          <w:szCs w:val="18"/>
        </w:rPr>
        <w:t>加入を希望しない者への代替措置</w:t>
      </w:r>
      <w:r w:rsidRPr="005830C9">
        <w:rPr>
          <w:rFonts w:ascii="ＭＳ ゴシック" w:hAnsi="Courier New" w:eastAsia="ＭＳ ゴシック" w:cs="Times New Roman"/>
          <w:color w:val="000000" w:themeColor="text1"/>
          <w:sz w:val="18"/>
          <w:szCs w:val="18"/>
        </w:rPr>
        <w:t>)</w:t>
      </w:r>
    </w:p>
    <w:p w:rsidRPr="00611A19" w:rsidR="00493748" w:rsidP="00493748" w:rsidRDefault="00493748" w14:paraId="0A178233" w14:textId="77777777">
      <w:pPr>
        <w:ind w:left="199"/>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確定拠出年金への加入を希望しない者については、確定拠出年金制度に拠出すべき前条に定める拠出算定給の額を退職給付前払い手当として、対象月翌月の給与支給日に給与とは別に支給する。</w:t>
      </w:r>
    </w:p>
    <w:p w:rsidRPr="00611A19" w:rsidR="00493748" w:rsidP="00323EBC" w:rsidRDefault="00493748" w14:paraId="42EA838B" w14:textId="77777777">
      <w:pPr>
        <w:ind w:left="480" w:leftChars="100" w:hanging="270" w:hangingChars="150"/>
        <w:rPr>
          <w:rFonts w:ascii="ＭＳ 明朝" w:hAnsi="ＭＳ 明朝" w:eastAsia="ＭＳ 明朝" w:cs="Times New Roman"/>
          <w:sz w:val="18"/>
          <w:szCs w:val="18"/>
        </w:rPr>
      </w:pPr>
      <w:r w:rsidRPr="00611A19">
        <w:rPr>
          <w:rFonts w:hint="eastAsia" w:ascii="ＭＳ 明朝" w:hAnsi="ＭＳ 明朝" w:eastAsia="ＭＳ 明朝" w:cs="Times New Roman"/>
          <w:sz w:val="18"/>
          <w:szCs w:val="18"/>
        </w:rPr>
        <w:t>② 前項にかかわらず、勤続期間が満3年未満の者に対する退職給付前払い手当については、その支給を留保し、勤続期間が満3年に達した直後に到来する給与支給日に併せて支給する。</w:t>
      </w:r>
    </w:p>
    <w:p w:rsidR="00323EBC" w:rsidP="00323EBC" w:rsidRDefault="00493748" w14:paraId="6CCA09FE" w14:textId="77777777">
      <w:pPr>
        <w:ind w:firstLine="180" w:firstLine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③</w:t>
      </w:r>
      <w:r w:rsidR="00323EBC">
        <w:rPr>
          <w:rFonts w:hint="eastAsia" w:ascii="ＭＳ 明朝" w:hAnsi="Courier New" w:eastAsia="ＭＳ 明朝" w:cs="Times New Roman"/>
          <w:sz w:val="18"/>
          <w:szCs w:val="18"/>
        </w:rPr>
        <w:t xml:space="preserve"> </w:t>
      </w:r>
      <w:r w:rsidRPr="00611A19">
        <w:rPr>
          <w:rFonts w:hint="eastAsia" w:ascii="ＭＳ 明朝" w:hAnsi="Courier New" w:eastAsia="ＭＳ 明朝" w:cs="Times New Roman"/>
          <w:sz w:val="18"/>
          <w:szCs w:val="18"/>
        </w:rPr>
        <w:t>自己都合、諭旨解雇又は懲戒解雇によって勤続３年未満で退職する場合には、支給を留保している退職給付前払い手当の</w:t>
      </w:r>
    </w:p>
    <w:p w:rsidRPr="00611A19" w:rsidR="00493748" w:rsidP="00323EBC" w:rsidRDefault="00493748" w14:paraId="39C53AFF" w14:textId="2C20437E">
      <w:pPr>
        <w:ind w:firstLine="450" w:firstLineChars="25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支給を行わない。</w:t>
      </w:r>
    </w:p>
    <w:p w:rsidRPr="00323EBC" w:rsidR="00493748" w:rsidP="00323EBC" w:rsidRDefault="00493748" w14:paraId="5E7517C2" w14:textId="43BD1327">
      <w:pPr>
        <w:ind w:firstLine="180" w:firstLineChars="100"/>
        <w:rPr>
          <w:rFonts w:ascii="ＭＳ 明朝" w:hAnsi="Courier New" w:eastAsia="ＭＳ 明朝" w:cs="Times New Roman"/>
          <w:sz w:val="18"/>
          <w:szCs w:val="18"/>
        </w:rPr>
      </w:pPr>
      <w:r w:rsidRPr="00323EBC">
        <w:rPr>
          <w:rFonts w:hint="eastAsia" w:ascii="ＭＳ 明朝" w:hAnsi="Courier New" w:eastAsia="ＭＳ 明朝" w:cs="Times New Roman"/>
          <w:sz w:val="18"/>
          <w:szCs w:val="18"/>
        </w:rPr>
        <w:t>④</w:t>
      </w:r>
      <w:r w:rsidR="00323EBC">
        <w:rPr>
          <w:rFonts w:hint="eastAsia" w:ascii="ＭＳ 明朝" w:hAnsi="Courier New" w:eastAsia="ＭＳ 明朝" w:cs="Times New Roman"/>
          <w:sz w:val="18"/>
          <w:szCs w:val="18"/>
        </w:rPr>
        <w:t xml:space="preserve"> </w:t>
      </w:r>
      <w:r w:rsidRPr="00323EBC">
        <w:rPr>
          <w:rFonts w:hint="eastAsia" w:ascii="ＭＳ 明朝" w:hAnsi="Courier New" w:eastAsia="ＭＳ 明朝" w:cs="Times New Roman"/>
          <w:sz w:val="18"/>
          <w:szCs w:val="18"/>
        </w:rPr>
        <w:t>勤続年数については、雇用形態の転換を含む連続勤務期間をいう。（原則、アルバイトからの転換は除く）</w:t>
      </w:r>
    </w:p>
    <w:p w:rsidR="00323EBC" w:rsidP="00323EBC" w:rsidRDefault="00493748" w14:paraId="412634EC" w14:textId="77777777">
      <w:pPr>
        <w:ind w:firstLine="180" w:firstLineChars="100"/>
        <w:rPr>
          <w:rFonts w:ascii="ＭＳ 明朝" w:hAnsi="Courier New" w:eastAsia="ＭＳ 明朝" w:cs="Times New Roman"/>
          <w:color w:val="FF0000"/>
          <w:sz w:val="18"/>
          <w:szCs w:val="18"/>
        </w:rPr>
      </w:pPr>
      <w:r w:rsidRPr="00323EBC">
        <w:rPr>
          <w:rFonts w:hint="eastAsia" w:ascii="ＭＳ 明朝" w:hAnsi="Courier New" w:eastAsia="ＭＳ 明朝" w:cs="Times New Roman"/>
          <w:color w:val="FF0000"/>
          <w:sz w:val="18"/>
          <w:szCs w:val="18"/>
        </w:rPr>
        <w:t>⑤ 退職給付前払い手当の支給を受ける者は、本人の希望により、毎年4月に確定拠出年金制度へ加入することができる。</w:t>
      </w:r>
    </w:p>
    <w:p w:rsidRPr="00323EBC" w:rsidR="00323EBC" w:rsidP="00323EBC" w:rsidRDefault="00493748" w14:paraId="5ABC81CA" w14:textId="2C688795">
      <w:pPr>
        <w:ind w:firstLine="180" w:firstLineChars="100"/>
        <w:rPr>
          <w:rFonts w:ascii="ＭＳ 明朝" w:hAnsi="Courier New" w:eastAsia="ＭＳ 明朝" w:cs="Times New Roman"/>
          <w:color w:val="FF0000"/>
          <w:sz w:val="18"/>
          <w:szCs w:val="18"/>
        </w:rPr>
      </w:pPr>
      <w:r w:rsidRPr="00323EBC">
        <w:rPr>
          <w:rFonts w:hint="eastAsia" w:ascii="ＭＳ 明朝" w:hAnsi="Courier New" w:eastAsia="ＭＳ 明朝" w:cs="Times New Roman"/>
          <w:sz w:val="18"/>
          <w:szCs w:val="18"/>
        </w:rPr>
        <w:t>⑥ 確定拠出年金制度へ加入した者は、退職給付前払い手当の支給を受ける方法に変更することはできない。</w:t>
      </w:r>
    </w:p>
    <w:p w:rsidR="00323EBC" w:rsidP="00323EBC" w:rsidRDefault="00493748" w14:paraId="12966611" w14:textId="77777777">
      <w:pPr>
        <w:ind w:left="210" w:leftChars="100" w:firstLine="270" w:firstLineChars="150"/>
        <w:rPr>
          <w:rFonts w:ascii="ＭＳ 明朝" w:hAnsi="Courier New" w:eastAsia="ＭＳ 明朝" w:cs="Times New Roman"/>
          <w:color w:val="FF0000"/>
          <w:sz w:val="18"/>
          <w:szCs w:val="18"/>
        </w:rPr>
      </w:pPr>
      <w:r w:rsidRPr="00323EBC">
        <w:rPr>
          <w:rFonts w:hint="eastAsia" w:ascii="ＭＳ 明朝" w:hAnsi="Courier New" w:eastAsia="ＭＳ 明朝" w:cs="Times New Roman"/>
          <w:color w:val="FF0000"/>
          <w:sz w:val="18"/>
          <w:szCs w:val="18"/>
        </w:rPr>
        <w:t>また、メイト社員から社員に転換した者で、メイト社員として確定拠出年金に加入した者も、転換時に確定拠出年金</w:t>
      </w:r>
      <w:r w:rsidR="00323EBC">
        <w:rPr>
          <w:rFonts w:hint="eastAsia" w:ascii="ＭＳ 明朝" w:hAnsi="Courier New" w:eastAsia="ＭＳ 明朝" w:cs="Times New Roman"/>
          <w:color w:val="FF0000"/>
          <w:sz w:val="18"/>
          <w:szCs w:val="18"/>
        </w:rPr>
        <w:t>制度</w:t>
      </w:r>
    </w:p>
    <w:p w:rsidRPr="00DA7C82" w:rsidR="00493748" w:rsidP="00323EBC" w:rsidRDefault="00493748" w14:paraId="7BF18A4B" w14:textId="1039C064">
      <w:pPr>
        <w:ind w:left="210" w:leftChars="100" w:firstLine="270" w:firstLineChars="150"/>
        <w:rPr>
          <w:rFonts w:ascii="ＭＳ 明朝" w:hAnsi="Courier New" w:eastAsia="ＭＳ 明朝" w:cs="Times New Roman"/>
          <w:color w:val="FF0000"/>
          <w:sz w:val="18"/>
          <w:szCs w:val="18"/>
        </w:rPr>
      </w:pPr>
      <w:r w:rsidRPr="00323EBC">
        <w:rPr>
          <w:rFonts w:hint="eastAsia" w:ascii="ＭＳ 明朝" w:hAnsi="Courier New" w:eastAsia="ＭＳ 明朝" w:cs="Times New Roman"/>
          <w:color w:val="FF0000"/>
          <w:sz w:val="18"/>
          <w:szCs w:val="18"/>
        </w:rPr>
        <w:t>の非加入を選択することはできない。</w:t>
      </w:r>
    </w:p>
    <w:p w:rsidRPr="00F92248" w:rsidR="00493748" w:rsidP="00493748" w:rsidRDefault="00493748" w14:paraId="7C536AFC" w14:textId="77777777">
      <w:pPr>
        <w:widowControl/>
        <w:jc w:val="left"/>
        <w:rPr>
          <w:rFonts w:ascii="ＭＳ 明朝" w:hAnsi="Courier New" w:eastAsia="ＭＳ 明朝" w:cs="Times New Roman"/>
          <w:color w:val="FF0000"/>
          <w:sz w:val="18"/>
          <w:szCs w:val="18"/>
        </w:rPr>
      </w:pPr>
      <w:r>
        <w:rPr>
          <w:rFonts w:ascii="ＭＳ 明朝" w:hAnsi="Courier New" w:eastAsia="ＭＳ 明朝" w:cs="Times New Roman"/>
          <w:color w:val="FF0000"/>
          <w:sz w:val="18"/>
          <w:szCs w:val="18"/>
        </w:rPr>
        <w:br w:type="page"/>
      </w:r>
    </w:p>
    <w:p w:rsidRPr="00611A19" w:rsidR="00493748" w:rsidP="00493748" w:rsidRDefault="00493748" w14:paraId="273C3C9C" w14:textId="77777777">
      <w:pPr>
        <w:jc w:val="cente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lastRenderedPageBreak/>
        <w:t>附  則</w:t>
      </w:r>
    </w:p>
    <w:p w:rsidRPr="00611A19" w:rsidR="00493748" w:rsidP="00493748" w:rsidRDefault="00493748" w14:paraId="4CEDF846"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施行期日</w:t>
      </w:r>
      <w:r w:rsidRPr="00611A19">
        <w:rPr>
          <w:rFonts w:ascii="ＭＳ ゴシック" w:hAnsi="Courier New" w:eastAsia="ＭＳ ゴシック" w:cs="Times New Roman"/>
          <w:sz w:val="18"/>
          <w:szCs w:val="18"/>
        </w:rPr>
        <w:t>)</w:t>
      </w:r>
    </w:p>
    <w:p w:rsidRPr="00611A19" w:rsidR="00493748" w:rsidP="00493748" w:rsidRDefault="00493748" w14:paraId="605A79D5"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 xml:space="preserve">  本規程は、平成23年4月1日(以下｢改訂日｣という。)より施行する。</w:t>
      </w:r>
    </w:p>
    <w:p w:rsidRPr="00611A19" w:rsidR="00493748" w:rsidP="00493748" w:rsidRDefault="00493748" w14:paraId="0A00C982" w14:textId="77777777">
      <w:pPr>
        <w:rPr>
          <w:rFonts w:ascii="ＭＳ 明朝" w:hAnsi="Courier New" w:eastAsia="ＭＳ 明朝"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2</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新制度移行時の移行措置</w:t>
      </w:r>
      <w:r w:rsidRPr="00611A19">
        <w:rPr>
          <w:rFonts w:ascii="ＭＳ ゴシック" w:hAnsi="Courier New" w:eastAsia="ＭＳ ゴシック" w:cs="Times New Roman"/>
          <w:sz w:val="18"/>
          <w:szCs w:val="18"/>
        </w:rPr>
        <w:t>)</w:t>
      </w:r>
    </w:p>
    <w:p w:rsidRPr="00611A19" w:rsidR="00493748" w:rsidP="00493748" w:rsidRDefault="00493748" w14:paraId="5B3F2DA2" w14:textId="77777777">
      <w:pPr>
        <w:ind w:left="180" w:hanging="180" w:hangingChars="100"/>
        <w:rPr>
          <w:rFonts w:ascii="ＭＳ 明朝" w:hAnsi="ＭＳ 明朝" w:eastAsia="ＭＳ 明朝" w:cs="Times New Roman"/>
          <w:sz w:val="18"/>
          <w:szCs w:val="18"/>
        </w:rPr>
      </w:pPr>
      <w:r w:rsidRPr="00611A19">
        <w:rPr>
          <w:rFonts w:hint="eastAsia" w:ascii="ＭＳ 明朝" w:hAnsi="ＭＳ 明朝" w:eastAsia="ＭＳ 明朝" w:cs="Times New Roman"/>
          <w:sz w:val="18"/>
          <w:szCs w:val="18"/>
        </w:rPr>
        <w:t xml:space="preserve">　平成23年3月31日時点で在籍する者については、以下のとおり、同日時点での退職給付金額を新制度のポイントに換算し、新制度のポイントとして移行するものとする。</w:t>
      </w:r>
    </w:p>
    <w:p w:rsidRPr="00611A19" w:rsidR="00493748" w:rsidP="00493748" w:rsidRDefault="00493748" w14:paraId="21C67C8A" w14:textId="77777777">
      <w:pPr>
        <w:ind w:left="293" w:leftChars="54" w:hanging="180" w:hanging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 xml:space="preserve">　{移行直前の累計ポイント×ポイント単価(9,500円)×会社都合支給率(1.65)－〔(確定拠出年金拠出額または前払い退職金支給額)＋元利合計相当額〕}÷新制度ポイント単価(740円)　　小数点以下切上</w:t>
      </w:r>
    </w:p>
    <w:p w:rsidRPr="00611A19" w:rsidR="00493748" w:rsidP="00493748" w:rsidRDefault="00493748" w14:paraId="56A4880F" w14:textId="77777777">
      <w:pPr>
        <w:rPr>
          <w:rFonts w:ascii="ＭＳ 明朝" w:hAnsi="Courier New" w:eastAsia="ＭＳ 明朝" w:cs="Times New Roman"/>
          <w:sz w:val="18"/>
          <w:szCs w:val="18"/>
        </w:rPr>
      </w:pPr>
      <w:r w:rsidRPr="00611A19">
        <w:rPr>
          <w:rFonts w:hint="eastAsia" w:ascii="ＭＳ ゴシック" w:hAnsi="Courier New" w:eastAsia="ＭＳ ゴシック" w:cs="Times New Roman"/>
          <w:sz w:val="18"/>
          <w:szCs w:val="18"/>
        </w:rPr>
        <w:t>第3条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35歳未満の者に対する移行措置</w:t>
      </w:r>
      <w:r w:rsidRPr="00611A19">
        <w:rPr>
          <w:rFonts w:ascii="ＭＳ ゴシック" w:hAnsi="Courier New" w:eastAsia="ＭＳ ゴシック" w:cs="Times New Roman"/>
          <w:sz w:val="18"/>
          <w:szCs w:val="18"/>
        </w:rPr>
        <w:t>)</w:t>
      </w:r>
    </w:p>
    <w:p w:rsidRPr="00611A19" w:rsidR="00493748" w:rsidP="00493748" w:rsidRDefault="00493748" w14:paraId="01047DB2" w14:textId="77777777">
      <w:pPr>
        <w:ind w:left="308" w:leftChars="90" w:hanging="119" w:hangingChars="6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平成20年4月以前に入社した者が35歳に達するまでの間に退職した場合、退職一時金より以下の金額を控除する。</w:t>
      </w:r>
    </w:p>
    <w:p w:rsidRPr="00611A19" w:rsidR="00493748" w:rsidP="00493748" w:rsidRDefault="00493748" w14:paraId="2456CBC4" w14:textId="77777777">
      <w:pPr>
        <w:ind w:left="293" w:leftChars="54" w:hanging="180" w:hanging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 xml:space="preserve">　{移行直前の累計ポイント×ポイント単価(9,500円)×会社都合支給率(1.65)－{移行直前の累計ポイント×ポイント単価(9,500円)　　　　　　　　　　　　　　　　　　　　　　　　小数点以下切上</w:t>
      </w:r>
    </w:p>
    <w:p w:rsidRPr="00611A19" w:rsidR="00493748" w:rsidP="00493748" w:rsidRDefault="00493748" w14:paraId="30D3D73A" w14:textId="77777777">
      <w:pPr>
        <w:rPr>
          <w:rFonts w:ascii="ＭＳ 明朝" w:hAnsi="Courier New" w:eastAsia="ＭＳ 明朝" w:cs="Times New Roman"/>
          <w:sz w:val="18"/>
          <w:szCs w:val="18"/>
        </w:rPr>
      </w:pPr>
    </w:p>
    <w:p w:rsidRPr="00611A19" w:rsidR="00493748" w:rsidP="00493748" w:rsidRDefault="00493748" w14:paraId="49F493D0" w14:textId="77777777">
      <w:pPr>
        <w:rPr>
          <w:rFonts w:ascii="ＭＳ 明朝" w:hAnsi="Courier New" w:eastAsia="ＭＳ 明朝" w:cs="Times New Roman"/>
          <w:sz w:val="18"/>
          <w:szCs w:val="18"/>
        </w:rPr>
      </w:pPr>
    </w:p>
    <w:p w:rsidRPr="00611A19" w:rsidR="00493748" w:rsidP="00493748" w:rsidRDefault="00493748" w14:paraId="46D77C8C"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（別表1） 等級ポイント</w:t>
      </w:r>
    </w:p>
    <w:tbl>
      <w:tblPr>
        <w:tblW w:w="0" w:type="auto"/>
        <w:tblInd w:w="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1000"/>
        <w:gridCol w:w="1000"/>
        <w:gridCol w:w="1000"/>
        <w:gridCol w:w="1000"/>
        <w:gridCol w:w="900"/>
      </w:tblGrid>
      <w:tr w:rsidRPr="00611A19" w:rsidR="00493748" w:rsidTr="00AB0AE1" w14:paraId="7F1FDBCA" w14:textId="77777777">
        <w:trPr>
          <w:cantSplit/>
          <w:trHeight w:val="363"/>
        </w:trPr>
        <w:tc>
          <w:tcPr>
            <w:tcW w:w="1000" w:type="dxa"/>
            <w:vAlign w:val="center"/>
          </w:tcPr>
          <w:p w:rsidRPr="00611A19" w:rsidR="00493748" w:rsidP="00AB0AE1" w:rsidRDefault="00493748" w14:paraId="53D1F142"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等級</w:t>
            </w:r>
          </w:p>
        </w:tc>
        <w:tc>
          <w:tcPr>
            <w:tcW w:w="1000" w:type="dxa"/>
            <w:vAlign w:val="center"/>
          </w:tcPr>
          <w:p w:rsidRPr="00611A19" w:rsidR="00493748" w:rsidP="00AB0AE1" w:rsidRDefault="00493748" w14:paraId="3821481E"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ｽﾃｰｼﾞ</w:t>
            </w:r>
          </w:p>
          <w:p w:rsidRPr="00611A19" w:rsidR="00493748" w:rsidP="00AB0AE1" w:rsidRDefault="00493748" w14:paraId="6FD88A40"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Ｃ-ｔ</w:t>
            </w:r>
          </w:p>
        </w:tc>
        <w:tc>
          <w:tcPr>
            <w:tcW w:w="1000" w:type="dxa"/>
            <w:vAlign w:val="center"/>
          </w:tcPr>
          <w:p w:rsidRPr="00611A19" w:rsidR="00493748" w:rsidP="00AB0AE1" w:rsidRDefault="00493748" w14:paraId="613CB3E8"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ｽﾃｰｼﾞ</w:t>
            </w:r>
          </w:p>
          <w:p w:rsidRPr="00611A19" w:rsidR="00493748" w:rsidP="00AB0AE1" w:rsidRDefault="00493748" w14:paraId="70CEB274"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Ｃ</w:t>
            </w:r>
          </w:p>
        </w:tc>
        <w:tc>
          <w:tcPr>
            <w:tcW w:w="1000" w:type="dxa"/>
            <w:vAlign w:val="center"/>
          </w:tcPr>
          <w:p w:rsidRPr="00611A19" w:rsidR="00493748" w:rsidP="00AB0AE1" w:rsidRDefault="00493748" w14:paraId="44A110EA"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ｽﾃｰｼﾞ</w:t>
            </w:r>
          </w:p>
          <w:p w:rsidRPr="00611A19" w:rsidR="00493748" w:rsidP="00AB0AE1" w:rsidRDefault="00493748" w14:paraId="7212B5C0"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Ｂ</w:t>
            </w:r>
          </w:p>
        </w:tc>
        <w:tc>
          <w:tcPr>
            <w:tcW w:w="900" w:type="dxa"/>
            <w:vAlign w:val="center"/>
          </w:tcPr>
          <w:p w:rsidRPr="00611A19" w:rsidR="00493748" w:rsidP="00AB0AE1" w:rsidRDefault="00493748" w14:paraId="52D3714C"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ｽﾃｰｼﾞ</w:t>
            </w:r>
          </w:p>
          <w:p w:rsidRPr="00611A19" w:rsidR="00493748" w:rsidP="00AB0AE1" w:rsidRDefault="00493748" w14:paraId="14AE55D7"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Ａ</w:t>
            </w:r>
          </w:p>
        </w:tc>
      </w:tr>
      <w:tr w:rsidRPr="00611A19" w:rsidR="00493748" w:rsidTr="00AB0AE1" w14:paraId="11A54986" w14:textId="77777777">
        <w:trPr>
          <w:cantSplit/>
          <w:trHeight w:val="360"/>
        </w:trPr>
        <w:tc>
          <w:tcPr>
            <w:tcW w:w="1000" w:type="dxa"/>
            <w:vAlign w:val="center"/>
          </w:tcPr>
          <w:p w:rsidRPr="00611A19" w:rsidR="00493748" w:rsidP="00AB0AE1" w:rsidRDefault="00493748" w14:paraId="043FC78D"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ポイント</w:t>
            </w:r>
          </w:p>
        </w:tc>
        <w:tc>
          <w:tcPr>
            <w:tcW w:w="1000" w:type="dxa"/>
            <w:vAlign w:val="center"/>
          </w:tcPr>
          <w:p w:rsidRPr="00611A19" w:rsidR="00493748" w:rsidP="00AB0AE1" w:rsidRDefault="00493748" w14:paraId="1DD726BE"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5</w:t>
            </w:r>
          </w:p>
        </w:tc>
        <w:tc>
          <w:tcPr>
            <w:tcW w:w="1000" w:type="dxa"/>
            <w:vAlign w:val="center"/>
          </w:tcPr>
          <w:p w:rsidRPr="00611A19" w:rsidR="00493748" w:rsidP="00AB0AE1" w:rsidRDefault="00493748" w14:paraId="61F61B8A"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7</w:t>
            </w:r>
          </w:p>
        </w:tc>
        <w:tc>
          <w:tcPr>
            <w:tcW w:w="1000" w:type="dxa"/>
            <w:vAlign w:val="center"/>
          </w:tcPr>
          <w:p w:rsidRPr="00611A19" w:rsidR="00493748" w:rsidP="00AB0AE1" w:rsidRDefault="00493748" w14:paraId="398B7924"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14</w:t>
            </w:r>
          </w:p>
        </w:tc>
        <w:tc>
          <w:tcPr>
            <w:tcW w:w="900" w:type="dxa"/>
            <w:vAlign w:val="center"/>
          </w:tcPr>
          <w:p w:rsidRPr="00611A19" w:rsidR="00493748" w:rsidP="00AB0AE1" w:rsidRDefault="00493748" w14:paraId="36B32528"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26</w:t>
            </w:r>
          </w:p>
        </w:tc>
      </w:tr>
    </w:tbl>
    <w:p w:rsidR="00493748" w:rsidP="00493748" w:rsidRDefault="00493748" w14:paraId="0D0252EE" w14:textId="77777777">
      <w:pPr>
        <w:rPr>
          <w:rFonts w:ascii="ＭＳ 明朝" w:hAnsi="Courier New" w:eastAsia="ＭＳ 明朝" w:cs="Times New Roman"/>
          <w:sz w:val="18"/>
          <w:szCs w:val="18"/>
        </w:rPr>
      </w:pPr>
    </w:p>
    <w:p w:rsidRPr="00611A19" w:rsidR="00493748" w:rsidP="00493748" w:rsidRDefault="00493748" w14:paraId="2D341F3F" w14:textId="77777777">
      <w:pPr>
        <w:rPr>
          <w:rFonts w:ascii="ＭＳ 明朝" w:hAnsi="Courier New" w:eastAsia="ＭＳ 明朝" w:cs="Times New Roman"/>
          <w:sz w:val="18"/>
          <w:szCs w:val="18"/>
        </w:rPr>
      </w:pPr>
    </w:p>
    <w:p w:rsidRPr="00611A19" w:rsidR="00493748" w:rsidP="00493748" w:rsidRDefault="00493748" w14:paraId="439F82DC" w14:textId="77777777">
      <w:pPr>
        <w:ind w:left="300" w:hanging="3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（別表2） 役割ポイント</w:t>
      </w:r>
    </w:p>
    <w:tbl>
      <w:tblPr>
        <w:tblW w:w="0" w:type="auto"/>
        <w:tblInd w:w="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1000"/>
        <w:gridCol w:w="743"/>
        <w:gridCol w:w="709"/>
        <w:gridCol w:w="567"/>
        <w:gridCol w:w="567"/>
        <w:gridCol w:w="567"/>
        <w:gridCol w:w="567"/>
        <w:gridCol w:w="567"/>
        <w:gridCol w:w="567"/>
        <w:gridCol w:w="567"/>
        <w:gridCol w:w="567"/>
        <w:gridCol w:w="567"/>
        <w:gridCol w:w="567"/>
        <w:gridCol w:w="567"/>
        <w:gridCol w:w="567"/>
      </w:tblGrid>
      <w:tr w:rsidRPr="00611A19" w:rsidR="00493748" w:rsidTr="00AB0AE1" w14:paraId="4AC2DD0B" w14:textId="77777777">
        <w:trPr>
          <w:trHeight w:val="480"/>
        </w:trPr>
        <w:tc>
          <w:tcPr>
            <w:tcW w:w="1000" w:type="dxa"/>
            <w:shd w:val="clear" w:color="auto" w:fill="FFFFFF"/>
            <w:vAlign w:val="center"/>
          </w:tcPr>
          <w:p w:rsidRPr="00611A19" w:rsidR="00493748" w:rsidP="00AB0AE1" w:rsidRDefault="00493748" w14:paraId="596C1CFE" w14:textId="77777777">
            <w:pPr>
              <w:jc w:val="center"/>
              <w:rPr>
                <w:rFonts w:ascii="ＭＳ 明朝" w:hAnsi="Courier New" w:eastAsia="ＭＳ 明朝" w:cs="Times New Roman"/>
                <w:sz w:val="18"/>
                <w:szCs w:val="18"/>
              </w:rPr>
            </w:pPr>
          </w:p>
        </w:tc>
        <w:tc>
          <w:tcPr>
            <w:tcW w:w="1452" w:type="dxa"/>
            <w:gridSpan w:val="2"/>
            <w:shd w:val="clear" w:color="auto" w:fill="FFFFFF"/>
            <w:vAlign w:val="center"/>
          </w:tcPr>
          <w:p w:rsidRPr="00611A19" w:rsidR="00493748" w:rsidP="00AB0AE1" w:rsidRDefault="00493748" w14:paraId="23A12BC5"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ステージＣ</w:t>
            </w:r>
          </w:p>
        </w:tc>
        <w:tc>
          <w:tcPr>
            <w:tcW w:w="6804" w:type="dxa"/>
            <w:gridSpan w:val="12"/>
            <w:shd w:val="clear" w:color="auto" w:fill="FFFFFF"/>
            <w:vAlign w:val="center"/>
          </w:tcPr>
          <w:p w:rsidRPr="00611A19" w:rsidR="00493748" w:rsidP="00AB0AE1" w:rsidRDefault="00493748" w14:paraId="7918E2D4"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ステージＢ</w:t>
            </w:r>
          </w:p>
        </w:tc>
      </w:tr>
      <w:tr w:rsidRPr="00611A19" w:rsidR="00493748" w:rsidTr="00AB0AE1" w14:paraId="7D6BC3B4" w14:textId="77777777">
        <w:trPr>
          <w:trHeight w:val="463"/>
        </w:trPr>
        <w:tc>
          <w:tcPr>
            <w:tcW w:w="1000" w:type="dxa"/>
            <w:shd w:val="clear" w:color="auto" w:fill="FFFFFF"/>
            <w:vAlign w:val="center"/>
          </w:tcPr>
          <w:p w:rsidRPr="00611A19" w:rsidR="00493748" w:rsidP="00AB0AE1" w:rsidRDefault="00493748" w14:paraId="30A6DCEB" w14:textId="77777777">
            <w:pPr>
              <w:jc w:val="center"/>
              <w:rPr>
                <w:rFonts w:ascii="ＭＳ 明朝" w:hAnsi="Courier New" w:eastAsia="ＭＳ 明朝" w:cs="Times New Roman"/>
                <w:sz w:val="18"/>
                <w:szCs w:val="18"/>
              </w:rPr>
            </w:pPr>
          </w:p>
        </w:tc>
        <w:tc>
          <w:tcPr>
            <w:tcW w:w="743" w:type="dxa"/>
            <w:shd w:val="clear" w:color="auto" w:fill="FFFFFF"/>
            <w:vAlign w:val="center"/>
          </w:tcPr>
          <w:p w:rsidRPr="00611A19" w:rsidR="00493748" w:rsidP="00AB0AE1" w:rsidRDefault="00493748" w14:paraId="0C75E8C2"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Ｃ-t</w:t>
            </w:r>
          </w:p>
        </w:tc>
        <w:tc>
          <w:tcPr>
            <w:tcW w:w="709" w:type="dxa"/>
            <w:shd w:val="clear" w:color="auto" w:fill="FFFFFF"/>
            <w:vAlign w:val="center"/>
          </w:tcPr>
          <w:p w:rsidRPr="00611A19" w:rsidR="00493748" w:rsidP="00AB0AE1" w:rsidRDefault="00493748" w14:paraId="226F1599"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Ｃ</w:t>
            </w:r>
          </w:p>
        </w:tc>
        <w:tc>
          <w:tcPr>
            <w:tcW w:w="567" w:type="dxa"/>
            <w:shd w:val="clear" w:color="auto" w:fill="FFFFFF"/>
            <w:vAlign w:val="center"/>
          </w:tcPr>
          <w:p w:rsidRPr="00611A19" w:rsidR="00493748" w:rsidP="00AB0AE1" w:rsidRDefault="00493748" w14:paraId="1A9C4E20" w14:textId="77777777">
            <w:pPr>
              <w:ind w:left="-280" w:firstLine="280"/>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新任</w:t>
            </w:r>
          </w:p>
        </w:tc>
        <w:tc>
          <w:tcPr>
            <w:tcW w:w="567" w:type="dxa"/>
            <w:shd w:val="clear" w:color="auto" w:fill="FFFFFF"/>
            <w:vAlign w:val="center"/>
          </w:tcPr>
          <w:p w:rsidRPr="00611A19" w:rsidR="00493748" w:rsidP="00AB0AE1" w:rsidRDefault="00493748" w14:paraId="796DD64C" w14:textId="77777777">
            <w:pPr>
              <w:ind w:left="-280" w:firstLine="280"/>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11</w:t>
            </w:r>
          </w:p>
        </w:tc>
        <w:tc>
          <w:tcPr>
            <w:tcW w:w="567" w:type="dxa"/>
            <w:shd w:val="clear" w:color="auto" w:fill="FFFFFF"/>
            <w:vAlign w:val="center"/>
          </w:tcPr>
          <w:p w:rsidRPr="00611A19" w:rsidR="00493748" w:rsidP="00AB0AE1" w:rsidRDefault="00493748" w14:paraId="05C3160D" w14:textId="77777777">
            <w:pPr>
              <w:ind w:left="-280" w:firstLine="280"/>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10</w:t>
            </w:r>
          </w:p>
        </w:tc>
        <w:tc>
          <w:tcPr>
            <w:tcW w:w="567" w:type="dxa"/>
            <w:shd w:val="clear" w:color="auto" w:fill="FFFFFF"/>
            <w:vAlign w:val="center"/>
          </w:tcPr>
          <w:p w:rsidRPr="00611A19" w:rsidR="00493748" w:rsidP="00AB0AE1" w:rsidRDefault="00493748" w14:paraId="2831AEB1"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9</w:t>
            </w:r>
          </w:p>
        </w:tc>
        <w:tc>
          <w:tcPr>
            <w:tcW w:w="567" w:type="dxa"/>
            <w:shd w:val="clear" w:color="auto" w:fill="FFFFFF"/>
            <w:vAlign w:val="center"/>
          </w:tcPr>
          <w:p w:rsidRPr="00611A19" w:rsidR="00493748" w:rsidP="00AB0AE1" w:rsidRDefault="00493748" w14:paraId="15077819"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8</w:t>
            </w:r>
          </w:p>
        </w:tc>
        <w:tc>
          <w:tcPr>
            <w:tcW w:w="567" w:type="dxa"/>
            <w:shd w:val="clear" w:color="auto" w:fill="FFFFFF"/>
            <w:vAlign w:val="center"/>
          </w:tcPr>
          <w:p w:rsidRPr="00611A19" w:rsidR="00493748" w:rsidP="00AB0AE1" w:rsidRDefault="00493748" w14:paraId="5A97089C"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7</w:t>
            </w:r>
          </w:p>
        </w:tc>
        <w:tc>
          <w:tcPr>
            <w:tcW w:w="567" w:type="dxa"/>
            <w:shd w:val="clear" w:color="auto" w:fill="FFFFFF"/>
            <w:vAlign w:val="center"/>
          </w:tcPr>
          <w:p w:rsidRPr="00611A19" w:rsidR="00493748" w:rsidP="00AB0AE1" w:rsidRDefault="00493748" w14:paraId="6F3224FB"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6</w:t>
            </w:r>
          </w:p>
        </w:tc>
        <w:tc>
          <w:tcPr>
            <w:tcW w:w="567" w:type="dxa"/>
            <w:shd w:val="clear" w:color="auto" w:fill="FFFFFF"/>
            <w:vAlign w:val="center"/>
          </w:tcPr>
          <w:p w:rsidRPr="00611A19" w:rsidR="00493748" w:rsidP="00AB0AE1" w:rsidRDefault="00493748" w14:paraId="71C1A8FE"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5</w:t>
            </w:r>
          </w:p>
        </w:tc>
        <w:tc>
          <w:tcPr>
            <w:tcW w:w="567" w:type="dxa"/>
            <w:shd w:val="clear" w:color="auto" w:fill="FFFFFF"/>
            <w:vAlign w:val="center"/>
          </w:tcPr>
          <w:p w:rsidRPr="00611A19" w:rsidR="00493748" w:rsidP="00AB0AE1" w:rsidRDefault="00493748" w14:paraId="2D7D0333"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4</w:t>
            </w:r>
          </w:p>
        </w:tc>
        <w:tc>
          <w:tcPr>
            <w:tcW w:w="567" w:type="dxa"/>
            <w:shd w:val="clear" w:color="auto" w:fill="FFFFFF"/>
            <w:vAlign w:val="center"/>
          </w:tcPr>
          <w:p w:rsidRPr="00611A19" w:rsidR="00493748" w:rsidP="00AB0AE1" w:rsidRDefault="00493748" w14:paraId="2FF076CC"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3</w:t>
            </w:r>
          </w:p>
        </w:tc>
        <w:tc>
          <w:tcPr>
            <w:tcW w:w="567" w:type="dxa"/>
            <w:shd w:val="clear" w:color="auto" w:fill="FFFFFF"/>
            <w:vAlign w:val="center"/>
          </w:tcPr>
          <w:p w:rsidRPr="00611A19" w:rsidR="00493748" w:rsidP="00AB0AE1" w:rsidRDefault="00493748" w14:paraId="370A3D96"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2</w:t>
            </w:r>
          </w:p>
        </w:tc>
        <w:tc>
          <w:tcPr>
            <w:tcW w:w="567" w:type="dxa"/>
            <w:shd w:val="clear" w:color="auto" w:fill="FFFFFF"/>
            <w:vAlign w:val="center"/>
          </w:tcPr>
          <w:p w:rsidRPr="00611A19" w:rsidR="00493748" w:rsidP="00AB0AE1" w:rsidRDefault="00493748" w14:paraId="1EE9764A" w14:textId="77777777">
            <w:pPr>
              <w:ind w:left="-280" w:firstLine="280"/>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1</w:t>
            </w:r>
          </w:p>
        </w:tc>
      </w:tr>
      <w:tr w:rsidRPr="00611A19" w:rsidR="00493748" w:rsidTr="00AB0AE1" w14:paraId="40EF2B10" w14:textId="77777777">
        <w:trPr>
          <w:trHeight w:val="463"/>
        </w:trPr>
        <w:tc>
          <w:tcPr>
            <w:tcW w:w="1000" w:type="dxa"/>
            <w:tcBorders>
              <w:bottom w:val="single" w:color="auto" w:sz="4" w:space="0"/>
            </w:tcBorders>
            <w:shd w:val="clear" w:color="auto" w:fill="FFFFFF"/>
            <w:vAlign w:val="center"/>
          </w:tcPr>
          <w:p w:rsidRPr="00611A19" w:rsidR="00493748" w:rsidP="00AB0AE1" w:rsidRDefault="00493748" w14:paraId="2A3FD3E4"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ポイント</w:t>
            </w:r>
          </w:p>
        </w:tc>
        <w:tc>
          <w:tcPr>
            <w:tcW w:w="743" w:type="dxa"/>
            <w:tcBorders>
              <w:bottom w:val="single" w:color="auto" w:sz="4" w:space="0"/>
            </w:tcBorders>
            <w:shd w:val="clear" w:color="auto" w:fill="FFFFFF"/>
            <w:vAlign w:val="center"/>
          </w:tcPr>
          <w:p w:rsidRPr="00611A19" w:rsidR="00493748" w:rsidP="00AB0AE1" w:rsidRDefault="00493748" w14:paraId="6DB0A346"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0</w:t>
            </w:r>
          </w:p>
        </w:tc>
        <w:tc>
          <w:tcPr>
            <w:tcW w:w="709" w:type="dxa"/>
            <w:tcBorders>
              <w:bottom w:val="single" w:color="auto" w:sz="4" w:space="0"/>
            </w:tcBorders>
            <w:shd w:val="clear" w:color="auto" w:fill="FFFFFF"/>
            <w:vAlign w:val="center"/>
          </w:tcPr>
          <w:p w:rsidRPr="00611A19" w:rsidR="00493748" w:rsidDel="004F7B4F" w:rsidP="00AB0AE1" w:rsidRDefault="00493748" w14:paraId="2C749F47"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8</w:t>
            </w:r>
          </w:p>
        </w:tc>
        <w:tc>
          <w:tcPr>
            <w:tcW w:w="567" w:type="dxa"/>
            <w:tcBorders>
              <w:bottom w:val="single" w:color="auto" w:sz="4" w:space="0"/>
            </w:tcBorders>
            <w:shd w:val="clear" w:color="auto" w:fill="FFFFFF"/>
            <w:vAlign w:val="center"/>
          </w:tcPr>
          <w:p w:rsidRPr="00611A19" w:rsidR="00493748" w:rsidP="00AB0AE1" w:rsidRDefault="00493748" w14:paraId="110F4189" w14:textId="77777777">
            <w:pPr>
              <w:ind w:left="-280" w:firstLine="280"/>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12</w:t>
            </w:r>
          </w:p>
        </w:tc>
        <w:tc>
          <w:tcPr>
            <w:tcW w:w="567" w:type="dxa"/>
            <w:tcBorders>
              <w:bottom w:val="single" w:color="auto" w:sz="4" w:space="0"/>
            </w:tcBorders>
            <w:shd w:val="clear" w:color="auto" w:fill="FFFFFF"/>
            <w:vAlign w:val="center"/>
          </w:tcPr>
          <w:p w:rsidRPr="00611A19" w:rsidR="00493748" w:rsidP="00AB0AE1" w:rsidRDefault="00493748" w14:paraId="1151D6FA" w14:textId="77777777">
            <w:pPr>
              <w:ind w:left="-280" w:firstLine="280"/>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10</w:t>
            </w:r>
          </w:p>
        </w:tc>
        <w:tc>
          <w:tcPr>
            <w:tcW w:w="567" w:type="dxa"/>
            <w:tcBorders>
              <w:bottom w:val="single" w:color="auto" w:sz="4" w:space="0"/>
            </w:tcBorders>
            <w:shd w:val="clear" w:color="auto" w:fill="FFFFFF"/>
            <w:vAlign w:val="center"/>
          </w:tcPr>
          <w:p w:rsidRPr="00611A19" w:rsidR="00493748" w:rsidP="00AB0AE1" w:rsidRDefault="00493748" w14:paraId="0BB0DCC3" w14:textId="77777777">
            <w:pPr>
              <w:ind w:left="-280" w:firstLine="280"/>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12</w:t>
            </w:r>
          </w:p>
        </w:tc>
        <w:tc>
          <w:tcPr>
            <w:tcW w:w="567" w:type="dxa"/>
            <w:tcBorders>
              <w:bottom w:val="single" w:color="auto" w:sz="4" w:space="0"/>
            </w:tcBorders>
            <w:shd w:val="clear" w:color="auto" w:fill="FFFFFF"/>
            <w:vAlign w:val="center"/>
          </w:tcPr>
          <w:p w:rsidRPr="00611A19" w:rsidR="00493748" w:rsidP="00AB0AE1" w:rsidRDefault="00493748" w14:paraId="1B11D133"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16</w:t>
            </w:r>
          </w:p>
        </w:tc>
        <w:tc>
          <w:tcPr>
            <w:tcW w:w="567" w:type="dxa"/>
            <w:tcBorders>
              <w:bottom w:val="single" w:color="auto" w:sz="4" w:space="0"/>
            </w:tcBorders>
            <w:shd w:val="clear" w:color="auto" w:fill="FFFFFF"/>
            <w:vAlign w:val="center"/>
          </w:tcPr>
          <w:p w:rsidRPr="00611A19" w:rsidR="00493748" w:rsidP="00AB0AE1" w:rsidRDefault="00493748" w14:paraId="15935963"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32</w:t>
            </w:r>
          </w:p>
        </w:tc>
        <w:tc>
          <w:tcPr>
            <w:tcW w:w="567" w:type="dxa"/>
            <w:tcBorders>
              <w:bottom w:val="single" w:color="auto" w:sz="4" w:space="0"/>
            </w:tcBorders>
            <w:shd w:val="clear" w:color="auto" w:fill="FFFFFF"/>
            <w:vAlign w:val="center"/>
          </w:tcPr>
          <w:p w:rsidRPr="00611A19" w:rsidR="00493748" w:rsidP="00AB0AE1" w:rsidRDefault="00493748" w14:paraId="50D8E5DC"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34</w:t>
            </w:r>
          </w:p>
        </w:tc>
        <w:tc>
          <w:tcPr>
            <w:tcW w:w="567" w:type="dxa"/>
            <w:tcBorders>
              <w:bottom w:val="single" w:color="auto" w:sz="4" w:space="0"/>
            </w:tcBorders>
            <w:shd w:val="clear" w:color="auto" w:fill="FFFFFF"/>
            <w:vAlign w:val="center"/>
          </w:tcPr>
          <w:p w:rsidRPr="00611A19" w:rsidR="00493748" w:rsidP="00AB0AE1" w:rsidRDefault="00493748" w14:paraId="2BF6F9EC"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36</w:t>
            </w:r>
          </w:p>
        </w:tc>
        <w:tc>
          <w:tcPr>
            <w:tcW w:w="567" w:type="dxa"/>
            <w:tcBorders>
              <w:bottom w:val="single" w:color="auto" w:sz="4" w:space="0"/>
            </w:tcBorders>
            <w:shd w:val="clear" w:color="auto" w:fill="FFFFFF"/>
            <w:vAlign w:val="center"/>
          </w:tcPr>
          <w:p w:rsidRPr="00611A19" w:rsidR="00493748" w:rsidP="00AB0AE1" w:rsidRDefault="00493748" w14:paraId="3CDE93C6"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38</w:t>
            </w:r>
          </w:p>
        </w:tc>
        <w:tc>
          <w:tcPr>
            <w:tcW w:w="567" w:type="dxa"/>
            <w:tcBorders>
              <w:bottom w:val="single" w:color="auto" w:sz="4" w:space="0"/>
            </w:tcBorders>
            <w:shd w:val="clear" w:color="auto" w:fill="FFFFFF"/>
            <w:vAlign w:val="center"/>
          </w:tcPr>
          <w:p w:rsidRPr="00611A19" w:rsidR="00493748" w:rsidP="00AB0AE1" w:rsidRDefault="00493748" w14:paraId="41D7DFE2"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40</w:t>
            </w:r>
          </w:p>
        </w:tc>
        <w:tc>
          <w:tcPr>
            <w:tcW w:w="567" w:type="dxa"/>
            <w:tcBorders>
              <w:bottom w:val="single" w:color="auto" w:sz="4" w:space="0"/>
            </w:tcBorders>
            <w:shd w:val="clear" w:color="auto" w:fill="FFFFFF"/>
            <w:vAlign w:val="center"/>
          </w:tcPr>
          <w:p w:rsidRPr="00611A19" w:rsidR="00493748" w:rsidP="00AB0AE1" w:rsidRDefault="00493748" w14:paraId="11B4A97C"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44</w:t>
            </w:r>
          </w:p>
        </w:tc>
        <w:tc>
          <w:tcPr>
            <w:tcW w:w="567" w:type="dxa"/>
            <w:tcBorders>
              <w:bottom w:val="single" w:color="auto" w:sz="4" w:space="0"/>
            </w:tcBorders>
            <w:shd w:val="clear" w:color="auto" w:fill="FFFFFF"/>
            <w:vAlign w:val="center"/>
          </w:tcPr>
          <w:p w:rsidRPr="00611A19" w:rsidR="00493748" w:rsidP="00AB0AE1" w:rsidRDefault="00493748" w14:paraId="5AD6BF5B"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60</w:t>
            </w:r>
          </w:p>
        </w:tc>
        <w:tc>
          <w:tcPr>
            <w:tcW w:w="567" w:type="dxa"/>
            <w:tcBorders>
              <w:bottom w:val="single" w:color="auto" w:sz="4" w:space="0"/>
            </w:tcBorders>
            <w:shd w:val="clear" w:color="auto" w:fill="FFFFFF"/>
            <w:vAlign w:val="center"/>
          </w:tcPr>
          <w:p w:rsidRPr="00611A19" w:rsidR="00493748" w:rsidP="00AB0AE1" w:rsidRDefault="00493748" w14:paraId="7B77E092" w14:textId="77777777">
            <w:pPr>
              <w:ind w:left="-280" w:firstLine="280"/>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70</w:t>
            </w:r>
          </w:p>
        </w:tc>
      </w:tr>
      <w:tr w:rsidRPr="00611A19" w:rsidR="00493748" w:rsidTr="00AB0AE1" w14:paraId="736CB6B7" w14:textId="77777777">
        <w:trPr>
          <w:trHeight w:val="463"/>
        </w:trPr>
        <w:tc>
          <w:tcPr>
            <w:tcW w:w="1000" w:type="dxa"/>
            <w:tcBorders>
              <w:top w:val="single" w:color="auto" w:sz="4" w:space="0"/>
              <w:left w:val="nil"/>
              <w:bottom w:val="nil"/>
              <w:right w:val="nil"/>
            </w:tcBorders>
            <w:shd w:val="clear" w:color="auto" w:fill="FFFFFF"/>
            <w:vAlign w:val="center"/>
          </w:tcPr>
          <w:p w:rsidRPr="00611A19" w:rsidR="00493748" w:rsidP="00AB0AE1" w:rsidRDefault="00493748" w14:paraId="3253DF8D" w14:textId="77777777">
            <w:pPr>
              <w:jc w:val="center"/>
              <w:rPr>
                <w:rFonts w:ascii="ＭＳ 明朝" w:hAnsi="Courier New" w:eastAsia="ＭＳ 明朝" w:cs="Times New Roman"/>
                <w:sz w:val="18"/>
                <w:szCs w:val="18"/>
              </w:rPr>
            </w:pPr>
          </w:p>
        </w:tc>
        <w:tc>
          <w:tcPr>
            <w:tcW w:w="743" w:type="dxa"/>
            <w:tcBorders>
              <w:top w:val="single" w:color="auto" w:sz="4" w:space="0"/>
              <w:left w:val="nil"/>
              <w:bottom w:val="nil"/>
              <w:right w:val="nil"/>
            </w:tcBorders>
            <w:shd w:val="clear" w:color="auto" w:fill="FFFFFF"/>
            <w:vAlign w:val="center"/>
          </w:tcPr>
          <w:p w:rsidRPr="00611A19" w:rsidR="00493748" w:rsidP="00AB0AE1" w:rsidRDefault="00493748" w14:paraId="56B3FCC9" w14:textId="77777777">
            <w:pPr>
              <w:jc w:val="center"/>
              <w:rPr>
                <w:rFonts w:ascii="ＭＳ 明朝" w:hAnsi="Courier New" w:eastAsia="ＭＳ 明朝" w:cs="Times New Roman"/>
                <w:sz w:val="18"/>
                <w:szCs w:val="18"/>
              </w:rPr>
            </w:pPr>
          </w:p>
        </w:tc>
        <w:tc>
          <w:tcPr>
            <w:tcW w:w="709" w:type="dxa"/>
            <w:tcBorders>
              <w:top w:val="single" w:color="auto" w:sz="4" w:space="0"/>
              <w:left w:val="nil"/>
              <w:bottom w:val="nil"/>
              <w:right w:val="nil"/>
            </w:tcBorders>
            <w:shd w:val="clear" w:color="auto" w:fill="FFFFFF"/>
            <w:vAlign w:val="center"/>
          </w:tcPr>
          <w:p w:rsidRPr="00611A19" w:rsidR="00493748" w:rsidP="00AB0AE1" w:rsidRDefault="00493748" w14:paraId="51F59FAF" w14:textId="77777777">
            <w:pPr>
              <w:jc w:val="center"/>
              <w:rPr>
                <w:rFonts w:ascii="ＭＳ 明朝" w:hAnsi="Courier New" w:eastAsia="ＭＳ 明朝" w:cs="Times New Roman"/>
                <w:sz w:val="18"/>
                <w:szCs w:val="18"/>
              </w:rPr>
            </w:pPr>
          </w:p>
        </w:tc>
        <w:tc>
          <w:tcPr>
            <w:tcW w:w="567" w:type="dxa"/>
            <w:tcBorders>
              <w:top w:val="single" w:color="auto" w:sz="4" w:space="0"/>
              <w:left w:val="nil"/>
              <w:bottom w:val="single" w:color="auto" w:sz="4" w:space="0"/>
              <w:right w:val="nil"/>
            </w:tcBorders>
            <w:shd w:val="clear" w:color="auto" w:fill="FFFFFF"/>
            <w:vAlign w:val="center"/>
          </w:tcPr>
          <w:p w:rsidRPr="00611A19" w:rsidR="00493748" w:rsidP="00AB0AE1" w:rsidRDefault="00493748" w14:paraId="56FBCF4B" w14:textId="77777777">
            <w:pPr>
              <w:ind w:left="-280" w:firstLine="280"/>
              <w:jc w:val="center"/>
              <w:rPr>
                <w:rFonts w:ascii="ＭＳ 明朝" w:hAnsi="Courier New" w:eastAsia="ＭＳ 明朝" w:cs="Times New Roman"/>
                <w:sz w:val="18"/>
                <w:szCs w:val="18"/>
              </w:rPr>
            </w:pPr>
          </w:p>
        </w:tc>
        <w:tc>
          <w:tcPr>
            <w:tcW w:w="567" w:type="dxa"/>
            <w:tcBorders>
              <w:top w:val="single" w:color="auto" w:sz="4" w:space="0"/>
              <w:left w:val="nil"/>
              <w:bottom w:val="single" w:color="auto" w:sz="4" w:space="0"/>
              <w:right w:val="nil"/>
            </w:tcBorders>
            <w:shd w:val="clear" w:color="auto" w:fill="FFFFFF"/>
            <w:vAlign w:val="center"/>
          </w:tcPr>
          <w:p w:rsidRPr="00611A19" w:rsidR="00493748" w:rsidP="00AB0AE1" w:rsidRDefault="00493748" w14:paraId="154C5E78" w14:textId="77777777">
            <w:pPr>
              <w:ind w:left="-280" w:firstLine="280"/>
              <w:jc w:val="center"/>
              <w:rPr>
                <w:rFonts w:ascii="ＭＳ 明朝" w:hAnsi="Courier New" w:eastAsia="ＭＳ 明朝" w:cs="Times New Roman"/>
                <w:sz w:val="18"/>
                <w:szCs w:val="18"/>
              </w:rPr>
            </w:pPr>
          </w:p>
        </w:tc>
        <w:tc>
          <w:tcPr>
            <w:tcW w:w="567" w:type="dxa"/>
            <w:tcBorders>
              <w:top w:val="single" w:color="auto" w:sz="4" w:space="0"/>
              <w:left w:val="nil"/>
              <w:bottom w:val="single" w:color="auto" w:sz="4" w:space="0"/>
              <w:right w:val="nil"/>
            </w:tcBorders>
            <w:shd w:val="clear" w:color="auto" w:fill="FFFFFF"/>
            <w:vAlign w:val="center"/>
          </w:tcPr>
          <w:p w:rsidRPr="00611A19" w:rsidR="00493748" w:rsidP="00AB0AE1" w:rsidRDefault="00493748" w14:paraId="2DD0DC7D" w14:textId="77777777">
            <w:pPr>
              <w:ind w:left="-280" w:firstLine="280"/>
              <w:jc w:val="center"/>
              <w:rPr>
                <w:rFonts w:ascii="ＭＳ 明朝" w:hAnsi="Courier New" w:eastAsia="ＭＳ 明朝" w:cs="Times New Roman"/>
                <w:sz w:val="18"/>
                <w:szCs w:val="18"/>
              </w:rPr>
            </w:pPr>
          </w:p>
        </w:tc>
        <w:tc>
          <w:tcPr>
            <w:tcW w:w="567" w:type="dxa"/>
            <w:tcBorders>
              <w:top w:val="single" w:color="auto" w:sz="4" w:space="0"/>
              <w:left w:val="nil"/>
              <w:bottom w:val="single" w:color="auto" w:sz="4" w:space="0"/>
              <w:right w:val="nil"/>
            </w:tcBorders>
            <w:shd w:val="clear" w:color="auto" w:fill="FFFFFF"/>
            <w:vAlign w:val="center"/>
          </w:tcPr>
          <w:p w:rsidRPr="00611A19" w:rsidR="00493748" w:rsidP="00AB0AE1" w:rsidRDefault="00493748" w14:paraId="40A77868" w14:textId="77777777">
            <w:pPr>
              <w:jc w:val="center"/>
              <w:rPr>
                <w:rFonts w:ascii="ＭＳ 明朝" w:hAnsi="Courier New" w:eastAsia="ＭＳ 明朝" w:cs="Times New Roman"/>
                <w:sz w:val="18"/>
                <w:szCs w:val="18"/>
              </w:rPr>
            </w:pPr>
          </w:p>
        </w:tc>
        <w:tc>
          <w:tcPr>
            <w:tcW w:w="567" w:type="dxa"/>
            <w:tcBorders>
              <w:top w:val="single" w:color="auto" w:sz="4" w:space="0"/>
              <w:left w:val="nil"/>
              <w:bottom w:val="single" w:color="auto" w:sz="4" w:space="0"/>
              <w:right w:val="nil"/>
            </w:tcBorders>
            <w:shd w:val="clear" w:color="auto" w:fill="FFFFFF"/>
            <w:vAlign w:val="center"/>
          </w:tcPr>
          <w:p w:rsidRPr="00611A19" w:rsidR="00493748" w:rsidP="00AB0AE1" w:rsidRDefault="00493748" w14:paraId="73C3152E" w14:textId="77777777">
            <w:pPr>
              <w:jc w:val="center"/>
              <w:rPr>
                <w:rFonts w:ascii="ＭＳ 明朝" w:hAnsi="Courier New" w:eastAsia="ＭＳ 明朝" w:cs="Times New Roman"/>
                <w:sz w:val="18"/>
                <w:szCs w:val="18"/>
              </w:rPr>
            </w:pPr>
          </w:p>
        </w:tc>
        <w:tc>
          <w:tcPr>
            <w:tcW w:w="567" w:type="dxa"/>
            <w:tcBorders>
              <w:top w:val="single" w:color="auto" w:sz="4" w:space="0"/>
              <w:left w:val="nil"/>
              <w:bottom w:val="single" w:color="auto" w:sz="4" w:space="0"/>
              <w:right w:val="nil"/>
            </w:tcBorders>
            <w:shd w:val="clear" w:color="auto" w:fill="FFFFFF"/>
            <w:vAlign w:val="center"/>
          </w:tcPr>
          <w:p w:rsidRPr="00611A19" w:rsidR="00493748" w:rsidP="00AB0AE1" w:rsidRDefault="00493748" w14:paraId="1E107907" w14:textId="77777777">
            <w:pPr>
              <w:jc w:val="center"/>
              <w:rPr>
                <w:rFonts w:ascii="ＭＳ 明朝" w:hAnsi="Courier New" w:eastAsia="ＭＳ 明朝" w:cs="Times New Roman"/>
                <w:sz w:val="18"/>
                <w:szCs w:val="18"/>
              </w:rPr>
            </w:pPr>
          </w:p>
        </w:tc>
        <w:tc>
          <w:tcPr>
            <w:tcW w:w="567" w:type="dxa"/>
            <w:tcBorders>
              <w:top w:val="single" w:color="auto" w:sz="4" w:space="0"/>
              <w:left w:val="nil"/>
              <w:bottom w:val="single" w:color="auto" w:sz="4" w:space="0"/>
              <w:right w:val="nil"/>
            </w:tcBorders>
            <w:shd w:val="clear" w:color="auto" w:fill="FFFFFF"/>
            <w:vAlign w:val="center"/>
          </w:tcPr>
          <w:p w:rsidRPr="00611A19" w:rsidR="00493748" w:rsidP="00AB0AE1" w:rsidRDefault="00493748" w14:paraId="78FFC9FF" w14:textId="77777777">
            <w:pPr>
              <w:jc w:val="center"/>
              <w:rPr>
                <w:rFonts w:ascii="ＭＳ 明朝" w:hAnsi="Courier New" w:eastAsia="ＭＳ 明朝" w:cs="Times New Roman"/>
                <w:sz w:val="18"/>
                <w:szCs w:val="18"/>
              </w:rPr>
            </w:pPr>
          </w:p>
        </w:tc>
        <w:tc>
          <w:tcPr>
            <w:tcW w:w="567" w:type="dxa"/>
            <w:tcBorders>
              <w:top w:val="single" w:color="auto" w:sz="4" w:space="0"/>
              <w:left w:val="nil"/>
              <w:bottom w:val="single" w:color="auto" w:sz="4" w:space="0"/>
              <w:right w:val="nil"/>
            </w:tcBorders>
            <w:shd w:val="clear" w:color="auto" w:fill="FFFFFF"/>
            <w:vAlign w:val="center"/>
          </w:tcPr>
          <w:p w:rsidRPr="00611A19" w:rsidR="00493748" w:rsidP="00AB0AE1" w:rsidRDefault="00493748" w14:paraId="07F52E48" w14:textId="77777777">
            <w:pPr>
              <w:jc w:val="center"/>
              <w:rPr>
                <w:rFonts w:ascii="ＭＳ 明朝" w:hAnsi="Courier New" w:eastAsia="ＭＳ 明朝" w:cs="Times New Roman"/>
                <w:sz w:val="18"/>
                <w:szCs w:val="18"/>
              </w:rPr>
            </w:pPr>
          </w:p>
        </w:tc>
        <w:tc>
          <w:tcPr>
            <w:tcW w:w="567" w:type="dxa"/>
            <w:tcBorders>
              <w:top w:val="single" w:color="auto" w:sz="4" w:space="0"/>
              <w:left w:val="nil"/>
              <w:bottom w:val="single" w:color="auto" w:sz="4" w:space="0"/>
              <w:right w:val="nil"/>
            </w:tcBorders>
            <w:shd w:val="clear" w:color="auto" w:fill="FFFFFF"/>
            <w:vAlign w:val="center"/>
          </w:tcPr>
          <w:p w:rsidRPr="00611A19" w:rsidR="00493748" w:rsidP="00AB0AE1" w:rsidRDefault="00493748" w14:paraId="63FD3055" w14:textId="77777777">
            <w:pPr>
              <w:jc w:val="center"/>
              <w:rPr>
                <w:rFonts w:ascii="ＭＳ 明朝" w:hAnsi="Courier New" w:eastAsia="ＭＳ 明朝" w:cs="Times New Roman"/>
                <w:sz w:val="18"/>
                <w:szCs w:val="18"/>
              </w:rPr>
            </w:pPr>
          </w:p>
        </w:tc>
        <w:tc>
          <w:tcPr>
            <w:tcW w:w="567" w:type="dxa"/>
            <w:tcBorders>
              <w:top w:val="single" w:color="auto" w:sz="4" w:space="0"/>
              <w:left w:val="nil"/>
              <w:bottom w:val="single" w:color="auto" w:sz="4" w:space="0"/>
              <w:right w:val="nil"/>
            </w:tcBorders>
            <w:shd w:val="clear" w:color="auto" w:fill="FFFFFF"/>
            <w:vAlign w:val="center"/>
          </w:tcPr>
          <w:p w:rsidRPr="00611A19" w:rsidR="00493748" w:rsidP="00AB0AE1" w:rsidRDefault="00493748" w14:paraId="03342538" w14:textId="77777777">
            <w:pPr>
              <w:jc w:val="center"/>
              <w:rPr>
                <w:rFonts w:ascii="ＭＳ 明朝" w:hAnsi="Courier New" w:eastAsia="ＭＳ 明朝" w:cs="Times New Roman"/>
                <w:sz w:val="18"/>
                <w:szCs w:val="18"/>
              </w:rPr>
            </w:pPr>
          </w:p>
        </w:tc>
        <w:tc>
          <w:tcPr>
            <w:tcW w:w="567" w:type="dxa"/>
            <w:tcBorders>
              <w:top w:val="single" w:color="auto" w:sz="4" w:space="0"/>
              <w:left w:val="nil"/>
              <w:bottom w:val="single" w:color="auto" w:sz="4" w:space="0"/>
              <w:right w:val="nil"/>
            </w:tcBorders>
            <w:shd w:val="clear" w:color="auto" w:fill="FFFFFF"/>
            <w:vAlign w:val="center"/>
          </w:tcPr>
          <w:p w:rsidRPr="00611A19" w:rsidR="00493748" w:rsidP="00AB0AE1" w:rsidRDefault="00493748" w14:paraId="02847DE2" w14:textId="77777777">
            <w:pPr>
              <w:jc w:val="center"/>
              <w:rPr>
                <w:rFonts w:ascii="ＭＳ 明朝" w:hAnsi="Courier New" w:eastAsia="ＭＳ 明朝" w:cs="Times New Roman"/>
                <w:sz w:val="18"/>
                <w:szCs w:val="18"/>
              </w:rPr>
            </w:pPr>
          </w:p>
        </w:tc>
        <w:tc>
          <w:tcPr>
            <w:tcW w:w="567" w:type="dxa"/>
            <w:tcBorders>
              <w:top w:val="single" w:color="auto" w:sz="4" w:space="0"/>
              <w:left w:val="nil"/>
              <w:bottom w:val="single" w:color="auto" w:sz="4" w:space="0"/>
              <w:right w:val="nil"/>
            </w:tcBorders>
            <w:shd w:val="clear" w:color="auto" w:fill="FFFFFF"/>
            <w:vAlign w:val="center"/>
          </w:tcPr>
          <w:p w:rsidRPr="00611A19" w:rsidR="00493748" w:rsidP="00AB0AE1" w:rsidRDefault="00493748" w14:paraId="2FDE04D9" w14:textId="77777777">
            <w:pPr>
              <w:ind w:left="-280" w:firstLine="280"/>
              <w:jc w:val="center"/>
              <w:rPr>
                <w:rFonts w:ascii="ＭＳ 明朝" w:hAnsi="Courier New" w:eastAsia="ＭＳ 明朝" w:cs="Times New Roman"/>
                <w:sz w:val="18"/>
                <w:szCs w:val="18"/>
              </w:rPr>
            </w:pPr>
          </w:p>
        </w:tc>
      </w:tr>
      <w:tr w:rsidRPr="00611A19" w:rsidR="00493748" w:rsidTr="00AB0AE1" w14:paraId="214195C7" w14:textId="77777777">
        <w:trPr>
          <w:trHeight w:val="463"/>
        </w:trPr>
        <w:tc>
          <w:tcPr>
            <w:tcW w:w="1000" w:type="dxa"/>
            <w:tcBorders>
              <w:top w:val="nil"/>
              <w:left w:val="nil"/>
              <w:bottom w:val="nil"/>
              <w:right w:val="nil"/>
            </w:tcBorders>
            <w:shd w:val="clear" w:color="auto" w:fill="FFFFFF"/>
            <w:vAlign w:val="center"/>
          </w:tcPr>
          <w:p w:rsidRPr="00611A19" w:rsidR="00493748" w:rsidP="00AB0AE1" w:rsidRDefault="00493748" w14:paraId="2CAA8464" w14:textId="77777777">
            <w:pPr>
              <w:jc w:val="center"/>
              <w:rPr>
                <w:rFonts w:ascii="ＭＳ 明朝" w:hAnsi="Courier New" w:eastAsia="ＭＳ 明朝" w:cs="Times New Roman"/>
                <w:sz w:val="18"/>
                <w:szCs w:val="18"/>
              </w:rPr>
            </w:pPr>
          </w:p>
        </w:tc>
        <w:tc>
          <w:tcPr>
            <w:tcW w:w="743" w:type="dxa"/>
            <w:tcBorders>
              <w:top w:val="nil"/>
              <w:left w:val="nil"/>
              <w:bottom w:val="nil"/>
              <w:right w:val="nil"/>
            </w:tcBorders>
            <w:shd w:val="clear" w:color="auto" w:fill="FFFFFF"/>
            <w:vAlign w:val="center"/>
          </w:tcPr>
          <w:p w:rsidRPr="00611A19" w:rsidR="00493748" w:rsidP="00AB0AE1" w:rsidRDefault="00493748" w14:paraId="24A5B830" w14:textId="77777777">
            <w:pPr>
              <w:jc w:val="center"/>
              <w:rPr>
                <w:rFonts w:ascii="ＭＳ 明朝" w:hAnsi="Courier New" w:eastAsia="ＭＳ 明朝" w:cs="Times New Roman"/>
                <w:sz w:val="18"/>
                <w:szCs w:val="18"/>
              </w:rPr>
            </w:pPr>
          </w:p>
        </w:tc>
        <w:tc>
          <w:tcPr>
            <w:tcW w:w="709" w:type="dxa"/>
            <w:tcBorders>
              <w:top w:val="nil"/>
              <w:left w:val="nil"/>
              <w:bottom w:val="nil"/>
              <w:right w:val="single" w:color="auto" w:sz="4" w:space="0"/>
            </w:tcBorders>
            <w:shd w:val="clear" w:color="auto" w:fill="FFFFFF"/>
            <w:vAlign w:val="center"/>
          </w:tcPr>
          <w:p w:rsidRPr="00611A19" w:rsidR="00493748" w:rsidP="00AB0AE1" w:rsidRDefault="00493748" w14:paraId="0497C456" w14:textId="77777777">
            <w:pPr>
              <w:jc w:val="center"/>
              <w:rPr>
                <w:rFonts w:ascii="ＭＳ 明朝" w:hAnsi="Courier New" w:eastAsia="ＭＳ 明朝" w:cs="Times New Roman"/>
                <w:sz w:val="18"/>
                <w:szCs w:val="18"/>
              </w:rPr>
            </w:pPr>
          </w:p>
        </w:tc>
        <w:tc>
          <w:tcPr>
            <w:tcW w:w="6804" w:type="dxa"/>
            <w:gridSpan w:val="12"/>
            <w:tcBorders>
              <w:top w:val="single" w:color="auto" w:sz="4" w:space="0"/>
              <w:left w:val="single" w:color="auto" w:sz="4" w:space="0"/>
            </w:tcBorders>
            <w:shd w:val="clear" w:color="auto" w:fill="FFFFFF"/>
            <w:vAlign w:val="center"/>
          </w:tcPr>
          <w:p w:rsidRPr="00611A19" w:rsidR="00493748" w:rsidP="00AB0AE1" w:rsidRDefault="00493748" w14:paraId="4D53C1E0" w14:textId="77777777">
            <w:pPr>
              <w:ind w:left="-280" w:firstLine="280"/>
              <w:jc w:val="center"/>
              <w:rPr>
                <w:rFonts w:ascii="ＭＳ 明朝" w:hAnsi="Courier New" w:eastAsia="ＭＳ 明朝" w:cs="Times New Roman"/>
                <w:sz w:val="18"/>
                <w:szCs w:val="18"/>
              </w:rPr>
            </w:pPr>
            <w:r>
              <w:rPr>
                <w:rFonts w:hint="eastAsia" w:ascii="ＭＳ 明朝" w:hAnsi="Courier New" w:eastAsia="ＭＳ 明朝" w:cs="Times New Roman"/>
                <w:sz w:val="18"/>
                <w:szCs w:val="18"/>
              </w:rPr>
              <w:t>ステージＡ</w:t>
            </w:r>
          </w:p>
        </w:tc>
      </w:tr>
      <w:tr w:rsidRPr="00611A19" w:rsidR="00493748" w:rsidTr="00AB0AE1" w14:paraId="7E0DA4A4" w14:textId="77777777">
        <w:trPr>
          <w:trHeight w:val="463"/>
        </w:trPr>
        <w:tc>
          <w:tcPr>
            <w:tcW w:w="1000" w:type="dxa"/>
            <w:tcBorders>
              <w:top w:val="nil"/>
              <w:left w:val="nil"/>
              <w:bottom w:val="nil"/>
              <w:right w:val="nil"/>
            </w:tcBorders>
            <w:shd w:val="clear" w:color="auto" w:fill="FFFFFF"/>
            <w:vAlign w:val="center"/>
          </w:tcPr>
          <w:p w:rsidRPr="00611A19" w:rsidR="00493748" w:rsidP="00AB0AE1" w:rsidRDefault="00493748" w14:paraId="6C1BC03E" w14:textId="77777777">
            <w:pPr>
              <w:jc w:val="center"/>
              <w:rPr>
                <w:rFonts w:ascii="ＭＳ 明朝" w:hAnsi="Courier New" w:eastAsia="ＭＳ 明朝" w:cs="Times New Roman"/>
                <w:sz w:val="18"/>
                <w:szCs w:val="18"/>
              </w:rPr>
            </w:pPr>
          </w:p>
        </w:tc>
        <w:tc>
          <w:tcPr>
            <w:tcW w:w="743" w:type="dxa"/>
            <w:tcBorders>
              <w:top w:val="nil"/>
              <w:left w:val="nil"/>
              <w:bottom w:val="nil"/>
              <w:right w:val="nil"/>
            </w:tcBorders>
            <w:shd w:val="clear" w:color="auto" w:fill="FFFFFF"/>
            <w:vAlign w:val="center"/>
          </w:tcPr>
          <w:p w:rsidRPr="00611A19" w:rsidR="00493748" w:rsidP="00AB0AE1" w:rsidRDefault="00493748" w14:paraId="7FAAF944" w14:textId="77777777">
            <w:pPr>
              <w:jc w:val="center"/>
              <w:rPr>
                <w:rFonts w:ascii="ＭＳ 明朝" w:hAnsi="Courier New" w:eastAsia="ＭＳ 明朝" w:cs="Times New Roman"/>
                <w:sz w:val="18"/>
                <w:szCs w:val="18"/>
              </w:rPr>
            </w:pPr>
          </w:p>
        </w:tc>
        <w:tc>
          <w:tcPr>
            <w:tcW w:w="709" w:type="dxa"/>
            <w:tcBorders>
              <w:top w:val="nil"/>
              <w:left w:val="nil"/>
              <w:bottom w:val="nil"/>
              <w:right w:val="single" w:color="auto" w:sz="4" w:space="0"/>
            </w:tcBorders>
            <w:shd w:val="clear" w:color="auto" w:fill="FFFFFF"/>
            <w:vAlign w:val="center"/>
          </w:tcPr>
          <w:p w:rsidRPr="00611A19" w:rsidR="00493748" w:rsidP="00AB0AE1" w:rsidRDefault="00493748" w14:paraId="5D299186" w14:textId="77777777">
            <w:pPr>
              <w:jc w:val="center"/>
              <w:rPr>
                <w:rFonts w:ascii="ＭＳ 明朝" w:hAnsi="Courier New" w:eastAsia="ＭＳ 明朝" w:cs="Times New Roman"/>
                <w:sz w:val="18"/>
                <w:szCs w:val="18"/>
              </w:rPr>
            </w:pPr>
          </w:p>
        </w:tc>
        <w:tc>
          <w:tcPr>
            <w:tcW w:w="1134" w:type="dxa"/>
            <w:gridSpan w:val="2"/>
            <w:tcBorders>
              <w:left w:val="single" w:color="auto" w:sz="4" w:space="0"/>
              <w:bottom w:val="single" w:color="auto" w:sz="4" w:space="0"/>
            </w:tcBorders>
            <w:shd w:val="clear" w:color="auto" w:fill="FFFFFF"/>
            <w:vAlign w:val="center"/>
          </w:tcPr>
          <w:p w:rsidRPr="00611A19" w:rsidR="00493748" w:rsidP="00AB0AE1" w:rsidRDefault="00493748" w14:paraId="1EC0AA35" w14:textId="77777777">
            <w:pPr>
              <w:ind w:left="-280" w:firstLine="280"/>
              <w:rPr>
                <w:rFonts w:ascii="ＭＳ 明朝" w:hAnsi="Courier New" w:eastAsia="ＭＳ 明朝" w:cs="Times New Roman"/>
                <w:sz w:val="18"/>
                <w:szCs w:val="18"/>
              </w:rPr>
            </w:pPr>
          </w:p>
        </w:tc>
        <w:tc>
          <w:tcPr>
            <w:tcW w:w="567" w:type="dxa"/>
            <w:shd w:val="clear" w:color="auto" w:fill="FFFFFF"/>
            <w:vAlign w:val="center"/>
          </w:tcPr>
          <w:p w:rsidRPr="00611A19" w:rsidR="00493748" w:rsidP="00AB0AE1" w:rsidRDefault="00493748" w14:paraId="604E75A4" w14:textId="77777777">
            <w:pPr>
              <w:ind w:left="-280" w:firstLine="280"/>
              <w:jc w:val="center"/>
              <w:rPr>
                <w:rFonts w:ascii="ＭＳ 明朝" w:hAnsi="Courier New" w:eastAsia="ＭＳ 明朝" w:cs="Times New Roman"/>
                <w:sz w:val="18"/>
                <w:szCs w:val="18"/>
              </w:rPr>
            </w:pPr>
            <w:r>
              <w:rPr>
                <w:rFonts w:hint="eastAsia" w:ascii="ＭＳ 明朝" w:hAnsi="Courier New" w:eastAsia="ＭＳ 明朝" w:cs="Times New Roman"/>
                <w:sz w:val="18"/>
                <w:szCs w:val="18"/>
              </w:rPr>
              <w:t>新任</w:t>
            </w:r>
          </w:p>
        </w:tc>
        <w:tc>
          <w:tcPr>
            <w:tcW w:w="567" w:type="dxa"/>
            <w:shd w:val="clear" w:color="auto" w:fill="FFFFFF"/>
            <w:vAlign w:val="center"/>
          </w:tcPr>
          <w:p w:rsidRPr="00611A19" w:rsidR="00493748" w:rsidP="00AB0AE1" w:rsidRDefault="00493748" w14:paraId="3D03EBDF"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8</w:t>
            </w:r>
          </w:p>
        </w:tc>
        <w:tc>
          <w:tcPr>
            <w:tcW w:w="567" w:type="dxa"/>
            <w:shd w:val="clear" w:color="auto" w:fill="FFFFFF"/>
            <w:vAlign w:val="center"/>
          </w:tcPr>
          <w:p w:rsidRPr="00611A19" w:rsidR="00493748" w:rsidP="00AB0AE1" w:rsidRDefault="00493748" w14:paraId="5A7C94F0"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7</w:t>
            </w:r>
          </w:p>
        </w:tc>
        <w:tc>
          <w:tcPr>
            <w:tcW w:w="567" w:type="dxa"/>
            <w:shd w:val="clear" w:color="auto" w:fill="FFFFFF"/>
            <w:vAlign w:val="center"/>
          </w:tcPr>
          <w:p w:rsidRPr="00611A19" w:rsidR="00493748" w:rsidP="00AB0AE1" w:rsidRDefault="00493748" w14:paraId="786AAD9A"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6</w:t>
            </w:r>
          </w:p>
        </w:tc>
        <w:tc>
          <w:tcPr>
            <w:tcW w:w="567" w:type="dxa"/>
            <w:shd w:val="clear" w:color="auto" w:fill="FFFFFF"/>
            <w:vAlign w:val="center"/>
          </w:tcPr>
          <w:p w:rsidRPr="00611A19" w:rsidR="00493748" w:rsidP="00AB0AE1" w:rsidRDefault="00493748" w14:paraId="2F92D4CC"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5</w:t>
            </w:r>
          </w:p>
        </w:tc>
        <w:tc>
          <w:tcPr>
            <w:tcW w:w="567" w:type="dxa"/>
            <w:shd w:val="clear" w:color="auto" w:fill="FFFFFF"/>
            <w:vAlign w:val="center"/>
          </w:tcPr>
          <w:p w:rsidRPr="00611A19" w:rsidR="00493748" w:rsidP="00AB0AE1" w:rsidRDefault="00493748" w14:paraId="2EFA66A9"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4</w:t>
            </w:r>
          </w:p>
        </w:tc>
        <w:tc>
          <w:tcPr>
            <w:tcW w:w="567" w:type="dxa"/>
            <w:shd w:val="clear" w:color="auto" w:fill="FFFFFF"/>
            <w:vAlign w:val="center"/>
          </w:tcPr>
          <w:p w:rsidRPr="00611A19" w:rsidR="00493748" w:rsidP="00AB0AE1" w:rsidRDefault="00493748" w14:paraId="57411EFC"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3</w:t>
            </w:r>
          </w:p>
        </w:tc>
        <w:tc>
          <w:tcPr>
            <w:tcW w:w="567" w:type="dxa"/>
            <w:shd w:val="clear" w:color="auto" w:fill="FFFFFF"/>
            <w:vAlign w:val="center"/>
          </w:tcPr>
          <w:p w:rsidRPr="00611A19" w:rsidR="00493748" w:rsidP="00AB0AE1" w:rsidRDefault="00493748" w14:paraId="784E8F39"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2</w:t>
            </w:r>
          </w:p>
        </w:tc>
        <w:tc>
          <w:tcPr>
            <w:tcW w:w="567" w:type="dxa"/>
            <w:shd w:val="clear" w:color="auto" w:fill="FFFFFF"/>
            <w:vAlign w:val="center"/>
          </w:tcPr>
          <w:p w:rsidRPr="00611A19" w:rsidR="00493748" w:rsidP="00AB0AE1" w:rsidRDefault="00493748" w14:paraId="78D96A33"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1</w:t>
            </w:r>
          </w:p>
        </w:tc>
        <w:tc>
          <w:tcPr>
            <w:tcW w:w="567" w:type="dxa"/>
            <w:shd w:val="clear" w:color="auto" w:fill="FFFFFF"/>
            <w:vAlign w:val="center"/>
          </w:tcPr>
          <w:p w:rsidRPr="00611A19" w:rsidR="00493748" w:rsidP="00AB0AE1" w:rsidRDefault="00493748" w14:paraId="47CC2754" w14:textId="77777777">
            <w:pPr>
              <w:rPr>
                <w:rFonts w:ascii="ＭＳ 明朝" w:hAnsi="Courier New" w:eastAsia="ＭＳ 明朝" w:cs="Times New Roman"/>
                <w:sz w:val="18"/>
                <w:szCs w:val="18"/>
              </w:rPr>
            </w:pPr>
            <w:r>
              <w:rPr>
                <w:rFonts w:hint="eastAsia" w:ascii="ＭＳ 明朝" w:hAnsi="Courier New" w:eastAsia="ＭＳ 明朝" w:cs="Times New Roman"/>
                <w:sz w:val="18"/>
                <w:szCs w:val="18"/>
              </w:rPr>
              <w:t>0</w:t>
            </w:r>
          </w:p>
        </w:tc>
      </w:tr>
      <w:tr w:rsidRPr="00611A19" w:rsidR="00493748" w:rsidTr="00AB0AE1" w14:paraId="298B7158" w14:textId="77777777">
        <w:trPr>
          <w:trHeight w:val="463"/>
        </w:trPr>
        <w:tc>
          <w:tcPr>
            <w:tcW w:w="1000" w:type="dxa"/>
            <w:tcBorders>
              <w:top w:val="nil"/>
              <w:left w:val="nil"/>
              <w:bottom w:val="nil"/>
              <w:right w:val="nil"/>
            </w:tcBorders>
            <w:shd w:val="clear" w:color="auto" w:fill="FFFFFF"/>
            <w:vAlign w:val="center"/>
          </w:tcPr>
          <w:p w:rsidRPr="00611A19" w:rsidR="00493748" w:rsidP="00AB0AE1" w:rsidRDefault="00493748" w14:paraId="6C7233B1" w14:textId="77777777">
            <w:pPr>
              <w:rPr>
                <w:rFonts w:ascii="ＭＳ 明朝" w:hAnsi="Courier New" w:eastAsia="ＭＳ 明朝" w:cs="Times New Roman"/>
                <w:sz w:val="18"/>
                <w:szCs w:val="18"/>
              </w:rPr>
            </w:pPr>
          </w:p>
        </w:tc>
        <w:tc>
          <w:tcPr>
            <w:tcW w:w="1452" w:type="dxa"/>
            <w:gridSpan w:val="2"/>
            <w:tcBorders>
              <w:top w:val="nil"/>
              <w:left w:val="nil"/>
              <w:bottom w:val="nil"/>
              <w:right w:val="single" w:color="auto" w:sz="4" w:space="0"/>
            </w:tcBorders>
            <w:shd w:val="clear" w:color="auto" w:fill="FFFFFF"/>
            <w:vAlign w:val="center"/>
          </w:tcPr>
          <w:p w:rsidRPr="00611A19" w:rsidR="00493748" w:rsidP="00AB0AE1" w:rsidRDefault="00493748" w14:paraId="743600EA" w14:textId="77777777">
            <w:pPr>
              <w:jc w:val="center"/>
              <w:rPr>
                <w:rFonts w:ascii="ＭＳ 明朝" w:hAnsi="Courier New" w:eastAsia="ＭＳ 明朝" w:cs="Times New Roman"/>
                <w:sz w:val="18"/>
                <w:szCs w:val="18"/>
              </w:rPr>
            </w:pPr>
          </w:p>
        </w:tc>
        <w:tc>
          <w:tcPr>
            <w:tcW w:w="1134" w:type="dxa"/>
            <w:gridSpan w:val="2"/>
            <w:tcBorders>
              <w:top w:val="single" w:color="auto" w:sz="4" w:space="0"/>
              <w:left w:val="single" w:color="auto" w:sz="4" w:space="0"/>
            </w:tcBorders>
            <w:shd w:val="clear" w:color="auto" w:fill="FFFFFF"/>
            <w:vAlign w:val="center"/>
          </w:tcPr>
          <w:p w:rsidRPr="00611A19" w:rsidR="00493748" w:rsidP="00AB0AE1" w:rsidRDefault="00493748" w14:paraId="56CDF556" w14:textId="77777777">
            <w:pPr>
              <w:ind w:left="-280" w:firstLine="280"/>
              <w:rPr>
                <w:rFonts w:ascii="ＭＳ 明朝" w:hAnsi="Courier New" w:eastAsia="ＭＳ 明朝" w:cs="Times New Roman"/>
                <w:sz w:val="18"/>
                <w:szCs w:val="18"/>
              </w:rPr>
            </w:pPr>
            <w:r w:rsidRPr="00D764F8">
              <w:rPr>
                <w:rFonts w:hint="eastAsia" w:ascii="ＭＳ 明朝" w:hAnsi="Courier New" w:eastAsia="ＭＳ 明朝" w:cs="Times New Roman"/>
                <w:sz w:val="18"/>
                <w:szCs w:val="18"/>
              </w:rPr>
              <w:t>ポイント</w:t>
            </w:r>
          </w:p>
        </w:tc>
        <w:tc>
          <w:tcPr>
            <w:tcW w:w="567" w:type="dxa"/>
            <w:shd w:val="clear" w:color="auto" w:fill="FFFFFF"/>
            <w:vAlign w:val="center"/>
          </w:tcPr>
          <w:p w:rsidRPr="00611A19" w:rsidR="00493748" w:rsidP="00AB0AE1" w:rsidRDefault="00493748" w14:paraId="3649C679" w14:textId="77777777">
            <w:pPr>
              <w:ind w:left="-280" w:firstLine="280"/>
              <w:jc w:val="center"/>
              <w:rPr>
                <w:rFonts w:ascii="ＭＳ 明朝" w:hAnsi="Courier New" w:eastAsia="ＭＳ 明朝" w:cs="Times New Roman"/>
                <w:sz w:val="18"/>
                <w:szCs w:val="18"/>
              </w:rPr>
            </w:pPr>
            <w:r>
              <w:rPr>
                <w:rFonts w:hint="eastAsia" w:ascii="ＭＳ 明朝" w:hAnsi="Courier New" w:eastAsia="ＭＳ 明朝" w:cs="Times New Roman"/>
                <w:sz w:val="18"/>
                <w:szCs w:val="18"/>
              </w:rPr>
              <w:t>12</w:t>
            </w:r>
          </w:p>
        </w:tc>
        <w:tc>
          <w:tcPr>
            <w:tcW w:w="567" w:type="dxa"/>
            <w:tcBorders>
              <w:bottom w:val="single" w:color="auto" w:sz="4" w:space="0"/>
            </w:tcBorders>
            <w:shd w:val="clear" w:color="auto" w:fill="FFFFFF"/>
            <w:vAlign w:val="center"/>
          </w:tcPr>
          <w:p w:rsidRPr="00611A19" w:rsidR="00493748" w:rsidP="00AB0AE1" w:rsidRDefault="00493748" w14:paraId="474FEED1"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32</w:t>
            </w:r>
          </w:p>
        </w:tc>
        <w:tc>
          <w:tcPr>
            <w:tcW w:w="567" w:type="dxa"/>
            <w:tcBorders>
              <w:bottom w:val="single" w:color="auto" w:sz="4" w:space="0"/>
            </w:tcBorders>
            <w:shd w:val="clear" w:color="auto" w:fill="FFFFFF"/>
            <w:vAlign w:val="center"/>
          </w:tcPr>
          <w:p w:rsidRPr="00611A19" w:rsidR="00493748" w:rsidP="00AB0AE1" w:rsidRDefault="00493748" w14:paraId="6089A01D"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34</w:t>
            </w:r>
          </w:p>
        </w:tc>
        <w:tc>
          <w:tcPr>
            <w:tcW w:w="567" w:type="dxa"/>
            <w:tcBorders>
              <w:bottom w:val="single" w:color="auto" w:sz="4" w:space="0"/>
            </w:tcBorders>
            <w:shd w:val="clear" w:color="auto" w:fill="FFFFFF"/>
            <w:vAlign w:val="center"/>
          </w:tcPr>
          <w:p w:rsidRPr="00611A19" w:rsidR="00493748" w:rsidP="00AB0AE1" w:rsidRDefault="00493748" w14:paraId="1AD070B9"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36</w:t>
            </w:r>
          </w:p>
        </w:tc>
        <w:tc>
          <w:tcPr>
            <w:tcW w:w="567" w:type="dxa"/>
            <w:tcBorders>
              <w:bottom w:val="single" w:color="auto" w:sz="4" w:space="0"/>
            </w:tcBorders>
            <w:shd w:val="clear" w:color="auto" w:fill="FFFFFF"/>
            <w:vAlign w:val="center"/>
          </w:tcPr>
          <w:p w:rsidRPr="00611A19" w:rsidR="00493748" w:rsidP="00AB0AE1" w:rsidRDefault="00493748" w14:paraId="49812A2B"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38</w:t>
            </w:r>
          </w:p>
        </w:tc>
        <w:tc>
          <w:tcPr>
            <w:tcW w:w="567" w:type="dxa"/>
            <w:tcBorders>
              <w:bottom w:val="single" w:color="auto" w:sz="4" w:space="0"/>
            </w:tcBorders>
            <w:shd w:val="clear" w:color="auto" w:fill="FFFFFF"/>
            <w:vAlign w:val="center"/>
          </w:tcPr>
          <w:p w:rsidRPr="00611A19" w:rsidR="00493748" w:rsidP="00AB0AE1" w:rsidRDefault="00493748" w14:paraId="7B3B9FF7"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40</w:t>
            </w:r>
          </w:p>
        </w:tc>
        <w:tc>
          <w:tcPr>
            <w:tcW w:w="567" w:type="dxa"/>
            <w:tcBorders>
              <w:bottom w:val="single" w:color="auto" w:sz="4" w:space="0"/>
            </w:tcBorders>
            <w:shd w:val="clear" w:color="auto" w:fill="FFFFFF"/>
            <w:vAlign w:val="center"/>
          </w:tcPr>
          <w:p w:rsidRPr="00611A19" w:rsidR="00493748" w:rsidP="00AB0AE1" w:rsidRDefault="00493748" w14:paraId="3974B999"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44</w:t>
            </w:r>
          </w:p>
        </w:tc>
        <w:tc>
          <w:tcPr>
            <w:tcW w:w="567" w:type="dxa"/>
            <w:tcBorders>
              <w:bottom w:val="single" w:color="auto" w:sz="4" w:space="0"/>
            </w:tcBorders>
            <w:shd w:val="clear" w:color="auto" w:fill="FFFFFF"/>
            <w:vAlign w:val="center"/>
          </w:tcPr>
          <w:p w:rsidRPr="00611A19" w:rsidR="00493748" w:rsidP="00AB0AE1" w:rsidRDefault="00493748" w14:paraId="4E00E797"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60</w:t>
            </w:r>
          </w:p>
        </w:tc>
        <w:tc>
          <w:tcPr>
            <w:tcW w:w="567" w:type="dxa"/>
            <w:shd w:val="clear" w:color="auto" w:fill="FFFFFF"/>
            <w:vAlign w:val="center"/>
          </w:tcPr>
          <w:p w:rsidRPr="00611A19" w:rsidR="00493748" w:rsidP="00AB0AE1" w:rsidRDefault="00493748" w14:paraId="13C170DD" w14:textId="77777777">
            <w:pPr>
              <w:jc w:val="center"/>
              <w:rPr>
                <w:rFonts w:ascii="ＭＳ 明朝" w:hAnsi="Courier New" w:eastAsia="ＭＳ 明朝" w:cs="Times New Roman"/>
                <w:sz w:val="18"/>
                <w:szCs w:val="18"/>
              </w:rPr>
            </w:pPr>
            <w:r>
              <w:rPr>
                <w:rFonts w:hint="eastAsia" w:ascii="ＭＳ 明朝" w:hAnsi="Courier New" w:eastAsia="ＭＳ 明朝" w:cs="Times New Roman"/>
                <w:sz w:val="18"/>
                <w:szCs w:val="18"/>
              </w:rPr>
              <w:t>70</w:t>
            </w:r>
          </w:p>
        </w:tc>
        <w:tc>
          <w:tcPr>
            <w:tcW w:w="567" w:type="dxa"/>
            <w:shd w:val="clear" w:color="auto" w:fill="FFFFFF"/>
            <w:vAlign w:val="center"/>
          </w:tcPr>
          <w:p w:rsidRPr="00611A19" w:rsidR="00493748" w:rsidP="00AB0AE1" w:rsidRDefault="00493748" w14:paraId="7F137C10" w14:textId="77777777">
            <w:pPr>
              <w:ind w:left="-280" w:firstLine="280"/>
              <w:jc w:val="center"/>
              <w:rPr>
                <w:rFonts w:ascii="ＭＳ 明朝" w:hAnsi="Courier New" w:eastAsia="ＭＳ 明朝" w:cs="Times New Roman"/>
                <w:sz w:val="18"/>
                <w:szCs w:val="18"/>
              </w:rPr>
            </w:pPr>
            <w:r>
              <w:rPr>
                <w:rFonts w:hint="eastAsia" w:ascii="ＭＳ 明朝" w:hAnsi="Courier New" w:eastAsia="ＭＳ 明朝" w:cs="Times New Roman"/>
                <w:sz w:val="18"/>
                <w:szCs w:val="18"/>
              </w:rPr>
              <w:t>86</w:t>
            </w:r>
          </w:p>
        </w:tc>
      </w:tr>
    </w:tbl>
    <w:p w:rsidRPr="00F26765" w:rsidR="00493748" w:rsidP="00493748" w:rsidRDefault="00493748" w14:paraId="6587F670" w14:textId="77777777">
      <w:pPr>
        <w:ind w:left="284"/>
        <w:jc w:val="left"/>
        <w:outlineLvl w:val="0"/>
        <w:rPr>
          <w:rFonts w:ascii="ＭＳ ゴシック" w:hAnsi="Courier New" w:eastAsia="ＭＳ ゴシック" w:cs="Times New Roman"/>
          <w:b/>
          <w:szCs w:val="21"/>
        </w:rPr>
      </w:pPr>
      <w:r w:rsidRPr="00F26765">
        <w:rPr>
          <w:rFonts w:ascii="ＭＳ ゴシック" w:hAnsi="Courier New" w:eastAsia="ＭＳ ゴシック" w:cs="Times New Roman"/>
          <w:b/>
          <w:szCs w:val="21"/>
        </w:rPr>
        <w:br w:type="page"/>
      </w:r>
    </w:p>
    <w:p w:rsidRPr="00611A19" w:rsidR="00493748" w:rsidP="00493748" w:rsidRDefault="00493748" w14:paraId="2C060CBE" w14:textId="77777777">
      <w:pPr>
        <w:ind w:left="284"/>
        <w:jc w:val="center"/>
        <w:outlineLvl w:val="0"/>
        <w:rPr>
          <w:rFonts w:ascii="ＭＳ ゴシック" w:hAnsi="Courier New" w:eastAsia="ＭＳ ゴシック" w:cs="Times New Roman"/>
          <w:b/>
          <w:sz w:val="32"/>
          <w:szCs w:val="32"/>
        </w:rPr>
      </w:pPr>
      <w:r w:rsidRPr="00611A19">
        <w:rPr>
          <w:rFonts w:hint="eastAsia" w:ascii="ＭＳ ゴシック" w:hAnsi="Courier New" w:eastAsia="ＭＳ ゴシック" w:cs="Times New Roman"/>
          <w:b/>
          <w:sz w:val="32"/>
          <w:szCs w:val="32"/>
        </w:rPr>
        <w:lastRenderedPageBreak/>
        <w:t>表彰・懲戒規程</w:t>
      </w:r>
    </w:p>
    <w:p w:rsidRPr="00611A19" w:rsidR="00493748" w:rsidP="00493748" w:rsidRDefault="00493748" w14:paraId="7F2397A2" w14:textId="77777777">
      <w:pPr>
        <w:rPr>
          <w:rFonts w:ascii="ＭＳ 明朝" w:hAnsi="Courier New" w:eastAsia="ＭＳ 明朝" w:cs="Times New Roman"/>
          <w:sz w:val="18"/>
          <w:szCs w:val="18"/>
        </w:rPr>
      </w:pPr>
    </w:p>
    <w:p w:rsidRPr="00611A19" w:rsidR="00493748" w:rsidP="00493748" w:rsidRDefault="00493748" w14:paraId="137D0E0D"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目</w:t>
      </w:r>
      <w:r w:rsidRPr="00611A19">
        <w:rPr>
          <w:rFonts w:ascii="ＭＳ ゴシック" w:hAnsi="Courier New" w:eastAsia="ＭＳ ゴシック" w:cs="Times New Roman"/>
          <w:sz w:val="18"/>
          <w:szCs w:val="18"/>
        </w:rPr>
        <w:t xml:space="preserve"> </w:t>
      </w:r>
      <w:r w:rsidRPr="00611A19">
        <w:rPr>
          <w:rFonts w:hint="eastAsia" w:ascii="ＭＳ ゴシック" w:hAnsi="Courier New" w:eastAsia="ＭＳ ゴシック" w:cs="Times New Roman"/>
          <w:sz w:val="18"/>
          <w:szCs w:val="18"/>
        </w:rPr>
        <w:t>的</w:t>
      </w:r>
      <w:r w:rsidRPr="00611A19">
        <w:rPr>
          <w:rFonts w:ascii="ＭＳ ゴシック" w:hAnsi="Courier New" w:eastAsia="ＭＳ ゴシック" w:cs="Times New Roman"/>
          <w:sz w:val="18"/>
          <w:szCs w:val="18"/>
        </w:rPr>
        <w:t>)</w:t>
      </w:r>
    </w:p>
    <w:p w:rsidR="00493748" w:rsidP="00493748" w:rsidRDefault="00493748" w14:paraId="3F90C74A" w14:textId="77777777">
      <w:pPr>
        <w:ind w:left="200"/>
        <w:rPr>
          <w:rFonts w:ascii="ＭＳ 明朝" w:hAnsi="Courier New" w:eastAsia="ＭＳ 明朝" w:cs="Times New Roman"/>
          <w:color w:val="000000" w:themeColor="text1"/>
          <w:sz w:val="18"/>
          <w:szCs w:val="18"/>
        </w:rPr>
      </w:pPr>
      <w:r w:rsidRPr="00611A19">
        <w:rPr>
          <w:rFonts w:hint="eastAsia" w:ascii="ＭＳ 明朝" w:hAnsi="Courier New" w:eastAsia="ＭＳ 明朝" w:cs="Times New Roman"/>
          <w:sz w:val="18"/>
          <w:szCs w:val="18"/>
        </w:rPr>
        <w:t>本規程は、労働協約第</w:t>
      </w:r>
      <w:r w:rsidRPr="005830C9">
        <w:rPr>
          <w:rFonts w:hint="eastAsia" w:ascii="ＭＳ 明朝" w:hAnsi="Courier New" w:eastAsia="ＭＳ 明朝" w:cs="Times New Roman"/>
          <w:color w:val="000000" w:themeColor="text1"/>
          <w:sz w:val="18"/>
          <w:szCs w:val="18"/>
        </w:rPr>
        <w:t>515条に基づき、表彰・懲戒に関する事項を定める。</w:t>
      </w:r>
    </w:p>
    <w:p w:rsidRPr="005830C9" w:rsidR="002E27C4" w:rsidP="00493748" w:rsidRDefault="002E27C4" w14:paraId="5A2F8A54" w14:textId="77777777">
      <w:pPr>
        <w:ind w:left="200"/>
        <w:rPr>
          <w:rFonts w:ascii="ＭＳ 明朝" w:hAnsi="Courier New" w:eastAsia="ＭＳ 明朝" w:cs="Times New Roman"/>
          <w:color w:val="000000" w:themeColor="text1"/>
          <w:sz w:val="18"/>
          <w:szCs w:val="18"/>
        </w:rPr>
      </w:pPr>
    </w:p>
    <w:p w:rsidRPr="005830C9" w:rsidR="00493748" w:rsidP="00493748" w:rsidRDefault="00493748" w14:paraId="303A2F0F" w14:textId="77777777">
      <w:pPr>
        <w:rPr>
          <w:rFonts w:ascii="ＭＳ ゴシック" w:hAnsi="Courier New" w:eastAsia="ＭＳ ゴシック" w:cs="Times New Roman"/>
          <w:color w:val="000000" w:themeColor="text1"/>
          <w:sz w:val="18"/>
          <w:szCs w:val="18"/>
        </w:rPr>
      </w:pPr>
      <w:r w:rsidRPr="005830C9">
        <w:rPr>
          <w:rFonts w:hint="eastAsia" w:ascii="ＭＳ ゴシック" w:hAnsi="Courier New" w:eastAsia="ＭＳ ゴシック" w:cs="Times New Roman"/>
          <w:color w:val="000000" w:themeColor="text1"/>
          <w:sz w:val="18"/>
          <w:szCs w:val="18"/>
        </w:rPr>
        <w:t>第</w:t>
      </w:r>
      <w:r w:rsidRPr="005830C9">
        <w:rPr>
          <w:rFonts w:ascii="ＭＳ ゴシック" w:hAnsi="Courier New" w:eastAsia="ＭＳ ゴシック" w:cs="Times New Roman"/>
          <w:color w:val="000000" w:themeColor="text1"/>
          <w:sz w:val="18"/>
          <w:szCs w:val="18"/>
        </w:rPr>
        <w:t>2</w:t>
      </w:r>
      <w:r w:rsidRPr="005830C9">
        <w:rPr>
          <w:rFonts w:hint="eastAsia" w:ascii="ＭＳ ゴシック" w:hAnsi="Courier New" w:eastAsia="ＭＳ ゴシック" w:cs="Times New Roman"/>
          <w:color w:val="000000" w:themeColor="text1"/>
          <w:sz w:val="18"/>
          <w:szCs w:val="18"/>
        </w:rPr>
        <w:t>条</w:t>
      </w:r>
      <w:r w:rsidRPr="005830C9">
        <w:rPr>
          <w:rFonts w:ascii="ＭＳ ゴシック" w:hAnsi="Courier New" w:eastAsia="ＭＳ ゴシック" w:cs="Times New Roman"/>
          <w:color w:val="000000" w:themeColor="text1"/>
          <w:sz w:val="18"/>
          <w:szCs w:val="18"/>
        </w:rPr>
        <w:t>(</w:t>
      </w:r>
      <w:r w:rsidRPr="005830C9">
        <w:rPr>
          <w:rFonts w:hint="eastAsia" w:ascii="ＭＳ ゴシック" w:hAnsi="Courier New" w:eastAsia="ＭＳ ゴシック" w:cs="Times New Roman"/>
          <w:color w:val="000000" w:themeColor="text1"/>
          <w:sz w:val="18"/>
          <w:szCs w:val="18"/>
        </w:rPr>
        <w:t>表彰・懲戒の決定</w:t>
      </w:r>
      <w:r w:rsidRPr="005830C9">
        <w:rPr>
          <w:rFonts w:ascii="ＭＳ ゴシック" w:hAnsi="Courier New" w:eastAsia="ＭＳ ゴシック" w:cs="Times New Roman"/>
          <w:color w:val="000000" w:themeColor="text1"/>
          <w:sz w:val="18"/>
          <w:szCs w:val="18"/>
        </w:rPr>
        <w:t>)</w:t>
      </w:r>
    </w:p>
    <w:p w:rsidR="00493748" w:rsidP="00493748" w:rsidRDefault="00493748" w14:paraId="432C2FBC" w14:textId="77777777">
      <w:pPr>
        <w:ind w:left="200"/>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表彰・懲戒は、会社が決定するにあたって、賞罰委員会で審議し、結果を組合に通告する。組合はその内容を審議し、結果を会社に回答する。組合に異議ある場合、会社は組合と協議する。なお意見の相違する場合は、労使協議会において協議する。</w:t>
      </w:r>
    </w:p>
    <w:p w:rsidRPr="005830C9" w:rsidR="002E27C4" w:rsidP="00493748" w:rsidRDefault="002E27C4" w14:paraId="1C5DAE7F" w14:textId="77777777">
      <w:pPr>
        <w:ind w:left="200"/>
        <w:rPr>
          <w:rFonts w:ascii="ＭＳ 明朝" w:hAnsi="Courier New" w:eastAsia="ＭＳ 明朝" w:cs="Times New Roman"/>
          <w:color w:val="000000" w:themeColor="text1"/>
          <w:sz w:val="18"/>
          <w:szCs w:val="18"/>
        </w:rPr>
      </w:pPr>
    </w:p>
    <w:p w:rsidRPr="005830C9" w:rsidR="00493748" w:rsidP="00493748" w:rsidRDefault="00493748" w14:paraId="11301E9C" w14:textId="77777777">
      <w:pPr>
        <w:rPr>
          <w:rFonts w:ascii="ＭＳ ゴシック" w:hAnsi="Courier New" w:eastAsia="ＭＳ ゴシック" w:cs="Times New Roman"/>
          <w:color w:val="000000" w:themeColor="text1"/>
          <w:sz w:val="18"/>
          <w:szCs w:val="18"/>
        </w:rPr>
      </w:pPr>
      <w:r w:rsidRPr="005830C9">
        <w:rPr>
          <w:rFonts w:hint="eastAsia" w:ascii="ＭＳ ゴシック" w:hAnsi="Courier New" w:eastAsia="ＭＳ ゴシック" w:cs="Times New Roman"/>
          <w:color w:val="000000" w:themeColor="text1"/>
          <w:sz w:val="18"/>
          <w:szCs w:val="18"/>
        </w:rPr>
        <w:t>第</w:t>
      </w:r>
      <w:r w:rsidRPr="005830C9">
        <w:rPr>
          <w:rFonts w:ascii="ＭＳ ゴシック" w:hAnsi="Courier New" w:eastAsia="ＭＳ ゴシック" w:cs="Times New Roman"/>
          <w:color w:val="000000" w:themeColor="text1"/>
          <w:sz w:val="18"/>
          <w:szCs w:val="18"/>
        </w:rPr>
        <w:t>3</w:t>
      </w:r>
      <w:r w:rsidRPr="005830C9">
        <w:rPr>
          <w:rFonts w:hint="eastAsia" w:ascii="ＭＳ ゴシック" w:hAnsi="Courier New" w:eastAsia="ＭＳ ゴシック" w:cs="Times New Roman"/>
          <w:color w:val="000000" w:themeColor="text1"/>
          <w:sz w:val="18"/>
          <w:szCs w:val="18"/>
        </w:rPr>
        <w:t>条</w:t>
      </w:r>
      <w:r w:rsidRPr="005830C9">
        <w:rPr>
          <w:rFonts w:ascii="ＭＳ ゴシック" w:hAnsi="Courier New" w:eastAsia="ＭＳ ゴシック" w:cs="Times New Roman"/>
          <w:color w:val="000000" w:themeColor="text1"/>
          <w:sz w:val="18"/>
          <w:szCs w:val="18"/>
        </w:rPr>
        <w:t>(</w:t>
      </w:r>
      <w:r w:rsidRPr="005830C9">
        <w:rPr>
          <w:rFonts w:hint="eastAsia" w:ascii="ＭＳ ゴシック" w:hAnsi="Courier New" w:eastAsia="ＭＳ ゴシック" w:cs="Times New Roman"/>
          <w:color w:val="000000" w:themeColor="text1"/>
          <w:sz w:val="18"/>
          <w:szCs w:val="18"/>
        </w:rPr>
        <w:t>表</w:t>
      </w:r>
      <w:r w:rsidRPr="005830C9">
        <w:rPr>
          <w:rFonts w:ascii="ＭＳ ゴシック" w:hAnsi="Courier New" w:eastAsia="ＭＳ ゴシック" w:cs="Times New Roman"/>
          <w:color w:val="000000" w:themeColor="text1"/>
          <w:sz w:val="18"/>
          <w:szCs w:val="18"/>
        </w:rPr>
        <w:t xml:space="preserve"> </w:t>
      </w:r>
      <w:r w:rsidRPr="005830C9">
        <w:rPr>
          <w:rFonts w:hint="eastAsia" w:ascii="ＭＳ ゴシック" w:hAnsi="Courier New" w:eastAsia="ＭＳ ゴシック" w:cs="Times New Roman"/>
          <w:color w:val="000000" w:themeColor="text1"/>
          <w:sz w:val="18"/>
          <w:szCs w:val="18"/>
        </w:rPr>
        <w:t>彰</w:t>
      </w:r>
      <w:r w:rsidRPr="005830C9">
        <w:rPr>
          <w:rFonts w:ascii="ＭＳ ゴシック" w:hAnsi="Courier New" w:eastAsia="ＭＳ ゴシック" w:cs="Times New Roman"/>
          <w:color w:val="000000" w:themeColor="text1"/>
          <w:sz w:val="18"/>
          <w:szCs w:val="18"/>
        </w:rPr>
        <w:t>)</w:t>
      </w:r>
    </w:p>
    <w:p w:rsidRPr="005830C9" w:rsidR="00493748" w:rsidP="00493748" w:rsidRDefault="00493748" w14:paraId="7E12FBF1" w14:textId="77777777">
      <w:pPr>
        <w:ind w:left="200"/>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会社は、社員が次の各号の一つに該当するときは表彰する。</w:t>
      </w:r>
    </w:p>
    <w:p w:rsidRPr="00227C60" w:rsidR="00493748" w:rsidP="00227C60" w:rsidRDefault="00493748" w14:paraId="39585260" w14:textId="77777777">
      <w:pPr>
        <w:ind w:left="200" w:firstLine="225" w:firstLineChars="125"/>
        <w:rPr>
          <w:rFonts w:ascii="ＭＳ 明朝" w:hAnsi="ＭＳ 明朝" w:eastAsia="ＭＳ 明朝" w:cs="Times New Roman"/>
          <w:color w:val="000000" w:themeColor="text1"/>
          <w:sz w:val="18"/>
          <w:szCs w:val="18"/>
        </w:rPr>
      </w:pPr>
      <w:r w:rsidRPr="00227C60">
        <w:rPr>
          <w:rFonts w:hint="eastAsia" w:ascii="ＭＳ 明朝" w:hAnsi="ＭＳ 明朝" w:eastAsia="ＭＳ 明朝" w:cs="Times New Roman"/>
          <w:color w:val="000000" w:themeColor="text1"/>
          <w:sz w:val="18"/>
          <w:szCs w:val="18"/>
        </w:rPr>
        <w:t>(1) 会社に対する功績または従業員の名誉となるような行為があった者。</w:t>
      </w:r>
    </w:p>
    <w:p w:rsidRPr="00227C60" w:rsidR="00493748" w:rsidP="00227C60" w:rsidRDefault="00493748" w14:paraId="0C5CF03D" w14:textId="77777777">
      <w:pPr>
        <w:ind w:left="200" w:firstLine="225" w:firstLineChars="125"/>
        <w:rPr>
          <w:rFonts w:ascii="ＭＳ 明朝" w:hAnsi="ＭＳ 明朝" w:eastAsia="ＭＳ 明朝" w:cs="Times New Roman"/>
          <w:color w:val="000000" w:themeColor="text1"/>
          <w:sz w:val="18"/>
          <w:szCs w:val="18"/>
        </w:rPr>
      </w:pPr>
      <w:r w:rsidRPr="00227C60">
        <w:rPr>
          <w:rFonts w:hint="eastAsia" w:ascii="ＭＳ 明朝" w:hAnsi="ＭＳ 明朝" w:eastAsia="ＭＳ 明朝" w:cs="Times New Roman"/>
          <w:color w:val="000000" w:themeColor="text1"/>
          <w:sz w:val="18"/>
          <w:szCs w:val="18"/>
        </w:rPr>
        <w:t>(2) 業務上特に有益な発明、考案、工夫、改良等を行った者。</w:t>
      </w:r>
    </w:p>
    <w:p w:rsidR="00227C60" w:rsidP="00227C60" w:rsidRDefault="00493748" w14:paraId="20C77E21" w14:textId="77777777">
      <w:pPr>
        <w:ind w:left="200" w:firstLine="225" w:firstLineChars="125"/>
        <w:rPr>
          <w:rFonts w:ascii="ＭＳ 明朝" w:hAnsi="ＭＳ 明朝" w:eastAsia="ＭＳ 明朝" w:cs="Times New Roman"/>
          <w:color w:val="000000" w:themeColor="text1"/>
          <w:sz w:val="18"/>
          <w:szCs w:val="18"/>
        </w:rPr>
      </w:pPr>
      <w:r w:rsidRPr="00227C60">
        <w:rPr>
          <w:rFonts w:hint="eastAsia" w:ascii="ＭＳ 明朝" w:hAnsi="ＭＳ 明朝" w:eastAsia="ＭＳ 明朝" w:cs="Times New Roman"/>
          <w:color w:val="000000" w:themeColor="text1"/>
          <w:sz w:val="18"/>
          <w:szCs w:val="18"/>
        </w:rPr>
        <w:t>(3) 災害防止または安全衛生の推進に特に功労のあった者。</w:t>
      </w:r>
    </w:p>
    <w:p w:rsidRPr="00227C60" w:rsidR="00493748" w:rsidP="00227C60" w:rsidRDefault="00227C60" w14:paraId="13D8D65D" w14:textId="62B91381">
      <w:pPr>
        <w:ind w:left="200" w:firstLine="225" w:firstLineChars="125"/>
        <w:rPr>
          <w:rFonts w:ascii="ＭＳ 明朝" w:hAnsi="ＭＳ 明朝" w:eastAsia="ＭＳ 明朝" w:cs="Times New Roman"/>
          <w:color w:val="000000" w:themeColor="text1"/>
          <w:sz w:val="18"/>
          <w:szCs w:val="18"/>
        </w:rPr>
      </w:pPr>
      <w:r>
        <w:rPr>
          <w:rFonts w:ascii="ＭＳ 明朝" w:hAnsi="ＭＳ 明朝" w:eastAsia="ＭＳ 明朝" w:cs="Times New Roman"/>
          <w:color w:val="000000" w:themeColor="text1"/>
          <w:sz w:val="18"/>
          <w:szCs w:val="18"/>
        </w:rPr>
        <w:t xml:space="preserve">(4) </w:t>
      </w:r>
      <w:r w:rsidRPr="00227C60" w:rsidR="00493748">
        <w:rPr>
          <w:rFonts w:ascii="ＭＳ 明朝" w:hAnsi="ＭＳ 明朝" w:eastAsia="ＭＳ 明朝" w:cs="Times New Roman"/>
          <w:color w:val="000000" w:themeColor="text1"/>
          <w:sz w:val="18"/>
          <w:szCs w:val="18"/>
        </w:rPr>
        <w:t>(1)</w:t>
      </w:r>
      <w:r w:rsidRPr="00227C60" w:rsidR="00493748">
        <w:rPr>
          <w:rFonts w:hint="eastAsia" w:ascii="ＭＳ 明朝" w:hAnsi="ＭＳ 明朝" w:eastAsia="ＭＳ 明朝" w:cs="Times New Roman"/>
          <w:color w:val="000000" w:themeColor="text1"/>
          <w:sz w:val="18"/>
          <w:szCs w:val="18"/>
        </w:rPr>
        <w:t>～</w:t>
      </w:r>
      <w:r w:rsidRPr="00227C60" w:rsidR="00493748">
        <w:rPr>
          <w:rFonts w:ascii="ＭＳ 明朝" w:hAnsi="ＭＳ 明朝" w:eastAsia="ＭＳ 明朝" w:cs="Times New Roman"/>
          <w:color w:val="000000" w:themeColor="text1"/>
          <w:sz w:val="18"/>
          <w:szCs w:val="18"/>
        </w:rPr>
        <w:t>(</w:t>
      </w:r>
      <w:r w:rsidRPr="00227C60" w:rsidR="00493748">
        <w:rPr>
          <w:rFonts w:hint="eastAsia" w:ascii="ＭＳ 明朝" w:hAnsi="ＭＳ 明朝" w:eastAsia="ＭＳ 明朝" w:cs="Times New Roman"/>
          <w:color w:val="000000" w:themeColor="text1"/>
          <w:sz w:val="18"/>
          <w:szCs w:val="18"/>
        </w:rPr>
        <w:t>3</w:t>
      </w:r>
      <w:r w:rsidRPr="00227C60" w:rsidR="00493748">
        <w:rPr>
          <w:rFonts w:ascii="ＭＳ 明朝" w:hAnsi="ＭＳ 明朝" w:eastAsia="ＭＳ 明朝" w:cs="Times New Roman"/>
          <w:color w:val="000000" w:themeColor="text1"/>
          <w:sz w:val="18"/>
          <w:szCs w:val="18"/>
        </w:rPr>
        <w:t>)</w:t>
      </w:r>
      <w:r w:rsidRPr="00227C60" w:rsidR="00493748">
        <w:rPr>
          <w:rFonts w:hint="eastAsia" w:ascii="ＭＳ 明朝" w:hAnsi="ＭＳ 明朝" w:eastAsia="ＭＳ 明朝" w:cs="Times New Roman"/>
          <w:color w:val="000000" w:themeColor="text1"/>
          <w:sz w:val="18"/>
          <w:szCs w:val="18"/>
        </w:rPr>
        <w:t>に準ずる行為や善行のあった者。</w:t>
      </w:r>
    </w:p>
    <w:p w:rsidRPr="00227C60" w:rsidR="002E27C4" w:rsidP="00227C60" w:rsidRDefault="002E27C4" w14:paraId="6BFDEAE1" w14:textId="77777777">
      <w:pPr>
        <w:tabs>
          <w:tab w:val="left" w:pos="600"/>
        </w:tabs>
        <w:rPr>
          <w:rFonts w:ascii="ＭＳ 明朝" w:hAnsi="ＭＳ 明朝" w:eastAsia="ＭＳ 明朝" w:cs="Times New Roman"/>
          <w:color w:val="000000" w:themeColor="text1"/>
          <w:sz w:val="18"/>
          <w:szCs w:val="18"/>
        </w:rPr>
      </w:pPr>
    </w:p>
    <w:p w:rsidRPr="00227C60" w:rsidR="00493748" w:rsidP="00493748" w:rsidRDefault="00493748" w14:paraId="00A45859" w14:textId="77777777">
      <w:pPr>
        <w:rPr>
          <w:rFonts w:ascii="ＭＳ 明朝" w:hAnsi="ＭＳ 明朝" w:eastAsia="ＭＳ 明朝" w:cs="Times New Roman"/>
          <w:color w:val="000000" w:themeColor="text1"/>
          <w:sz w:val="18"/>
          <w:szCs w:val="18"/>
        </w:rPr>
      </w:pPr>
      <w:r w:rsidRPr="00227C60">
        <w:rPr>
          <w:rFonts w:hint="eastAsia" w:ascii="ＭＳ 明朝" w:hAnsi="ＭＳ 明朝" w:eastAsia="ＭＳ 明朝" w:cs="Times New Roman"/>
          <w:color w:val="000000" w:themeColor="text1"/>
          <w:sz w:val="18"/>
          <w:szCs w:val="18"/>
        </w:rPr>
        <w:t>第</w:t>
      </w:r>
      <w:r w:rsidRPr="00227C60">
        <w:rPr>
          <w:rFonts w:ascii="ＭＳ 明朝" w:hAnsi="ＭＳ 明朝" w:eastAsia="ＭＳ 明朝" w:cs="Times New Roman"/>
          <w:color w:val="000000" w:themeColor="text1"/>
          <w:sz w:val="18"/>
          <w:szCs w:val="18"/>
        </w:rPr>
        <w:t>4</w:t>
      </w:r>
      <w:r w:rsidRPr="00227C60">
        <w:rPr>
          <w:rFonts w:hint="eastAsia" w:ascii="ＭＳ 明朝" w:hAnsi="ＭＳ 明朝" w:eastAsia="ＭＳ 明朝" w:cs="Times New Roman"/>
          <w:color w:val="000000" w:themeColor="text1"/>
          <w:sz w:val="18"/>
          <w:szCs w:val="18"/>
        </w:rPr>
        <w:t>条</w:t>
      </w:r>
      <w:r w:rsidRPr="00227C60">
        <w:rPr>
          <w:rFonts w:ascii="ＭＳ 明朝" w:hAnsi="ＭＳ 明朝" w:eastAsia="ＭＳ 明朝" w:cs="Times New Roman"/>
          <w:color w:val="000000" w:themeColor="text1"/>
          <w:sz w:val="18"/>
          <w:szCs w:val="18"/>
        </w:rPr>
        <w:t xml:space="preserve"> (</w:t>
      </w:r>
      <w:r w:rsidRPr="00227C60">
        <w:rPr>
          <w:rFonts w:hint="eastAsia" w:ascii="ＭＳ 明朝" w:hAnsi="ＭＳ 明朝" w:eastAsia="ＭＳ 明朝" w:cs="Times New Roman"/>
          <w:color w:val="000000" w:themeColor="text1"/>
          <w:sz w:val="18"/>
          <w:szCs w:val="18"/>
        </w:rPr>
        <w:t>懲戒の種類</w:t>
      </w:r>
      <w:r w:rsidRPr="00227C60">
        <w:rPr>
          <w:rFonts w:ascii="ＭＳ 明朝" w:hAnsi="ＭＳ 明朝" w:eastAsia="ＭＳ 明朝" w:cs="Times New Roman"/>
          <w:color w:val="000000" w:themeColor="text1"/>
          <w:sz w:val="18"/>
          <w:szCs w:val="18"/>
        </w:rPr>
        <w:t xml:space="preserve">) </w:t>
      </w:r>
    </w:p>
    <w:p w:rsidRPr="00227C60" w:rsidR="00493748" w:rsidP="00493748" w:rsidRDefault="00493748" w14:paraId="3BDE0867" w14:textId="77777777">
      <w:pPr>
        <w:ind w:firstLine="200"/>
        <w:rPr>
          <w:rFonts w:ascii="ＭＳ 明朝" w:hAnsi="ＭＳ 明朝" w:eastAsia="ＭＳ 明朝" w:cs="Times New Roman"/>
          <w:color w:val="000000" w:themeColor="text1"/>
          <w:sz w:val="18"/>
          <w:szCs w:val="18"/>
        </w:rPr>
      </w:pPr>
      <w:r w:rsidRPr="00227C60">
        <w:rPr>
          <w:rFonts w:hint="eastAsia" w:ascii="ＭＳ 明朝" w:hAnsi="ＭＳ 明朝" w:eastAsia="ＭＳ 明朝" w:cs="Times New Roman"/>
          <w:color w:val="000000" w:themeColor="text1"/>
          <w:sz w:val="18"/>
          <w:szCs w:val="18"/>
        </w:rPr>
        <w:t>懲戒は次の</w:t>
      </w:r>
      <w:r w:rsidRPr="00227C60">
        <w:rPr>
          <w:rFonts w:ascii="ＭＳ 明朝" w:hAnsi="ＭＳ 明朝" w:eastAsia="ＭＳ 明朝" w:cs="Times New Roman"/>
          <w:color w:val="000000" w:themeColor="text1"/>
          <w:sz w:val="18"/>
          <w:szCs w:val="18"/>
        </w:rPr>
        <w:t>6</w:t>
      </w:r>
      <w:r w:rsidRPr="00227C60">
        <w:rPr>
          <w:rFonts w:hint="eastAsia" w:ascii="ＭＳ 明朝" w:hAnsi="ＭＳ 明朝" w:eastAsia="ＭＳ 明朝" w:cs="Times New Roman"/>
          <w:color w:val="000000" w:themeColor="text1"/>
          <w:sz w:val="18"/>
          <w:szCs w:val="18"/>
        </w:rPr>
        <w:t>種類とする。</w:t>
      </w:r>
    </w:p>
    <w:p w:rsidRPr="00227C60" w:rsidR="00493748" w:rsidP="00227C60" w:rsidRDefault="00493748" w14:paraId="4FF5287E" w14:textId="5F9762F8">
      <w:pPr>
        <w:tabs>
          <w:tab w:val="left" w:pos="300"/>
          <w:tab w:val="left" w:pos="840"/>
        </w:tabs>
        <w:ind w:firstLine="425" w:firstLineChars="236"/>
        <w:rPr>
          <w:rFonts w:ascii="ＭＳ 明朝" w:hAnsi="ＭＳ 明朝" w:eastAsia="ＭＳ 明朝" w:cs="Times New Roman"/>
          <w:color w:val="000000" w:themeColor="text1"/>
          <w:sz w:val="18"/>
          <w:szCs w:val="18"/>
        </w:rPr>
      </w:pPr>
      <w:r w:rsidRPr="00227C60">
        <w:rPr>
          <w:rFonts w:ascii="ＭＳ 明朝" w:hAnsi="ＭＳ 明朝" w:eastAsia="ＭＳ 明朝" w:cs="Times New Roman"/>
          <w:color w:val="000000" w:themeColor="text1"/>
          <w:sz w:val="18"/>
          <w:szCs w:val="18"/>
        </w:rPr>
        <w:t>1.</w:t>
      </w:r>
      <w:r w:rsidRPr="00227C60">
        <w:rPr>
          <w:rFonts w:ascii="ＭＳ 明朝" w:hAnsi="ＭＳ 明朝" w:eastAsia="ＭＳ 明朝" w:cs="Times New Roman"/>
          <w:color w:val="000000" w:themeColor="text1"/>
          <w:sz w:val="18"/>
          <w:szCs w:val="18"/>
        </w:rPr>
        <w:tab/>
      </w:r>
      <w:r w:rsidRPr="00227C60">
        <w:rPr>
          <w:rFonts w:hint="eastAsia" w:ascii="ＭＳ 明朝" w:hAnsi="ＭＳ 明朝" w:eastAsia="ＭＳ 明朝" w:cs="Times New Roman"/>
          <w:color w:val="000000" w:themeColor="text1"/>
          <w:sz w:val="18"/>
          <w:szCs w:val="18"/>
        </w:rPr>
        <w:t>譴</w:t>
      </w:r>
      <w:r w:rsidRPr="00227C60">
        <w:rPr>
          <w:rFonts w:ascii="ＭＳ 明朝" w:hAnsi="ＭＳ 明朝" w:eastAsia="ＭＳ 明朝" w:cs="Times New Roman"/>
          <w:color w:val="000000" w:themeColor="text1"/>
          <w:sz w:val="18"/>
          <w:szCs w:val="18"/>
        </w:rPr>
        <w:t xml:space="preserve"> </w:t>
      </w:r>
      <w:r w:rsidRPr="00227C60">
        <w:rPr>
          <w:rFonts w:hint="eastAsia" w:ascii="ＭＳ 明朝" w:hAnsi="ＭＳ 明朝" w:eastAsia="ＭＳ 明朝" w:cs="Times New Roman"/>
          <w:color w:val="000000" w:themeColor="text1"/>
          <w:sz w:val="18"/>
          <w:szCs w:val="18"/>
        </w:rPr>
        <w:t>責</w:t>
      </w:r>
      <w:r w:rsidRPr="00227C60">
        <w:rPr>
          <w:rFonts w:ascii="ＭＳ 明朝" w:hAnsi="ＭＳ 明朝" w:eastAsia="ＭＳ 明朝" w:cs="Times New Roman"/>
          <w:color w:val="000000" w:themeColor="text1"/>
          <w:sz w:val="18"/>
          <w:szCs w:val="18"/>
        </w:rPr>
        <w:tab/>
      </w:r>
      <w:r w:rsidR="00227C60">
        <w:rPr>
          <w:rFonts w:ascii="ＭＳ 明朝" w:hAnsi="ＭＳ 明朝" w:eastAsia="ＭＳ 明朝" w:cs="Times New Roman"/>
          <w:color w:val="000000" w:themeColor="text1"/>
          <w:sz w:val="18"/>
          <w:szCs w:val="18"/>
        </w:rPr>
        <w:t xml:space="preserve">  </w:t>
      </w:r>
      <w:r w:rsidRPr="00227C60">
        <w:rPr>
          <w:rFonts w:hint="eastAsia" w:ascii="ＭＳ 明朝" w:hAnsi="ＭＳ 明朝" w:eastAsia="ＭＳ 明朝" w:cs="Times New Roman"/>
          <w:color w:val="000000" w:themeColor="text1"/>
          <w:sz w:val="18"/>
          <w:szCs w:val="18"/>
        </w:rPr>
        <w:t>始末書をとり、将来を戒める。</w:t>
      </w:r>
    </w:p>
    <w:p w:rsidRPr="00227C60" w:rsidR="00493748" w:rsidP="00227C60" w:rsidRDefault="00493748" w14:paraId="0B1F3D3F" w14:textId="4AC8FCFD">
      <w:pPr>
        <w:tabs>
          <w:tab w:val="left" w:pos="300"/>
          <w:tab w:val="left" w:pos="840"/>
        </w:tabs>
        <w:ind w:firstLine="425" w:firstLineChars="236"/>
        <w:rPr>
          <w:rFonts w:ascii="ＭＳ 明朝" w:hAnsi="ＭＳ 明朝" w:eastAsia="ＭＳ 明朝" w:cs="Times New Roman"/>
          <w:color w:val="000000" w:themeColor="text1"/>
          <w:sz w:val="18"/>
          <w:szCs w:val="18"/>
        </w:rPr>
      </w:pPr>
      <w:r w:rsidRPr="00227C60">
        <w:rPr>
          <w:rFonts w:ascii="ＭＳ 明朝" w:hAnsi="ＭＳ 明朝" w:eastAsia="ＭＳ 明朝" w:cs="Times New Roman"/>
          <w:color w:val="000000" w:themeColor="text1"/>
          <w:sz w:val="18"/>
          <w:szCs w:val="18"/>
        </w:rPr>
        <w:t>2.</w:t>
      </w:r>
      <w:r w:rsidRPr="00227C60">
        <w:rPr>
          <w:rFonts w:ascii="ＭＳ 明朝" w:hAnsi="ＭＳ 明朝" w:eastAsia="ＭＳ 明朝" w:cs="Times New Roman"/>
          <w:color w:val="000000" w:themeColor="text1"/>
          <w:sz w:val="18"/>
          <w:szCs w:val="18"/>
        </w:rPr>
        <w:tab/>
      </w:r>
      <w:r w:rsidRPr="00227C60">
        <w:rPr>
          <w:rFonts w:hint="eastAsia" w:ascii="ＭＳ 明朝" w:hAnsi="ＭＳ 明朝" w:eastAsia="ＭＳ 明朝" w:cs="Times New Roman"/>
          <w:color w:val="000000" w:themeColor="text1"/>
          <w:sz w:val="18"/>
          <w:szCs w:val="18"/>
        </w:rPr>
        <w:t>減</w:t>
      </w:r>
      <w:r w:rsidRPr="00227C60">
        <w:rPr>
          <w:rFonts w:ascii="ＭＳ 明朝" w:hAnsi="ＭＳ 明朝" w:eastAsia="ＭＳ 明朝" w:cs="Times New Roman"/>
          <w:color w:val="000000" w:themeColor="text1"/>
          <w:sz w:val="18"/>
          <w:szCs w:val="18"/>
        </w:rPr>
        <w:t xml:space="preserve"> </w:t>
      </w:r>
      <w:r w:rsidRPr="00227C60">
        <w:rPr>
          <w:rFonts w:hint="eastAsia" w:ascii="ＭＳ 明朝" w:hAnsi="ＭＳ 明朝" w:eastAsia="ＭＳ 明朝" w:cs="Times New Roman"/>
          <w:color w:val="000000" w:themeColor="text1"/>
          <w:sz w:val="18"/>
          <w:szCs w:val="18"/>
        </w:rPr>
        <w:t>給</w:t>
      </w:r>
      <w:r w:rsidRPr="00227C60">
        <w:rPr>
          <w:rFonts w:ascii="ＭＳ 明朝" w:hAnsi="ＭＳ 明朝" w:eastAsia="ＭＳ 明朝" w:cs="Times New Roman"/>
          <w:color w:val="000000" w:themeColor="text1"/>
          <w:sz w:val="18"/>
          <w:szCs w:val="18"/>
        </w:rPr>
        <w:tab/>
      </w:r>
      <w:r w:rsidR="00227C60">
        <w:rPr>
          <w:rFonts w:ascii="ＭＳ 明朝" w:hAnsi="ＭＳ 明朝" w:eastAsia="ＭＳ 明朝" w:cs="Times New Roman"/>
          <w:color w:val="000000" w:themeColor="text1"/>
          <w:sz w:val="18"/>
          <w:szCs w:val="18"/>
        </w:rPr>
        <w:t xml:space="preserve">  </w:t>
      </w:r>
      <w:r w:rsidRPr="00227C60">
        <w:rPr>
          <w:rFonts w:hint="eastAsia" w:ascii="ＭＳ 明朝" w:hAnsi="ＭＳ 明朝" w:eastAsia="ＭＳ 明朝" w:cs="Times New Roman"/>
          <w:color w:val="000000" w:themeColor="text1"/>
          <w:sz w:val="18"/>
          <w:szCs w:val="18"/>
        </w:rPr>
        <w:t>始末書をとり、</w:t>
      </w:r>
      <w:r w:rsidRPr="00227C60">
        <w:rPr>
          <w:rFonts w:ascii="ＭＳ 明朝" w:hAnsi="ＭＳ 明朝" w:eastAsia="ＭＳ 明朝" w:cs="Times New Roman"/>
          <w:color w:val="000000" w:themeColor="text1"/>
          <w:sz w:val="18"/>
          <w:szCs w:val="18"/>
        </w:rPr>
        <w:t>1</w:t>
      </w:r>
      <w:r w:rsidRPr="00227C60">
        <w:rPr>
          <w:rFonts w:hint="eastAsia" w:ascii="ＭＳ 明朝" w:hAnsi="ＭＳ 明朝" w:eastAsia="ＭＳ 明朝" w:cs="Times New Roman"/>
          <w:color w:val="000000" w:themeColor="text1"/>
          <w:sz w:val="18"/>
          <w:szCs w:val="18"/>
        </w:rPr>
        <w:t>回につき平均賃金</w:t>
      </w:r>
      <w:r w:rsidRPr="00227C60">
        <w:rPr>
          <w:rFonts w:ascii="ＭＳ 明朝" w:hAnsi="ＭＳ 明朝" w:eastAsia="ＭＳ 明朝" w:cs="Times New Roman"/>
          <w:color w:val="000000" w:themeColor="text1"/>
          <w:sz w:val="18"/>
          <w:szCs w:val="18"/>
        </w:rPr>
        <w:t>1</w:t>
      </w:r>
      <w:r w:rsidRPr="00227C60">
        <w:rPr>
          <w:rFonts w:hint="eastAsia" w:ascii="ＭＳ 明朝" w:hAnsi="ＭＳ 明朝" w:eastAsia="ＭＳ 明朝" w:cs="Times New Roman"/>
          <w:color w:val="000000" w:themeColor="text1"/>
          <w:sz w:val="18"/>
          <w:szCs w:val="18"/>
        </w:rPr>
        <w:t>日分の半額以内を減給する。</w:t>
      </w:r>
    </w:p>
    <w:p w:rsidRPr="00227C60" w:rsidR="00493748" w:rsidP="00227C60" w:rsidRDefault="00493748" w14:paraId="487D5AB3" w14:textId="77777777">
      <w:pPr>
        <w:ind w:left="1200" w:firstLine="672" w:firstLineChars="336"/>
        <w:rPr>
          <w:rFonts w:ascii="ＭＳ 明朝" w:hAnsi="ＭＳ 明朝" w:eastAsia="ＭＳ 明朝" w:cs="Times New Roman"/>
          <w:color w:val="000000" w:themeColor="text1"/>
          <w:sz w:val="18"/>
          <w:szCs w:val="18"/>
        </w:rPr>
      </w:pPr>
      <w:r w:rsidRPr="00227C60">
        <w:rPr>
          <w:rFonts w:ascii="ＭＳ 明朝" w:hAnsi="ＭＳ 明朝" w:eastAsia="ＭＳ 明朝" w:cs="Times New Roman"/>
          <w:noProof/>
          <w:color w:val="000000" w:themeColor="text1"/>
          <w:sz w:val="20"/>
          <w:szCs w:val="20"/>
        </w:rPr>
        <w:drawing>
          <wp:anchor distT="0" distB="0" distL="114300" distR="114300" simplePos="0" relativeHeight="251799552" behindDoc="0" locked="0" layoutInCell="1" allowOverlap="1" wp14:anchorId="18F2C702" wp14:editId="34C9656E">
            <wp:simplePos x="0" y="0"/>
            <wp:positionH relativeFrom="column">
              <wp:posOffset>3082925</wp:posOffset>
            </wp:positionH>
            <wp:positionV relativeFrom="paragraph">
              <wp:posOffset>228600</wp:posOffset>
            </wp:positionV>
            <wp:extent cx="200025" cy="219710"/>
            <wp:effectExtent l="0" t="0" r="0" b="8890"/>
            <wp:wrapNone/>
            <wp:docPr id="16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 cy="219710"/>
                    </a:xfrm>
                    <a:prstGeom prst="rect">
                      <a:avLst/>
                    </a:prstGeom>
                    <a:noFill/>
                  </pic:spPr>
                </pic:pic>
              </a:graphicData>
            </a:graphic>
            <wp14:sizeRelH relativeFrom="page">
              <wp14:pctWidth>0</wp14:pctWidth>
            </wp14:sizeRelH>
            <wp14:sizeRelV relativeFrom="page">
              <wp14:pctHeight>0</wp14:pctHeight>
            </wp14:sizeRelV>
          </wp:anchor>
        </w:drawing>
      </w:r>
      <w:r w:rsidRPr="00227C60">
        <w:rPr>
          <w:rFonts w:ascii="ＭＳ 明朝" w:hAnsi="ＭＳ 明朝" w:eastAsia="ＭＳ 明朝" w:cs="Times New Roman"/>
          <w:color w:val="000000" w:themeColor="text1"/>
          <w:sz w:val="18"/>
          <w:szCs w:val="18"/>
        </w:rPr>
        <w:t>ただし、減給する額は、当該賃金支払期間における賃金の10分の1を超えることはない。</w:t>
      </w:r>
    </w:p>
    <w:p w:rsidRPr="00227C60" w:rsidR="00493748" w:rsidP="00227C60" w:rsidRDefault="00493748" w14:paraId="0C0D6371" w14:textId="257732A1">
      <w:pPr>
        <w:tabs>
          <w:tab w:val="left" w:pos="300"/>
          <w:tab w:val="left" w:pos="840"/>
        </w:tabs>
        <w:ind w:firstLine="450" w:firstLineChars="250"/>
        <w:outlineLvl w:val="0"/>
        <w:rPr>
          <w:rFonts w:ascii="ＭＳ 明朝" w:hAnsi="ＭＳ 明朝" w:eastAsia="ＭＳ 明朝" w:cs="Times New Roman"/>
          <w:color w:val="000000" w:themeColor="text1"/>
          <w:sz w:val="18"/>
          <w:szCs w:val="18"/>
        </w:rPr>
      </w:pPr>
      <w:r w:rsidRPr="00227C60">
        <w:rPr>
          <w:rFonts w:ascii="ＭＳ 明朝" w:hAnsi="ＭＳ 明朝" w:eastAsia="ＭＳ 明朝" w:cs="Times New Roman"/>
          <w:color w:val="000000" w:themeColor="text1"/>
          <w:sz w:val="18"/>
          <w:szCs w:val="18"/>
        </w:rPr>
        <w:t>3.</w:t>
      </w:r>
      <w:r w:rsidRPr="00227C60">
        <w:rPr>
          <w:rFonts w:ascii="ＭＳ 明朝" w:hAnsi="ＭＳ 明朝" w:eastAsia="ＭＳ 明朝" w:cs="Times New Roman"/>
          <w:color w:val="000000" w:themeColor="text1"/>
          <w:sz w:val="18"/>
          <w:szCs w:val="18"/>
        </w:rPr>
        <w:tab/>
      </w:r>
      <w:r w:rsidRPr="00227C60">
        <w:rPr>
          <w:rFonts w:hint="eastAsia" w:ascii="ＭＳ 明朝" w:hAnsi="ＭＳ 明朝" w:eastAsia="ＭＳ 明朝" w:cs="Times New Roman"/>
          <w:color w:val="000000" w:themeColor="text1"/>
          <w:sz w:val="18"/>
          <w:szCs w:val="18"/>
        </w:rPr>
        <w:t>出勤停止</w:t>
      </w:r>
      <w:r w:rsidRPr="00227C60">
        <w:rPr>
          <w:rFonts w:ascii="ＭＳ 明朝" w:hAnsi="ＭＳ 明朝" w:eastAsia="ＭＳ 明朝" w:cs="Times New Roman"/>
          <w:color w:val="000000" w:themeColor="text1"/>
          <w:sz w:val="18"/>
          <w:szCs w:val="18"/>
        </w:rPr>
        <w:tab/>
      </w:r>
      <w:r w:rsidR="00227C60">
        <w:rPr>
          <w:rFonts w:ascii="ＭＳ 明朝" w:hAnsi="ＭＳ 明朝" w:eastAsia="ＭＳ 明朝" w:cs="Times New Roman"/>
          <w:color w:val="000000" w:themeColor="text1"/>
          <w:sz w:val="18"/>
          <w:szCs w:val="18"/>
        </w:rPr>
        <w:t xml:space="preserve">  </w:t>
      </w:r>
      <w:r w:rsidRPr="00227C60">
        <w:rPr>
          <w:rFonts w:hint="eastAsia" w:ascii="ＭＳ 明朝" w:hAnsi="ＭＳ 明朝" w:eastAsia="ＭＳ 明朝" w:cs="Times New Roman"/>
          <w:color w:val="000000" w:themeColor="text1"/>
          <w:sz w:val="18"/>
          <w:szCs w:val="18"/>
        </w:rPr>
        <w:t>始末書をとり、30日以内の出勤を停止し将来を戒める。なお、この間の給与は支給しない。</w:t>
      </w:r>
    </w:p>
    <w:p w:rsidRPr="00227C60" w:rsidR="00493748" w:rsidP="00227C60" w:rsidRDefault="00493748" w14:paraId="0FC72A83" w14:textId="64BEEE90">
      <w:pPr>
        <w:tabs>
          <w:tab w:val="left" w:pos="300"/>
          <w:tab w:val="left" w:pos="840"/>
        </w:tabs>
        <w:ind w:firstLine="425" w:firstLineChars="236"/>
        <w:rPr>
          <w:rFonts w:ascii="ＭＳ 明朝" w:hAnsi="ＭＳ 明朝" w:eastAsia="ＭＳ 明朝" w:cs="Times New Roman"/>
          <w:color w:val="000000" w:themeColor="text1"/>
          <w:sz w:val="18"/>
          <w:szCs w:val="18"/>
        </w:rPr>
      </w:pPr>
      <w:r w:rsidRPr="00227C60">
        <w:rPr>
          <w:rFonts w:ascii="ＭＳ 明朝" w:hAnsi="ＭＳ 明朝" w:eastAsia="ＭＳ 明朝" w:cs="Times New Roman"/>
          <w:color w:val="000000" w:themeColor="text1"/>
          <w:sz w:val="18"/>
          <w:szCs w:val="18"/>
        </w:rPr>
        <w:t>4.</w:t>
      </w:r>
      <w:r w:rsidRPr="00227C60">
        <w:rPr>
          <w:rFonts w:ascii="ＭＳ 明朝" w:hAnsi="ＭＳ 明朝" w:eastAsia="ＭＳ 明朝" w:cs="Times New Roman"/>
          <w:color w:val="000000" w:themeColor="text1"/>
          <w:sz w:val="18"/>
          <w:szCs w:val="18"/>
        </w:rPr>
        <w:tab/>
      </w:r>
      <w:r w:rsidRPr="00227C60">
        <w:rPr>
          <w:rFonts w:hint="eastAsia" w:ascii="ＭＳ 明朝" w:hAnsi="ＭＳ 明朝" w:eastAsia="ＭＳ 明朝" w:cs="Times New Roman"/>
          <w:color w:val="000000" w:themeColor="text1"/>
          <w:sz w:val="18"/>
          <w:szCs w:val="18"/>
        </w:rPr>
        <w:t>降</w:t>
      </w:r>
      <w:r w:rsidRPr="00227C60">
        <w:rPr>
          <w:rFonts w:ascii="ＭＳ 明朝" w:hAnsi="ＭＳ 明朝" w:eastAsia="ＭＳ 明朝" w:cs="Times New Roman"/>
          <w:color w:val="000000" w:themeColor="text1"/>
          <w:sz w:val="18"/>
          <w:szCs w:val="18"/>
        </w:rPr>
        <w:t xml:space="preserve"> </w:t>
      </w:r>
      <w:r w:rsidRPr="00227C60">
        <w:rPr>
          <w:rFonts w:hint="eastAsia" w:ascii="ＭＳ 明朝" w:hAnsi="ＭＳ 明朝" w:eastAsia="ＭＳ 明朝" w:cs="Times New Roman"/>
          <w:color w:val="000000" w:themeColor="text1"/>
          <w:sz w:val="18"/>
          <w:szCs w:val="18"/>
        </w:rPr>
        <w:t>格</w:t>
      </w:r>
      <w:r w:rsidRPr="00227C60">
        <w:rPr>
          <w:rFonts w:ascii="ＭＳ 明朝" w:hAnsi="ＭＳ 明朝" w:eastAsia="ＭＳ 明朝" w:cs="Times New Roman"/>
          <w:color w:val="000000" w:themeColor="text1"/>
          <w:sz w:val="18"/>
          <w:szCs w:val="18"/>
        </w:rPr>
        <w:tab/>
      </w:r>
      <w:r w:rsidR="00227C60">
        <w:rPr>
          <w:rFonts w:ascii="ＭＳ 明朝" w:hAnsi="ＭＳ 明朝" w:eastAsia="ＭＳ 明朝" w:cs="Times New Roman"/>
          <w:color w:val="000000" w:themeColor="text1"/>
          <w:sz w:val="18"/>
          <w:szCs w:val="18"/>
        </w:rPr>
        <w:t xml:space="preserve">  </w:t>
      </w:r>
      <w:r w:rsidRPr="00227C60">
        <w:rPr>
          <w:rFonts w:hint="eastAsia" w:ascii="ＭＳ 明朝" w:hAnsi="ＭＳ 明朝" w:eastAsia="ＭＳ 明朝" w:cs="Times New Roman"/>
          <w:color w:val="000000" w:themeColor="text1"/>
          <w:sz w:val="18"/>
          <w:szCs w:val="18"/>
        </w:rPr>
        <w:t>始末書をとり、資格を降下し将来を戒める。降格ができない場合は、出勤停止30日とする。</w:t>
      </w:r>
    </w:p>
    <w:p w:rsidRPr="00227C60" w:rsidR="00493748" w:rsidP="00227C60" w:rsidRDefault="00493748" w14:paraId="66B6A274" w14:textId="38F6EAC2">
      <w:pPr>
        <w:tabs>
          <w:tab w:val="left" w:pos="300"/>
          <w:tab w:val="left" w:pos="840"/>
        </w:tabs>
        <w:ind w:firstLine="425" w:firstLineChars="236"/>
        <w:rPr>
          <w:rFonts w:ascii="ＭＳ 明朝" w:hAnsi="ＭＳ 明朝" w:eastAsia="ＭＳ 明朝" w:cs="Times New Roman"/>
          <w:color w:val="000000" w:themeColor="text1"/>
          <w:sz w:val="18"/>
          <w:szCs w:val="18"/>
        </w:rPr>
      </w:pPr>
      <w:r w:rsidRPr="00227C60">
        <w:rPr>
          <w:rFonts w:ascii="ＭＳ 明朝" w:hAnsi="ＭＳ 明朝" w:eastAsia="ＭＳ 明朝" w:cs="Times New Roman"/>
          <w:color w:val="000000" w:themeColor="text1"/>
          <w:sz w:val="18"/>
          <w:szCs w:val="18"/>
        </w:rPr>
        <w:t>5.</w:t>
      </w:r>
      <w:r w:rsidRPr="00227C60">
        <w:rPr>
          <w:rFonts w:ascii="ＭＳ 明朝" w:hAnsi="ＭＳ 明朝" w:eastAsia="ＭＳ 明朝" w:cs="Times New Roman"/>
          <w:color w:val="000000" w:themeColor="text1"/>
          <w:sz w:val="18"/>
          <w:szCs w:val="18"/>
        </w:rPr>
        <w:tab/>
      </w:r>
      <w:r w:rsidRPr="00227C60">
        <w:rPr>
          <w:rFonts w:hint="eastAsia" w:ascii="ＭＳ 明朝" w:hAnsi="ＭＳ 明朝" w:eastAsia="ＭＳ 明朝" w:cs="Times New Roman"/>
          <w:color w:val="000000" w:themeColor="text1"/>
          <w:sz w:val="18"/>
          <w:szCs w:val="18"/>
        </w:rPr>
        <w:t>諭旨解雇</w:t>
      </w:r>
      <w:r w:rsidRPr="00227C60">
        <w:rPr>
          <w:rFonts w:ascii="ＭＳ 明朝" w:hAnsi="ＭＳ 明朝" w:eastAsia="ＭＳ 明朝" w:cs="Times New Roman"/>
          <w:color w:val="000000" w:themeColor="text1"/>
          <w:sz w:val="18"/>
          <w:szCs w:val="18"/>
        </w:rPr>
        <w:tab/>
      </w:r>
      <w:r w:rsidR="00227C60">
        <w:rPr>
          <w:rFonts w:ascii="ＭＳ 明朝" w:hAnsi="ＭＳ 明朝" w:eastAsia="ＭＳ 明朝" w:cs="Times New Roman"/>
          <w:color w:val="000000" w:themeColor="text1"/>
          <w:sz w:val="18"/>
          <w:szCs w:val="18"/>
        </w:rPr>
        <w:t xml:space="preserve">  </w:t>
      </w:r>
      <w:r w:rsidRPr="00227C60">
        <w:rPr>
          <w:rFonts w:hint="eastAsia" w:ascii="ＭＳ 明朝" w:hAnsi="ＭＳ 明朝" w:eastAsia="ＭＳ 明朝" w:cs="Times New Roman"/>
          <w:color w:val="000000" w:themeColor="text1"/>
          <w:sz w:val="18"/>
          <w:szCs w:val="18"/>
        </w:rPr>
        <w:t>将来を戒め、退職願を受理して退職させる。</w:t>
      </w:r>
    </w:p>
    <w:p w:rsidR="00227C60" w:rsidP="00227C60" w:rsidRDefault="00493748" w14:paraId="031DF1FE" w14:textId="77777777">
      <w:pPr>
        <w:ind w:left="1200" w:firstLine="695" w:firstLineChars="386"/>
        <w:rPr>
          <w:rFonts w:ascii="ＭＳ 明朝" w:hAnsi="ＭＳ 明朝" w:eastAsia="ＭＳ 明朝" w:cs="Times New Roman"/>
          <w:sz w:val="18"/>
          <w:szCs w:val="18"/>
        </w:rPr>
      </w:pPr>
      <w:r w:rsidRPr="00227C60">
        <w:rPr>
          <w:rFonts w:hint="eastAsia" w:ascii="ＭＳ 明朝" w:hAnsi="ＭＳ 明朝" w:eastAsia="ＭＳ 明朝" w:cs="Times New Roman"/>
          <w:color w:val="000000" w:themeColor="text1"/>
          <w:sz w:val="18"/>
          <w:szCs w:val="18"/>
        </w:rPr>
        <w:t>但し、通告を受けた日を含め</w:t>
      </w:r>
      <w:r w:rsidRPr="00227C60">
        <w:rPr>
          <w:rFonts w:ascii="ＭＳ 明朝" w:hAnsi="ＭＳ 明朝" w:eastAsia="ＭＳ 明朝" w:cs="Times New Roman"/>
          <w:color w:val="000000" w:themeColor="text1"/>
          <w:sz w:val="18"/>
          <w:szCs w:val="18"/>
        </w:rPr>
        <w:t>5</w:t>
      </w:r>
      <w:r w:rsidRPr="00227C60">
        <w:rPr>
          <w:rFonts w:hint="eastAsia" w:ascii="ＭＳ 明朝" w:hAnsi="ＭＳ 明朝" w:eastAsia="ＭＳ 明朝" w:cs="Times New Roman"/>
          <w:color w:val="000000" w:themeColor="text1"/>
          <w:sz w:val="18"/>
          <w:szCs w:val="18"/>
        </w:rPr>
        <w:t>営業日以内に退職願を提出しないときは、懲戒解</w:t>
      </w:r>
      <w:r w:rsidRPr="00227C60">
        <w:rPr>
          <w:rFonts w:hint="eastAsia" w:ascii="ＭＳ 明朝" w:hAnsi="ＭＳ 明朝" w:eastAsia="ＭＳ 明朝" w:cs="Times New Roman"/>
          <w:sz w:val="18"/>
          <w:szCs w:val="18"/>
        </w:rPr>
        <w:t>雇に準じて取扱う。</w:t>
      </w:r>
    </w:p>
    <w:p w:rsidR="00227C60" w:rsidP="00227C60" w:rsidRDefault="00493748" w14:paraId="5E73ED06" w14:textId="77777777">
      <w:pPr>
        <w:ind w:firstLine="450" w:firstLineChars="250"/>
        <w:rPr>
          <w:rFonts w:ascii="ＭＳ 明朝" w:hAnsi="ＭＳ 明朝" w:eastAsia="ＭＳ 明朝" w:cs="Times New Roman"/>
          <w:sz w:val="18"/>
          <w:szCs w:val="18"/>
        </w:rPr>
      </w:pPr>
      <w:r w:rsidRPr="00227C60">
        <w:rPr>
          <w:rFonts w:ascii="ＭＳ 明朝" w:hAnsi="ＭＳ 明朝" w:eastAsia="ＭＳ 明朝" w:cs="Times New Roman"/>
          <w:sz w:val="18"/>
          <w:szCs w:val="18"/>
        </w:rPr>
        <w:t>6.</w:t>
      </w:r>
      <w:r w:rsidRPr="00227C60">
        <w:rPr>
          <w:rFonts w:ascii="ＭＳ 明朝" w:hAnsi="ＭＳ 明朝" w:eastAsia="ＭＳ 明朝" w:cs="Times New Roman"/>
          <w:sz w:val="18"/>
          <w:szCs w:val="18"/>
        </w:rPr>
        <w:tab/>
      </w:r>
      <w:r w:rsidRPr="00227C60">
        <w:rPr>
          <w:rFonts w:hint="eastAsia" w:ascii="ＭＳ 明朝" w:hAnsi="ＭＳ 明朝" w:eastAsia="ＭＳ 明朝" w:cs="Times New Roman"/>
          <w:sz w:val="18"/>
          <w:szCs w:val="18"/>
        </w:rPr>
        <w:t>懲戒解雇</w:t>
      </w:r>
      <w:r w:rsidRPr="00227C60">
        <w:rPr>
          <w:rFonts w:ascii="ＭＳ 明朝" w:hAnsi="ＭＳ 明朝" w:eastAsia="ＭＳ 明朝" w:cs="Times New Roman"/>
          <w:sz w:val="18"/>
          <w:szCs w:val="18"/>
        </w:rPr>
        <w:tab/>
      </w:r>
      <w:r w:rsidR="00227C60">
        <w:rPr>
          <w:rFonts w:ascii="ＭＳ 明朝" w:hAnsi="ＭＳ 明朝" w:eastAsia="ＭＳ 明朝" w:cs="Times New Roman"/>
          <w:sz w:val="18"/>
          <w:szCs w:val="18"/>
        </w:rPr>
        <w:t xml:space="preserve">  </w:t>
      </w:r>
      <w:r w:rsidRPr="00227C60">
        <w:rPr>
          <w:rFonts w:hint="eastAsia" w:ascii="ＭＳ 明朝" w:hAnsi="ＭＳ 明朝" w:eastAsia="ＭＳ 明朝" w:cs="Times New Roman"/>
          <w:sz w:val="18"/>
          <w:szCs w:val="18"/>
        </w:rPr>
        <w:t>異議申立期間を経たのち、労働基準監督署長の認定を受けて即時解雇するか、労働基準監督署長の認定</w:t>
      </w:r>
    </w:p>
    <w:p w:rsidR="00493748" w:rsidP="00227C60" w:rsidRDefault="00493748" w14:paraId="4D36959A" w14:textId="1BD8925E">
      <w:pPr>
        <w:ind w:firstLine="1890" w:firstLineChars="1050"/>
        <w:rPr>
          <w:rFonts w:ascii="ＭＳ 明朝" w:hAnsi="ＭＳ 明朝" w:eastAsia="ＭＳ 明朝" w:cs="Times New Roman"/>
          <w:sz w:val="18"/>
          <w:szCs w:val="18"/>
        </w:rPr>
      </w:pPr>
      <w:r w:rsidRPr="00227C60">
        <w:rPr>
          <w:rFonts w:hint="eastAsia" w:ascii="ＭＳ 明朝" w:hAnsi="ＭＳ 明朝" w:eastAsia="ＭＳ 明朝" w:cs="Times New Roman"/>
          <w:sz w:val="18"/>
          <w:szCs w:val="18"/>
        </w:rPr>
        <w:t>を受けずに、予告手当を支払い即時解雇する。</w:t>
      </w:r>
    </w:p>
    <w:p w:rsidRPr="00227C60" w:rsidR="000D0995" w:rsidP="00227C60" w:rsidRDefault="000D0995" w14:paraId="11741F3C" w14:textId="77777777">
      <w:pPr>
        <w:ind w:firstLine="1890" w:firstLineChars="1050"/>
        <w:rPr>
          <w:rFonts w:ascii="ＭＳ 明朝" w:hAnsi="ＭＳ 明朝" w:eastAsia="ＭＳ 明朝" w:cs="Times New Roman"/>
          <w:sz w:val="18"/>
          <w:szCs w:val="18"/>
        </w:rPr>
      </w:pPr>
    </w:p>
    <w:p w:rsidRPr="00227C60" w:rsidR="00493748" w:rsidP="00493748" w:rsidRDefault="00493748" w14:paraId="421615C1" w14:textId="77777777">
      <w:pPr>
        <w:spacing w:line="0" w:lineRule="atLeast"/>
        <w:rPr>
          <w:rFonts w:ascii="ＭＳ 明朝" w:hAnsi="ＭＳ 明朝" w:eastAsia="ＭＳ 明朝"/>
          <w:color w:val="000000" w:themeColor="text1"/>
          <w:sz w:val="18"/>
          <w:szCs w:val="18"/>
        </w:rPr>
      </w:pPr>
      <w:bookmarkStart w:name="_Hlk36426547" w:id="2"/>
      <w:bookmarkStart w:name="_Hlk36344577" w:id="3"/>
      <w:r w:rsidRPr="00227C60">
        <w:rPr>
          <w:rFonts w:hint="eastAsia" w:ascii="ＭＳ 明朝" w:hAnsi="ＭＳ 明朝" w:eastAsia="ＭＳ 明朝"/>
          <w:color w:val="000000" w:themeColor="text1"/>
          <w:sz w:val="18"/>
          <w:szCs w:val="18"/>
        </w:rPr>
        <w:t>第5条 (懲戒基準)</w:t>
      </w:r>
    </w:p>
    <w:p w:rsidRPr="000D0995" w:rsidR="00493748" w:rsidP="00493748" w:rsidRDefault="00493748" w14:paraId="644D5AAA" w14:textId="77777777">
      <w:pPr>
        <w:spacing w:line="300" w:lineRule="atLeast"/>
        <w:ind w:firstLine="180" w:firstLineChars="100"/>
        <w:rPr>
          <w:rFonts w:ascii="ＭＳ Ｐ明朝" w:hAnsi="ＭＳ Ｐ明朝" w:eastAsia="ＭＳ Ｐ明朝"/>
          <w:color w:val="000000" w:themeColor="text1"/>
          <w:sz w:val="18"/>
          <w:szCs w:val="18"/>
        </w:rPr>
      </w:pPr>
      <w:r w:rsidRPr="000D0995">
        <w:rPr>
          <w:rFonts w:hint="eastAsia" w:ascii="ＭＳ Ｐ明朝" w:hAnsi="ＭＳ Ｐ明朝" w:eastAsia="ＭＳ Ｐ明朝"/>
          <w:color w:val="000000" w:themeColor="text1"/>
          <w:sz w:val="18"/>
          <w:szCs w:val="18"/>
        </w:rPr>
        <w:t xml:space="preserve">会社は、社員が次の各号のいずれかに該当する行為を行った場合は、その情状に応じて、譴責、減給、出勤停止、降格　</w:t>
      </w:r>
    </w:p>
    <w:p w:rsidRPr="000D0995" w:rsidR="00493748" w:rsidP="00493748" w:rsidRDefault="00493748" w14:paraId="069C0587" w14:textId="77777777">
      <w:pPr>
        <w:spacing w:line="300" w:lineRule="atLeast"/>
        <w:ind w:firstLine="180" w:firstLineChars="100"/>
        <w:rPr>
          <w:rFonts w:ascii="ＭＳ Ｐ明朝" w:hAnsi="ＭＳ Ｐ明朝" w:eastAsia="ＭＳ Ｐ明朝"/>
          <w:color w:val="000000" w:themeColor="text1"/>
          <w:sz w:val="18"/>
          <w:szCs w:val="18"/>
        </w:rPr>
      </w:pPr>
      <w:r w:rsidRPr="000D0995">
        <w:rPr>
          <w:rFonts w:hint="eastAsia" w:ascii="ＭＳ Ｐ明朝" w:hAnsi="ＭＳ Ｐ明朝" w:eastAsia="ＭＳ Ｐ明朝"/>
          <w:color w:val="000000" w:themeColor="text1"/>
          <w:sz w:val="18"/>
          <w:szCs w:val="18"/>
        </w:rPr>
        <w:t>とする。</w:t>
      </w:r>
    </w:p>
    <w:p w:rsidRPr="000D0995" w:rsidR="00493748" w:rsidP="000D0995" w:rsidRDefault="00493748" w14:paraId="2A8CB063" w14:textId="77777777">
      <w:pPr>
        <w:spacing w:line="300" w:lineRule="atLeast"/>
        <w:ind w:firstLine="567" w:firstLineChars="315"/>
        <w:rPr>
          <w:rFonts w:ascii="ＭＳ Ｐ明朝" w:hAnsi="ＭＳ Ｐ明朝" w:eastAsia="ＭＳ Ｐ明朝"/>
          <w:color w:val="000000" w:themeColor="text1"/>
          <w:sz w:val="18"/>
          <w:szCs w:val="18"/>
        </w:rPr>
      </w:pPr>
      <w:r w:rsidRPr="000D0995">
        <w:rPr>
          <w:rFonts w:hint="eastAsia" w:ascii="ＭＳ Ｐ明朝" w:hAnsi="ＭＳ Ｐ明朝" w:eastAsia="ＭＳ Ｐ明朝"/>
          <w:color w:val="000000" w:themeColor="text1"/>
          <w:sz w:val="18"/>
          <w:szCs w:val="18"/>
        </w:rPr>
        <w:t>1.会社の命令及び規則に違反したとき。</w:t>
      </w:r>
    </w:p>
    <w:p w:rsidRPr="000D0995" w:rsidR="00493748" w:rsidP="000D0995" w:rsidRDefault="00493748" w14:paraId="72577D1C" w14:textId="77777777">
      <w:pPr>
        <w:spacing w:line="300" w:lineRule="atLeast"/>
        <w:ind w:firstLine="567" w:firstLineChars="315"/>
        <w:rPr>
          <w:rFonts w:ascii="ＭＳ Ｐ明朝" w:hAnsi="ＭＳ Ｐ明朝" w:eastAsia="ＭＳ Ｐ明朝"/>
          <w:color w:val="000000" w:themeColor="text1"/>
          <w:sz w:val="18"/>
          <w:szCs w:val="18"/>
        </w:rPr>
      </w:pPr>
      <w:r w:rsidRPr="000D0995">
        <w:rPr>
          <w:rFonts w:hint="eastAsia" w:ascii="ＭＳ Ｐ明朝" w:hAnsi="ＭＳ Ｐ明朝" w:eastAsia="ＭＳ Ｐ明朝"/>
          <w:color w:val="000000" w:themeColor="text1"/>
          <w:sz w:val="18"/>
          <w:szCs w:val="18"/>
        </w:rPr>
        <w:t>2.正当な理由なく複数回に亘り無断欠勤、遅刻、早退をしたとき。</w:t>
      </w:r>
    </w:p>
    <w:p w:rsidRPr="000D0995" w:rsidR="00493748" w:rsidP="000D0995" w:rsidRDefault="00493748" w14:paraId="21678F63" w14:textId="77777777">
      <w:pPr>
        <w:spacing w:line="300" w:lineRule="atLeast"/>
        <w:ind w:firstLine="567" w:firstLineChars="315"/>
        <w:rPr>
          <w:rFonts w:ascii="ＭＳ Ｐ明朝" w:hAnsi="ＭＳ Ｐ明朝" w:eastAsia="ＭＳ Ｐ明朝"/>
          <w:color w:val="000000" w:themeColor="text1"/>
          <w:sz w:val="18"/>
          <w:szCs w:val="18"/>
        </w:rPr>
      </w:pPr>
      <w:r w:rsidRPr="000D0995">
        <w:rPr>
          <w:rFonts w:hint="eastAsia" w:ascii="ＭＳ Ｐ明朝" w:hAnsi="ＭＳ Ｐ明朝" w:eastAsia="ＭＳ Ｐ明朝"/>
          <w:color w:val="000000" w:themeColor="text1"/>
          <w:sz w:val="18"/>
          <w:szCs w:val="18"/>
        </w:rPr>
        <w:t>3.勤務態度が不良であるとき、または、職務怠慢であるとき。</w:t>
      </w:r>
    </w:p>
    <w:p w:rsidRPr="000D0995" w:rsidR="00493748" w:rsidP="000D0995" w:rsidRDefault="00493748" w14:paraId="1CF49851" w14:textId="77777777">
      <w:pPr>
        <w:spacing w:line="300" w:lineRule="atLeast"/>
        <w:ind w:firstLine="567" w:firstLineChars="315"/>
        <w:rPr>
          <w:rFonts w:ascii="ＭＳ Ｐ明朝" w:hAnsi="ＭＳ Ｐ明朝" w:eastAsia="ＭＳ Ｐ明朝"/>
          <w:color w:val="000000" w:themeColor="text1"/>
          <w:sz w:val="18"/>
          <w:szCs w:val="18"/>
        </w:rPr>
      </w:pPr>
      <w:r w:rsidRPr="000D0995">
        <w:rPr>
          <w:rFonts w:hint="eastAsia" w:ascii="ＭＳ Ｐ明朝" w:hAnsi="ＭＳ Ｐ明朝" w:eastAsia="ＭＳ Ｐ明朝"/>
          <w:color w:val="000000" w:themeColor="text1"/>
          <w:sz w:val="18"/>
          <w:szCs w:val="18"/>
        </w:rPr>
        <w:t>4.酒酔い運転または酒気帯び運転を行ったとき。</w:t>
      </w:r>
    </w:p>
    <w:p w:rsidRPr="000D0995" w:rsidR="00493748" w:rsidP="000D0995" w:rsidRDefault="00493748" w14:paraId="6E841C9C" w14:textId="77777777">
      <w:pPr>
        <w:spacing w:line="300" w:lineRule="atLeast"/>
        <w:ind w:firstLine="567" w:firstLineChars="315"/>
        <w:rPr>
          <w:rFonts w:ascii="ＭＳ Ｐ明朝" w:hAnsi="ＭＳ Ｐ明朝" w:eastAsia="ＭＳ Ｐ明朝"/>
          <w:color w:val="000000" w:themeColor="text1"/>
          <w:sz w:val="18"/>
          <w:szCs w:val="18"/>
        </w:rPr>
      </w:pPr>
      <w:r w:rsidRPr="000D0995">
        <w:rPr>
          <w:rFonts w:hint="eastAsia" w:ascii="ＭＳ Ｐ明朝" w:hAnsi="ＭＳ Ｐ明朝" w:eastAsia="ＭＳ Ｐ明朝"/>
          <w:color w:val="000000" w:themeColor="text1"/>
          <w:sz w:val="18"/>
          <w:szCs w:val="18"/>
        </w:rPr>
        <w:t>5.会社に対し、事実に反する届出･申請を行ったとき、または届出･申請を怠ったとき。</w:t>
      </w:r>
    </w:p>
    <w:p w:rsidRPr="000D0995" w:rsidR="00493748" w:rsidP="000D0995" w:rsidRDefault="00493748" w14:paraId="5D4A8DEC" w14:textId="77777777">
      <w:pPr>
        <w:spacing w:line="300" w:lineRule="atLeast"/>
        <w:ind w:firstLine="567" w:firstLineChars="315"/>
        <w:rPr>
          <w:rFonts w:ascii="ＭＳ Ｐ明朝" w:hAnsi="ＭＳ Ｐ明朝" w:eastAsia="ＭＳ Ｐ明朝"/>
          <w:color w:val="000000" w:themeColor="text1"/>
          <w:sz w:val="18"/>
          <w:szCs w:val="18"/>
        </w:rPr>
      </w:pPr>
      <w:r w:rsidRPr="000D0995">
        <w:rPr>
          <w:rFonts w:hint="eastAsia" w:ascii="ＭＳ Ｐ明朝" w:hAnsi="ＭＳ Ｐ明朝" w:eastAsia="ＭＳ Ｐ明朝"/>
          <w:color w:val="000000" w:themeColor="text1"/>
          <w:sz w:val="18"/>
          <w:szCs w:val="18"/>
        </w:rPr>
        <w:t>6.服務規律に定める事項に違反したとき。</w:t>
      </w:r>
    </w:p>
    <w:p w:rsidRPr="000D0995" w:rsidR="00493748" w:rsidP="000D0995" w:rsidRDefault="00493748" w14:paraId="10337D50" w14:textId="77777777">
      <w:pPr>
        <w:spacing w:line="300" w:lineRule="atLeast"/>
        <w:ind w:firstLine="567" w:firstLineChars="315"/>
        <w:rPr>
          <w:rFonts w:ascii="ＭＳ Ｐ明朝" w:hAnsi="ＭＳ Ｐ明朝" w:eastAsia="ＭＳ Ｐ明朝"/>
          <w:color w:val="000000" w:themeColor="text1"/>
          <w:sz w:val="18"/>
          <w:szCs w:val="18"/>
        </w:rPr>
      </w:pPr>
      <w:r w:rsidRPr="000D0995">
        <w:rPr>
          <w:rFonts w:hint="eastAsia" w:ascii="ＭＳ Ｐ明朝" w:hAnsi="ＭＳ Ｐ明朝" w:eastAsia="ＭＳ Ｐ明朝"/>
          <w:color w:val="000000" w:themeColor="text1"/>
          <w:sz w:val="18"/>
          <w:szCs w:val="18"/>
        </w:rPr>
        <w:t>7.社内において風紀または秩序を乱したとき。</w:t>
      </w:r>
    </w:p>
    <w:p w:rsidRPr="000D0995" w:rsidR="00493748" w:rsidP="000D0995" w:rsidRDefault="00493748" w14:paraId="225B3317" w14:textId="77777777">
      <w:pPr>
        <w:spacing w:line="300" w:lineRule="atLeast"/>
        <w:ind w:firstLine="567" w:firstLineChars="315"/>
        <w:rPr>
          <w:rFonts w:ascii="ＭＳ Ｐ明朝" w:hAnsi="ＭＳ Ｐ明朝" w:eastAsia="ＭＳ Ｐ明朝"/>
          <w:color w:val="000000" w:themeColor="text1"/>
          <w:sz w:val="18"/>
          <w:szCs w:val="18"/>
        </w:rPr>
      </w:pPr>
      <w:r w:rsidRPr="000D0995">
        <w:rPr>
          <w:rFonts w:hint="eastAsia" w:ascii="ＭＳ Ｐ明朝" w:hAnsi="ＭＳ Ｐ明朝" w:eastAsia="ＭＳ Ｐ明朝"/>
          <w:color w:val="000000" w:themeColor="text1"/>
          <w:sz w:val="18"/>
          <w:szCs w:val="18"/>
        </w:rPr>
        <w:lastRenderedPageBreak/>
        <w:t>8.法令・条例違反等により社会秩序に背反する行為を行ったとき。</w:t>
      </w:r>
    </w:p>
    <w:p w:rsidRPr="000D0995" w:rsidR="00493748" w:rsidP="000D0995" w:rsidRDefault="00493748" w14:paraId="1FC3C8B5" w14:textId="77777777">
      <w:pPr>
        <w:spacing w:line="300" w:lineRule="atLeast"/>
        <w:ind w:firstLine="567" w:firstLineChars="315"/>
        <w:rPr>
          <w:rFonts w:ascii="ＭＳ Ｐ明朝" w:hAnsi="ＭＳ Ｐ明朝" w:eastAsia="ＭＳ Ｐ明朝"/>
          <w:color w:val="000000" w:themeColor="text1"/>
          <w:sz w:val="18"/>
          <w:szCs w:val="18"/>
        </w:rPr>
      </w:pPr>
      <w:r w:rsidRPr="000D0995">
        <w:rPr>
          <w:rFonts w:hint="eastAsia" w:ascii="ＭＳ Ｐ明朝" w:hAnsi="ＭＳ Ｐ明朝" w:eastAsia="ＭＳ Ｐ明朝"/>
          <w:color w:val="000000" w:themeColor="text1"/>
          <w:sz w:val="18"/>
          <w:szCs w:val="18"/>
        </w:rPr>
        <w:t>9.過失により会社に損害を与えたとき。</w:t>
      </w:r>
    </w:p>
    <w:p w:rsidRPr="000D0995" w:rsidR="00493748" w:rsidP="000D0995" w:rsidRDefault="00493748" w14:paraId="174D6071" w14:textId="568E9DC0">
      <w:pPr>
        <w:spacing w:line="300" w:lineRule="atLeast"/>
        <w:ind w:firstLine="567" w:firstLineChars="315"/>
        <w:rPr>
          <w:rFonts w:ascii="ＭＳ Ｐ明朝" w:hAnsi="ＭＳ Ｐ明朝" w:eastAsia="ＭＳ Ｐ明朝"/>
          <w:color w:val="000000" w:themeColor="text1"/>
          <w:sz w:val="18"/>
          <w:szCs w:val="18"/>
        </w:rPr>
      </w:pPr>
      <w:r w:rsidRPr="000D0995">
        <w:rPr>
          <w:rFonts w:hint="eastAsia" w:ascii="ＭＳ Ｐ明朝" w:hAnsi="ＭＳ Ｐ明朝" w:eastAsia="ＭＳ Ｐ明朝"/>
          <w:color w:val="000000" w:themeColor="text1"/>
          <w:sz w:val="18"/>
          <w:szCs w:val="18"/>
        </w:rPr>
        <w:t>10．相手方の意に反する性的言動を行い、他の従業員に不利益を与えたとき、または他の従業員の就業環境を害したとき。</w:t>
      </w:r>
    </w:p>
    <w:p w:rsidRPr="000D0995" w:rsidR="00493748" w:rsidP="000D0995" w:rsidRDefault="00493748" w14:paraId="687710DB" w14:textId="6EF0326B">
      <w:pPr>
        <w:spacing w:line="300" w:lineRule="atLeast"/>
        <w:ind w:firstLine="567" w:firstLineChars="315"/>
        <w:rPr>
          <w:rFonts w:ascii="ＭＳ Ｐ明朝" w:hAnsi="ＭＳ Ｐ明朝" w:eastAsia="ＭＳ Ｐ明朝"/>
          <w:color w:val="000000" w:themeColor="text1"/>
          <w:sz w:val="18"/>
          <w:szCs w:val="18"/>
        </w:rPr>
      </w:pPr>
      <w:r w:rsidRPr="000D0995">
        <w:rPr>
          <w:rFonts w:hint="eastAsia" w:ascii="ＭＳ Ｐ明朝" w:hAnsi="ＭＳ Ｐ明朝" w:eastAsia="ＭＳ Ｐ明朝"/>
          <w:color w:val="000000" w:themeColor="text1"/>
          <w:sz w:val="18"/>
          <w:szCs w:val="18"/>
        </w:rPr>
        <w:t>11．業務遂行上必要な程度を超えて、人格を傷つける言動を行い、他の従業員に精神的な苦痛または就労不安を与えたとき。</w:t>
      </w:r>
    </w:p>
    <w:p w:rsidRPr="000D0995" w:rsidR="00493748" w:rsidP="000D0995" w:rsidRDefault="00493748" w14:paraId="3ACE9B65" w14:textId="77777777">
      <w:pPr>
        <w:spacing w:line="300" w:lineRule="atLeast"/>
        <w:ind w:firstLine="567" w:firstLineChars="315"/>
        <w:rPr>
          <w:rFonts w:ascii="ＭＳ Ｐ明朝" w:hAnsi="ＭＳ Ｐ明朝" w:eastAsia="ＭＳ Ｐ明朝"/>
          <w:color w:val="000000" w:themeColor="text1"/>
          <w:sz w:val="18"/>
          <w:szCs w:val="18"/>
        </w:rPr>
      </w:pPr>
      <w:r w:rsidRPr="000D0995">
        <w:rPr>
          <w:rFonts w:hint="eastAsia" w:ascii="ＭＳ Ｐ明朝" w:hAnsi="ＭＳ Ｐ明朝" w:eastAsia="ＭＳ Ｐ明朝"/>
          <w:color w:val="000000" w:themeColor="text1"/>
          <w:sz w:val="18"/>
          <w:szCs w:val="18"/>
        </w:rPr>
        <w:t>12．許可なく会社及び顧客に関する情報を社外に持出したとき、またはデータ送信を行ったとき。</w:t>
      </w:r>
    </w:p>
    <w:p w:rsidRPr="000D0995" w:rsidR="00493748" w:rsidP="000D0995" w:rsidRDefault="00493748" w14:paraId="232C3282" w14:textId="77777777">
      <w:pPr>
        <w:spacing w:line="300" w:lineRule="atLeast"/>
        <w:ind w:firstLine="567" w:firstLineChars="315"/>
        <w:rPr>
          <w:rFonts w:ascii="ＭＳ Ｐ明朝" w:hAnsi="ＭＳ Ｐ明朝" w:eastAsia="ＭＳ Ｐ明朝"/>
          <w:color w:val="000000" w:themeColor="text1"/>
          <w:sz w:val="18"/>
          <w:szCs w:val="18"/>
        </w:rPr>
      </w:pPr>
      <w:r w:rsidRPr="000D0995">
        <w:rPr>
          <w:rFonts w:hint="eastAsia" w:ascii="ＭＳ Ｐ明朝" w:hAnsi="ＭＳ Ｐ明朝" w:eastAsia="ＭＳ Ｐ明朝"/>
          <w:color w:val="000000" w:themeColor="text1"/>
          <w:sz w:val="18"/>
          <w:szCs w:val="18"/>
        </w:rPr>
        <w:t>13．脅迫または暴力行為をおこない、職場環境を悪化させ、あるいは雇用不安を与えたとき。</w:t>
      </w:r>
    </w:p>
    <w:p w:rsidRPr="000D0995" w:rsidR="00493748" w:rsidP="000D0995" w:rsidRDefault="00493748" w14:paraId="719A5D45" w14:textId="77777777">
      <w:pPr>
        <w:spacing w:line="300" w:lineRule="atLeast"/>
        <w:ind w:firstLine="567" w:firstLineChars="315"/>
        <w:rPr>
          <w:rFonts w:ascii="ＭＳ Ｐ明朝" w:hAnsi="ＭＳ Ｐ明朝" w:eastAsia="ＭＳ Ｐ明朝"/>
          <w:color w:val="000000" w:themeColor="text1"/>
          <w:sz w:val="18"/>
          <w:szCs w:val="18"/>
        </w:rPr>
      </w:pPr>
      <w:r w:rsidRPr="000D0995">
        <w:rPr>
          <w:rFonts w:hint="eastAsia" w:ascii="ＭＳ Ｐ明朝" w:hAnsi="ＭＳ Ｐ明朝" w:eastAsia="ＭＳ Ｐ明朝"/>
          <w:color w:val="000000" w:themeColor="text1"/>
          <w:sz w:val="18"/>
          <w:szCs w:val="18"/>
        </w:rPr>
        <w:t>14.その他前各号に準ずる行為を行ったとき。</w:t>
      </w:r>
    </w:p>
    <w:p w:rsidR="000D0995" w:rsidP="000D0995" w:rsidRDefault="00493748" w14:paraId="04BB8D10" w14:textId="77777777">
      <w:pPr>
        <w:spacing w:line="300" w:lineRule="atLeast"/>
        <w:ind w:firstLine="180" w:firstLineChars="100"/>
        <w:rPr>
          <w:rFonts w:ascii="ＭＳ Ｐ明朝" w:hAnsi="ＭＳ Ｐ明朝" w:eastAsia="ＭＳ Ｐ明朝"/>
          <w:color w:val="000000" w:themeColor="text1"/>
          <w:sz w:val="18"/>
          <w:szCs w:val="18"/>
        </w:rPr>
      </w:pPr>
      <w:r w:rsidRPr="000D0995">
        <w:rPr>
          <w:rFonts w:hint="eastAsia" w:ascii="ＭＳ Ｐ明朝" w:hAnsi="ＭＳ Ｐ明朝" w:eastAsia="ＭＳ Ｐ明朝"/>
          <w:color w:val="000000" w:themeColor="text1"/>
          <w:sz w:val="18"/>
          <w:szCs w:val="18"/>
        </w:rPr>
        <w:t>②会社は、社員が次の各号のいずれかに該当する行為を行った場合は、懲戒解雇とする。但し、情状によっては、諭旨解雇、降格に</w:t>
      </w:r>
    </w:p>
    <w:p w:rsidRPr="000D0995" w:rsidR="00493748" w:rsidP="000D0995" w:rsidRDefault="00493748" w14:paraId="7494519B" w14:textId="38E6AE5A">
      <w:pPr>
        <w:spacing w:line="300" w:lineRule="atLeast"/>
        <w:rPr>
          <w:rFonts w:ascii="ＭＳ Ｐ明朝" w:hAnsi="ＭＳ Ｐ明朝" w:eastAsia="ＭＳ Ｐ明朝"/>
          <w:color w:val="000000" w:themeColor="text1"/>
          <w:sz w:val="18"/>
          <w:szCs w:val="18"/>
        </w:rPr>
      </w:pPr>
      <w:r w:rsidRPr="000D0995">
        <w:rPr>
          <w:rFonts w:hint="eastAsia" w:ascii="ＭＳ Ｐ明朝" w:hAnsi="ＭＳ Ｐ明朝" w:eastAsia="ＭＳ Ｐ明朝"/>
          <w:color w:val="000000" w:themeColor="text1"/>
          <w:sz w:val="18"/>
          <w:szCs w:val="18"/>
        </w:rPr>
        <w:t>とどめることがある。</w:t>
      </w:r>
    </w:p>
    <w:p w:rsidRPr="000D0995" w:rsidR="00493748" w:rsidP="000D0995" w:rsidRDefault="00493748" w14:paraId="790B935A" w14:textId="20C70BB1">
      <w:pPr>
        <w:spacing w:line="300" w:lineRule="atLeast"/>
        <w:ind w:firstLine="567" w:firstLineChars="315"/>
        <w:rPr>
          <w:rFonts w:ascii="ＭＳ Ｐ明朝" w:hAnsi="ＭＳ Ｐ明朝" w:eastAsia="ＭＳ Ｐ明朝"/>
          <w:color w:val="000000" w:themeColor="text1"/>
          <w:sz w:val="18"/>
          <w:szCs w:val="18"/>
        </w:rPr>
      </w:pPr>
      <w:r w:rsidRPr="000D0995">
        <w:rPr>
          <w:rFonts w:hint="eastAsia" w:ascii="ＭＳ Ｐ明朝" w:hAnsi="ＭＳ Ｐ明朝" w:eastAsia="ＭＳ Ｐ明朝"/>
          <w:color w:val="000000" w:themeColor="text1"/>
          <w:sz w:val="18"/>
          <w:szCs w:val="18"/>
        </w:rPr>
        <w:t>1.</w:t>
      </w:r>
      <w:r w:rsidR="000D0995">
        <w:rPr>
          <w:rFonts w:ascii="ＭＳ Ｐ明朝" w:hAnsi="ＭＳ Ｐ明朝" w:eastAsia="ＭＳ Ｐ明朝"/>
          <w:color w:val="000000" w:themeColor="text1"/>
          <w:sz w:val="18"/>
          <w:szCs w:val="18"/>
        </w:rPr>
        <w:t xml:space="preserve"> </w:t>
      </w:r>
      <w:r w:rsidRPr="000D0995">
        <w:rPr>
          <w:rFonts w:hint="eastAsia" w:ascii="ＭＳ Ｐ明朝" w:hAnsi="ＭＳ Ｐ明朝" w:eastAsia="ＭＳ Ｐ明朝"/>
          <w:color w:val="000000" w:themeColor="text1"/>
          <w:sz w:val="18"/>
          <w:szCs w:val="18"/>
        </w:rPr>
        <w:t>前項各号に該当し、その情状が重いとき。</w:t>
      </w:r>
    </w:p>
    <w:p w:rsidRPr="000D0995" w:rsidR="00493748" w:rsidP="000D0995" w:rsidRDefault="00493748" w14:paraId="4C20E133" w14:textId="0F184C4C">
      <w:pPr>
        <w:spacing w:line="300" w:lineRule="atLeast"/>
        <w:ind w:firstLine="567" w:firstLineChars="315"/>
        <w:rPr>
          <w:rFonts w:ascii="ＭＳ Ｐ明朝" w:hAnsi="ＭＳ Ｐ明朝" w:eastAsia="ＭＳ Ｐ明朝"/>
          <w:color w:val="000000" w:themeColor="text1"/>
          <w:sz w:val="18"/>
          <w:szCs w:val="18"/>
        </w:rPr>
      </w:pPr>
      <w:r w:rsidRPr="000D0995">
        <w:rPr>
          <w:rFonts w:hint="eastAsia" w:ascii="ＭＳ Ｐ明朝" w:hAnsi="ＭＳ Ｐ明朝" w:eastAsia="ＭＳ Ｐ明朝"/>
          <w:color w:val="000000" w:themeColor="text1"/>
          <w:sz w:val="18"/>
          <w:szCs w:val="18"/>
        </w:rPr>
        <w:t>2.</w:t>
      </w:r>
      <w:r w:rsidR="000D0995">
        <w:rPr>
          <w:rFonts w:ascii="ＭＳ Ｐ明朝" w:hAnsi="ＭＳ Ｐ明朝" w:eastAsia="ＭＳ Ｐ明朝"/>
          <w:color w:val="000000" w:themeColor="text1"/>
          <w:sz w:val="18"/>
          <w:szCs w:val="18"/>
        </w:rPr>
        <w:t xml:space="preserve"> </w:t>
      </w:r>
      <w:r w:rsidRPr="000D0995">
        <w:rPr>
          <w:rFonts w:hint="eastAsia" w:ascii="ＭＳ Ｐ明朝" w:hAnsi="ＭＳ Ｐ明朝" w:eastAsia="ＭＳ Ｐ明朝"/>
          <w:color w:val="000000" w:themeColor="text1"/>
          <w:sz w:val="18"/>
          <w:szCs w:val="18"/>
        </w:rPr>
        <w:t>正当な理由がなくかつ出勤の督促に応じないで、無断欠勤が連続15日(暦日)に及んだとき。</w:t>
      </w:r>
    </w:p>
    <w:p w:rsidRPr="000D0995" w:rsidR="00493748" w:rsidP="000D0995" w:rsidRDefault="00493748" w14:paraId="246C44F6" w14:textId="3233CA47">
      <w:pPr>
        <w:spacing w:line="300" w:lineRule="atLeast"/>
        <w:ind w:firstLine="567" w:firstLineChars="315"/>
        <w:rPr>
          <w:rFonts w:ascii="ＭＳ Ｐ明朝" w:hAnsi="ＭＳ Ｐ明朝" w:eastAsia="ＭＳ Ｐ明朝"/>
          <w:color w:val="000000" w:themeColor="text1"/>
          <w:sz w:val="18"/>
          <w:szCs w:val="18"/>
        </w:rPr>
      </w:pPr>
      <w:r w:rsidRPr="000D0995">
        <w:rPr>
          <w:rFonts w:hint="eastAsia" w:ascii="ＭＳ Ｐ明朝" w:hAnsi="ＭＳ Ｐ明朝" w:eastAsia="ＭＳ Ｐ明朝"/>
          <w:color w:val="000000" w:themeColor="text1"/>
          <w:sz w:val="18"/>
          <w:szCs w:val="18"/>
        </w:rPr>
        <w:t>3.</w:t>
      </w:r>
      <w:r w:rsidR="000D0995">
        <w:rPr>
          <w:rFonts w:ascii="ＭＳ Ｐ明朝" w:hAnsi="ＭＳ Ｐ明朝" w:eastAsia="ＭＳ Ｐ明朝"/>
          <w:color w:val="000000" w:themeColor="text1"/>
          <w:sz w:val="18"/>
          <w:szCs w:val="18"/>
        </w:rPr>
        <w:t xml:space="preserve"> </w:t>
      </w:r>
      <w:r w:rsidRPr="000D0995">
        <w:rPr>
          <w:rFonts w:hint="eastAsia" w:ascii="ＭＳ Ｐ明朝" w:hAnsi="ＭＳ Ｐ明朝" w:eastAsia="ＭＳ Ｐ明朝"/>
          <w:color w:val="000000" w:themeColor="text1"/>
          <w:sz w:val="18"/>
          <w:szCs w:val="18"/>
        </w:rPr>
        <w:t>職務に関し、他より不当に金品を受取り、あるいは自己の利益を図ったとき。</w:t>
      </w:r>
    </w:p>
    <w:p w:rsidRPr="000D0995" w:rsidR="00493748" w:rsidP="000D0995" w:rsidRDefault="00493748" w14:paraId="689E4644" w14:textId="07E3CCA4">
      <w:pPr>
        <w:spacing w:line="300" w:lineRule="atLeast"/>
        <w:ind w:firstLine="567" w:firstLineChars="315"/>
        <w:rPr>
          <w:rFonts w:ascii="ＭＳ Ｐ明朝" w:hAnsi="ＭＳ Ｐ明朝" w:eastAsia="ＭＳ Ｐ明朝"/>
          <w:color w:val="000000" w:themeColor="text1"/>
          <w:sz w:val="18"/>
          <w:szCs w:val="18"/>
        </w:rPr>
      </w:pPr>
      <w:r w:rsidRPr="000D0995">
        <w:rPr>
          <w:rFonts w:hint="eastAsia" w:ascii="ＭＳ Ｐ明朝" w:hAnsi="ＭＳ Ｐ明朝" w:eastAsia="ＭＳ Ｐ明朝"/>
          <w:color w:val="000000" w:themeColor="text1"/>
          <w:sz w:val="18"/>
          <w:szCs w:val="18"/>
        </w:rPr>
        <w:t>4.</w:t>
      </w:r>
      <w:r w:rsidR="000D0995">
        <w:rPr>
          <w:rFonts w:ascii="ＭＳ Ｐ明朝" w:hAnsi="ＭＳ Ｐ明朝" w:eastAsia="ＭＳ Ｐ明朝"/>
          <w:color w:val="000000" w:themeColor="text1"/>
          <w:sz w:val="18"/>
          <w:szCs w:val="18"/>
        </w:rPr>
        <w:t xml:space="preserve"> </w:t>
      </w:r>
      <w:r w:rsidRPr="000D0995">
        <w:rPr>
          <w:rFonts w:hint="eastAsia" w:ascii="ＭＳ Ｐ明朝" w:hAnsi="ＭＳ Ｐ明朝" w:eastAsia="ＭＳ Ｐ明朝"/>
          <w:color w:val="000000" w:themeColor="text1"/>
          <w:sz w:val="18"/>
          <w:szCs w:val="18"/>
        </w:rPr>
        <w:t>会社の金品（サンプル品を含む）または他人の金品及びその他所有物を不正に取得したとき。</w:t>
      </w:r>
    </w:p>
    <w:p w:rsidRPr="000D0995" w:rsidR="00493748" w:rsidP="000D0995" w:rsidRDefault="00493748" w14:paraId="1AFA81B0" w14:textId="492E6C4F">
      <w:pPr>
        <w:spacing w:line="300" w:lineRule="atLeast"/>
        <w:ind w:firstLine="567" w:firstLineChars="315"/>
        <w:rPr>
          <w:rFonts w:ascii="ＭＳ Ｐ明朝" w:hAnsi="ＭＳ Ｐ明朝" w:eastAsia="ＭＳ Ｐ明朝"/>
          <w:color w:val="000000" w:themeColor="text1"/>
          <w:sz w:val="18"/>
          <w:szCs w:val="18"/>
        </w:rPr>
      </w:pPr>
      <w:r w:rsidRPr="000D0995">
        <w:rPr>
          <w:rFonts w:hint="eastAsia" w:ascii="ＭＳ Ｐ明朝" w:hAnsi="ＭＳ Ｐ明朝" w:eastAsia="ＭＳ Ｐ明朝"/>
          <w:color w:val="000000" w:themeColor="text1"/>
          <w:sz w:val="18"/>
          <w:szCs w:val="18"/>
        </w:rPr>
        <w:t>5.</w:t>
      </w:r>
      <w:r w:rsidR="000D0995">
        <w:rPr>
          <w:rFonts w:ascii="ＭＳ Ｐ明朝" w:hAnsi="ＭＳ Ｐ明朝" w:eastAsia="ＭＳ Ｐ明朝"/>
          <w:color w:val="000000" w:themeColor="text1"/>
          <w:sz w:val="18"/>
          <w:szCs w:val="18"/>
        </w:rPr>
        <w:t xml:space="preserve"> </w:t>
      </w:r>
      <w:r w:rsidRPr="000D0995">
        <w:rPr>
          <w:rFonts w:hint="eastAsia" w:ascii="ＭＳ Ｐ明朝" w:hAnsi="ＭＳ Ｐ明朝" w:eastAsia="ＭＳ Ｐ明朝"/>
          <w:color w:val="000000" w:themeColor="text1"/>
          <w:sz w:val="18"/>
          <w:szCs w:val="18"/>
        </w:rPr>
        <w:t>会社の秘密を外部に漏洩し、業務に支障をもたらしとき、または会社に損害を与えたとき。</w:t>
      </w:r>
    </w:p>
    <w:p w:rsidRPr="000D0995" w:rsidR="00493748" w:rsidP="000D0995" w:rsidRDefault="00493748" w14:paraId="23BF47AC" w14:textId="0E1693AC">
      <w:pPr>
        <w:spacing w:line="300" w:lineRule="atLeast"/>
        <w:ind w:firstLine="567" w:firstLineChars="315"/>
        <w:rPr>
          <w:rFonts w:ascii="ＭＳ Ｐ明朝" w:hAnsi="ＭＳ Ｐ明朝" w:eastAsia="ＭＳ Ｐ明朝"/>
          <w:color w:val="000000" w:themeColor="text1"/>
          <w:sz w:val="18"/>
          <w:szCs w:val="18"/>
        </w:rPr>
      </w:pPr>
      <w:r w:rsidRPr="000D0995">
        <w:rPr>
          <w:rFonts w:hint="eastAsia" w:ascii="ＭＳ Ｐ明朝" w:hAnsi="ＭＳ Ｐ明朝" w:eastAsia="ＭＳ Ｐ明朝"/>
          <w:color w:val="000000" w:themeColor="text1"/>
          <w:sz w:val="18"/>
          <w:szCs w:val="18"/>
        </w:rPr>
        <w:t>6</w:t>
      </w:r>
      <w:r w:rsidR="000D0995">
        <w:rPr>
          <w:rFonts w:hint="eastAsia" w:ascii="ＭＳ Ｐ明朝" w:hAnsi="ＭＳ Ｐ明朝" w:eastAsia="ＭＳ Ｐ明朝"/>
          <w:color w:val="000000" w:themeColor="text1"/>
          <w:sz w:val="18"/>
          <w:szCs w:val="18"/>
        </w:rPr>
        <w:t>.</w:t>
      </w:r>
      <w:r w:rsidR="000D0995">
        <w:rPr>
          <w:rFonts w:ascii="ＭＳ Ｐ明朝" w:hAnsi="ＭＳ Ｐ明朝" w:eastAsia="ＭＳ Ｐ明朝"/>
          <w:color w:val="000000" w:themeColor="text1"/>
          <w:sz w:val="18"/>
          <w:szCs w:val="18"/>
        </w:rPr>
        <w:t xml:space="preserve"> </w:t>
      </w:r>
      <w:r w:rsidRPr="000D0995">
        <w:rPr>
          <w:rFonts w:hint="eastAsia" w:ascii="ＭＳ Ｐ明朝" w:hAnsi="ＭＳ Ｐ明朝" w:eastAsia="ＭＳ Ｐ明朝"/>
          <w:color w:val="000000" w:themeColor="text1"/>
          <w:sz w:val="18"/>
          <w:szCs w:val="18"/>
        </w:rPr>
        <w:t>法令・条例違反等により社会秩序に背反する行為を行い、会社に損害を与え、または著しく会社の信用名誉を失墜させたとき。</w:t>
      </w:r>
    </w:p>
    <w:p w:rsidRPr="000D0995" w:rsidR="00493748" w:rsidP="000D0995" w:rsidRDefault="00493748" w14:paraId="7C2D670D" w14:textId="2C77E590">
      <w:pPr>
        <w:spacing w:line="300" w:lineRule="atLeast"/>
        <w:ind w:firstLine="567" w:firstLineChars="315"/>
        <w:rPr>
          <w:rFonts w:ascii="ＭＳ Ｐ明朝" w:hAnsi="ＭＳ Ｐ明朝" w:eastAsia="ＭＳ Ｐ明朝"/>
          <w:color w:val="000000" w:themeColor="text1"/>
          <w:sz w:val="18"/>
          <w:szCs w:val="18"/>
        </w:rPr>
      </w:pPr>
      <w:r w:rsidRPr="000D0995">
        <w:rPr>
          <w:rFonts w:hint="eastAsia" w:ascii="ＭＳ Ｐ明朝" w:hAnsi="ＭＳ Ｐ明朝" w:eastAsia="ＭＳ Ｐ明朝"/>
          <w:color w:val="000000" w:themeColor="text1"/>
          <w:sz w:val="18"/>
          <w:szCs w:val="18"/>
        </w:rPr>
        <w:t>7</w:t>
      </w:r>
      <w:r w:rsidR="000D0995">
        <w:rPr>
          <w:rFonts w:ascii="ＭＳ Ｐ明朝" w:hAnsi="ＭＳ Ｐ明朝" w:eastAsia="ＭＳ Ｐ明朝"/>
          <w:color w:val="000000" w:themeColor="text1"/>
          <w:sz w:val="18"/>
          <w:szCs w:val="18"/>
        </w:rPr>
        <w:t xml:space="preserve">. </w:t>
      </w:r>
      <w:r w:rsidRPr="000D0995">
        <w:rPr>
          <w:rFonts w:hint="eastAsia" w:ascii="ＭＳ Ｐ明朝" w:hAnsi="ＭＳ Ｐ明朝" w:eastAsia="ＭＳ Ｐ明朝"/>
          <w:color w:val="000000" w:themeColor="text1"/>
          <w:sz w:val="18"/>
          <w:szCs w:val="18"/>
        </w:rPr>
        <w:t>故意により、会社に重大な損害を与えたとき。</w:t>
      </w:r>
    </w:p>
    <w:p w:rsidRPr="000D0995" w:rsidR="00493748" w:rsidP="000D0995" w:rsidRDefault="00493748" w14:paraId="74D74831" w14:textId="240F201C">
      <w:pPr>
        <w:spacing w:line="300" w:lineRule="atLeast"/>
        <w:ind w:firstLine="567" w:firstLineChars="315"/>
        <w:rPr>
          <w:rFonts w:ascii="ＭＳ Ｐ明朝" w:hAnsi="ＭＳ Ｐ明朝" w:eastAsia="ＭＳ Ｐ明朝"/>
          <w:color w:val="000000" w:themeColor="text1"/>
          <w:sz w:val="18"/>
          <w:szCs w:val="18"/>
        </w:rPr>
      </w:pPr>
      <w:r w:rsidRPr="000D0995">
        <w:rPr>
          <w:rFonts w:hint="eastAsia" w:ascii="ＭＳ Ｐ明朝" w:hAnsi="ＭＳ Ｐ明朝" w:eastAsia="ＭＳ Ｐ明朝"/>
          <w:color w:val="000000" w:themeColor="text1"/>
          <w:sz w:val="18"/>
          <w:szCs w:val="18"/>
        </w:rPr>
        <w:t>8</w:t>
      </w:r>
      <w:r w:rsidR="000D0995">
        <w:rPr>
          <w:rFonts w:hint="eastAsia" w:ascii="ＭＳ Ｐ明朝" w:hAnsi="ＭＳ Ｐ明朝" w:eastAsia="ＭＳ Ｐ明朝"/>
          <w:color w:val="000000" w:themeColor="text1"/>
          <w:sz w:val="18"/>
          <w:szCs w:val="18"/>
        </w:rPr>
        <w:t>.</w:t>
      </w:r>
      <w:r w:rsidR="000D0995">
        <w:rPr>
          <w:rFonts w:ascii="ＭＳ Ｐ明朝" w:hAnsi="ＭＳ Ｐ明朝" w:eastAsia="ＭＳ Ｐ明朝"/>
          <w:color w:val="000000" w:themeColor="text1"/>
          <w:sz w:val="18"/>
          <w:szCs w:val="18"/>
        </w:rPr>
        <w:t xml:space="preserve"> </w:t>
      </w:r>
      <w:r w:rsidRPr="000D0995">
        <w:rPr>
          <w:rFonts w:hint="eastAsia" w:ascii="ＭＳ Ｐ明朝" w:hAnsi="ＭＳ Ｐ明朝" w:eastAsia="ＭＳ Ｐ明朝"/>
          <w:color w:val="000000" w:themeColor="text1"/>
          <w:sz w:val="18"/>
          <w:szCs w:val="18"/>
        </w:rPr>
        <w:t>前項に該当する懲戒処分を受けたにも関わらず、改悛の情が見られないとき。</w:t>
      </w:r>
    </w:p>
    <w:p w:rsidRPr="000D0995" w:rsidR="00493748" w:rsidP="000D0995" w:rsidRDefault="00493748" w14:paraId="01F9845A" w14:textId="734F85A5">
      <w:pPr>
        <w:spacing w:line="300" w:lineRule="atLeast"/>
        <w:ind w:firstLine="567" w:firstLineChars="315"/>
        <w:rPr>
          <w:rFonts w:ascii="ＭＳ Ｐ明朝" w:hAnsi="ＭＳ Ｐ明朝" w:eastAsia="ＭＳ Ｐ明朝"/>
          <w:color w:val="000000" w:themeColor="text1"/>
          <w:sz w:val="18"/>
          <w:szCs w:val="18"/>
        </w:rPr>
      </w:pPr>
      <w:r w:rsidRPr="000D0995">
        <w:rPr>
          <w:rFonts w:hint="eastAsia" w:ascii="ＭＳ Ｐ明朝" w:hAnsi="ＭＳ Ｐ明朝" w:eastAsia="ＭＳ Ｐ明朝"/>
          <w:color w:val="000000" w:themeColor="text1"/>
          <w:sz w:val="18"/>
          <w:szCs w:val="18"/>
        </w:rPr>
        <w:t>9.</w:t>
      </w:r>
      <w:r w:rsidR="000D0995">
        <w:rPr>
          <w:rFonts w:ascii="ＭＳ Ｐ明朝" w:hAnsi="ＭＳ Ｐ明朝" w:eastAsia="ＭＳ Ｐ明朝"/>
          <w:color w:val="000000" w:themeColor="text1"/>
          <w:sz w:val="18"/>
          <w:szCs w:val="18"/>
        </w:rPr>
        <w:t xml:space="preserve"> </w:t>
      </w:r>
      <w:r w:rsidRPr="000D0995">
        <w:rPr>
          <w:rFonts w:hint="eastAsia" w:ascii="ＭＳ Ｐ明朝" w:hAnsi="ＭＳ Ｐ明朝" w:eastAsia="ＭＳ Ｐ明朝"/>
          <w:color w:val="000000" w:themeColor="text1"/>
          <w:sz w:val="18"/>
          <w:szCs w:val="18"/>
        </w:rPr>
        <w:t>雇用に際し、氏名または重要な経歴を詐称したとき。</w:t>
      </w:r>
    </w:p>
    <w:p w:rsidR="00493748" w:rsidP="000D0995" w:rsidRDefault="00493748" w14:paraId="5C57309C" w14:textId="77777777">
      <w:pPr>
        <w:spacing w:line="300" w:lineRule="atLeast"/>
        <w:ind w:firstLine="567" w:firstLineChars="315"/>
        <w:rPr>
          <w:rFonts w:ascii="ＭＳ Ｐ明朝" w:hAnsi="ＭＳ Ｐ明朝" w:eastAsia="ＭＳ Ｐ明朝"/>
          <w:color w:val="000000" w:themeColor="text1"/>
          <w:sz w:val="18"/>
          <w:szCs w:val="18"/>
        </w:rPr>
      </w:pPr>
      <w:r w:rsidRPr="000D0995">
        <w:rPr>
          <w:rFonts w:hint="eastAsia" w:ascii="ＭＳ Ｐ明朝" w:hAnsi="ＭＳ Ｐ明朝" w:eastAsia="ＭＳ Ｐ明朝"/>
          <w:color w:val="000000" w:themeColor="text1"/>
          <w:sz w:val="18"/>
          <w:szCs w:val="18"/>
        </w:rPr>
        <w:t>10.その他前号に準ずる行為を行ったとき。</w:t>
      </w:r>
    </w:p>
    <w:p w:rsidRPr="000D0995" w:rsidR="000D0995" w:rsidP="000D0995" w:rsidRDefault="000D0995" w14:paraId="09CA0A5D" w14:textId="77777777">
      <w:pPr>
        <w:spacing w:line="300" w:lineRule="atLeast"/>
        <w:ind w:firstLine="567" w:firstLineChars="315"/>
        <w:rPr>
          <w:rFonts w:ascii="ＭＳ Ｐ明朝" w:hAnsi="ＭＳ Ｐ明朝" w:eastAsia="ＭＳ Ｐ明朝"/>
          <w:color w:val="000000" w:themeColor="text1"/>
          <w:sz w:val="18"/>
          <w:szCs w:val="18"/>
        </w:rPr>
      </w:pPr>
    </w:p>
    <w:p w:rsidRPr="000D0995" w:rsidR="00493748" w:rsidP="00493748" w:rsidRDefault="00493748" w14:paraId="17F0A831" w14:textId="77777777">
      <w:pPr>
        <w:spacing w:line="300" w:lineRule="atLeast"/>
        <w:ind w:firstLine="180" w:firstLineChars="100"/>
        <w:rPr>
          <w:rFonts w:ascii="ＭＳ Ｐ明朝" w:hAnsi="ＭＳ Ｐ明朝" w:eastAsia="ＭＳ Ｐ明朝"/>
          <w:color w:val="000000" w:themeColor="text1"/>
          <w:sz w:val="18"/>
          <w:szCs w:val="18"/>
        </w:rPr>
      </w:pPr>
      <w:r w:rsidRPr="000D0995">
        <w:rPr>
          <w:rFonts w:hint="eastAsia" w:ascii="ＭＳ Ｐ明朝" w:hAnsi="ＭＳ Ｐ明朝" w:eastAsia="ＭＳ Ｐ明朝"/>
          <w:color w:val="000000" w:themeColor="text1"/>
          <w:sz w:val="18"/>
          <w:szCs w:val="18"/>
        </w:rPr>
        <w:t>［諒解事項]</w:t>
      </w:r>
    </w:p>
    <w:p w:rsidR="00493748" w:rsidP="000D0995" w:rsidRDefault="00493748" w14:paraId="06713047" w14:textId="12B16222">
      <w:pPr>
        <w:spacing w:line="300" w:lineRule="atLeast"/>
        <w:ind w:firstLine="360" w:firstLineChars="200"/>
        <w:rPr>
          <w:rFonts w:ascii="ＭＳ Ｐ明朝" w:hAnsi="ＭＳ Ｐ明朝" w:eastAsia="ＭＳ Ｐ明朝"/>
          <w:color w:val="000000" w:themeColor="text1"/>
          <w:sz w:val="18"/>
          <w:szCs w:val="18"/>
        </w:rPr>
      </w:pPr>
      <w:r w:rsidRPr="000D0995">
        <w:rPr>
          <w:rFonts w:hint="eastAsia" w:ascii="ＭＳ Ｐ明朝" w:hAnsi="ＭＳ Ｐ明朝" w:eastAsia="ＭＳ Ｐ明朝"/>
          <w:color w:val="000000" w:themeColor="text1"/>
          <w:sz w:val="18"/>
          <w:szCs w:val="18"/>
        </w:rPr>
        <w:t>本条第2項第3号の場合、連続15日(暦日)のうち、あらかじめ届出られた休暇日数は除く。</w:t>
      </w:r>
    </w:p>
    <w:p w:rsidRPr="000D0995" w:rsidR="000D0995" w:rsidP="00493748" w:rsidRDefault="000D0995" w14:paraId="37530901" w14:textId="77777777">
      <w:pPr>
        <w:spacing w:line="300" w:lineRule="atLeast"/>
        <w:ind w:firstLine="180" w:firstLineChars="100"/>
        <w:rPr>
          <w:rFonts w:ascii="ＭＳ Ｐ明朝" w:hAnsi="ＭＳ Ｐ明朝" w:eastAsia="ＭＳ Ｐ明朝"/>
          <w:color w:val="000000" w:themeColor="text1"/>
          <w:sz w:val="18"/>
          <w:szCs w:val="18"/>
        </w:rPr>
      </w:pPr>
    </w:p>
    <w:bookmarkEnd w:id="2"/>
    <w:p w:rsidRPr="005830C9" w:rsidR="00493748" w:rsidP="00493748" w:rsidRDefault="00493748" w14:paraId="3F55CA6B" w14:textId="77777777">
      <w:pPr>
        <w:rPr>
          <w:rFonts w:ascii="ＭＳ ゴシック" w:hAnsi="Courier New" w:eastAsia="ＭＳ ゴシック" w:cs="Times New Roman"/>
          <w:color w:val="000000" w:themeColor="text1"/>
          <w:sz w:val="18"/>
          <w:szCs w:val="18"/>
        </w:rPr>
      </w:pPr>
      <w:r w:rsidRPr="005830C9">
        <w:rPr>
          <w:rFonts w:hint="eastAsia" w:ascii="ＭＳ ゴシック" w:hAnsi="Courier New" w:eastAsia="ＭＳ ゴシック" w:cs="Times New Roman"/>
          <w:color w:val="000000" w:themeColor="text1"/>
          <w:sz w:val="18"/>
          <w:szCs w:val="18"/>
        </w:rPr>
        <w:t>第6条 (厳重注意)</w:t>
      </w:r>
    </w:p>
    <w:p w:rsidR="00493748" w:rsidP="00493748" w:rsidRDefault="00493748" w14:paraId="59432E4E" w14:textId="77777777">
      <w:pPr>
        <w:ind w:firstLine="180" w:firstLineChars="100"/>
        <w:rPr>
          <w:rFonts w:ascii="ＭＳ 明朝" w:hAnsi="ＭＳ 明朝" w:eastAsia="ＭＳ 明朝" w:cs="Times New Roman"/>
          <w:color w:val="000000" w:themeColor="text1"/>
          <w:sz w:val="18"/>
          <w:szCs w:val="18"/>
        </w:rPr>
      </w:pPr>
      <w:r w:rsidRPr="005830C9">
        <w:rPr>
          <w:rFonts w:hint="eastAsia" w:ascii="ＭＳ 明朝" w:hAnsi="ＭＳ 明朝" w:eastAsia="ＭＳ 明朝" w:cs="Times New Roman"/>
          <w:color w:val="000000" w:themeColor="text1"/>
          <w:sz w:val="18"/>
          <w:szCs w:val="18"/>
        </w:rPr>
        <w:t>懲戒を行う程度に至らないものは、厳重注意する。</w:t>
      </w:r>
    </w:p>
    <w:p w:rsidRPr="005830C9" w:rsidR="000D0995" w:rsidP="00493748" w:rsidRDefault="000D0995" w14:paraId="59677984" w14:textId="77777777">
      <w:pPr>
        <w:ind w:firstLine="180" w:firstLineChars="100"/>
        <w:rPr>
          <w:rFonts w:ascii="ＭＳ 明朝" w:hAnsi="ＭＳ 明朝" w:eastAsia="ＭＳ 明朝" w:cs="Times New Roman"/>
          <w:color w:val="000000" w:themeColor="text1"/>
          <w:sz w:val="18"/>
          <w:szCs w:val="18"/>
        </w:rPr>
      </w:pPr>
    </w:p>
    <w:p w:rsidRPr="005830C9" w:rsidR="00493748" w:rsidP="00493748" w:rsidRDefault="00493748" w14:paraId="01545276" w14:textId="77777777">
      <w:pPr>
        <w:rPr>
          <w:rFonts w:ascii="ＭＳ ゴシック" w:hAnsi="Courier New" w:eastAsia="ＭＳ ゴシック" w:cs="Times New Roman"/>
          <w:color w:val="000000" w:themeColor="text1"/>
          <w:sz w:val="18"/>
          <w:szCs w:val="18"/>
        </w:rPr>
      </w:pPr>
      <w:r w:rsidRPr="005830C9">
        <w:rPr>
          <w:rFonts w:hint="eastAsia" w:ascii="ＭＳ ゴシック" w:hAnsi="Courier New" w:eastAsia="ＭＳ ゴシック" w:cs="Times New Roman"/>
          <w:color w:val="000000" w:themeColor="text1"/>
          <w:sz w:val="18"/>
          <w:szCs w:val="18"/>
        </w:rPr>
        <w:t>第7条</w:t>
      </w:r>
      <w:r w:rsidRPr="005830C9">
        <w:rPr>
          <w:rFonts w:ascii="ＭＳ ゴシック" w:hAnsi="Courier New" w:eastAsia="ＭＳ ゴシック" w:cs="Times New Roman"/>
          <w:color w:val="000000" w:themeColor="text1"/>
          <w:sz w:val="18"/>
          <w:szCs w:val="18"/>
        </w:rPr>
        <w:t xml:space="preserve"> (</w:t>
      </w:r>
      <w:r w:rsidRPr="005830C9">
        <w:rPr>
          <w:rFonts w:hint="eastAsia" w:ascii="ＭＳ ゴシック" w:hAnsi="Courier New" w:eastAsia="ＭＳ ゴシック" w:cs="Times New Roman"/>
          <w:color w:val="000000" w:themeColor="text1"/>
          <w:sz w:val="18"/>
          <w:szCs w:val="18"/>
        </w:rPr>
        <w:t>教唆、煽動、幇助</w:t>
      </w:r>
      <w:r w:rsidRPr="005830C9">
        <w:rPr>
          <w:rFonts w:ascii="ＭＳ ゴシック" w:hAnsi="Courier New" w:eastAsia="ＭＳ ゴシック" w:cs="Times New Roman"/>
          <w:color w:val="000000" w:themeColor="text1"/>
          <w:sz w:val="18"/>
          <w:szCs w:val="18"/>
        </w:rPr>
        <w:t>)</w:t>
      </w:r>
    </w:p>
    <w:p w:rsidR="00493748" w:rsidP="00493748" w:rsidRDefault="00493748" w14:paraId="1AEC3077" w14:textId="77777777">
      <w:pPr>
        <w:ind w:left="180" w:hanging="180" w:hangingChars="100"/>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 xml:space="preserve">  他人に教唆、煽動して懲戒該当行為をさせたり、あるいは他人の懲戒該当行為を助けたり隠蔽したときは、会社はその行為者に準じて懲戒条項の適用を行う。</w:t>
      </w:r>
    </w:p>
    <w:p w:rsidRPr="005830C9" w:rsidR="000D0995" w:rsidP="00493748" w:rsidRDefault="000D0995" w14:paraId="2F2AB121" w14:textId="77777777">
      <w:pPr>
        <w:ind w:left="180" w:hanging="180" w:hangingChars="100"/>
        <w:rPr>
          <w:rFonts w:ascii="ＭＳ 明朝" w:hAnsi="Courier New" w:eastAsia="ＭＳ 明朝" w:cs="Times New Roman"/>
          <w:color w:val="000000" w:themeColor="text1"/>
          <w:sz w:val="18"/>
          <w:szCs w:val="18"/>
        </w:rPr>
      </w:pPr>
    </w:p>
    <w:p w:rsidRPr="005830C9" w:rsidR="00493748" w:rsidP="00493748" w:rsidRDefault="00493748" w14:paraId="720C1687" w14:textId="77777777">
      <w:pPr>
        <w:rPr>
          <w:rFonts w:ascii="ＭＳ ゴシック" w:hAnsi="Courier New" w:eastAsia="ＭＳ ゴシック" w:cs="Times New Roman"/>
          <w:color w:val="000000" w:themeColor="text1"/>
          <w:sz w:val="18"/>
          <w:szCs w:val="18"/>
        </w:rPr>
      </w:pPr>
      <w:r w:rsidRPr="005830C9">
        <w:rPr>
          <w:rFonts w:hint="eastAsia" w:ascii="ＭＳ ゴシック" w:hAnsi="Courier New" w:eastAsia="ＭＳ ゴシック" w:cs="Times New Roman"/>
          <w:color w:val="000000" w:themeColor="text1"/>
          <w:sz w:val="18"/>
          <w:szCs w:val="18"/>
        </w:rPr>
        <w:t>第8条 (懲戒の加重)</w:t>
      </w:r>
    </w:p>
    <w:p w:rsidR="00493748" w:rsidP="00493748" w:rsidRDefault="00493748" w14:paraId="54C92174" w14:textId="77777777">
      <w:pPr>
        <w:rPr>
          <w:rFonts w:ascii="ＭＳ 明朝" w:hAnsi="ＭＳ 明朝" w:eastAsia="ＭＳ 明朝" w:cs="Times New Roman"/>
          <w:color w:val="000000" w:themeColor="text1"/>
          <w:sz w:val="18"/>
          <w:szCs w:val="18"/>
        </w:rPr>
      </w:pPr>
      <w:r w:rsidRPr="005830C9">
        <w:rPr>
          <w:rFonts w:hint="eastAsia" w:ascii="ＭＳ 明朝" w:hAnsi="ＭＳ 明朝" w:eastAsia="ＭＳ 明朝" w:cs="Times New Roman"/>
          <w:color w:val="000000" w:themeColor="text1"/>
          <w:sz w:val="18"/>
          <w:szCs w:val="18"/>
        </w:rPr>
        <w:t>懲戒は、管理又は監督の地位にあるなどその占める職制の責任の度が特に高い、過去に懲戒処分を受けたにもかかわらず、再び同様の行為を行った場合等は、処分を加重することがある。</w:t>
      </w:r>
    </w:p>
    <w:p w:rsidRPr="005830C9" w:rsidR="000D0995" w:rsidP="00493748" w:rsidRDefault="000D0995" w14:paraId="302E17BE" w14:textId="77777777">
      <w:pPr>
        <w:rPr>
          <w:rFonts w:ascii="ＭＳ 明朝" w:hAnsi="ＭＳ 明朝" w:eastAsia="ＭＳ 明朝" w:cs="Times New Roman"/>
          <w:color w:val="000000" w:themeColor="text1"/>
          <w:sz w:val="18"/>
          <w:szCs w:val="18"/>
        </w:rPr>
      </w:pPr>
    </w:p>
    <w:p w:rsidRPr="005830C9" w:rsidR="00493748" w:rsidP="00493748" w:rsidRDefault="00493748" w14:paraId="431550A8" w14:textId="77777777">
      <w:pPr>
        <w:tabs>
          <w:tab w:val="left" w:pos="600"/>
        </w:tabs>
        <w:rPr>
          <w:rFonts w:ascii="ＭＳ ゴシック" w:hAnsi="Courier New" w:eastAsia="ＭＳ ゴシック" w:cs="Times New Roman"/>
          <w:color w:val="000000" w:themeColor="text1"/>
          <w:sz w:val="18"/>
          <w:szCs w:val="18"/>
        </w:rPr>
      </w:pPr>
      <w:r w:rsidRPr="005830C9">
        <w:rPr>
          <w:rFonts w:hint="eastAsia" w:ascii="ＭＳ ゴシック" w:hAnsi="Courier New" w:eastAsia="ＭＳ ゴシック" w:cs="Times New Roman"/>
          <w:color w:val="000000" w:themeColor="text1"/>
          <w:sz w:val="18"/>
          <w:szCs w:val="18"/>
        </w:rPr>
        <w:t>第9条</w:t>
      </w:r>
      <w:r w:rsidRPr="005830C9">
        <w:rPr>
          <w:rFonts w:ascii="ＭＳ ゴシック" w:hAnsi="Courier New" w:eastAsia="ＭＳ ゴシック" w:cs="Times New Roman"/>
          <w:color w:val="000000" w:themeColor="text1"/>
          <w:sz w:val="18"/>
          <w:szCs w:val="18"/>
        </w:rPr>
        <w:t xml:space="preserve"> (</w:t>
      </w:r>
      <w:r w:rsidRPr="005830C9">
        <w:rPr>
          <w:rFonts w:hint="eastAsia" w:ascii="ＭＳ ゴシック" w:hAnsi="Courier New" w:eastAsia="ＭＳ ゴシック" w:cs="Times New Roman"/>
          <w:color w:val="000000" w:themeColor="text1"/>
          <w:sz w:val="18"/>
          <w:szCs w:val="18"/>
        </w:rPr>
        <w:t>懲戒の軽減</w:t>
      </w:r>
      <w:r w:rsidRPr="005830C9">
        <w:rPr>
          <w:rFonts w:ascii="ＭＳ ゴシック" w:hAnsi="Courier New" w:eastAsia="ＭＳ ゴシック" w:cs="Times New Roman"/>
          <w:color w:val="000000" w:themeColor="text1"/>
          <w:sz w:val="18"/>
          <w:szCs w:val="18"/>
        </w:rPr>
        <w:t>)</w:t>
      </w:r>
    </w:p>
    <w:p w:rsidR="00493748" w:rsidP="00493748" w:rsidRDefault="00493748" w14:paraId="23C41DFE" w14:textId="77777777">
      <w:pPr>
        <w:ind w:left="200"/>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懲戒は、その行為が軽微であるか、動機及びおかれた環境等、特に情状に酌量の余地がある場合は軽減することがある。</w:t>
      </w:r>
    </w:p>
    <w:p w:rsidRPr="005830C9" w:rsidR="000D0995" w:rsidP="00493748" w:rsidRDefault="000D0995" w14:paraId="1CB3698D" w14:textId="77777777">
      <w:pPr>
        <w:ind w:left="200"/>
        <w:rPr>
          <w:rFonts w:ascii="ＭＳ 明朝" w:hAnsi="Courier New" w:eastAsia="ＭＳ 明朝" w:cs="Times New Roman"/>
          <w:color w:val="000000" w:themeColor="text1"/>
          <w:sz w:val="18"/>
          <w:szCs w:val="18"/>
        </w:rPr>
      </w:pPr>
    </w:p>
    <w:p w:rsidRPr="000D0995" w:rsidR="00493748" w:rsidP="00493748" w:rsidRDefault="00493748" w14:paraId="35BF4E66" w14:textId="77777777">
      <w:pPr>
        <w:spacing w:line="0" w:lineRule="atLeast"/>
        <w:rPr>
          <w:rFonts w:ascii="ＭＳ 明朝" w:hAnsi="ＭＳ 明朝" w:eastAsia="ＭＳ 明朝"/>
          <w:color w:val="000000" w:themeColor="text1"/>
          <w:sz w:val="18"/>
          <w:szCs w:val="18"/>
        </w:rPr>
      </w:pPr>
      <w:bookmarkStart w:name="_Hlk36426700" w:id="4"/>
      <w:r w:rsidRPr="000D0995">
        <w:rPr>
          <w:rFonts w:hint="eastAsia" w:ascii="ＭＳ 明朝" w:hAnsi="ＭＳ 明朝" w:eastAsia="ＭＳ 明朝"/>
          <w:color w:val="000000" w:themeColor="text1"/>
          <w:sz w:val="18"/>
          <w:szCs w:val="18"/>
        </w:rPr>
        <w:t>第10 条（懲戒行為の未遂）</w:t>
      </w:r>
    </w:p>
    <w:p w:rsidRPr="000D0995" w:rsidR="00493748" w:rsidP="00493748" w:rsidRDefault="00493748" w14:paraId="072F7095" w14:textId="77777777">
      <w:pPr>
        <w:ind w:firstLine="180" w:firstLineChars="100"/>
        <w:rPr>
          <w:rFonts w:ascii="ＭＳ 明朝" w:hAnsi="ＭＳ 明朝" w:eastAsia="ＭＳ 明朝"/>
          <w:color w:val="000000" w:themeColor="text1"/>
          <w:sz w:val="18"/>
          <w:szCs w:val="18"/>
        </w:rPr>
      </w:pPr>
      <w:r w:rsidRPr="000D0995">
        <w:rPr>
          <w:rFonts w:hint="eastAsia" w:ascii="ＭＳ 明朝" w:hAnsi="ＭＳ 明朝" w:eastAsia="ＭＳ 明朝"/>
          <w:color w:val="000000" w:themeColor="text1"/>
          <w:sz w:val="18"/>
          <w:szCs w:val="18"/>
        </w:rPr>
        <w:t xml:space="preserve">第5条の各項各号に該当する行為が未遂に終わったときであっても、その程度が重度であるとき、または情状に酌量の　</w:t>
      </w:r>
    </w:p>
    <w:p w:rsidR="000D0995" w:rsidP="000D0995" w:rsidRDefault="00493748" w14:paraId="7F5C89B3" w14:textId="2D157BC8">
      <w:pPr>
        <w:ind w:firstLine="180" w:firstLineChars="100"/>
        <w:rPr>
          <w:rFonts w:ascii="ＭＳ 明朝" w:hAnsi="ＭＳ 明朝" w:eastAsia="ＭＳ 明朝"/>
          <w:color w:val="000000" w:themeColor="text1"/>
          <w:sz w:val="18"/>
          <w:szCs w:val="18"/>
        </w:rPr>
      </w:pPr>
      <w:r w:rsidRPr="000D0995">
        <w:rPr>
          <w:rFonts w:hint="eastAsia" w:ascii="ＭＳ 明朝" w:hAnsi="ＭＳ 明朝" w:eastAsia="ＭＳ 明朝"/>
          <w:color w:val="000000" w:themeColor="text1"/>
          <w:sz w:val="18"/>
          <w:szCs w:val="18"/>
        </w:rPr>
        <w:t>余地なしと判断できる場合は、懲戒処分を実施することができる。</w:t>
      </w:r>
    </w:p>
    <w:p w:rsidR="000D0995" w:rsidP="00493748" w:rsidRDefault="000D0995" w14:paraId="494B680A" w14:textId="77777777">
      <w:pPr>
        <w:spacing w:line="0" w:lineRule="atLeast"/>
        <w:rPr>
          <w:rFonts w:ascii="ＭＳ 明朝" w:hAnsi="ＭＳ 明朝" w:eastAsia="ＭＳ 明朝"/>
          <w:color w:val="000000" w:themeColor="text1"/>
          <w:sz w:val="18"/>
          <w:szCs w:val="18"/>
        </w:rPr>
      </w:pPr>
    </w:p>
    <w:p w:rsidRPr="000D0995" w:rsidR="00493748" w:rsidP="00493748" w:rsidRDefault="00493748" w14:paraId="61AE9FCF" w14:textId="5064E253">
      <w:pPr>
        <w:spacing w:line="0" w:lineRule="atLeast"/>
        <w:rPr>
          <w:rFonts w:ascii="ＭＳ 明朝" w:hAnsi="ＭＳ 明朝" w:eastAsia="ＭＳ 明朝"/>
          <w:color w:val="000000" w:themeColor="text1"/>
          <w:sz w:val="18"/>
          <w:szCs w:val="18"/>
        </w:rPr>
      </w:pPr>
      <w:r w:rsidRPr="000D0995">
        <w:rPr>
          <w:rFonts w:hint="eastAsia" w:ascii="ＭＳ 明朝" w:hAnsi="ＭＳ 明朝" w:eastAsia="ＭＳ 明朝"/>
          <w:color w:val="000000" w:themeColor="text1"/>
          <w:sz w:val="18"/>
          <w:szCs w:val="18"/>
        </w:rPr>
        <w:lastRenderedPageBreak/>
        <w:t>第11条（監督責任）</w:t>
      </w:r>
    </w:p>
    <w:p w:rsidRPr="000D0995" w:rsidR="00493748" w:rsidP="00493748" w:rsidRDefault="00493748" w14:paraId="0335B992" w14:textId="77777777">
      <w:pPr>
        <w:ind w:firstLine="180" w:firstLineChars="100"/>
        <w:rPr>
          <w:rFonts w:ascii="ＭＳ 明朝" w:hAnsi="ＭＳ 明朝" w:eastAsia="ＭＳ 明朝"/>
          <w:color w:val="000000" w:themeColor="text1"/>
          <w:sz w:val="18"/>
          <w:szCs w:val="18"/>
        </w:rPr>
      </w:pPr>
      <w:r w:rsidRPr="000D0995">
        <w:rPr>
          <w:rFonts w:hint="eastAsia" w:ascii="ＭＳ 明朝" w:hAnsi="ＭＳ 明朝" w:eastAsia="ＭＳ 明朝"/>
          <w:color w:val="000000" w:themeColor="text1"/>
          <w:sz w:val="18"/>
          <w:szCs w:val="18"/>
        </w:rPr>
        <w:t xml:space="preserve">上長の指揮・命令の怠慢または管理・監督不行届きにより、社員が懲戒処分を受けたときは、上長についても懲戒処分　</w:t>
      </w:r>
    </w:p>
    <w:p w:rsidR="00493748" w:rsidP="00493748" w:rsidRDefault="00493748" w14:paraId="3F1CC2B2" w14:textId="77777777">
      <w:pPr>
        <w:ind w:firstLine="180" w:firstLineChars="100"/>
        <w:rPr>
          <w:rFonts w:ascii="ＭＳ 明朝" w:hAnsi="ＭＳ 明朝" w:eastAsia="ＭＳ 明朝"/>
          <w:color w:val="000000" w:themeColor="text1"/>
          <w:sz w:val="18"/>
          <w:szCs w:val="18"/>
        </w:rPr>
      </w:pPr>
      <w:r w:rsidRPr="000D0995">
        <w:rPr>
          <w:rFonts w:hint="eastAsia" w:ascii="ＭＳ 明朝" w:hAnsi="ＭＳ 明朝" w:eastAsia="ＭＳ 明朝"/>
          <w:color w:val="000000" w:themeColor="text1"/>
          <w:sz w:val="18"/>
          <w:szCs w:val="18"/>
        </w:rPr>
        <w:t>することがある。</w:t>
      </w:r>
    </w:p>
    <w:p w:rsidRPr="000D0995" w:rsidR="000D0995" w:rsidP="00493748" w:rsidRDefault="000D0995" w14:paraId="5E34EB66" w14:textId="77777777">
      <w:pPr>
        <w:ind w:firstLine="180" w:firstLineChars="100"/>
        <w:rPr>
          <w:rFonts w:ascii="ＭＳ 明朝" w:hAnsi="ＭＳ 明朝" w:eastAsia="ＭＳ 明朝" w:cs="Times New Roman"/>
          <w:color w:val="000000" w:themeColor="text1"/>
          <w:sz w:val="18"/>
          <w:szCs w:val="18"/>
        </w:rPr>
      </w:pPr>
    </w:p>
    <w:p w:rsidRPr="000D0995" w:rsidR="00493748" w:rsidP="00493748" w:rsidRDefault="00493748" w14:paraId="4D660A65" w14:textId="77777777">
      <w:pPr>
        <w:rPr>
          <w:rFonts w:ascii="ＭＳ 明朝" w:hAnsi="ＭＳ 明朝" w:eastAsia="ＭＳ 明朝" w:cs="Times New Roman"/>
          <w:color w:val="000000" w:themeColor="text1"/>
          <w:sz w:val="18"/>
          <w:szCs w:val="18"/>
        </w:rPr>
      </w:pPr>
      <w:r w:rsidRPr="000D0995">
        <w:rPr>
          <w:rFonts w:hint="eastAsia" w:ascii="ＭＳ 明朝" w:hAnsi="ＭＳ 明朝" w:eastAsia="ＭＳ 明朝" w:cs="Times New Roman"/>
          <w:color w:val="000000" w:themeColor="text1"/>
          <w:sz w:val="18"/>
          <w:szCs w:val="18"/>
        </w:rPr>
        <w:t>第12条</w:t>
      </w:r>
      <w:r w:rsidRPr="000D0995">
        <w:rPr>
          <w:rFonts w:ascii="ＭＳ 明朝" w:hAnsi="ＭＳ 明朝" w:eastAsia="ＭＳ 明朝" w:cs="Times New Roman"/>
          <w:color w:val="000000" w:themeColor="text1"/>
          <w:sz w:val="18"/>
          <w:szCs w:val="18"/>
        </w:rPr>
        <w:t xml:space="preserve"> (</w:t>
      </w:r>
      <w:r w:rsidRPr="000D0995">
        <w:rPr>
          <w:rFonts w:hint="eastAsia" w:ascii="ＭＳ 明朝" w:hAnsi="ＭＳ 明朝" w:eastAsia="ＭＳ 明朝" w:cs="Times New Roman"/>
          <w:color w:val="000000" w:themeColor="text1"/>
          <w:sz w:val="18"/>
          <w:szCs w:val="18"/>
        </w:rPr>
        <w:t>懲戒の実施</w:t>
      </w:r>
      <w:r w:rsidRPr="000D0995">
        <w:rPr>
          <w:rFonts w:ascii="ＭＳ 明朝" w:hAnsi="ＭＳ 明朝" w:eastAsia="ＭＳ 明朝" w:cs="Times New Roman"/>
          <w:color w:val="000000" w:themeColor="text1"/>
          <w:sz w:val="18"/>
          <w:szCs w:val="18"/>
        </w:rPr>
        <w:t>)</w:t>
      </w:r>
    </w:p>
    <w:p w:rsidR="00493748" w:rsidP="00493748" w:rsidRDefault="00493748" w14:paraId="5EA9AC77" w14:textId="77777777">
      <w:pPr>
        <w:ind w:left="200"/>
        <w:rPr>
          <w:rFonts w:ascii="ＭＳ 明朝" w:hAnsi="ＭＳ 明朝" w:eastAsia="ＭＳ 明朝" w:cs="Times New Roman"/>
          <w:color w:val="000000" w:themeColor="text1"/>
          <w:sz w:val="18"/>
          <w:szCs w:val="18"/>
        </w:rPr>
      </w:pPr>
      <w:r w:rsidRPr="000D0995">
        <w:rPr>
          <w:rFonts w:hint="eastAsia" w:ascii="ＭＳ 明朝" w:hAnsi="ＭＳ 明朝" w:eastAsia="ＭＳ 明朝" w:cs="Times New Roman"/>
          <w:color w:val="000000" w:themeColor="text1"/>
          <w:sz w:val="18"/>
          <w:szCs w:val="18"/>
        </w:rPr>
        <w:t>会社は、懲戒の適用にあたり、本人に通告し、通告を受けた日を含め</w:t>
      </w:r>
      <w:r w:rsidRPr="000D0995">
        <w:rPr>
          <w:rFonts w:ascii="ＭＳ 明朝" w:hAnsi="ＭＳ 明朝" w:eastAsia="ＭＳ 明朝" w:cs="Times New Roman"/>
          <w:color w:val="000000" w:themeColor="text1"/>
          <w:sz w:val="18"/>
          <w:szCs w:val="18"/>
        </w:rPr>
        <w:t>5</w:t>
      </w:r>
      <w:r w:rsidRPr="000D0995">
        <w:rPr>
          <w:rFonts w:hint="eastAsia" w:ascii="ＭＳ 明朝" w:hAnsi="ＭＳ 明朝" w:eastAsia="ＭＳ 明朝" w:cs="Times New Roman"/>
          <w:color w:val="000000" w:themeColor="text1"/>
          <w:sz w:val="18"/>
          <w:szCs w:val="18"/>
        </w:rPr>
        <w:t>営業日以内に異議の申立ない場合は、実施する。なお、異議の申立は、職場苦情処理委員に申し出るものとする。</w:t>
      </w:r>
    </w:p>
    <w:p w:rsidRPr="000D0995" w:rsidR="000D0995" w:rsidP="00493748" w:rsidRDefault="000D0995" w14:paraId="00CC70DE" w14:textId="77777777">
      <w:pPr>
        <w:ind w:left="200"/>
        <w:rPr>
          <w:rFonts w:ascii="ＭＳ 明朝" w:hAnsi="ＭＳ 明朝" w:eastAsia="ＭＳ 明朝" w:cs="Times New Roman"/>
          <w:color w:val="000000" w:themeColor="text1"/>
          <w:sz w:val="18"/>
          <w:szCs w:val="18"/>
        </w:rPr>
      </w:pPr>
    </w:p>
    <w:p w:rsidRPr="000D0995" w:rsidR="00493748" w:rsidP="00493748" w:rsidRDefault="00493748" w14:paraId="2E4A4106" w14:textId="77777777">
      <w:pPr>
        <w:ind w:left="200" w:hanging="200"/>
        <w:rPr>
          <w:rFonts w:ascii="ＭＳ 明朝" w:hAnsi="ＭＳ 明朝" w:eastAsia="ＭＳ 明朝" w:cs="Times New Roman"/>
          <w:color w:val="000000" w:themeColor="text1"/>
          <w:sz w:val="18"/>
          <w:szCs w:val="18"/>
        </w:rPr>
      </w:pPr>
      <w:r w:rsidRPr="000D0995">
        <w:rPr>
          <w:rFonts w:hint="eastAsia" w:ascii="ＭＳ 明朝" w:hAnsi="ＭＳ 明朝" w:eastAsia="ＭＳ 明朝" w:cs="Times New Roman"/>
          <w:color w:val="000000" w:themeColor="text1"/>
          <w:sz w:val="18"/>
          <w:szCs w:val="18"/>
        </w:rPr>
        <w:t>第13条</w:t>
      </w:r>
      <w:r w:rsidRPr="000D0995">
        <w:rPr>
          <w:rFonts w:ascii="ＭＳ 明朝" w:hAnsi="ＭＳ 明朝" w:eastAsia="ＭＳ 明朝" w:cs="Times New Roman"/>
          <w:color w:val="000000" w:themeColor="text1"/>
          <w:sz w:val="18"/>
          <w:szCs w:val="18"/>
        </w:rPr>
        <w:t xml:space="preserve"> (</w:t>
      </w:r>
      <w:r w:rsidRPr="000D0995">
        <w:rPr>
          <w:rFonts w:hint="eastAsia" w:ascii="ＭＳ 明朝" w:hAnsi="ＭＳ 明朝" w:eastAsia="ＭＳ 明朝" w:cs="Times New Roman"/>
          <w:color w:val="000000" w:themeColor="text1"/>
          <w:sz w:val="18"/>
          <w:szCs w:val="18"/>
        </w:rPr>
        <w:t>適用決定までの措置</w:t>
      </w:r>
      <w:r w:rsidRPr="000D0995">
        <w:rPr>
          <w:rFonts w:ascii="ＭＳ 明朝" w:hAnsi="ＭＳ 明朝" w:eastAsia="ＭＳ 明朝" w:cs="Times New Roman"/>
          <w:color w:val="000000" w:themeColor="text1"/>
          <w:sz w:val="18"/>
          <w:szCs w:val="18"/>
        </w:rPr>
        <w:t>)</w:t>
      </w:r>
    </w:p>
    <w:p w:rsidRPr="000D0995" w:rsidR="00493748" w:rsidP="00493748" w:rsidRDefault="00493748" w14:paraId="71AD5D51" w14:textId="77777777">
      <w:pPr>
        <w:ind w:left="200"/>
        <w:rPr>
          <w:rFonts w:ascii="ＭＳ 明朝" w:hAnsi="ＭＳ 明朝" w:eastAsia="ＭＳ 明朝" w:cs="Times New Roman"/>
          <w:color w:val="000000" w:themeColor="text1"/>
          <w:sz w:val="18"/>
          <w:szCs w:val="18"/>
        </w:rPr>
      </w:pPr>
      <w:r w:rsidRPr="000D0995">
        <w:rPr>
          <w:rFonts w:hint="eastAsia" w:ascii="ＭＳ 明朝" w:hAnsi="ＭＳ 明朝" w:eastAsia="ＭＳ 明朝" w:cs="Times New Roman"/>
          <w:color w:val="000000" w:themeColor="text1"/>
          <w:sz w:val="18"/>
          <w:szCs w:val="18"/>
        </w:rPr>
        <w:t>懲戒の適用にあたり、第</w:t>
      </w:r>
      <w:r w:rsidRPr="000D0995">
        <w:rPr>
          <w:rFonts w:ascii="ＭＳ 明朝" w:hAnsi="ＭＳ 明朝" w:eastAsia="ＭＳ 明朝" w:cs="Times New Roman"/>
          <w:color w:val="000000" w:themeColor="text1"/>
          <w:sz w:val="18"/>
          <w:szCs w:val="18"/>
        </w:rPr>
        <w:t>5</w:t>
      </w:r>
      <w:r w:rsidRPr="000D0995">
        <w:rPr>
          <w:rFonts w:hint="eastAsia" w:ascii="ＭＳ 明朝" w:hAnsi="ＭＳ 明朝" w:eastAsia="ＭＳ 明朝" w:cs="Times New Roman"/>
          <w:color w:val="000000" w:themeColor="text1"/>
          <w:sz w:val="18"/>
          <w:szCs w:val="18"/>
        </w:rPr>
        <w:t>条第</w:t>
      </w:r>
      <w:r w:rsidRPr="000D0995">
        <w:rPr>
          <w:rFonts w:ascii="ＭＳ 明朝" w:hAnsi="ＭＳ 明朝" w:eastAsia="ＭＳ 明朝" w:cs="Times New Roman"/>
          <w:color w:val="000000" w:themeColor="text1"/>
          <w:sz w:val="18"/>
          <w:szCs w:val="18"/>
        </w:rPr>
        <w:t>5</w:t>
      </w:r>
      <w:r w:rsidRPr="000D0995">
        <w:rPr>
          <w:rFonts w:hint="eastAsia" w:ascii="ＭＳ 明朝" w:hAnsi="ＭＳ 明朝" w:eastAsia="ＭＳ 明朝" w:cs="Times New Roman"/>
          <w:color w:val="000000" w:themeColor="text1"/>
          <w:sz w:val="18"/>
          <w:szCs w:val="18"/>
        </w:rPr>
        <w:t>号及び第</w:t>
      </w:r>
      <w:r w:rsidRPr="000D0995">
        <w:rPr>
          <w:rFonts w:ascii="ＭＳ 明朝" w:hAnsi="ＭＳ 明朝" w:eastAsia="ＭＳ 明朝" w:cs="Times New Roman"/>
          <w:color w:val="000000" w:themeColor="text1"/>
          <w:sz w:val="18"/>
          <w:szCs w:val="18"/>
        </w:rPr>
        <w:t>6</w:t>
      </w:r>
      <w:r w:rsidRPr="000D0995">
        <w:rPr>
          <w:rFonts w:hint="eastAsia" w:ascii="ＭＳ 明朝" w:hAnsi="ＭＳ 明朝" w:eastAsia="ＭＳ 明朝" w:cs="Times New Roman"/>
          <w:color w:val="000000" w:themeColor="text1"/>
          <w:sz w:val="18"/>
          <w:szCs w:val="18"/>
        </w:rPr>
        <w:t>号の行為が繰返されるおそれがあると認められるときは、決定まで業務につかせないことがある。但し、この場合通常の勤務をしたものとみなす。</w:t>
      </w:r>
    </w:p>
    <w:p w:rsidRPr="000D0995" w:rsidR="00493748" w:rsidP="000D0995" w:rsidRDefault="00493748" w14:paraId="4D73EE83" w14:textId="77777777">
      <w:pPr>
        <w:rPr>
          <w:rFonts w:ascii="ＭＳ 明朝" w:hAnsi="ＭＳ 明朝" w:eastAsia="ＭＳ 明朝" w:cs="Times New Roman"/>
          <w:color w:val="000000" w:themeColor="text1"/>
          <w:sz w:val="18"/>
          <w:szCs w:val="18"/>
        </w:rPr>
      </w:pPr>
    </w:p>
    <w:p w:rsidRPr="000D0995" w:rsidR="00493748" w:rsidP="00493748" w:rsidRDefault="00493748" w14:paraId="7391F53F" w14:textId="77777777">
      <w:pPr>
        <w:rPr>
          <w:rFonts w:ascii="ＭＳ 明朝" w:hAnsi="ＭＳ 明朝" w:eastAsia="ＭＳ 明朝" w:cs="Times New Roman"/>
          <w:color w:val="000000" w:themeColor="text1"/>
          <w:sz w:val="18"/>
          <w:szCs w:val="18"/>
        </w:rPr>
      </w:pPr>
      <w:r w:rsidRPr="000D0995">
        <w:rPr>
          <w:rFonts w:hint="eastAsia" w:ascii="ＭＳ 明朝" w:hAnsi="ＭＳ 明朝" w:eastAsia="ＭＳ 明朝" w:cs="Times New Roman"/>
          <w:color w:val="000000" w:themeColor="text1"/>
          <w:sz w:val="18"/>
          <w:szCs w:val="18"/>
        </w:rPr>
        <w:t xml:space="preserve">第14条 </w:t>
      </w:r>
      <w:r w:rsidRPr="000D0995">
        <w:rPr>
          <w:rFonts w:ascii="ＭＳ 明朝" w:hAnsi="ＭＳ 明朝" w:eastAsia="ＭＳ 明朝" w:cs="Times New Roman"/>
          <w:color w:val="000000" w:themeColor="text1"/>
          <w:sz w:val="18"/>
          <w:szCs w:val="18"/>
        </w:rPr>
        <w:t>(</w:t>
      </w:r>
      <w:r w:rsidRPr="000D0995">
        <w:rPr>
          <w:rFonts w:hint="eastAsia" w:ascii="ＭＳ 明朝" w:hAnsi="ＭＳ 明朝" w:eastAsia="ＭＳ 明朝" w:cs="Times New Roman"/>
          <w:color w:val="000000" w:themeColor="text1"/>
          <w:sz w:val="18"/>
          <w:szCs w:val="18"/>
        </w:rPr>
        <w:t>懲戒決定後の措置</w:t>
      </w:r>
      <w:r w:rsidRPr="000D0995">
        <w:rPr>
          <w:rFonts w:ascii="ＭＳ 明朝" w:hAnsi="ＭＳ 明朝" w:eastAsia="ＭＳ 明朝" w:cs="Times New Roman"/>
          <w:color w:val="000000" w:themeColor="text1"/>
          <w:sz w:val="18"/>
          <w:szCs w:val="18"/>
        </w:rPr>
        <w:t>)</w:t>
      </w:r>
    </w:p>
    <w:p w:rsidR="00493748" w:rsidP="00493748" w:rsidRDefault="00493748" w14:paraId="417A740A" w14:textId="77777777">
      <w:pPr>
        <w:ind w:left="200"/>
        <w:rPr>
          <w:rFonts w:ascii="ＭＳ 明朝" w:hAnsi="ＭＳ 明朝" w:eastAsia="ＭＳ 明朝" w:cs="Times New Roman"/>
          <w:color w:val="000000" w:themeColor="text1"/>
          <w:sz w:val="18"/>
          <w:szCs w:val="18"/>
        </w:rPr>
      </w:pPr>
      <w:r w:rsidRPr="000D0995">
        <w:rPr>
          <w:rFonts w:hint="eastAsia" w:ascii="ＭＳ 明朝" w:hAnsi="ＭＳ 明朝" w:eastAsia="ＭＳ 明朝" w:cs="Times New Roman"/>
          <w:color w:val="000000" w:themeColor="text1"/>
          <w:sz w:val="18"/>
          <w:szCs w:val="18"/>
        </w:rPr>
        <w:t>懲戒の適用にあたり、第</w:t>
      </w:r>
      <w:r w:rsidRPr="000D0995">
        <w:rPr>
          <w:rFonts w:ascii="ＭＳ 明朝" w:hAnsi="ＭＳ 明朝" w:eastAsia="ＭＳ 明朝" w:cs="Times New Roman"/>
          <w:color w:val="000000" w:themeColor="text1"/>
          <w:sz w:val="18"/>
          <w:szCs w:val="18"/>
        </w:rPr>
        <w:t>5</w:t>
      </w:r>
      <w:r w:rsidRPr="000D0995">
        <w:rPr>
          <w:rFonts w:hint="eastAsia" w:ascii="ＭＳ 明朝" w:hAnsi="ＭＳ 明朝" w:eastAsia="ＭＳ 明朝" w:cs="Times New Roman"/>
          <w:color w:val="000000" w:themeColor="text1"/>
          <w:sz w:val="18"/>
          <w:szCs w:val="18"/>
        </w:rPr>
        <w:t>条第</w:t>
      </w:r>
      <w:r w:rsidRPr="000D0995">
        <w:rPr>
          <w:rFonts w:ascii="ＭＳ 明朝" w:hAnsi="ＭＳ 明朝" w:eastAsia="ＭＳ 明朝" w:cs="Times New Roman"/>
          <w:color w:val="000000" w:themeColor="text1"/>
          <w:sz w:val="18"/>
          <w:szCs w:val="18"/>
        </w:rPr>
        <w:t>5</w:t>
      </w:r>
      <w:r w:rsidRPr="000D0995">
        <w:rPr>
          <w:rFonts w:hint="eastAsia" w:ascii="ＭＳ 明朝" w:hAnsi="ＭＳ 明朝" w:eastAsia="ＭＳ 明朝" w:cs="Times New Roman"/>
          <w:color w:val="000000" w:themeColor="text1"/>
          <w:sz w:val="18"/>
          <w:szCs w:val="18"/>
        </w:rPr>
        <w:t>号及び第</w:t>
      </w:r>
      <w:r w:rsidRPr="000D0995">
        <w:rPr>
          <w:rFonts w:ascii="ＭＳ 明朝" w:hAnsi="ＭＳ 明朝" w:eastAsia="ＭＳ 明朝" w:cs="Times New Roman"/>
          <w:color w:val="000000" w:themeColor="text1"/>
          <w:sz w:val="18"/>
          <w:szCs w:val="18"/>
        </w:rPr>
        <w:t>6</w:t>
      </w:r>
      <w:r w:rsidRPr="000D0995">
        <w:rPr>
          <w:rFonts w:hint="eastAsia" w:ascii="ＭＳ 明朝" w:hAnsi="ＭＳ 明朝" w:eastAsia="ＭＳ 明朝" w:cs="Times New Roman"/>
          <w:color w:val="000000" w:themeColor="text1"/>
          <w:sz w:val="18"/>
          <w:szCs w:val="18"/>
        </w:rPr>
        <w:t>号に該当する場合、本人に通知後、解雇までの間は出社させない。なお、この間の給料は支給する。</w:t>
      </w:r>
    </w:p>
    <w:p w:rsidRPr="000D0995" w:rsidR="000D0995" w:rsidP="00493748" w:rsidRDefault="000D0995" w14:paraId="15D77F5F" w14:textId="77777777">
      <w:pPr>
        <w:ind w:left="200"/>
        <w:rPr>
          <w:rFonts w:ascii="ＭＳ 明朝" w:hAnsi="ＭＳ 明朝" w:eastAsia="ＭＳ 明朝" w:cs="Times New Roman"/>
          <w:color w:val="000000" w:themeColor="text1"/>
          <w:sz w:val="18"/>
          <w:szCs w:val="18"/>
        </w:rPr>
      </w:pPr>
    </w:p>
    <w:p w:rsidRPr="000D0995" w:rsidR="00493748" w:rsidP="00493748" w:rsidRDefault="00493748" w14:paraId="11C26ABE" w14:textId="77777777">
      <w:pPr>
        <w:rPr>
          <w:rFonts w:ascii="ＭＳ 明朝" w:hAnsi="ＭＳ 明朝" w:eastAsia="ＭＳ 明朝" w:cs="Times New Roman"/>
          <w:color w:val="000000" w:themeColor="text1"/>
          <w:sz w:val="18"/>
          <w:szCs w:val="18"/>
        </w:rPr>
      </w:pPr>
      <w:r w:rsidRPr="000D0995">
        <w:rPr>
          <w:rFonts w:hint="eastAsia" w:ascii="ＭＳ 明朝" w:hAnsi="ＭＳ 明朝" w:eastAsia="ＭＳ 明朝" w:cs="Times New Roman"/>
          <w:color w:val="000000" w:themeColor="text1"/>
          <w:sz w:val="18"/>
          <w:szCs w:val="18"/>
        </w:rPr>
        <w:t>第15条</w:t>
      </w:r>
      <w:r w:rsidRPr="000D0995">
        <w:rPr>
          <w:rFonts w:ascii="ＭＳ 明朝" w:hAnsi="ＭＳ 明朝" w:eastAsia="ＭＳ 明朝" w:cs="Times New Roman"/>
          <w:color w:val="000000" w:themeColor="text1"/>
          <w:sz w:val="18"/>
          <w:szCs w:val="18"/>
        </w:rPr>
        <w:t xml:space="preserve"> (</w:t>
      </w:r>
      <w:r w:rsidRPr="000D0995">
        <w:rPr>
          <w:rFonts w:hint="eastAsia" w:ascii="ＭＳ 明朝" w:hAnsi="ＭＳ 明朝" w:eastAsia="ＭＳ 明朝" w:cs="Times New Roman"/>
          <w:color w:val="000000" w:themeColor="text1"/>
          <w:sz w:val="18"/>
          <w:szCs w:val="18"/>
        </w:rPr>
        <w:t>損害賠償</w:t>
      </w:r>
      <w:r w:rsidRPr="000D0995">
        <w:rPr>
          <w:rFonts w:ascii="ＭＳ 明朝" w:hAnsi="ＭＳ 明朝" w:eastAsia="ＭＳ 明朝" w:cs="Times New Roman"/>
          <w:color w:val="000000" w:themeColor="text1"/>
          <w:sz w:val="18"/>
          <w:szCs w:val="18"/>
        </w:rPr>
        <w:t>)</w:t>
      </w:r>
    </w:p>
    <w:p w:rsidR="00493748" w:rsidP="000D0995" w:rsidRDefault="00493748" w14:paraId="6A85BCF5" w14:textId="31AF57A5">
      <w:pPr>
        <w:ind w:firstLine="180" w:firstLineChars="100"/>
        <w:rPr>
          <w:rFonts w:ascii="ＭＳ 明朝" w:hAnsi="ＭＳ 明朝" w:eastAsia="ＭＳ 明朝" w:cs="Times New Roman"/>
          <w:color w:val="000000" w:themeColor="text1"/>
          <w:sz w:val="18"/>
          <w:szCs w:val="18"/>
        </w:rPr>
      </w:pPr>
      <w:r w:rsidRPr="000D0995">
        <w:rPr>
          <w:rFonts w:hint="eastAsia" w:ascii="ＭＳ 明朝" w:hAnsi="ＭＳ 明朝" w:eastAsia="ＭＳ 明朝" w:cs="Times New Roman"/>
          <w:color w:val="000000" w:themeColor="text1"/>
          <w:sz w:val="18"/>
          <w:szCs w:val="18"/>
        </w:rPr>
        <w:t xml:space="preserve">社員は、故意または過失によって会社に損害を与えた場合は賠償の責を負う。 </w:t>
      </w:r>
    </w:p>
    <w:p w:rsidRPr="000D0995" w:rsidR="000D0995" w:rsidP="00493748" w:rsidRDefault="000D0995" w14:paraId="75C9CA4B" w14:textId="77777777">
      <w:pPr>
        <w:rPr>
          <w:rFonts w:ascii="ＭＳ 明朝" w:hAnsi="ＭＳ 明朝" w:eastAsia="ＭＳ 明朝" w:cs="Times New Roman"/>
          <w:color w:val="000000" w:themeColor="text1"/>
          <w:sz w:val="18"/>
          <w:szCs w:val="18"/>
        </w:rPr>
      </w:pPr>
    </w:p>
    <w:p w:rsidRPr="000D0995" w:rsidR="00493748" w:rsidP="00493748" w:rsidRDefault="00493748" w14:paraId="27AEFD37" w14:textId="77777777">
      <w:pPr>
        <w:rPr>
          <w:rFonts w:ascii="ＭＳ 明朝" w:hAnsi="ＭＳ 明朝" w:eastAsia="ＭＳ 明朝" w:cs="Times New Roman"/>
          <w:color w:val="000000" w:themeColor="text1"/>
          <w:sz w:val="18"/>
          <w:szCs w:val="18"/>
        </w:rPr>
      </w:pPr>
      <w:r w:rsidRPr="000D0995">
        <w:rPr>
          <w:rFonts w:hint="eastAsia" w:ascii="ＭＳ 明朝" w:hAnsi="ＭＳ 明朝" w:eastAsia="ＭＳ 明朝" w:cs="Times New Roman"/>
          <w:color w:val="000000" w:themeColor="text1"/>
          <w:sz w:val="18"/>
          <w:szCs w:val="18"/>
        </w:rPr>
        <w:t>第16条 (公表)</w:t>
      </w:r>
    </w:p>
    <w:p w:rsidRPr="000D0995" w:rsidR="00493748" w:rsidP="000D0995" w:rsidRDefault="00493748" w14:paraId="7F34E445" w14:textId="77777777">
      <w:pPr>
        <w:ind w:firstLine="180" w:firstLineChars="100"/>
        <w:rPr>
          <w:rFonts w:ascii="ＭＳ 明朝" w:hAnsi="ＭＳ 明朝" w:eastAsia="ＭＳ 明朝" w:cs="Times New Roman"/>
          <w:color w:val="000000" w:themeColor="text1"/>
          <w:sz w:val="18"/>
          <w:szCs w:val="18"/>
        </w:rPr>
      </w:pPr>
      <w:r w:rsidRPr="000D0995">
        <w:rPr>
          <w:rFonts w:hint="eastAsia" w:ascii="ＭＳ 明朝" w:hAnsi="ＭＳ 明朝" w:eastAsia="ＭＳ 明朝" w:cs="Times New Roman"/>
          <w:color w:val="000000" w:themeColor="text1"/>
          <w:sz w:val="18"/>
          <w:szCs w:val="18"/>
        </w:rPr>
        <w:t>表彰・懲戒は、原則として会社内に公表する。</w:t>
      </w:r>
    </w:p>
    <w:bookmarkEnd w:id="3"/>
    <w:bookmarkEnd w:id="4"/>
    <w:p w:rsidR="00004941" w:rsidRDefault="00004941" w14:paraId="63D6F43E" w14:textId="3EBB9DD8">
      <w:pPr>
        <w:widowControl/>
        <w:jc w:val="left"/>
        <w:rPr>
          <w:rFonts w:ascii="ＭＳ 明朝" w:hAnsi="ＭＳ 明朝" w:eastAsia="ＭＳ 明朝" w:cs="Times New Roman"/>
          <w:b/>
          <w:sz w:val="18"/>
          <w:szCs w:val="18"/>
        </w:rPr>
      </w:pPr>
      <w:r>
        <w:rPr>
          <w:rFonts w:ascii="ＭＳ 明朝" w:hAnsi="ＭＳ 明朝" w:eastAsia="ＭＳ 明朝" w:cs="Times New Roman"/>
          <w:b/>
          <w:sz w:val="18"/>
          <w:szCs w:val="18"/>
        </w:rPr>
        <w:br w:type="page"/>
      </w:r>
    </w:p>
    <w:p w:rsidRPr="005830C9" w:rsidR="00004941" w:rsidP="00004941" w:rsidRDefault="00004941" w14:paraId="19DC108D" w14:textId="77777777">
      <w:pPr>
        <w:jc w:val="center"/>
        <w:outlineLvl w:val="0"/>
        <w:rPr>
          <w:rFonts w:ascii="ＭＳ ゴシック" w:hAnsi="Courier New" w:eastAsia="ＭＳ ゴシック" w:cs="Times New Roman"/>
          <w:b/>
          <w:color w:val="000000" w:themeColor="text1"/>
          <w:sz w:val="32"/>
          <w:szCs w:val="32"/>
        </w:rPr>
      </w:pPr>
      <w:r w:rsidRPr="005830C9">
        <w:rPr>
          <w:rFonts w:hint="eastAsia" w:ascii="ＭＳ ゴシック" w:hAnsi="Courier New" w:eastAsia="ＭＳ ゴシック" w:cs="Times New Roman"/>
          <w:b/>
          <w:color w:val="000000" w:themeColor="text1"/>
          <w:sz w:val="32"/>
          <w:szCs w:val="32"/>
        </w:rPr>
        <w:lastRenderedPageBreak/>
        <w:t>キャリア形成支援制度規程</w:t>
      </w:r>
    </w:p>
    <w:p w:rsidRPr="005830C9" w:rsidR="00004941" w:rsidP="00004941" w:rsidRDefault="00004941" w14:paraId="2A73BF4D" w14:textId="77777777">
      <w:pPr>
        <w:jc w:val="center"/>
        <w:outlineLvl w:val="0"/>
        <w:rPr>
          <w:rFonts w:ascii="ＭＳ ゴシック" w:hAnsi="Courier New" w:eastAsia="ＭＳ ゴシック" w:cs="Times New Roman"/>
          <w:color w:val="000000" w:themeColor="text1"/>
          <w:szCs w:val="21"/>
        </w:rPr>
      </w:pPr>
      <w:r w:rsidRPr="005830C9">
        <w:rPr>
          <w:rFonts w:hint="eastAsia" w:ascii="ＭＳ ゴシック" w:hAnsi="Courier New" w:eastAsia="ＭＳ ゴシック" w:cs="Times New Roman"/>
          <w:color w:val="000000" w:themeColor="text1"/>
          <w:szCs w:val="21"/>
        </w:rPr>
        <w:t>第</w:t>
      </w:r>
      <w:r w:rsidRPr="005830C9">
        <w:rPr>
          <w:rFonts w:ascii="ＭＳ ゴシック" w:hAnsi="Courier New" w:eastAsia="ＭＳ ゴシック" w:cs="Times New Roman"/>
          <w:color w:val="000000" w:themeColor="text1"/>
          <w:szCs w:val="21"/>
        </w:rPr>
        <w:t>1</w:t>
      </w:r>
      <w:r w:rsidRPr="005830C9">
        <w:rPr>
          <w:rFonts w:hint="eastAsia" w:ascii="ＭＳ ゴシック" w:hAnsi="Courier New" w:eastAsia="ＭＳ ゴシック" w:cs="Times New Roman"/>
          <w:color w:val="000000" w:themeColor="text1"/>
          <w:szCs w:val="21"/>
        </w:rPr>
        <w:t>章　総　則</w:t>
      </w:r>
    </w:p>
    <w:p w:rsidRPr="005830C9" w:rsidR="00004941" w:rsidP="00004941" w:rsidRDefault="00004941" w14:paraId="357EAACA" w14:textId="77777777">
      <w:pPr>
        <w:rPr>
          <w:rFonts w:ascii="ＭＳ 明朝" w:hAnsi="Courier New" w:eastAsia="ＭＳ 明朝" w:cs="Times New Roman"/>
          <w:color w:val="000000" w:themeColor="text1"/>
          <w:sz w:val="18"/>
          <w:szCs w:val="18"/>
        </w:rPr>
      </w:pPr>
    </w:p>
    <w:p w:rsidRPr="005830C9" w:rsidR="00004941" w:rsidP="00004941" w:rsidRDefault="00004941" w14:paraId="576ADB9A" w14:textId="77777777">
      <w:pPr>
        <w:rPr>
          <w:rFonts w:ascii="ＭＳ ゴシック" w:hAnsi="ＭＳ ゴシック" w:eastAsia="ＭＳ ゴシック" w:cs="Times New Roman"/>
          <w:color w:val="000000" w:themeColor="text1"/>
          <w:sz w:val="18"/>
          <w:szCs w:val="18"/>
        </w:rPr>
      </w:pPr>
      <w:r w:rsidRPr="005830C9">
        <w:rPr>
          <w:rFonts w:hint="eastAsia" w:ascii="ＭＳ ゴシック" w:hAnsi="ＭＳ ゴシック" w:eastAsia="ＭＳ ゴシック" w:cs="Times New Roman"/>
          <w:color w:val="000000" w:themeColor="text1"/>
          <w:sz w:val="18"/>
          <w:szCs w:val="18"/>
        </w:rPr>
        <w:t>第101条（目　的）</w:t>
      </w:r>
    </w:p>
    <w:p w:rsidR="00F80FB5" w:rsidP="00F80FB5" w:rsidRDefault="00004941" w14:paraId="159806DE" w14:textId="77777777">
      <w:pPr>
        <w:ind w:firstLine="180" w:firstLineChars="100"/>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本規程は、多様化する個人のニーズや中長期的なキャリア形成の一環として、自らの責任による社内及びグループ内での</w:t>
      </w:r>
    </w:p>
    <w:p w:rsidRPr="005830C9" w:rsidR="00004941" w:rsidP="00F80FB5" w:rsidRDefault="00004941" w14:paraId="39778314" w14:textId="6324CB4C">
      <w:pPr>
        <w:ind w:firstLine="180" w:firstLineChars="100"/>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キャリア選択の機会拡大と社外への転進を希望する者に対する支援に関する事項を定める。</w:t>
      </w:r>
    </w:p>
    <w:p w:rsidRPr="005830C9" w:rsidR="00004941" w:rsidP="00004941" w:rsidRDefault="00004941" w14:paraId="38EC71D4" w14:textId="77777777">
      <w:pPr>
        <w:rPr>
          <w:rFonts w:ascii="ＭＳ 明朝" w:hAnsi="Courier New" w:eastAsia="ＭＳ 明朝" w:cs="Times New Roman"/>
          <w:color w:val="000000" w:themeColor="text1"/>
          <w:sz w:val="18"/>
          <w:szCs w:val="18"/>
        </w:rPr>
      </w:pPr>
    </w:p>
    <w:p w:rsidRPr="005830C9" w:rsidR="00004941" w:rsidP="00004941" w:rsidRDefault="00004941" w14:paraId="61D7AA81" w14:textId="77777777">
      <w:pPr>
        <w:jc w:val="center"/>
        <w:rPr>
          <w:rFonts w:ascii="ＭＳ ゴシック" w:hAnsi="ＭＳ ゴシック" w:eastAsia="ＭＳ ゴシック" w:cs="Times New Roman"/>
          <w:color w:val="000000" w:themeColor="text1"/>
          <w:szCs w:val="21"/>
          <w:shd w:val="clear" w:color="auto" w:fill="FFFFFF"/>
        </w:rPr>
      </w:pPr>
      <w:r w:rsidRPr="005830C9">
        <w:rPr>
          <w:rFonts w:hint="eastAsia" w:ascii="ＭＳ ゴシック" w:hAnsi="ＭＳ ゴシック" w:eastAsia="ＭＳ ゴシック" w:cs="Times New Roman"/>
          <w:color w:val="000000" w:themeColor="text1"/>
          <w:szCs w:val="21"/>
          <w:shd w:val="clear" w:color="auto" w:fill="FFFFFF"/>
        </w:rPr>
        <w:t>第2章　自己申告制度</w:t>
      </w:r>
    </w:p>
    <w:p w:rsidRPr="005830C9" w:rsidR="00004941" w:rsidP="00004941" w:rsidRDefault="00004941" w14:paraId="29B5048F" w14:textId="77777777">
      <w:pPr>
        <w:rPr>
          <w:rFonts w:ascii="ＭＳ ゴシック" w:hAnsi="ＭＳ ゴシック" w:eastAsia="ＭＳ ゴシック" w:cs="Times New Roman"/>
          <w:color w:val="000000" w:themeColor="text1"/>
          <w:sz w:val="18"/>
          <w:szCs w:val="18"/>
          <w:shd w:val="clear" w:color="auto" w:fill="FFFFFF"/>
        </w:rPr>
      </w:pPr>
      <w:r w:rsidRPr="005830C9">
        <w:rPr>
          <w:rFonts w:hint="eastAsia" w:ascii="ＭＳ ゴシック" w:hAnsi="ＭＳ ゴシック" w:eastAsia="ＭＳ ゴシック" w:cs="Times New Roman"/>
          <w:color w:val="000000" w:themeColor="text1"/>
          <w:sz w:val="18"/>
          <w:szCs w:val="18"/>
          <w:shd w:val="clear" w:color="auto" w:fill="FFFFFF"/>
        </w:rPr>
        <w:t>第20</w:t>
      </w:r>
      <w:r>
        <w:rPr>
          <w:rFonts w:hint="eastAsia" w:ascii="ＭＳ ゴシック" w:hAnsi="ＭＳ ゴシック" w:eastAsia="ＭＳ ゴシック" w:cs="Times New Roman"/>
          <w:color w:val="000000" w:themeColor="text1"/>
          <w:sz w:val="18"/>
          <w:szCs w:val="18"/>
          <w:shd w:val="clear" w:color="auto" w:fill="FFFFFF"/>
        </w:rPr>
        <w:t>1</w:t>
      </w:r>
      <w:r w:rsidRPr="005830C9">
        <w:rPr>
          <w:rFonts w:hint="eastAsia" w:ascii="ＭＳ ゴシック" w:hAnsi="ＭＳ ゴシック" w:eastAsia="ＭＳ ゴシック" w:cs="Times New Roman"/>
          <w:color w:val="000000" w:themeColor="text1"/>
          <w:sz w:val="18"/>
          <w:szCs w:val="18"/>
          <w:shd w:val="clear" w:color="auto" w:fill="FFFFFF"/>
        </w:rPr>
        <w:t>条（概　要）</w:t>
      </w:r>
    </w:p>
    <w:p w:rsidR="00F80FB5" w:rsidP="00F80FB5" w:rsidRDefault="00004941" w14:paraId="40978E08" w14:textId="77777777">
      <w:pPr>
        <w:ind w:firstLine="180" w:firstLineChars="100"/>
        <w:rPr>
          <w:rFonts w:ascii="ＭＳ 明朝" w:hAnsi="Courier New" w:eastAsia="ＭＳ 明朝" w:cs="Times New Roman"/>
          <w:color w:val="000000" w:themeColor="text1"/>
          <w:sz w:val="18"/>
          <w:szCs w:val="18"/>
          <w:shd w:val="clear" w:color="auto" w:fill="FFFFFF"/>
        </w:rPr>
      </w:pPr>
      <w:r>
        <w:rPr>
          <w:rFonts w:hint="eastAsia" w:ascii="ＭＳ 明朝" w:hAnsi="Courier New" w:eastAsia="ＭＳ 明朝" w:cs="Times New Roman"/>
          <w:color w:val="000000" w:themeColor="text1"/>
          <w:sz w:val="18"/>
          <w:szCs w:val="18"/>
          <w:shd w:val="clear" w:color="auto" w:fill="FFFFFF"/>
        </w:rPr>
        <w:t>本</w:t>
      </w:r>
      <w:r w:rsidRPr="005830C9">
        <w:rPr>
          <w:rFonts w:hint="eastAsia" w:ascii="ＭＳ 明朝" w:hAnsi="Courier New" w:eastAsia="ＭＳ 明朝" w:cs="Times New Roman"/>
          <w:color w:val="000000" w:themeColor="text1"/>
          <w:sz w:val="18"/>
          <w:szCs w:val="18"/>
          <w:shd w:val="clear" w:color="auto" w:fill="FFFFFF"/>
        </w:rPr>
        <w:t>制度は、個々人の働く上での業務や進路、異動希望や自己啓発、キャリアプランについての意見や意思を確認し、中長期</w:t>
      </w:r>
    </w:p>
    <w:p w:rsidRPr="005830C9" w:rsidR="00004941" w:rsidP="00F80FB5" w:rsidRDefault="00004941" w14:paraId="207CB8CB" w14:textId="789328F7">
      <w:pPr>
        <w:ind w:firstLine="180" w:firstLineChars="100"/>
        <w:rPr>
          <w:rFonts w:ascii="ＭＳ 明朝" w:hAnsi="Courier New" w:eastAsia="ＭＳ 明朝" w:cs="Times New Roman"/>
          <w:color w:val="000000" w:themeColor="text1"/>
          <w:sz w:val="18"/>
          <w:szCs w:val="18"/>
          <w:shd w:val="clear" w:color="auto" w:fill="FFFFFF"/>
        </w:rPr>
      </w:pPr>
      <w:r w:rsidRPr="005830C9">
        <w:rPr>
          <w:rFonts w:hint="eastAsia" w:ascii="ＭＳ 明朝" w:hAnsi="Courier New" w:eastAsia="ＭＳ 明朝" w:cs="Times New Roman"/>
          <w:color w:val="000000" w:themeColor="text1"/>
          <w:sz w:val="18"/>
          <w:szCs w:val="18"/>
          <w:shd w:val="clear" w:color="auto" w:fill="FFFFFF"/>
        </w:rPr>
        <w:t>的な人材の育成に活用する制度とする。</w:t>
      </w:r>
    </w:p>
    <w:p w:rsidRPr="005830C9" w:rsidR="00004941" w:rsidP="00004941" w:rsidRDefault="00004941" w14:paraId="6BCA0B3A" w14:textId="77777777">
      <w:pPr>
        <w:rPr>
          <w:rFonts w:ascii="ＭＳ ゴシック" w:hAnsi="ＭＳ ゴシック" w:eastAsia="ＭＳ ゴシック" w:cs="Times New Roman"/>
          <w:color w:val="000000" w:themeColor="text1"/>
          <w:sz w:val="18"/>
          <w:szCs w:val="18"/>
          <w:shd w:val="clear" w:color="auto" w:fill="FFFFFF"/>
        </w:rPr>
      </w:pPr>
      <w:r w:rsidRPr="005830C9">
        <w:rPr>
          <w:rFonts w:hint="eastAsia" w:ascii="ＭＳ ゴシック" w:hAnsi="ＭＳ ゴシック" w:eastAsia="ＭＳ ゴシック" w:cs="Times New Roman"/>
          <w:color w:val="000000" w:themeColor="text1"/>
          <w:sz w:val="18"/>
          <w:szCs w:val="18"/>
          <w:shd w:val="clear" w:color="auto" w:fill="FFFFFF"/>
        </w:rPr>
        <w:t>第20</w:t>
      </w:r>
      <w:r>
        <w:rPr>
          <w:rFonts w:hint="eastAsia" w:ascii="ＭＳ ゴシック" w:hAnsi="ＭＳ ゴシック" w:eastAsia="ＭＳ ゴシック" w:cs="Times New Roman"/>
          <w:color w:val="000000" w:themeColor="text1"/>
          <w:sz w:val="18"/>
          <w:szCs w:val="18"/>
          <w:shd w:val="clear" w:color="auto" w:fill="FFFFFF"/>
        </w:rPr>
        <w:t>2</w:t>
      </w:r>
      <w:r w:rsidRPr="005830C9">
        <w:rPr>
          <w:rFonts w:hint="eastAsia" w:ascii="ＭＳ ゴシック" w:hAnsi="ＭＳ ゴシック" w:eastAsia="ＭＳ ゴシック" w:cs="Times New Roman"/>
          <w:color w:val="000000" w:themeColor="text1"/>
          <w:sz w:val="18"/>
          <w:szCs w:val="18"/>
          <w:shd w:val="clear" w:color="auto" w:fill="FFFFFF"/>
        </w:rPr>
        <w:t>条（対象者）</w:t>
      </w:r>
    </w:p>
    <w:p w:rsidRPr="005830C9" w:rsidR="00004941" w:rsidP="00F80FB5" w:rsidRDefault="00004941" w14:paraId="411D94D9" w14:textId="11309DF4">
      <w:pPr>
        <w:ind w:firstLine="180" w:firstLineChars="100"/>
        <w:rPr>
          <w:rFonts w:ascii="ＭＳ 明朝" w:hAnsi="Courier New" w:eastAsia="ＭＳ 明朝" w:cs="Times New Roman"/>
          <w:color w:val="000000" w:themeColor="text1"/>
          <w:sz w:val="18"/>
          <w:szCs w:val="18"/>
          <w:shd w:val="clear" w:color="auto" w:fill="FFFFFF"/>
        </w:rPr>
      </w:pPr>
      <w:r w:rsidRPr="005830C9">
        <w:rPr>
          <w:rFonts w:hint="eastAsia" w:ascii="ＭＳ 明朝" w:hAnsi="Courier New" w:eastAsia="ＭＳ 明朝" w:cs="Times New Roman"/>
          <w:color w:val="000000" w:themeColor="text1"/>
          <w:sz w:val="18"/>
          <w:szCs w:val="18"/>
          <w:shd w:val="clear" w:color="auto" w:fill="FFFFFF"/>
        </w:rPr>
        <w:t>本制度の対象者は、社員および</w:t>
      </w:r>
      <w:r>
        <w:rPr>
          <w:rFonts w:hint="eastAsia" w:ascii="ＭＳ 明朝" w:hAnsi="Courier New" w:eastAsia="ＭＳ 明朝" w:cs="Times New Roman"/>
          <w:sz w:val="18"/>
          <w:szCs w:val="18"/>
        </w:rPr>
        <w:t>メイト</w:t>
      </w:r>
      <w:r w:rsidRPr="00611A19">
        <w:rPr>
          <w:rFonts w:hint="eastAsia" w:ascii="ＭＳ 明朝" w:hAnsi="Courier New" w:eastAsia="ＭＳ 明朝" w:cs="Times New Roman"/>
          <w:sz w:val="18"/>
          <w:szCs w:val="18"/>
        </w:rPr>
        <w:t>社員</w:t>
      </w:r>
      <w:r w:rsidRPr="005830C9">
        <w:rPr>
          <w:rFonts w:hint="eastAsia" w:ascii="ＭＳ 明朝" w:hAnsi="Courier New" w:eastAsia="ＭＳ 明朝" w:cs="Times New Roman"/>
          <w:color w:val="000000" w:themeColor="text1"/>
          <w:sz w:val="18"/>
          <w:szCs w:val="18"/>
          <w:shd w:val="clear" w:color="auto" w:fill="FFFFFF"/>
        </w:rPr>
        <w:t>とする。</w:t>
      </w:r>
    </w:p>
    <w:p w:rsidRPr="005830C9" w:rsidR="00004941" w:rsidP="00004941" w:rsidRDefault="00004941" w14:paraId="26E42E83" w14:textId="77777777">
      <w:pPr>
        <w:rPr>
          <w:rFonts w:ascii="ＭＳ ゴシック" w:hAnsi="ＭＳ ゴシック" w:eastAsia="ＭＳ ゴシック" w:cs="Times New Roman"/>
          <w:color w:val="000000" w:themeColor="text1"/>
          <w:sz w:val="18"/>
          <w:szCs w:val="18"/>
          <w:shd w:val="clear" w:color="auto" w:fill="FFFFFF"/>
        </w:rPr>
      </w:pPr>
      <w:r w:rsidRPr="005830C9">
        <w:rPr>
          <w:rFonts w:hint="eastAsia" w:ascii="ＭＳ ゴシック" w:hAnsi="ＭＳ ゴシック" w:eastAsia="ＭＳ ゴシック" w:cs="Times New Roman"/>
          <w:color w:val="000000" w:themeColor="text1"/>
          <w:sz w:val="18"/>
          <w:szCs w:val="18"/>
          <w:shd w:val="clear" w:color="auto" w:fill="FFFFFF"/>
        </w:rPr>
        <w:t>第203条（手　続）</w:t>
      </w:r>
    </w:p>
    <w:p w:rsidRPr="005830C9" w:rsidR="00004941" w:rsidP="00F80FB5" w:rsidRDefault="00004941" w14:paraId="1AD91DBA" w14:textId="11285357">
      <w:pPr>
        <w:ind w:firstLine="180" w:firstLineChars="100"/>
        <w:rPr>
          <w:rFonts w:ascii="ＭＳ 明朝" w:hAnsi="Courier New" w:eastAsia="ＭＳ 明朝" w:cs="Times New Roman"/>
          <w:color w:val="000000" w:themeColor="text1"/>
          <w:sz w:val="18"/>
          <w:szCs w:val="18"/>
          <w:shd w:val="clear" w:color="auto" w:fill="FFFFFF"/>
        </w:rPr>
      </w:pPr>
      <w:r w:rsidRPr="005830C9">
        <w:rPr>
          <w:rFonts w:hint="eastAsia" w:ascii="ＭＳ 明朝" w:hAnsi="Courier New" w:eastAsia="ＭＳ 明朝" w:cs="Times New Roman"/>
          <w:color w:val="000000" w:themeColor="text1"/>
          <w:sz w:val="18"/>
          <w:szCs w:val="18"/>
          <w:shd w:val="clear" w:color="auto" w:fill="FFFFFF"/>
        </w:rPr>
        <w:t>原則として年1回、所属を通じ配布される自己申告書を記入し、人事部に提出しなければならない。</w:t>
      </w:r>
    </w:p>
    <w:p w:rsidRPr="00F80FB5" w:rsidR="00004941" w:rsidP="00004941" w:rsidRDefault="00004941" w14:paraId="16561CA6" w14:textId="77777777">
      <w:pPr>
        <w:rPr>
          <w:rFonts w:ascii="ＭＳ 明朝" w:hAnsi="Courier New" w:eastAsia="ＭＳ 明朝" w:cs="Times New Roman"/>
          <w:color w:val="000000" w:themeColor="text1"/>
          <w:sz w:val="18"/>
          <w:szCs w:val="18"/>
          <w:shd w:val="clear" w:color="auto" w:fill="FFFFFF"/>
        </w:rPr>
      </w:pPr>
    </w:p>
    <w:p w:rsidRPr="00611A19" w:rsidR="00004941" w:rsidP="00004941" w:rsidRDefault="00004941" w14:paraId="0095C900" w14:textId="77777777">
      <w:pPr>
        <w:jc w:val="center"/>
        <w:rPr>
          <w:rFonts w:ascii="ＭＳ ゴシック" w:hAnsi="ＭＳ ゴシック" w:eastAsia="ＭＳ ゴシック" w:cs="Times New Roman"/>
          <w:szCs w:val="21"/>
        </w:rPr>
      </w:pPr>
      <w:r w:rsidRPr="00611A19">
        <w:rPr>
          <w:rFonts w:hint="eastAsia" w:ascii="ＭＳ ゴシック" w:hAnsi="ＭＳ ゴシック" w:eastAsia="ＭＳ ゴシック" w:cs="Times New Roman"/>
          <w:szCs w:val="21"/>
        </w:rPr>
        <w:t>第3章　グループ社内公募制度</w:t>
      </w:r>
    </w:p>
    <w:p w:rsidRPr="00611A19" w:rsidR="00004941" w:rsidP="00004941" w:rsidRDefault="00004941" w14:paraId="0D4CBD6D" w14:textId="77777777">
      <w:pPr>
        <w:rPr>
          <w:rFonts w:ascii="ＭＳ ゴシック" w:hAnsi="ＭＳ ゴシック" w:eastAsia="ＭＳ ゴシック" w:cs="Times New Roman"/>
          <w:sz w:val="18"/>
          <w:szCs w:val="18"/>
        </w:rPr>
      </w:pPr>
      <w:r w:rsidRPr="00611A19">
        <w:rPr>
          <w:rFonts w:hint="eastAsia" w:ascii="ＭＳ ゴシック" w:hAnsi="ＭＳ ゴシック" w:eastAsia="ＭＳ ゴシック" w:cs="Times New Roman"/>
          <w:sz w:val="18"/>
          <w:szCs w:val="18"/>
        </w:rPr>
        <w:t>第30</w:t>
      </w:r>
      <w:r>
        <w:rPr>
          <w:rFonts w:hint="eastAsia" w:ascii="ＭＳ ゴシック" w:hAnsi="ＭＳ ゴシック" w:eastAsia="ＭＳ ゴシック" w:cs="Times New Roman"/>
          <w:sz w:val="18"/>
          <w:szCs w:val="18"/>
        </w:rPr>
        <w:t>1</w:t>
      </w:r>
      <w:r w:rsidRPr="00611A19">
        <w:rPr>
          <w:rFonts w:hint="eastAsia" w:ascii="ＭＳ ゴシック" w:hAnsi="ＭＳ ゴシック" w:eastAsia="ＭＳ ゴシック" w:cs="Times New Roman"/>
          <w:sz w:val="18"/>
          <w:szCs w:val="18"/>
        </w:rPr>
        <w:t xml:space="preserve">条(概 要) </w:t>
      </w:r>
    </w:p>
    <w:p w:rsidR="00F80FB5" w:rsidP="00F80FB5" w:rsidRDefault="00004941" w14:paraId="6F9E945A" w14:textId="77777777">
      <w:pPr>
        <w:ind w:firstLine="180" w:firstLine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本制度は、新規プロジェクトや業務拡大時などの人材ニーズをもとに、職務遂行に必要な能力、意欲のある人材を公募する</w:t>
      </w:r>
    </w:p>
    <w:p w:rsidRPr="00611A19" w:rsidR="00004941" w:rsidP="00F80FB5" w:rsidRDefault="00004941" w14:paraId="540BA975" w14:textId="5311DED6">
      <w:pPr>
        <w:ind w:firstLine="180" w:firstLine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求人型の制度とする。</w:t>
      </w:r>
    </w:p>
    <w:p w:rsidR="00F80FB5" w:rsidP="00004941" w:rsidRDefault="00F80FB5" w14:paraId="022829E5" w14:textId="77777777">
      <w:pPr>
        <w:rPr>
          <w:rFonts w:ascii="ＭＳ ゴシック" w:hAnsi="ＭＳ ゴシック" w:eastAsia="ＭＳ ゴシック" w:cs="Times New Roman"/>
          <w:sz w:val="18"/>
          <w:szCs w:val="18"/>
        </w:rPr>
      </w:pPr>
    </w:p>
    <w:p w:rsidRPr="00611A19" w:rsidR="00004941" w:rsidP="00004941" w:rsidRDefault="00004941" w14:paraId="5E70CEF2" w14:textId="31AE2E04">
      <w:pPr>
        <w:rPr>
          <w:rFonts w:ascii="ＭＳ ゴシック" w:hAnsi="ＭＳ ゴシック" w:eastAsia="ＭＳ ゴシック" w:cs="Times New Roman"/>
          <w:sz w:val="18"/>
          <w:szCs w:val="18"/>
        </w:rPr>
      </w:pPr>
      <w:r w:rsidRPr="00611A19">
        <w:rPr>
          <w:rFonts w:hint="eastAsia" w:ascii="ＭＳ ゴシック" w:hAnsi="ＭＳ ゴシック" w:eastAsia="ＭＳ ゴシック" w:cs="Times New Roman"/>
          <w:sz w:val="18"/>
          <w:szCs w:val="18"/>
        </w:rPr>
        <w:t>第30</w:t>
      </w:r>
      <w:r>
        <w:rPr>
          <w:rFonts w:hint="eastAsia" w:ascii="ＭＳ ゴシック" w:hAnsi="ＭＳ ゴシック" w:eastAsia="ＭＳ ゴシック" w:cs="Times New Roman"/>
          <w:sz w:val="18"/>
          <w:szCs w:val="18"/>
        </w:rPr>
        <w:t>2</w:t>
      </w:r>
      <w:r w:rsidRPr="00611A19">
        <w:rPr>
          <w:rFonts w:hint="eastAsia" w:ascii="ＭＳ ゴシック" w:hAnsi="ＭＳ ゴシック" w:eastAsia="ＭＳ ゴシック" w:cs="Times New Roman"/>
          <w:sz w:val="18"/>
          <w:szCs w:val="18"/>
        </w:rPr>
        <w:t>条（対象者）</w:t>
      </w:r>
    </w:p>
    <w:p w:rsidR="00F80FB5" w:rsidP="00F80FB5" w:rsidRDefault="00004941" w14:paraId="6601A6E3" w14:textId="77777777">
      <w:pPr>
        <w:ind w:firstLine="180" w:firstLine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本制度の対象者は、社員および</w:t>
      </w:r>
      <w:r>
        <w:rPr>
          <w:rFonts w:hint="eastAsia" w:ascii="ＭＳ 明朝" w:hAnsi="Courier New" w:eastAsia="ＭＳ 明朝" w:cs="Times New Roman"/>
          <w:sz w:val="18"/>
          <w:szCs w:val="18"/>
        </w:rPr>
        <w:t>メイト</w:t>
      </w:r>
      <w:r w:rsidRPr="00611A19">
        <w:rPr>
          <w:rFonts w:hint="eastAsia" w:ascii="ＭＳ 明朝" w:hAnsi="Courier New" w:eastAsia="ＭＳ 明朝" w:cs="Times New Roman"/>
          <w:sz w:val="18"/>
          <w:szCs w:val="18"/>
        </w:rPr>
        <w:t>社員とする。但し、転居を伴う出向中の者、本制度で異動後3年経過していない者、</w:t>
      </w:r>
    </w:p>
    <w:p w:rsidRPr="00611A19" w:rsidR="00004941" w:rsidP="00F80FB5" w:rsidRDefault="00004941" w14:paraId="28C00F8E" w14:textId="59DBF2E2">
      <w:pPr>
        <w:ind w:firstLine="180" w:firstLine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育児休業中の者は除く。</w:t>
      </w:r>
    </w:p>
    <w:p w:rsidR="00F80FB5" w:rsidP="00004941" w:rsidRDefault="00F80FB5" w14:paraId="1B14652E" w14:textId="77777777">
      <w:pPr>
        <w:rPr>
          <w:rFonts w:ascii="ＭＳ ゴシック" w:hAnsi="ＭＳ ゴシック" w:eastAsia="ＭＳ ゴシック" w:cs="Times New Roman"/>
          <w:sz w:val="18"/>
          <w:szCs w:val="18"/>
        </w:rPr>
      </w:pPr>
    </w:p>
    <w:p w:rsidRPr="00611A19" w:rsidR="00004941" w:rsidP="00004941" w:rsidRDefault="00004941" w14:paraId="6B2174CE" w14:textId="686C3AB0">
      <w:pPr>
        <w:rPr>
          <w:rFonts w:ascii="ＭＳ ゴシック" w:hAnsi="ＭＳ ゴシック" w:eastAsia="ＭＳ ゴシック" w:cs="Times New Roman"/>
          <w:sz w:val="18"/>
          <w:szCs w:val="18"/>
        </w:rPr>
      </w:pPr>
      <w:r w:rsidRPr="00611A19">
        <w:rPr>
          <w:rFonts w:hint="eastAsia" w:ascii="ＭＳ ゴシック" w:hAnsi="ＭＳ ゴシック" w:eastAsia="ＭＳ ゴシック" w:cs="Times New Roman"/>
          <w:sz w:val="18"/>
          <w:szCs w:val="18"/>
        </w:rPr>
        <w:t>第303条(手 続)</w:t>
      </w:r>
    </w:p>
    <w:p w:rsidR="00F80FB5" w:rsidP="00F80FB5" w:rsidRDefault="00004941" w14:paraId="31C06F41" w14:textId="77777777">
      <w:pPr>
        <w:ind w:firstLine="180" w:firstLineChars="100"/>
        <w:rPr>
          <w:rFonts w:ascii="ＭＳ 明朝" w:hAnsi="ＭＳ 明朝" w:eastAsia="ＭＳ 明朝" w:cs="Times New Roman"/>
          <w:sz w:val="18"/>
          <w:szCs w:val="18"/>
        </w:rPr>
      </w:pPr>
      <w:r w:rsidRPr="00611A19">
        <w:rPr>
          <w:rFonts w:hint="eastAsia" w:ascii="ＭＳ 明朝" w:hAnsi="ＭＳ 明朝" w:eastAsia="ＭＳ 明朝" w:cs="Times New Roman"/>
          <w:sz w:val="18"/>
          <w:szCs w:val="18"/>
        </w:rPr>
        <w:t>会社は、募集案件をグループウェアやポスターで公示し、希望者の申請に対し書類選考と部門・人事部との面接を行う。</w:t>
      </w:r>
    </w:p>
    <w:p w:rsidRPr="00611A19" w:rsidR="00004941" w:rsidP="00F80FB5" w:rsidRDefault="00004941" w14:paraId="7D8AE1D7" w14:textId="5FD96339">
      <w:pPr>
        <w:ind w:firstLine="180" w:firstLineChars="100"/>
        <w:rPr>
          <w:rFonts w:ascii="ＭＳ 明朝" w:hAnsi="ＭＳ 明朝" w:eastAsia="ＭＳ 明朝" w:cs="Times New Roman"/>
          <w:sz w:val="18"/>
          <w:szCs w:val="18"/>
        </w:rPr>
      </w:pPr>
      <w:r w:rsidRPr="00611A19">
        <w:rPr>
          <w:rFonts w:hint="eastAsia" w:ascii="ＭＳ 明朝" w:hAnsi="ＭＳ 明朝" w:eastAsia="ＭＳ 明朝" w:cs="Times New Roman"/>
          <w:sz w:val="18"/>
          <w:szCs w:val="18"/>
        </w:rPr>
        <w:t>審査を通過した場合は、定期人事異動時に合わせて異動させる。</w:t>
      </w:r>
    </w:p>
    <w:p w:rsidRPr="00611A19" w:rsidR="00004941" w:rsidP="00004941" w:rsidRDefault="00004941" w14:paraId="54070198" w14:textId="77777777">
      <w:pPr>
        <w:rPr>
          <w:rFonts w:ascii="ＭＳ 明朝" w:hAnsi="Courier New" w:eastAsia="ＭＳ 明朝" w:cs="Times New Roman"/>
          <w:sz w:val="18"/>
          <w:szCs w:val="18"/>
          <w:shd w:val="clear" w:color="auto" w:fill="FFFFFF"/>
        </w:rPr>
      </w:pPr>
    </w:p>
    <w:p w:rsidRPr="00611A19" w:rsidR="00004941" w:rsidP="00004941" w:rsidRDefault="00004941" w14:paraId="2BD5143D" w14:textId="77777777">
      <w:pPr>
        <w:jc w:val="center"/>
        <w:rPr>
          <w:rFonts w:ascii="ＭＳ ゴシック" w:hAnsi="ＭＳ ゴシック" w:eastAsia="ＭＳ ゴシック" w:cs="Times New Roman"/>
          <w:szCs w:val="21"/>
        </w:rPr>
      </w:pPr>
      <w:r w:rsidRPr="00611A19">
        <w:rPr>
          <w:rFonts w:hint="eastAsia" w:ascii="ＭＳ ゴシック" w:hAnsi="ＭＳ ゴシック" w:eastAsia="ＭＳ ゴシック" w:cs="Times New Roman"/>
          <w:szCs w:val="21"/>
        </w:rPr>
        <w:t>第4章　グループチャレンジ申告制度</w:t>
      </w:r>
    </w:p>
    <w:p w:rsidRPr="00611A19" w:rsidR="00004941" w:rsidP="00004941" w:rsidRDefault="00004941" w14:paraId="287630D8" w14:textId="77777777">
      <w:pPr>
        <w:rPr>
          <w:rFonts w:ascii="ＭＳ ゴシック" w:hAnsi="ＭＳ ゴシック" w:eastAsia="ＭＳ ゴシック" w:cs="Times New Roman"/>
          <w:sz w:val="18"/>
          <w:szCs w:val="18"/>
        </w:rPr>
      </w:pPr>
      <w:r w:rsidRPr="00611A19">
        <w:rPr>
          <w:rFonts w:hint="eastAsia" w:ascii="ＭＳ ゴシック" w:hAnsi="ＭＳ ゴシック" w:eastAsia="ＭＳ ゴシック" w:cs="Times New Roman"/>
          <w:sz w:val="18"/>
          <w:szCs w:val="18"/>
        </w:rPr>
        <w:t>第40</w:t>
      </w:r>
      <w:r>
        <w:rPr>
          <w:rFonts w:hint="eastAsia" w:ascii="ＭＳ ゴシック" w:hAnsi="ＭＳ ゴシック" w:eastAsia="ＭＳ ゴシック" w:cs="Times New Roman"/>
          <w:sz w:val="18"/>
          <w:szCs w:val="18"/>
        </w:rPr>
        <w:t>1</w:t>
      </w:r>
      <w:r w:rsidRPr="00611A19">
        <w:rPr>
          <w:rFonts w:hint="eastAsia" w:ascii="ＭＳ ゴシック" w:hAnsi="ＭＳ ゴシック" w:eastAsia="ＭＳ ゴシック" w:cs="Times New Roman"/>
          <w:sz w:val="18"/>
          <w:szCs w:val="18"/>
        </w:rPr>
        <w:t>条(概 要)</w:t>
      </w:r>
    </w:p>
    <w:p w:rsidR="00F80FB5" w:rsidP="00F80FB5" w:rsidRDefault="00004941" w14:paraId="3D3D930A" w14:textId="77777777">
      <w:pPr>
        <w:ind w:firstLine="180" w:firstLineChars="100"/>
        <w:rPr>
          <w:rFonts w:ascii="ＭＳ 明朝" w:hAnsi="ＭＳ 明朝" w:eastAsia="ＭＳ 明朝" w:cs="Times New Roman"/>
          <w:sz w:val="18"/>
          <w:szCs w:val="18"/>
        </w:rPr>
      </w:pPr>
      <w:r w:rsidRPr="00611A19">
        <w:rPr>
          <w:rFonts w:hint="eastAsia" w:ascii="ＭＳ 明朝" w:hAnsi="ＭＳ 明朝" w:eastAsia="ＭＳ 明朝" w:cs="Times New Roman"/>
          <w:sz w:val="18"/>
          <w:szCs w:val="18"/>
        </w:rPr>
        <w:t>本制度は、希望する役割や業務内容に対して、自らを生かすことのできる経験、能力を具体的に申告できる求職型の公募</w:t>
      </w:r>
    </w:p>
    <w:p w:rsidRPr="00611A19" w:rsidR="00004941" w:rsidP="00F80FB5" w:rsidRDefault="00004941" w14:paraId="593C8949" w14:textId="3E78D985">
      <w:pPr>
        <w:ind w:firstLine="180" w:firstLineChars="100"/>
        <w:rPr>
          <w:rFonts w:ascii="ＭＳ 明朝" w:hAnsi="ＭＳ 明朝" w:eastAsia="ＭＳ 明朝" w:cs="Times New Roman"/>
          <w:sz w:val="18"/>
          <w:szCs w:val="18"/>
        </w:rPr>
      </w:pPr>
      <w:r w:rsidRPr="00611A19">
        <w:rPr>
          <w:rFonts w:hint="eastAsia" w:ascii="ＭＳ 明朝" w:hAnsi="ＭＳ 明朝" w:eastAsia="ＭＳ 明朝" w:cs="Times New Roman"/>
          <w:sz w:val="18"/>
          <w:szCs w:val="18"/>
        </w:rPr>
        <w:t>制度とする。</w:t>
      </w:r>
    </w:p>
    <w:p w:rsidR="00F80FB5" w:rsidP="00004941" w:rsidRDefault="00F80FB5" w14:paraId="49F1A20A" w14:textId="77777777">
      <w:pPr>
        <w:rPr>
          <w:rFonts w:ascii="ＭＳ ゴシック" w:hAnsi="ＭＳ ゴシック" w:eastAsia="ＭＳ ゴシック" w:cs="Times New Roman"/>
          <w:sz w:val="18"/>
          <w:szCs w:val="18"/>
        </w:rPr>
      </w:pPr>
    </w:p>
    <w:p w:rsidRPr="00611A19" w:rsidR="00004941" w:rsidP="00004941" w:rsidRDefault="00004941" w14:paraId="026BA5EB" w14:textId="7E3ECAA9">
      <w:pPr>
        <w:rPr>
          <w:rFonts w:ascii="ＭＳ ゴシック" w:hAnsi="ＭＳ ゴシック" w:eastAsia="ＭＳ ゴシック" w:cs="Times New Roman"/>
          <w:sz w:val="18"/>
          <w:szCs w:val="18"/>
        </w:rPr>
      </w:pPr>
      <w:r w:rsidRPr="00611A19">
        <w:rPr>
          <w:rFonts w:hint="eastAsia" w:ascii="ＭＳ ゴシック" w:hAnsi="ＭＳ ゴシック" w:eastAsia="ＭＳ ゴシック" w:cs="Times New Roman"/>
          <w:sz w:val="18"/>
          <w:szCs w:val="18"/>
        </w:rPr>
        <w:t>第40</w:t>
      </w:r>
      <w:r>
        <w:rPr>
          <w:rFonts w:hint="eastAsia" w:ascii="ＭＳ ゴシック" w:hAnsi="ＭＳ ゴシック" w:eastAsia="ＭＳ ゴシック" w:cs="Times New Roman"/>
          <w:sz w:val="18"/>
          <w:szCs w:val="18"/>
        </w:rPr>
        <w:t>2</w:t>
      </w:r>
      <w:r w:rsidRPr="00611A19">
        <w:rPr>
          <w:rFonts w:hint="eastAsia" w:ascii="ＭＳ ゴシック" w:hAnsi="ＭＳ ゴシック" w:eastAsia="ＭＳ ゴシック" w:cs="Times New Roman"/>
          <w:sz w:val="18"/>
          <w:szCs w:val="18"/>
        </w:rPr>
        <w:t>条（対象者）</w:t>
      </w:r>
    </w:p>
    <w:p w:rsidR="00F80FB5" w:rsidP="00004941" w:rsidRDefault="00004941" w14:paraId="211BB1B0"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本制度の対象者は、社員（ステージC-t除くとし、同一担当を1年以上経験し、原則本給評価B以上の者とする。</w:t>
      </w:r>
    </w:p>
    <w:p w:rsidRPr="00611A19" w:rsidR="00004941" w:rsidP="00004941" w:rsidRDefault="00004941" w14:paraId="76C8C72A" w14:textId="577AE7CE">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但し、本制度で異動後3年経過していない者、育児休業中の者は除く。</w:t>
      </w:r>
    </w:p>
    <w:p w:rsidR="00F80FB5" w:rsidP="00004941" w:rsidRDefault="00F80FB5" w14:paraId="6410E147" w14:textId="77777777">
      <w:pPr>
        <w:rPr>
          <w:rFonts w:ascii="ＭＳ ゴシック" w:hAnsi="ＭＳ ゴシック" w:eastAsia="ＭＳ ゴシック" w:cs="Times New Roman"/>
          <w:sz w:val="18"/>
          <w:szCs w:val="18"/>
        </w:rPr>
      </w:pPr>
    </w:p>
    <w:p w:rsidR="00F80FB5" w:rsidP="00004941" w:rsidRDefault="00F80FB5" w14:paraId="5AF72CB4" w14:textId="77777777">
      <w:pPr>
        <w:rPr>
          <w:rFonts w:ascii="ＭＳ ゴシック" w:hAnsi="ＭＳ ゴシック" w:eastAsia="ＭＳ ゴシック" w:cs="Times New Roman"/>
          <w:sz w:val="18"/>
          <w:szCs w:val="18"/>
        </w:rPr>
      </w:pPr>
    </w:p>
    <w:p w:rsidRPr="00611A19" w:rsidR="00004941" w:rsidP="00004941" w:rsidRDefault="00004941" w14:paraId="0F8D8934" w14:textId="769F5E72">
      <w:pPr>
        <w:rPr>
          <w:rFonts w:ascii="ＭＳ ゴシック" w:hAnsi="ＭＳ ゴシック" w:eastAsia="ＭＳ ゴシック" w:cs="Times New Roman"/>
          <w:sz w:val="18"/>
          <w:szCs w:val="18"/>
        </w:rPr>
      </w:pPr>
      <w:r w:rsidRPr="00611A19">
        <w:rPr>
          <w:rFonts w:hint="eastAsia" w:ascii="ＭＳ ゴシック" w:hAnsi="ＭＳ ゴシック" w:eastAsia="ＭＳ ゴシック" w:cs="Times New Roman"/>
          <w:sz w:val="18"/>
          <w:szCs w:val="18"/>
        </w:rPr>
        <w:lastRenderedPageBreak/>
        <w:t xml:space="preserve">第403条(手 続) </w:t>
      </w:r>
    </w:p>
    <w:p w:rsidR="00F80FB5" w:rsidP="00F80FB5" w:rsidRDefault="00004941" w14:paraId="48E12242" w14:textId="77777777">
      <w:pPr>
        <w:ind w:firstLine="180" w:firstLineChars="100"/>
        <w:rPr>
          <w:rFonts w:ascii="ＭＳ 明朝" w:hAnsi="ＭＳ 明朝" w:eastAsia="ＭＳ 明朝" w:cs="Times New Roman"/>
          <w:sz w:val="18"/>
          <w:szCs w:val="18"/>
        </w:rPr>
      </w:pPr>
      <w:r w:rsidRPr="00611A19">
        <w:rPr>
          <w:rFonts w:hint="eastAsia" w:ascii="ＭＳ 明朝" w:hAnsi="ＭＳ 明朝" w:eastAsia="ＭＳ 明朝" w:cs="Times New Roman"/>
          <w:sz w:val="18"/>
          <w:szCs w:val="18"/>
        </w:rPr>
        <w:t>会社は、原則として年1回の募集を行い、希望者の申請に対し書類選考と人事部による面接を行う。審査を通過した場合は、</w:t>
      </w:r>
    </w:p>
    <w:p w:rsidRPr="00611A19" w:rsidR="00004941" w:rsidP="00F80FB5" w:rsidRDefault="00004941" w14:paraId="43D54C82" w14:textId="3E7C7D56">
      <w:pPr>
        <w:ind w:firstLine="180" w:firstLineChars="100"/>
        <w:rPr>
          <w:rFonts w:ascii="ＭＳ 明朝" w:hAnsi="ＭＳ 明朝" w:eastAsia="ＭＳ 明朝" w:cs="Times New Roman"/>
          <w:sz w:val="18"/>
          <w:szCs w:val="18"/>
        </w:rPr>
      </w:pPr>
      <w:r w:rsidRPr="00611A19">
        <w:rPr>
          <w:rFonts w:hint="eastAsia" w:ascii="ＭＳ 明朝" w:hAnsi="ＭＳ 明朝" w:eastAsia="ＭＳ 明朝" w:cs="Times New Roman"/>
          <w:sz w:val="18"/>
          <w:szCs w:val="18"/>
        </w:rPr>
        <w:t>定期人事異動時に合わせて異動させる。</w:t>
      </w:r>
    </w:p>
    <w:p w:rsidRPr="00611A19" w:rsidR="00004941" w:rsidP="00004941" w:rsidRDefault="00004941" w14:paraId="6FE43D9C" w14:textId="77777777">
      <w:pPr>
        <w:rPr>
          <w:rFonts w:ascii="ＭＳ 明朝" w:hAnsi="ＭＳ 明朝" w:eastAsia="ＭＳ 明朝" w:cs="Times New Roman"/>
          <w:sz w:val="18"/>
          <w:szCs w:val="18"/>
        </w:rPr>
      </w:pPr>
    </w:p>
    <w:p w:rsidRPr="00F80FB5" w:rsidR="00004941" w:rsidP="00F80FB5" w:rsidRDefault="00004941" w14:paraId="3CB11ED0" w14:textId="38137B59">
      <w:pPr>
        <w:ind w:left="240" w:hanging="240"/>
        <w:jc w:val="center"/>
        <w:rPr>
          <w:rFonts w:ascii="ＭＳ ゴシック" w:hAnsi="Courier New" w:eastAsia="ＭＳ ゴシック" w:cs="Times New Roman"/>
          <w:szCs w:val="21"/>
        </w:rPr>
      </w:pPr>
      <w:r w:rsidRPr="00611A19">
        <w:rPr>
          <w:rFonts w:hint="eastAsia" w:ascii="ＭＳ ゴシック" w:hAnsi="Courier New" w:eastAsia="ＭＳ ゴシック" w:cs="Times New Roman"/>
          <w:szCs w:val="21"/>
        </w:rPr>
        <w:t xml:space="preserve">第5章　</w:t>
      </w:r>
      <w:r w:rsidRPr="00D72E9F">
        <w:rPr>
          <w:rFonts w:hint="eastAsia" w:ascii="ＭＳ ゴシック" w:hAnsi="Courier New" w:eastAsia="ＭＳ ゴシック" w:cs="Times New Roman"/>
          <w:szCs w:val="21"/>
        </w:rPr>
        <w:t>グループライフイベント転籍制度</w:t>
      </w:r>
    </w:p>
    <w:p w:rsidRPr="00611A19" w:rsidR="00004941" w:rsidP="00004941" w:rsidRDefault="00004941" w14:paraId="71F7D5BF"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第5</w:t>
      </w:r>
      <w:r w:rsidRPr="00611A19">
        <w:rPr>
          <w:rFonts w:ascii="ＭＳ ゴシック" w:hAnsi="Courier New" w:eastAsia="ＭＳ ゴシック" w:cs="Times New Roman"/>
          <w:sz w:val="18"/>
          <w:szCs w:val="18"/>
        </w:rPr>
        <w:t>0</w:t>
      </w:r>
      <w:r w:rsidRPr="00611A19">
        <w:rPr>
          <w:rFonts w:hint="eastAsia" w:ascii="ＭＳ ゴシック" w:hAnsi="Courier New" w:eastAsia="ＭＳ ゴシック" w:cs="Times New Roman"/>
          <w:sz w:val="18"/>
          <w:szCs w:val="18"/>
        </w:rPr>
        <w:t>1条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概　要</w:t>
      </w:r>
      <w:r w:rsidRPr="00611A19">
        <w:rPr>
          <w:rFonts w:ascii="ＭＳ ゴシック" w:hAnsi="Courier New" w:eastAsia="ＭＳ ゴシック" w:cs="Times New Roman"/>
          <w:sz w:val="18"/>
          <w:szCs w:val="18"/>
        </w:rPr>
        <w:t>)</w:t>
      </w:r>
    </w:p>
    <w:p w:rsidRPr="00611A19" w:rsidR="00004941" w:rsidP="00004941" w:rsidRDefault="00004941" w14:paraId="4BCFE577" w14:textId="77777777">
      <w:pPr>
        <w:ind w:left="210" w:leftChars="100"/>
        <w:rPr>
          <w:rFonts w:ascii="ＭＳ 明朝" w:hAnsi="ＭＳ 明朝" w:eastAsia="ＭＳ 明朝" w:cs="Times New Roman"/>
          <w:sz w:val="20"/>
          <w:szCs w:val="20"/>
        </w:rPr>
      </w:pPr>
      <w:r>
        <w:rPr>
          <w:rFonts w:hint="eastAsia" w:ascii="Century" w:hAnsi="Century" w:eastAsia="ＭＳ 明朝" w:cs="Times New Roman"/>
          <w:sz w:val="18"/>
          <w:szCs w:val="18"/>
        </w:rPr>
        <w:t>本</w:t>
      </w:r>
      <w:r w:rsidRPr="00611A19">
        <w:rPr>
          <w:rFonts w:hint="eastAsia" w:ascii="Century" w:hAnsi="Century" w:eastAsia="ＭＳ 明朝" w:cs="Times New Roman"/>
          <w:sz w:val="18"/>
          <w:szCs w:val="18"/>
        </w:rPr>
        <w:t>制度は、</w:t>
      </w:r>
      <w:r w:rsidRPr="00611A19">
        <w:rPr>
          <w:rFonts w:hint="eastAsia" w:ascii="ＭＳ 明朝" w:hAnsi="ＭＳ 明朝" w:eastAsia="ＭＳ 明朝" w:cs="Times New Roman"/>
          <w:sz w:val="18"/>
          <w:szCs w:val="18"/>
        </w:rPr>
        <w:t>ライフイベントの変化により国内の他の地域へ転居せざるを得ない場合において、</w:t>
      </w:r>
      <w:r w:rsidRPr="00611A19">
        <w:rPr>
          <w:rFonts w:hint="eastAsia" w:ascii="ＭＳ ゴシック" w:hAnsi="ＭＳ ゴシック" w:eastAsia="ＭＳ 明朝" w:cs="Times New Roman"/>
          <w:sz w:val="18"/>
          <w:szCs w:val="18"/>
        </w:rPr>
        <w:t>その地域の</w:t>
      </w:r>
      <w:r w:rsidRPr="00611A19">
        <w:rPr>
          <w:rFonts w:hint="eastAsia" w:ascii="ＭＳ 明朝" w:hAnsi="ＭＳ 明朝" w:eastAsia="ＭＳ 明朝" w:cs="Times New Roman"/>
          <w:sz w:val="18"/>
          <w:szCs w:val="18"/>
        </w:rPr>
        <w:t>グループ内他企業に雇用する制度とする。</w:t>
      </w:r>
    </w:p>
    <w:p w:rsidR="00F80FB5" w:rsidP="00004941" w:rsidRDefault="00F80FB5" w14:paraId="02E5E2C6" w14:textId="77777777">
      <w:pPr>
        <w:rPr>
          <w:rFonts w:ascii="ＭＳ ゴシック" w:hAnsi="Courier New" w:eastAsia="ＭＳ ゴシック" w:cs="Times New Roman"/>
          <w:sz w:val="18"/>
          <w:szCs w:val="18"/>
        </w:rPr>
      </w:pPr>
    </w:p>
    <w:p w:rsidR="00F80FB5" w:rsidP="00F80FB5" w:rsidRDefault="00004941" w14:paraId="53843590"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第5</w:t>
      </w:r>
      <w:r w:rsidRPr="00611A19">
        <w:rPr>
          <w:rFonts w:ascii="ＭＳ ゴシック" w:hAnsi="Courier New" w:eastAsia="ＭＳ ゴシック" w:cs="Times New Roman"/>
          <w:sz w:val="18"/>
          <w:szCs w:val="18"/>
        </w:rPr>
        <w:t>0</w:t>
      </w:r>
      <w:r w:rsidRPr="00611A19">
        <w:rPr>
          <w:rFonts w:hint="eastAsia" w:ascii="ＭＳ ゴシック" w:hAnsi="Courier New" w:eastAsia="ＭＳ ゴシック" w:cs="Times New Roman"/>
          <w:sz w:val="18"/>
          <w:szCs w:val="18"/>
        </w:rPr>
        <w:t>2条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対象者</w:t>
      </w:r>
      <w:r w:rsidRPr="00611A19">
        <w:rPr>
          <w:rFonts w:ascii="ＭＳ ゴシック" w:hAnsi="Courier New" w:eastAsia="ＭＳ ゴシック" w:cs="Times New Roman"/>
          <w:sz w:val="18"/>
          <w:szCs w:val="18"/>
        </w:rPr>
        <w:t>)</w:t>
      </w:r>
    </w:p>
    <w:p w:rsidRPr="00F80FB5" w:rsidR="00004941" w:rsidP="00F80FB5" w:rsidRDefault="00004941" w14:paraId="60AEA1E2" w14:textId="75DDA808">
      <w:pPr>
        <w:ind w:firstLine="180" w:firstLineChars="100"/>
        <w:rPr>
          <w:rFonts w:ascii="ＭＳ ゴシック" w:hAnsi="Courier New" w:eastAsia="ＭＳ ゴシック" w:cs="Times New Roman"/>
          <w:sz w:val="18"/>
          <w:szCs w:val="18"/>
        </w:rPr>
      </w:pPr>
      <w:r w:rsidRPr="00611A19">
        <w:rPr>
          <w:rFonts w:hint="eastAsia" w:ascii="Century" w:hAnsi="Century" w:eastAsia="ＭＳ 明朝" w:cs="Times New Roman"/>
          <w:sz w:val="18"/>
          <w:szCs w:val="18"/>
        </w:rPr>
        <w:t>本制度の対象者は、次の各号に該当する者とする。</w:t>
      </w:r>
    </w:p>
    <w:p w:rsidRPr="00611A19" w:rsidR="00004941" w:rsidP="00F80FB5" w:rsidRDefault="00004941" w14:paraId="2685370B" w14:textId="3704D0FE">
      <w:pPr>
        <w:ind w:left="691" w:leftChars="286" w:hanging="90" w:hangingChars="50"/>
        <w:rPr>
          <w:rFonts w:ascii="Century" w:hAnsi="Century" w:eastAsia="ＭＳ 明朝" w:cs="Times New Roman"/>
          <w:sz w:val="18"/>
          <w:szCs w:val="18"/>
        </w:rPr>
      </w:pPr>
      <w:r>
        <w:rPr>
          <w:rFonts w:hint="eastAsia" w:ascii="Century" w:hAnsi="Century" w:eastAsia="ＭＳ 明朝" w:cs="Times New Roman"/>
          <w:sz w:val="18"/>
          <w:szCs w:val="18"/>
        </w:rPr>
        <w:t>1.</w:t>
      </w:r>
      <w:r w:rsidR="00F80FB5">
        <w:rPr>
          <w:rFonts w:hint="eastAsia" w:ascii="Century" w:hAnsi="Century" w:eastAsia="ＭＳ 明朝" w:cs="Times New Roman"/>
          <w:sz w:val="18"/>
          <w:szCs w:val="18"/>
        </w:rPr>
        <w:t xml:space="preserve">　</w:t>
      </w:r>
      <w:r w:rsidRPr="00611A19">
        <w:rPr>
          <w:rFonts w:hint="eastAsia" w:ascii="Century" w:hAnsi="Century" w:eastAsia="ＭＳ 明朝" w:cs="Times New Roman"/>
          <w:sz w:val="18"/>
          <w:szCs w:val="18"/>
        </w:rPr>
        <w:t>社員として、会社が新会社雇用日として指定する月の前月末日時点で勤続</w:t>
      </w:r>
      <w:r w:rsidRPr="00611A19">
        <w:rPr>
          <w:rFonts w:hint="eastAsia" w:ascii="Century" w:hAnsi="Century" w:eastAsia="ＭＳ 明朝" w:cs="Times New Roman"/>
          <w:sz w:val="18"/>
          <w:szCs w:val="18"/>
        </w:rPr>
        <w:t>1</w:t>
      </w:r>
      <w:r w:rsidRPr="00611A19">
        <w:rPr>
          <w:rFonts w:hint="eastAsia" w:ascii="Century" w:hAnsi="Century" w:eastAsia="ＭＳ 明朝" w:cs="Times New Roman"/>
          <w:sz w:val="18"/>
          <w:szCs w:val="18"/>
        </w:rPr>
        <w:t>年以上となる者。</w:t>
      </w:r>
    </w:p>
    <w:p w:rsidRPr="00611A19" w:rsidR="00004941" w:rsidP="00F80FB5" w:rsidRDefault="00004941" w14:paraId="5F9D5B10" w14:textId="54936E8C">
      <w:pPr>
        <w:ind w:left="601" w:leftChars="286"/>
        <w:rPr>
          <w:rFonts w:ascii="Century" w:hAnsi="Century" w:eastAsia="ＭＳ 明朝" w:cs="Times New Roman"/>
          <w:sz w:val="18"/>
          <w:szCs w:val="18"/>
        </w:rPr>
      </w:pPr>
      <w:r>
        <w:rPr>
          <w:rFonts w:hint="eastAsia" w:ascii="Century" w:hAnsi="Century" w:eastAsia="ＭＳ 明朝" w:cs="Times New Roman"/>
          <w:sz w:val="18"/>
          <w:szCs w:val="18"/>
        </w:rPr>
        <w:t>2.</w:t>
      </w:r>
      <w:r w:rsidR="00F80FB5">
        <w:rPr>
          <w:rFonts w:hint="eastAsia" w:ascii="Century" w:hAnsi="Century" w:eastAsia="ＭＳ 明朝" w:cs="Times New Roman"/>
          <w:sz w:val="18"/>
          <w:szCs w:val="18"/>
        </w:rPr>
        <w:t xml:space="preserve">　</w:t>
      </w:r>
      <w:r w:rsidRPr="00611A19">
        <w:rPr>
          <w:rFonts w:hint="eastAsia" w:ascii="Century" w:hAnsi="Century" w:eastAsia="ＭＳ 明朝" w:cs="Times New Roman"/>
          <w:sz w:val="18"/>
          <w:szCs w:val="18"/>
        </w:rPr>
        <w:t>新会社雇用時の年齢が</w:t>
      </w:r>
      <w:r w:rsidRPr="00611A19">
        <w:rPr>
          <w:rFonts w:hint="eastAsia" w:ascii="Century" w:hAnsi="Century" w:eastAsia="ＭＳ 明朝" w:cs="Times New Roman"/>
          <w:sz w:val="18"/>
          <w:szCs w:val="18"/>
        </w:rPr>
        <w:t>60</w:t>
      </w:r>
      <w:r w:rsidRPr="00611A19">
        <w:rPr>
          <w:rFonts w:hint="eastAsia" w:ascii="Century" w:hAnsi="Century" w:eastAsia="ＭＳ 明朝" w:cs="Times New Roman"/>
          <w:sz w:val="18"/>
          <w:szCs w:val="18"/>
        </w:rPr>
        <w:t>歳未満の者。</w:t>
      </w:r>
    </w:p>
    <w:p w:rsidR="00F80FB5" w:rsidP="00F80FB5" w:rsidRDefault="00004941" w14:paraId="32345A21" w14:textId="77777777">
      <w:pPr>
        <w:ind w:left="691" w:leftChars="286" w:hanging="90" w:hangingChars="50"/>
        <w:rPr>
          <w:rFonts w:ascii="ＭＳ 明朝" w:hAnsi="ＭＳ 明朝" w:eastAsia="ＭＳ 明朝" w:cs="Times New Roman"/>
          <w:sz w:val="18"/>
          <w:szCs w:val="18"/>
        </w:rPr>
      </w:pPr>
      <w:r>
        <w:rPr>
          <w:rFonts w:hint="eastAsia" w:ascii="Century" w:hAnsi="Century" w:eastAsia="ＭＳ 明朝" w:cs="Times New Roman"/>
          <w:sz w:val="18"/>
          <w:szCs w:val="18"/>
        </w:rPr>
        <w:t>3.</w:t>
      </w:r>
      <w:r w:rsidR="00F80FB5">
        <w:rPr>
          <w:rFonts w:hint="eastAsia" w:ascii="Century" w:hAnsi="Century" w:eastAsia="ＭＳ 明朝" w:cs="Times New Roman"/>
          <w:sz w:val="18"/>
          <w:szCs w:val="18"/>
        </w:rPr>
        <w:t xml:space="preserve">　</w:t>
      </w:r>
      <w:r w:rsidRPr="00611A19">
        <w:rPr>
          <w:rFonts w:hint="eastAsia" w:ascii="ＭＳ 明朝" w:hAnsi="ＭＳ 明朝" w:eastAsia="ＭＳ 明朝" w:cs="Times New Roman"/>
          <w:sz w:val="18"/>
          <w:szCs w:val="18"/>
        </w:rPr>
        <w:t>ライフイベントの変化により、他の地域へ転居せざるを得ない事情がある者。但し、ネクストキャリア制度を申請</w:t>
      </w:r>
    </w:p>
    <w:p w:rsidR="00F80FB5" w:rsidP="00F80FB5" w:rsidRDefault="00004941" w14:paraId="36CBAE04" w14:textId="77777777">
      <w:pPr>
        <w:ind w:left="601" w:leftChars="286" w:firstLine="360" w:firstLineChars="200"/>
        <w:rPr>
          <w:rFonts w:ascii="Century" w:hAnsi="Century" w:eastAsia="ＭＳ 明朝" w:cs="Times New Roman"/>
          <w:sz w:val="18"/>
          <w:szCs w:val="18"/>
        </w:rPr>
      </w:pPr>
      <w:r w:rsidRPr="00611A19">
        <w:rPr>
          <w:rFonts w:hint="eastAsia" w:ascii="ＭＳ 明朝" w:hAnsi="ＭＳ 明朝" w:eastAsia="ＭＳ 明朝" w:cs="Times New Roman"/>
          <w:sz w:val="18"/>
          <w:szCs w:val="18"/>
        </w:rPr>
        <w:t>したものは除く。</w:t>
      </w:r>
    </w:p>
    <w:p w:rsidR="00004941" w:rsidP="00F80FB5" w:rsidRDefault="00004941" w14:paraId="5B349B41" w14:textId="7D86C8A0">
      <w:pPr>
        <w:ind w:firstLine="630" w:firstLineChars="350"/>
        <w:rPr>
          <w:rFonts w:ascii="Century" w:hAnsi="Century" w:eastAsia="ＭＳ 明朝" w:cs="Times New Roman"/>
          <w:sz w:val="18"/>
          <w:szCs w:val="18"/>
        </w:rPr>
      </w:pPr>
      <w:r>
        <w:rPr>
          <w:rFonts w:hint="eastAsia" w:ascii="Century" w:hAnsi="Century" w:eastAsia="ＭＳ 明朝" w:cs="Times New Roman"/>
          <w:sz w:val="18"/>
          <w:szCs w:val="18"/>
        </w:rPr>
        <w:t>4.</w:t>
      </w:r>
      <w:r w:rsidRPr="00611A19">
        <w:rPr>
          <w:rFonts w:hint="eastAsia" w:ascii="Century" w:hAnsi="Century" w:eastAsia="ＭＳ 明朝" w:cs="Times New Roman"/>
          <w:sz w:val="18"/>
          <w:szCs w:val="18"/>
        </w:rPr>
        <w:t>会社が定める申請期間に、所定の手続により申請し、本制度の適用を認めた者。</w:t>
      </w:r>
    </w:p>
    <w:p w:rsidRPr="00611A19" w:rsidR="00F80FB5" w:rsidP="00F80FB5" w:rsidRDefault="00F80FB5" w14:paraId="26266BA5" w14:textId="77777777">
      <w:pPr>
        <w:ind w:firstLine="630" w:firstLineChars="350"/>
        <w:rPr>
          <w:rFonts w:ascii="Century" w:hAnsi="Century" w:eastAsia="ＭＳ 明朝" w:cs="Times New Roman"/>
          <w:sz w:val="18"/>
          <w:szCs w:val="18"/>
        </w:rPr>
      </w:pPr>
    </w:p>
    <w:p w:rsidRPr="00611A19" w:rsidR="00004941" w:rsidP="00004941" w:rsidRDefault="00004941" w14:paraId="0C34FBCF"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第5</w:t>
      </w:r>
      <w:r w:rsidRPr="00611A19">
        <w:rPr>
          <w:rFonts w:ascii="ＭＳ ゴシック" w:hAnsi="Courier New" w:eastAsia="ＭＳ ゴシック" w:cs="Times New Roman"/>
          <w:sz w:val="18"/>
          <w:szCs w:val="18"/>
        </w:rPr>
        <w:t>0</w:t>
      </w:r>
      <w:r w:rsidRPr="00611A19">
        <w:rPr>
          <w:rFonts w:hint="eastAsia" w:ascii="ＭＳ ゴシック" w:hAnsi="Courier New" w:eastAsia="ＭＳ ゴシック" w:cs="Times New Roman"/>
          <w:sz w:val="18"/>
          <w:szCs w:val="18"/>
        </w:rPr>
        <w:t>3条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申請事由</w:t>
      </w:r>
      <w:r w:rsidRPr="00611A19">
        <w:rPr>
          <w:rFonts w:ascii="ＭＳ ゴシック" w:hAnsi="Courier New" w:eastAsia="ＭＳ ゴシック" w:cs="Times New Roman"/>
          <w:sz w:val="18"/>
          <w:szCs w:val="18"/>
        </w:rPr>
        <w:t>)</w:t>
      </w:r>
    </w:p>
    <w:p w:rsidRPr="00D72E9F" w:rsidR="00004941" w:rsidP="00004941" w:rsidRDefault="00004941" w14:paraId="67ACFCF4" w14:textId="77777777">
      <w:pPr>
        <w:ind w:firstLine="180" w:firstLineChars="100"/>
        <w:rPr>
          <w:rFonts w:ascii="Century" w:hAnsi="Century" w:eastAsia="ＭＳ 明朝" w:cs="Times New Roman"/>
          <w:sz w:val="18"/>
          <w:szCs w:val="18"/>
        </w:rPr>
      </w:pPr>
      <w:r w:rsidRPr="00D72E9F">
        <w:rPr>
          <w:rFonts w:hint="eastAsia" w:ascii="Century" w:hAnsi="Century" w:eastAsia="ＭＳ 明朝" w:cs="Times New Roman"/>
          <w:sz w:val="18"/>
          <w:szCs w:val="18"/>
        </w:rPr>
        <w:t>本制度は、新会社雇用日前日より前</w:t>
      </w:r>
      <w:r w:rsidRPr="00D72E9F">
        <w:rPr>
          <w:rFonts w:hint="eastAsia" w:ascii="Century" w:hAnsi="Century" w:eastAsia="ＭＳ 明朝" w:cs="Times New Roman"/>
          <w:sz w:val="18"/>
          <w:szCs w:val="18"/>
        </w:rPr>
        <w:t>2</w:t>
      </w:r>
      <w:r w:rsidRPr="00D72E9F">
        <w:rPr>
          <w:rFonts w:hint="eastAsia" w:ascii="Century" w:hAnsi="Century" w:eastAsia="ＭＳ 明朝" w:cs="Times New Roman"/>
          <w:sz w:val="18"/>
          <w:szCs w:val="18"/>
        </w:rPr>
        <w:t>年以内に、次のいいずれかの事由が発生した場合に申請することができる。</w:t>
      </w:r>
    </w:p>
    <w:p w:rsidRPr="00127EA0" w:rsidR="00127EA0" w:rsidP="00127EA0" w:rsidRDefault="00004941" w14:paraId="31E9B2CF" w14:textId="77777777">
      <w:pPr>
        <w:ind w:firstLine="707" w:firstLineChars="393"/>
        <w:rPr>
          <w:rFonts w:ascii="ＭＳ 明朝" w:hAnsi="ＭＳ 明朝" w:eastAsia="ＭＳ 明朝" w:cs="Times New Roman"/>
          <w:sz w:val="18"/>
          <w:szCs w:val="18"/>
        </w:rPr>
      </w:pPr>
      <w:r w:rsidRPr="00127EA0">
        <w:rPr>
          <w:rFonts w:hint="eastAsia" w:ascii="ＭＳ 明朝" w:hAnsi="ＭＳ 明朝" w:eastAsia="ＭＳ 明朝" w:cs="Times New Roman"/>
          <w:sz w:val="18"/>
          <w:szCs w:val="18"/>
        </w:rPr>
        <w:t>1.結婚及び配偶者転勤</w:t>
      </w:r>
    </w:p>
    <w:p w:rsidRPr="00127EA0" w:rsidR="00004941" w:rsidP="00127EA0" w:rsidRDefault="00127EA0" w14:paraId="74D1A5A7" w14:textId="6D7D7E2C">
      <w:pPr>
        <w:ind w:firstLine="887" w:firstLineChars="493"/>
        <w:rPr>
          <w:rFonts w:ascii="ＭＳ 明朝" w:hAnsi="ＭＳ 明朝" w:eastAsia="ＭＳ 明朝" w:cs="Times New Roman"/>
          <w:sz w:val="18"/>
          <w:szCs w:val="18"/>
        </w:rPr>
      </w:pPr>
      <w:r w:rsidRPr="00127EA0">
        <w:rPr>
          <w:rFonts w:hint="eastAsia" w:ascii="ＭＳ 明朝" w:hAnsi="ＭＳ 明朝" w:eastAsia="ＭＳ 明朝" w:cs="Times New Roman"/>
          <w:sz w:val="18"/>
          <w:szCs w:val="18"/>
        </w:rPr>
        <w:t xml:space="preserve">…　</w:t>
      </w:r>
      <w:r w:rsidRPr="00127EA0" w:rsidR="00004941">
        <w:rPr>
          <w:rFonts w:hint="eastAsia" w:ascii="ＭＳ 明朝" w:hAnsi="ＭＳ 明朝" w:eastAsia="ＭＳ 明朝" w:cs="Times New Roman"/>
          <w:sz w:val="18"/>
          <w:szCs w:val="18"/>
        </w:rPr>
        <w:t>原則新会社雇用時点で配偶者と同居する場合に限る。</w:t>
      </w:r>
    </w:p>
    <w:p w:rsidRPr="00127EA0" w:rsidR="00004941" w:rsidP="00F80FB5" w:rsidRDefault="00004941" w14:paraId="29CCE3A4" w14:textId="3A2BE017">
      <w:pPr>
        <w:ind w:firstLine="707" w:firstLineChars="393"/>
        <w:rPr>
          <w:rFonts w:ascii="ＭＳ 明朝" w:hAnsi="ＭＳ 明朝" w:eastAsia="ＭＳ 明朝" w:cs="Times New Roman"/>
          <w:sz w:val="18"/>
          <w:szCs w:val="18"/>
        </w:rPr>
      </w:pPr>
      <w:r w:rsidRPr="00127EA0">
        <w:rPr>
          <w:rFonts w:hint="eastAsia" w:ascii="ＭＳ 明朝" w:hAnsi="ＭＳ 明朝" w:eastAsia="ＭＳ 明朝" w:cs="Times New Roman"/>
          <w:sz w:val="18"/>
          <w:szCs w:val="18"/>
        </w:rPr>
        <w:t>2.介護・看護</w:t>
      </w:r>
    </w:p>
    <w:p w:rsidRPr="00127EA0" w:rsidR="00004941" w:rsidP="00127EA0" w:rsidRDefault="00127EA0" w14:paraId="3445DAAD" w14:textId="6AB299B2">
      <w:pPr>
        <w:ind w:firstLine="887" w:firstLineChars="493"/>
        <w:rPr>
          <w:rFonts w:ascii="ＭＳ 明朝" w:hAnsi="ＭＳ 明朝" w:eastAsia="ＭＳ 明朝" w:cs="Times New Roman"/>
          <w:sz w:val="18"/>
          <w:szCs w:val="18"/>
        </w:rPr>
      </w:pPr>
      <w:r w:rsidRPr="00127EA0">
        <w:rPr>
          <w:rFonts w:hint="eastAsia" w:ascii="ＭＳ 明朝" w:hAnsi="ＭＳ 明朝" w:eastAsia="ＭＳ 明朝" w:cs="Times New Roman"/>
          <w:sz w:val="18"/>
          <w:szCs w:val="18"/>
        </w:rPr>
        <w:t xml:space="preserve">…　</w:t>
      </w:r>
      <w:r w:rsidRPr="00127EA0" w:rsidR="00004941">
        <w:rPr>
          <w:rFonts w:hint="eastAsia" w:ascii="ＭＳ 明朝" w:hAnsi="ＭＳ 明朝" w:eastAsia="ＭＳ 明朝" w:cs="Times New Roman"/>
          <w:sz w:val="18"/>
          <w:szCs w:val="18"/>
        </w:rPr>
        <w:t>但し、対象家族は2親等までに限る。</w:t>
      </w:r>
    </w:p>
    <w:p w:rsidRPr="00127EA0" w:rsidR="00127EA0" w:rsidP="00F80FB5" w:rsidRDefault="00004941" w14:paraId="76258DA7" w14:textId="77777777">
      <w:pPr>
        <w:ind w:left="542" w:leftChars="258" w:firstLine="707" w:firstLineChars="393"/>
        <w:rPr>
          <w:rFonts w:ascii="ＭＳ 明朝" w:hAnsi="ＭＳ 明朝" w:eastAsia="ＭＳ 明朝" w:cs="Times New Roman"/>
          <w:color w:val="FF0000"/>
          <w:sz w:val="18"/>
          <w:szCs w:val="18"/>
        </w:rPr>
      </w:pPr>
      <w:r w:rsidRPr="00127EA0">
        <w:rPr>
          <w:rFonts w:hint="eastAsia" w:ascii="ＭＳ 明朝" w:hAnsi="ＭＳ 明朝" w:eastAsia="ＭＳ 明朝" w:cs="Times New Roman"/>
          <w:color w:val="FF0000"/>
          <w:sz w:val="18"/>
          <w:szCs w:val="18"/>
        </w:rPr>
        <w:t>なお、この場合、対象家族が要介護状態にあることまたは看護が必要であることの証明書、医師の診断書を</w:t>
      </w:r>
    </w:p>
    <w:p w:rsidRPr="00127EA0" w:rsidR="00127EA0" w:rsidP="00127EA0" w:rsidRDefault="00004941" w14:paraId="7FA2201D" w14:textId="77777777">
      <w:pPr>
        <w:ind w:left="542" w:leftChars="258" w:firstLine="707" w:firstLineChars="393"/>
        <w:rPr>
          <w:rFonts w:ascii="ＭＳ 明朝" w:hAnsi="ＭＳ 明朝" w:eastAsia="ＭＳ 明朝" w:cs="Times New Roman"/>
          <w:color w:val="FF0000"/>
          <w:sz w:val="18"/>
          <w:szCs w:val="18"/>
        </w:rPr>
      </w:pPr>
      <w:r w:rsidRPr="00127EA0">
        <w:rPr>
          <w:rFonts w:hint="eastAsia" w:ascii="ＭＳ 明朝" w:hAnsi="ＭＳ 明朝" w:eastAsia="ＭＳ 明朝" w:cs="Times New Roman"/>
          <w:color w:val="FF0000"/>
          <w:sz w:val="18"/>
          <w:szCs w:val="18"/>
        </w:rPr>
        <w:t>提出するものとする。</w:t>
      </w:r>
    </w:p>
    <w:p w:rsidRPr="00127EA0" w:rsidR="00004941" w:rsidP="00127EA0" w:rsidRDefault="00127EA0" w14:paraId="7D6B1E19" w14:textId="720A6347">
      <w:pPr>
        <w:ind w:firstLine="707" w:firstLineChars="393"/>
        <w:rPr>
          <w:rFonts w:ascii="ＭＳ 明朝" w:hAnsi="ＭＳ 明朝" w:eastAsia="ＭＳ 明朝" w:cs="Times New Roman"/>
          <w:color w:val="FF0000"/>
          <w:sz w:val="18"/>
          <w:szCs w:val="18"/>
        </w:rPr>
      </w:pPr>
      <w:r w:rsidRPr="00127EA0">
        <w:rPr>
          <w:rFonts w:hint="eastAsia" w:ascii="ＭＳ 明朝" w:hAnsi="ＭＳ 明朝" w:eastAsia="ＭＳ 明朝" w:cs="Times New Roman"/>
          <w:color w:val="FF0000"/>
          <w:sz w:val="18"/>
          <w:szCs w:val="18"/>
        </w:rPr>
        <w:t>3.</w:t>
      </w:r>
      <w:r w:rsidRPr="00127EA0" w:rsidR="00004941">
        <w:rPr>
          <w:rFonts w:hint="eastAsia" w:ascii="ＭＳ 明朝" w:hAnsi="ＭＳ 明朝" w:eastAsia="ＭＳ 明朝"/>
          <w:sz w:val="18"/>
          <w:szCs w:val="18"/>
        </w:rPr>
        <w:t>育児</w:t>
      </w:r>
    </w:p>
    <w:p w:rsidRPr="00127EA0" w:rsidR="00004941" w:rsidP="00127EA0" w:rsidRDefault="00127EA0" w14:paraId="116E8F69" w14:textId="39260BD4">
      <w:pPr>
        <w:ind w:firstLine="887" w:firstLineChars="493"/>
        <w:rPr>
          <w:rFonts w:ascii="ＭＳ 明朝" w:hAnsi="ＭＳ 明朝" w:eastAsia="ＭＳ 明朝" w:cs="Times New Roman"/>
          <w:sz w:val="18"/>
          <w:szCs w:val="18"/>
        </w:rPr>
      </w:pPr>
      <w:r>
        <w:rPr>
          <w:rFonts w:hint="eastAsia" w:ascii="ＭＳ 明朝" w:hAnsi="ＭＳ 明朝" w:eastAsia="ＭＳ 明朝" w:cs="Times New Roman"/>
          <w:sz w:val="18"/>
          <w:szCs w:val="18"/>
        </w:rPr>
        <w:t xml:space="preserve">…　</w:t>
      </w:r>
      <w:r w:rsidRPr="00127EA0" w:rsidR="00004941">
        <w:rPr>
          <w:rFonts w:hint="eastAsia" w:ascii="ＭＳ 明朝" w:hAnsi="ＭＳ 明朝" w:eastAsia="ＭＳ 明朝" w:cs="Times New Roman"/>
          <w:sz w:val="18"/>
          <w:szCs w:val="18"/>
        </w:rPr>
        <w:t>但し、対象となる子は、新会社雇用時点で小学校6年生までに限る。</w:t>
      </w:r>
    </w:p>
    <w:p w:rsidRPr="00127EA0" w:rsidR="00004941" w:rsidP="00127EA0" w:rsidRDefault="00127EA0" w14:paraId="59805907" w14:textId="08BE0841">
      <w:pPr>
        <w:ind w:firstLine="707" w:firstLineChars="393"/>
        <w:rPr>
          <w:rFonts w:ascii="ＭＳ 明朝" w:hAnsi="ＭＳ 明朝" w:eastAsia="ＭＳ 明朝"/>
          <w:color w:val="FF0000"/>
          <w:sz w:val="18"/>
          <w:szCs w:val="18"/>
        </w:rPr>
      </w:pPr>
      <w:r w:rsidRPr="00127EA0">
        <w:rPr>
          <w:rFonts w:hint="eastAsia" w:ascii="ＭＳ 明朝" w:hAnsi="ＭＳ 明朝" w:eastAsia="ＭＳ 明朝"/>
          <w:color w:val="FF0000"/>
          <w:sz w:val="18"/>
          <w:szCs w:val="18"/>
        </w:rPr>
        <w:t>4.</w:t>
      </w:r>
      <w:r w:rsidRPr="00127EA0" w:rsidR="00004941">
        <w:rPr>
          <w:rFonts w:hint="eastAsia" w:ascii="ＭＳ 明朝" w:hAnsi="ＭＳ 明朝" w:eastAsia="ＭＳ 明朝"/>
          <w:color w:val="FF0000"/>
          <w:sz w:val="18"/>
          <w:szCs w:val="18"/>
        </w:rPr>
        <w:t>離婚</w:t>
      </w:r>
    </w:p>
    <w:p w:rsidRPr="00EB63AB" w:rsidR="00004941" w:rsidP="00004941" w:rsidRDefault="00004941" w14:paraId="2BE44FFD" w14:textId="77777777">
      <w:pPr>
        <w:pStyle w:val="a"/>
        <w:numPr>
          <w:ilvl w:val="0"/>
          <w:numId w:val="0"/>
        </w:numPr>
        <w:ind w:left="420"/>
        <w:rPr>
          <w:color w:val="FF0000"/>
          <w:sz w:val="18"/>
          <w:szCs w:val="18"/>
        </w:rPr>
      </w:pPr>
    </w:p>
    <w:p w:rsidRPr="00611A19" w:rsidR="00004941" w:rsidP="00004941" w:rsidRDefault="00004941" w14:paraId="70DD6CB5"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 xml:space="preserve">第504条(手 続) </w:t>
      </w:r>
    </w:p>
    <w:p w:rsidRPr="00611A19" w:rsidR="00004941" w:rsidP="00004941" w:rsidRDefault="00004941" w14:paraId="79A046C0" w14:textId="77777777">
      <w:pPr>
        <w:ind w:firstLine="180" w:firstLineChars="100"/>
        <w:rPr>
          <w:rFonts w:ascii="ＭＳ 明朝" w:hAnsi="ＭＳ 明朝" w:eastAsia="ＭＳ 明朝" w:cs="Times New Roman"/>
          <w:sz w:val="18"/>
          <w:szCs w:val="18"/>
        </w:rPr>
      </w:pPr>
      <w:r w:rsidRPr="00611A19">
        <w:rPr>
          <w:rFonts w:hint="eastAsia" w:ascii="ＭＳ 明朝" w:hAnsi="ＭＳ 明朝" w:eastAsia="ＭＳ 明朝" w:cs="Times New Roman"/>
          <w:sz w:val="18"/>
          <w:szCs w:val="18"/>
        </w:rPr>
        <w:t>会社は、原則として年2回の募集を行う。</w:t>
      </w:r>
    </w:p>
    <w:p w:rsidR="00127EA0" w:rsidP="00004941" w:rsidRDefault="00127EA0" w14:paraId="43397337" w14:textId="77777777">
      <w:pPr>
        <w:rPr>
          <w:rFonts w:ascii="ＭＳ ゴシック" w:hAnsi="Courier New" w:eastAsia="ＭＳ ゴシック" w:cs="Times New Roman"/>
          <w:sz w:val="18"/>
          <w:szCs w:val="18"/>
        </w:rPr>
      </w:pPr>
    </w:p>
    <w:p w:rsidRPr="00611A19" w:rsidR="00004941" w:rsidP="00004941" w:rsidRDefault="00004941" w14:paraId="14C71C47" w14:textId="03A099D0">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第5</w:t>
      </w:r>
      <w:r w:rsidRPr="00611A19">
        <w:rPr>
          <w:rFonts w:ascii="ＭＳ ゴシック" w:hAnsi="Courier New" w:eastAsia="ＭＳ ゴシック" w:cs="Times New Roman"/>
          <w:sz w:val="18"/>
          <w:szCs w:val="18"/>
        </w:rPr>
        <w:t>0</w:t>
      </w:r>
      <w:r w:rsidRPr="00611A19">
        <w:rPr>
          <w:rFonts w:hint="eastAsia" w:ascii="ＭＳ ゴシック" w:hAnsi="Courier New" w:eastAsia="ＭＳ ゴシック" w:cs="Times New Roman"/>
          <w:sz w:val="18"/>
          <w:szCs w:val="18"/>
        </w:rPr>
        <w:t>5条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雇　用</w:t>
      </w:r>
      <w:r w:rsidRPr="00611A19">
        <w:rPr>
          <w:rFonts w:ascii="ＭＳ ゴシック" w:hAnsi="Courier New" w:eastAsia="ＭＳ ゴシック" w:cs="Times New Roman"/>
          <w:sz w:val="18"/>
          <w:szCs w:val="18"/>
        </w:rPr>
        <w:t>)</w:t>
      </w:r>
    </w:p>
    <w:p w:rsidRPr="00611A19" w:rsidR="00004941" w:rsidP="00004941" w:rsidRDefault="00004941" w14:paraId="35949241" w14:textId="77777777">
      <w:pPr>
        <w:ind w:left="210" w:leftChars="100"/>
        <w:rPr>
          <w:rFonts w:ascii="ＭＳ 明朝" w:hAnsi="ＭＳ 明朝" w:eastAsia="ＭＳ 明朝" w:cs="Times New Roman"/>
          <w:sz w:val="18"/>
          <w:szCs w:val="18"/>
        </w:rPr>
      </w:pPr>
      <w:r w:rsidRPr="00611A19">
        <w:rPr>
          <w:rFonts w:hint="eastAsia" w:ascii="ＭＳ ゴシック" w:hAnsi="ＭＳ ゴシック" w:eastAsia="ＭＳ 明朝" w:cs="Times New Roman"/>
          <w:sz w:val="18"/>
          <w:szCs w:val="18"/>
        </w:rPr>
        <w:t>グループ内他企業での雇用は、本人の希望エリア及び雇用先のマッチングにより、新会社の労働条件を提示し、本人同意の上決定する。</w:t>
      </w:r>
    </w:p>
    <w:p w:rsidR="00127EA0" w:rsidP="00004941" w:rsidRDefault="00127EA0" w14:paraId="110B7DEE" w14:textId="77777777">
      <w:pPr>
        <w:rPr>
          <w:rFonts w:ascii="ＭＳ ゴシック" w:hAnsi="Courier New" w:eastAsia="ＭＳ ゴシック" w:cs="Times New Roman"/>
          <w:sz w:val="18"/>
          <w:szCs w:val="18"/>
        </w:rPr>
      </w:pPr>
    </w:p>
    <w:p w:rsidRPr="00611A19" w:rsidR="00004941" w:rsidP="00004941" w:rsidRDefault="00004941" w14:paraId="1FBBA5E0" w14:textId="0E05D6BB">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第5</w:t>
      </w:r>
      <w:r w:rsidRPr="00611A19">
        <w:rPr>
          <w:rFonts w:ascii="ＭＳ ゴシック" w:hAnsi="Courier New" w:eastAsia="ＭＳ ゴシック" w:cs="Times New Roman"/>
          <w:sz w:val="18"/>
          <w:szCs w:val="18"/>
        </w:rPr>
        <w:t>0</w:t>
      </w:r>
      <w:r w:rsidRPr="00611A19">
        <w:rPr>
          <w:rFonts w:hint="eastAsia" w:ascii="ＭＳ ゴシック" w:hAnsi="Courier New" w:eastAsia="ＭＳ ゴシック" w:cs="Times New Roman"/>
          <w:sz w:val="18"/>
          <w:szCs w:val="18"/>
        </w:rPr>
        <w:t>6条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労働条件</w:t>
      </w:r>
      <w:r w:rsidRPr="00611A19">
        <w:rPr>
          <w:rFonts w:ascii="ＭＳ ゴシック" w:hAnsi="Courier New" w:eastAsia="ＭＳ ゴシック" w:cs="Times New Roman"/>
          <w:sz w:val="18"/>
          <w:szCs w:val="18"/>
        </w:rPr>
        <w:t>)</w:t>
      </w:r>
    </w:p>
    <w:p w:rsidR="00004941" w:rsidP="00004941" w:rsidRDefault="00004941" w14:paraId="7CD7492E" w14:textId="77777777">
      <w:pPr>
        <w:ind w:left="181" w:leftChars="86"/>
        <w:rPr>
          <w:rFonts w:ascii="ＭＳ 明朝" w:hAnsi="ＭＳ 明朝" w:eastAsia="ＭＳ 明朝" w:cs="Times New Roman"/>
          <w:sz w:val="18"/>
          <w:szCs w:val="18"/>
        </w:rPr>
      </w:pPr>
      <w:r w:rsidRPr="00611A19">
        <w:rPr>
          <w:rFonts w:hint="eastAsia" w:ascii="ＭＳ 明朝" w:hAnsi="ＭＳ 明朝" w:eastAsia="ＭＳ 明朝" w:cs="Times New Roman"/>
          <w:sz w:val="18"/>
          <w:szCs w:val="18"/>
        </w:rPr>
        <w:t>新会社雇用時の雇用形態（社員・月給制契約社員</w:t>
      </w:r>
      <w:r w:rsidRPr="009A130A">
        <w:rPr>
          <w:rFonts w:hint="eastAsia" w:ascii="ＭＳ 明朝" w:hAnsi="ＭＳ 明朝" w:eastAsia="ＭＳ 明朝" w:cs="Times New Roman"/>
          <w:sz w:val="18"/>
          <w:szCs w:val="18"/>
        </w:rPr>
        <w:t>等</w:t>
      </w:r>
      <w:r w:rsidRPr="00611A19">
        <w:rPr>
          <w:rFonts w:hint="eastAsia" w:ascii="ＭＳ 明朝" w:hAnsi="ＭＳ 明朝" w:eastAsia="ＭＳ 明朝" w:cs="Times New Roman"/>
          <w:sz w:val="18"/>
          <w:szCs w:val="18"/>
        </w:rPr>
        <w:t>）、資格（ステージ等）、処遇（月給等）、職種は、新会社が提示する。</w:t>
      </w:r>
    </w:p>
    <w:p w:rsidRPr="00754DE3" w:rsidR="00004941" w:rsidP="00004941" w:rsidRDefault="00004941" w14:paraId="6A1F5C80" w14:textId="77777777">
      <w:pPr>
        <w:ind w:left="181" w:leftChars="86"/>
        <w:rPr>
          <w:rFonts w:ascii="ＭＳ 明朝" w:hAnsi="ＭＳ 明朝" w:eastAsia="ＭＳ 明朝" w:cs="Times New Roman"/>
          <w:sz w:val="18"/>
          <w:szCs w:val="18"/>
        </w:rPr>
      </w:pPr>
      <w:r w:rsidRPr="00754DE3">
        <w:rPr>
          <w:rFonts w:hint="eastAsia" w:ascii="ＭＳ 明朝" w:hAnsi="ＭＳ 明朝" w:eastAsia="ＭＳ 明朝" w:cs="Times New Roman"/>
          <w:sz w:val="18"/>
          <w:szCs w:val="18"/>
        </w:rPr>
        <w:t>②新会社の労働条件の内、年次有給休暇残数、ストック有給休暇残数等、新会社で承継できる労働条件は新会社の制度範囲内で継続する。</w:t>
      </w:r>
    </w:p>
    <w:p w:rsidR="00004941" w:rsidP="00004941" w:rsidRDefault="00004941" w14:paraId="502C7ED4" w14:textId="77777777">
      <w:pPr>
        <w:ind w:left="181" w:leftChars="86"/>
        <w:rPr>
          <w:rFonts w:ascii="ＭＳ 明朝" w:hAnsi="ＭＳ 明朝" w:eastAsia="ＭＳ 明朝" w:cs="Times New Roman"/>
          <w:sz w:val="18"/>
          <w:szCs w:val="18"/>
        </w:rPr>
      </w:pPr>
      <w:r w:rsidRPr="00754DE3">
        <w:rPr>
          <w:rFonts w:hint="eastAsia" w:ascii="ＭＳ 明朝" w:hAnsi="ＭＳ 明朝" w:eastAsia="ＭＳ 明朝" w:cs="Times New Roman"/>
          <w:sz w:val="18"/>
          <w:szCs w:val="18"/>
        </w:rPr>
        <w:lastRenderedPageBreak/>
        <w:t>③会社での勤続年数は、年次有給休暇の付与日数におけるものを除き、原則新会社の労働条件における勤続年数には含めない。</w:t>
      </w:r>
    </w:p>
    <w:p w:rsidR="00127EA0" w:rsidP="00004941" w:rsidRDefault="00127EA0" w14:paraId="4D42CFCD" w14:textId="77777777">
      <w:pPr>
        <w:rPr>
          <w:rFonts w:ascii="ＭＳ ゴシック" w:hAnsi="Century" w:eastAsia="ＭＳ ゴシック" w:cs="Times New Roman"/>
          <w:sz w:val="18"/>
          <w:szCs w:val="18"/>
        </w:rPr>
      </w:pPr>
    </w:p>
    <w:p w:rsidRPr="00611A19" w:rsidR="00004941" w:rsidP="00004941" w:rsidRDefault="00004941" w14:paraId="560A6D2C" w14:textId="00EADD92">
      <w:pPr>
        <w:rPr>
          <w:rFonts w:ascii="ＭＳ 明朝" w:hAnsi="ＭＳ 明朝" w:eastAsia="ＭＳ 明朝" w:cs="Times New Roman"/>
          <w:sz w:val="18"/>
          <w:szCs w:val="18"/>
        </w:rPr>
      </w:pPr>
      <w:r w:rsidRPr="00611A19">
        <w:rPr>
          <w:rFonts w:hint="eastAsia" w:ascii="ＭＳ ゴシック" w:hAnsi="Century" w:eastAsia="ＭＳ ゴシック" w:cs="Times New Roman"/>
          <w:sz w:val="18"/>
          <w:szCs w:val="18"/>
        </w:rPr>
        <w:t>第5</w:t>
      </w:r>
      <w:r w:rsidRPr="00611A19">
        <w:rPr>
          <w:rFonts w:ascii="ＭＳ ゴシック" w:hAnsi="Century" w:eastAsia="ＭＳ ゴシック" w:cs="Times New Roman"/>
          <w:sz w:val="18"/>
          <w:szCs w:val="18"/>
        </w:rPr>
        <w:t>0</w:t>
      </w:r>
      <w:r w:rsidRPr="00611A19">
        <w:rPr>
          <w:rFonts w:hint="eastAsia" w:ascii="ＭＳ ゴシック" w:hAnsi="Century" w:eastAsia="ＭＳ ゴシック" w:cs="Times New Roman"/>
          <w:sz w:val="18"/>
          <w:szCs w:val="18"/>
        </w:rPr>
        <w:t>7条</w:t>
      </w:r>
      <w:r w:rsidRPr="00611A19">
        <w:rPr>
          <w:rFonts w:ascii="ＭＳ ゴシック" w:hAnsi="Century" w:eastAsia="ＭＳ ゴシック" w:cs="Times New Roman"/>
          <w:sz w:val="18"/>
          <w:szCs w:val="18"/>
        </w:rPr>
        <w:t>(</w:t>
      </w:r>
      <w:r w:rsidRPr="00611A19">
        <w:rPr>
          <w:rFonts w:hint="eastAsia" w:ascii="ＭＳ ゴシック" w:hAnsi="Century" w:eastAsia="ＭＳ ゴシック" w:cs="Times New Roman"/>
          <w:sz w:val="18"/>
          <w:szCs w:val="18"/>
        </w:rPr>
        <w:t>退職日および新会社雇用日</w:t>
      </w:r>
      <w:r w:rsidRPr="00611A19">
        <w:rPr>
          <w:rFonts w:ascii="ＭＳ ゴシック" w:hAnsi="Century" w:eastAsia="ＭＳ ゴシック" w:cs="Times New Roman"/>
          <w:sz w:val="18"/>
          <w:szCs w:val="18"/>
        </w:rPr>
        <w:t>)</w:t>
      </w:r>
    </w:p>
    <w:p w:rsidR="00127EA0" w:rsidP="00004941" w:rsidRDefault="00004941" w14:paraId="620546FC" w14:textId="77777777">
      <w:pPr>
        <w:rPr>
          <w:rFonts w:ascii="ＭＳ 明朝" w:hAnsi="ＭＳ 明朝" w:eastAsia="ＭＳ 明朝" w:cs="Times New Roman"/>
          <w:sz w:val="18"/>
          <w:szCs w:val="18"/>
        </w:rPr>
      </w:pPr>
      <w:r w:rsidRPr="00611A19">
        <w:rPr>
          <w:rFonts w:hint="eastAsia" w:ascii="ＭＳ 明朝" w:hAnsi="ＭＳ 明朝" w:eastAsia="ＭＳ 明朝" w:cs="Times New Roman"/>
          <w:sz w:val="18"/>
          <w:szCs w:val="18"/>
        </w:rPr>
        <w:t xml:space="preserve">　</w:t>
      </w:r>
      <w:r w:rsidRPr="000E078C">
        <w:rPr>
          <w:rFonts w:hint="eastAsia" w:ascii="ＭＳ 明朝" w:hAnsi="ＭＳ 明朝" w:eastAsia="ＭＳ 明朝" w:cs="Times New Roman"/>
          <w:sz w:val="18"/>
          <w:szCs w:val="18"/>
        </w:rPr>
        <w:t>本制度を適者する者の退職日は、定期人事異動の時期に合わせて、会社が指定する。なお、新会社雇用日は、会社退職日の</w:t>
      </w:r>
    </w:p>
    <w:p w:rsidRPr="00611A19" w:rsidR="00004941" w:rsidP="00127EA0" w:rsidRDefault="00004941" w14:paraId="690B08E0" w14:textId="172ADA4C">
      <w:pPr>
        <w:ind w:firstLine="180" w:firstLineChars="100"/>
        <w:rPr>
          <w:rFonts w:ascii="ＭＳ ゴシック" w:hAnsi="Courier New" w:eastAsia="ＭＳ ゴシック" w:cs="Times New Roman"/>
          <w:sz w:val="18"/>
          <w:szCs w:val="18"/>
          <w:u w:val="single"/>
        </w:rPr>
      </w:pPr>
      <w:r w:rsidRPr="000E078C">
        <w:rPr>
          <w:rFonts w:hint="eastAsia" w:ascii="ＭＳ 明朝" w:hAnsi="ＭＳ 明朝" w:eastAsia="ＭＳ 明朝" w:cs="Times New Roman"/>
          <w:sz w:val="18"/>
          <w:szCs w:val="18"/>
        </w:rPr>
        <w:t>翌日とする。</w:t>
      </w:r>
    </w:p>
    <w:p w:rsidR="00127EA0" w:rsidP="00004941" w:rsidRDefault="00127EA0" w14:paraId="4B382532" w14:textId="77777777">
      <w:pPr>
        <w:jc w:val="center"/>
        <w:rPr>
          <w:rFonts w:ascii="ＭＳ 明朝" w:hAnsi="Courier New" w:eastAsia="ＭＳ 明朝" w:cs="Times New Roman"/>
          <w:sz w:val="18"/>
          <w:szCs w:val="18"/>
          <w:shd w:val="clear" w:color="auto" w:fill="FFFFFF"/>
        </w:rPr>
      </w:pPr>
    </w:p>
    <w:p w:rsidRPr="00611A19" w:rsidR="00004941" w:rsidP="00004941" w:rsidRDefault="00004941" w14:paraId="75C41262" w14:textId="4A2A136D">
      <w:pPr>
        <w:jc w:val="center"/>
        <w:rPr>
          <w:rFonts w:ascii="ＭＳ ゴシック" w:hAnsi="ＭＳ ゴシック" w:eastAsia="ＭＳ ゴシック" w:cs="Times New Roman"/>
          <w:szCs w:val="18"/>
        </w:rPr>
      </w:pPr>
      <w:r w:rsidRPr="00611A19">
        <w:rPr>
          <w:rFonts w:hint="eastAsia" w:ascii="ＭＳ ゴシック" w:hAnsi="ＭＳ ゴシック" w:eastAsia="ＭＳ ゴシック" w:cs="Times New Roman"/>
          <w:szCs w:val="18"/>
        </w:rPr>
        <w:t xml:space="preserve">第6章　</w:t>
      </w:r>
      <w:r w:rsidRPr="00D72E9F">
        <w:rPr>
          <w:rFonts w:hint="eastAsia" w:ascii="ＭＳ ゴシック" w:hAnsi="ＭＳ ゴシック" w:eastAsia="ＭＳ ゴシック" w:cs="Times New Roman"/>
          <w:szCs w:val="18"/>
        </w:rPr>
        <w:t>グループ内出向者転籍制度</w:t>
      </w:r>
    </w:p>
    <w:p w:rsidRPr="00611A19" w:rsidR="00004941" w:rsidP="00004941" w:rsidRDefault="00004941" w14:paraId="7E022472" w14:textId="77777777">
      <w:pPr>
        <w:rPr>
          <w:rFonts w:ascii="ＭＳ ゴシック" w:hAnsi="ＭＳ ゴシック" w:eastAsia="ＭＳ ゴシック" w:cs="Times New Roman"/>
          <w:sz w:val="18"/>
          <w:szCs w:val="18"/>
        </w:rPr>
      </w:pPr>
      <w:r w:rsidRPr="00611A19">
        <w:rPr>
          <w:rFonts w:hint="eastAsia" w:ascii="ＭＳ ゴシック" w:hAnsi="ＭＳ ゴシック" w:eastAsia="ＭＳ ゴシック" w:cs="Times New Roman"/>
          <w:sz w:val="18"/>
          <w:szCs w:val="18"/>
        </w:rPr>
        <w:t>第601条(概　要)</w:t>
      </w:r>
    </w:p>
    <w:p w:rsidR="00004941" w:rsidP="00004941" w:rsidRDefault="00004941" w14:paraId="333D2A84" w14:textId="77777777">
      <w:pPr>
        <w:ind w:left="210" w:left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グループ内キャリア支援制度は、個々人の志向に基づき、グループ内において能力や専門性を最大限発揮できる機会と場を提供することで一人ひとりのキャリアの実現と生産性の向上を図ることを目的とし、本人の希望によりグループ内他企業で雇用する制度とする。</w:t>
      </w:r>
    </w:p>
    <w:p w:rsidRPr="00611A19" w:rsidR="00127EA0" w:rsidP="00004941" w:rsidRDefault="00127EA0" w14:paraId="172E5746" w14:textId="77777777">
      <w:pPr>
        <w:ind w:left="210" w:leftChars="100"/>
        <w:rPr>
          <w:rFonts w:ascii="ＭＳ 明朝" w:hAnsi="Courier New" w:eastAsia="ＭＳ 明朝" w:cs="Times New Roman"/>
          <w:sz w:val="18"/>
          <w:szCs w:val="18"/>
        </w:rPr>
      </w:pPr>
    </w:p>
    <w:p w:rsidRPr="00611A19" w:rsidR="00004941" w:rsidP="00004941" w:rsidRDefault="00004941" w14:paraId="4C94E298" w14:textId="77777777">
      <w:pPr>
        <w:rPr>
          <w:rFonts w:ascii="ＭＳ ゴシック" w:hAnsi="ＭＳ ゴシック" w:eastAsia="ＭＳ ゴシック" w:cs="Times New Roman"/>
          <w:sz w:val="18"/>
          <w:szCs w:val="18"/>
        </w:rPr>
      </w:pPr>
      <w:r w:rsidRPr="00611A19">
        <w:rPr>
          <w:rFonts w:hint="eastAsia" w:ascii="ＭＳ ゴシック" w:hAnsi="ＭＳ ゴシック" w:eastAsia="ＭＳ ゴシック" w:cs="Times New Roman"/>
          <w:sz w:val="18"/>
          <w:szCs w:val="18"/>
        </w:rPr>
        <w:t>第602条(対象者)</w:t>
      </w:r>
    </w:p>
    <w:p w:rsidRPr="007778A9" w:rsidR="00004941" w:rsidP="00004941" w:rsidRDefault="00004941" w14:paraId="06C5B67E" w14:textId="77777777">
      <w:pPr>
        <w:ind w:firstLine="180" w:firstLineChars="100"/>
        <w:rPr>
          <w:rFonts w:ascii="ＭＳ 明朝" w:hAnsi="Courier New" w:eastAsia="ＭＳ 明朝" w:cs="Times New Roman"/>
          <w:sz w:val="18"/>
          <w:szCs w:val="18"/>
        </w:rPr>
      </w:pPr>
      <w:r w:rsidRPr="007778A9">
        <w:rPr>
          <w:rFonts w:hint="eastAsia" w:ascii="ＭＳ 明朝" w:hAnsi="Courier New" w:eastAsia="ＭＳ 明朝" w:cs="Times New Roman"/>
          <w:sz w:val="18"/>
          <w:szCs w:val="18"/>
        </w:rPr>
        <w:t>本制度の対象者は、次の各号の全てに該当する者とする。</w:t>
      </w:r>
    </w:p>
    <w:p w:rsidR="00004941" w:rsidP="00004941" w:rsidRDefault="00004941" w14:paraId="69F6A802" w14:textId="77777777">
      <w:pPr>
        <w:ind w:firstLine="360" w:firstLineChars="200"/>
        <w:rPr>
          <w:rFonts w:ascii="ＭＳ 明朝" w:hAnsi="Courier New" w:eastAsia="ＭＳ 明朝" w:cs="Times New Roman"/>
          <w:sz w:val="18"/>
          <w:szCs w:val="18"/>
        </w:rPr>
      </w:pPr>
      <w:r>
        <w:rPr>
          <w:rFonts w:hint="eastAsia" w:ascii="ＭＳ 明朝" w:hAnsi="Courier New" w:eastAsia="ＭＳ 明朝" w:cs="Times New Roman"/>
          <w:sz w:val="18"/>
          <w:szCs w:val="18"/>
        </w:rPr>
        <w:t>1.</w:t>
      </w:r>
      <w:r w:rsidRPr="007778A9">
        <w:rPr>
          <w:rFonts w:hint="eastAsia" w:ascii="ＭＳ 明朝" w:hAnsi="Courier New" w:eastAsia="ＭＳ 明朝" w:cs="Times New Roman"/>
          <w:sz w:val="18"/>
          <w:szCs w:val="18"/>
        </w:rPr>
        <w:t>申請年度の4月1日時点で、全ての雇用形態（但し、アルバイトを除く）を通算して勤続5年以上のステージＢ</w:t>
      </w:r>
    </w:p>
    <w:p w:rsidRPr="007778A9" w:rsidR="00004941" w:rsidP="00004941" w:rsidRDefault="00004941" w14:paraId="36984352" w14:textId="77777777">
      <w:pPr>
        <w:ind w:firstLine="540" w:firstLineChars="300"/>
        <w:rPr>
          <w:rFonts w:ascii="ＭＳ 明朝" w:hAnsi="Courier New" w:eastAsia="ＭＳ 明朝" w:cs="Times New Roman"/>
          <w:sz w:val="18"/>
          <w:szCs w:val="18"/>
        </w:rPr>
      </w:pPr>
      <w:r w:rsidRPr="007778A9">
        <w:rPr>
          <w:rFonts w:hint="eastAsia" w:ascii="ＭＳ 明朝" w:hAnsi="Courier New" w:eastAsia="ＭＳ 明朝" w:cs="Times New Roman"/>
          <w:sz w:val="18"/>
          <w:szCs w:val="18"/>
        </w:rPr>
        <w:t>及びステージＣ（但し、ステージC-tを除く）。</w:t>
      </w:r>
    </w:p>
    <w:p w:rsidR="00004941" w:rsidP="00004941" w:rsidRDefault="00004941" w14:paraId="0A5B7E87" w14:textId="77777777">
      <w:pPr>
        <w:ind w:firstLine="360" w:firstLineChars="200"/>
        <w:rPr>
          <w:rFonts w:ascii="ＭＳ 明朝" w:hAnsi="Courier New" w:eastAsia="ＭＳ 明朝" w:cs="Times New Roman"/>
          <w:sz w:val="18"/>
          <w:szCs w:val="18"/>
        </w:rPr>
      </w:pPr>
      <w:r>
        <w:rPr>
          <w:rFonts w:hint="eastAsia" w:ascii="ＭＳ 明朝" w:hAnsi="Courier New" w:eastAsia="ＭＳ 明朝" w:cs="Times New Roman"/>
          <w:sz w:val="18"/>
          <w:szCs w:val="18"/>
        </w:rPr>
        <w:t>2.</w:t>
      </w:r>
      <w:r w:rsidRPr="007778A9">
        <w:rPr>
          <w:rFonts w:hint="eastAsia" w:ascii="ＭＳ 明朝" w:hAnsi="Courier New" w:eastAsia="ＭＳ 明朝" w:cs="Times New Roman"/>
          <w:sz w:val="18"/>
          <w:szCs w:val="18"/>
        </w:rPr>
        <w:t>申請年度の4月1日時点で、雇用を希望する企業（以下、「新会社」という。）への出向期間が引き続き1年以上で</w:t>
      </w:r>
    </w:p>
    <w:p w:rsidRPr="007778A9" w:rsidR="00004941" w:rsidP="00004941" w:rsidRDefault="00004941" w14:paraId="7311BD6F" w14:textId="77777777">
      <w:pPr>
        <w:ind w:firstLine="540" w:firstLineChars="300"/>
        <w:rPr>
          <w:rFonts w:ascii="ＭＳ 明朝" w:hAnsi="Courier New" w:eastAsia="ＭＳ 明朝" w:cs="Times New Roman"/>
          <w:sz w:val="18"/>
          <w:szCs w:val="18"/>
        </w:rPr>
      </w:pPr>
      <w:r w:rsidRPr="007778A9">
        <w:rPr>
          <w:rFonts w:hint="eastAsia" w:ascii="ＭＳ 明朝" w:hAnsi="Courier New" w:eastAsia="ＭＳ 明朝" w:cs="Times New Roman"/>
          <w:sz w:val="18"/>
          <w:szCs w:val="18"/>
        </w:rPr>
        <w:t>あり、かつ通算2年以上である者。但し、出向期間において、研修出向の期間は除く。</w:t>
      </w:r>
    </w:p>
    <w:p w:rsidRPr="007778A9" w:rsidR="00004941" w:rsidP="00004941" w:rsidRDefault="00004941" w14:paraId="0A9D349A" w14:textId="77777777">
      <w:pPr>
        <w:ind w:firstLine="360" w:firstLineChars="200"/>
        <w:rPr>
          <w:rFonts w:ascii="ＭＳ 明朝" w:hAnsi="Courier New" w:eastAsia="ＭＳ 明朝" w:cs="Times New Roman"/>
          <w:sz w:val="18"/>
          <w:szCs w:val="18"/>
        </w:rPr>
      </w:pPr>
      <w:r>
        <w:rPr>
          <w:rFonts w:hint="eastAsia" w:ascii="ＭＳ 明朝" w:hAnsi="Courier New" w:eastAsia="ＭＳ 明朝" w:cs="Times New Roman"/>
          <w:sz w:val="18"/>
          <w:szCs w:val="18"/>
        </w:rPr>
        <w:t>3.</w:t>
      </w:r>
      <w:r w:rsidRPr="007778A9">
        <w:rPr>
          <w:rFonts w:hint="eastAsia" w:ascii="ＭＳ 明朝" w:hAnsi="Courier New" w:eastAsia="ＭＳ 明朝" w:cs="Times New Roman"/>
          <w:sz w:val="18"/>
          <w:szCs w:val="18"/>
        </w:rPr>
        <w:t>申請時点で引き続き当該企業に出向している者。</w:t>
      </w:r>
    </w:p>
    <w:p w:rsidR="00004941" w:rsidP="00004941" w:rsidRDefault="00004941" w14:paraId="4BF7B35D" w14:textId="77777777">
      <w:pPr>
        <w:ind w:firstLine="360" w:firstLineChars="200"/>
        <w:rPr>
          <w:rFonts w:ascii="ＭＳ 明朝" w:hAnsi="Courier New" w:eastAsia="ＭＳ 明朝" w:cs="Times New Roman"/>
          <w:sz w:val="18"/>
          <w:szCs w:val="18"/>
        </w:rPr>
      </w:pPr>
      <w:r>
        <w:rPr>
          <w:rFonts w:hint="eastAsia" w:ascii="ＭＳ 明朝" w:hAnsi="Courier New" w:eastAsia="ＭＳ 明朝" w:cs="Times New Roman"/>
          <w:sz w:val="18"/>
          <w:szCs w:val="18"/>
        </w:rPr>
        <w:t>4.</w:t>
      </w:r>
      <w:r w:rsidRPr="007778A9">
        <w:rPr>
          <w:rFonts w:hint="eastAsia" w:ascii="ＭＳ 明朝" w:hAnsi="Courier New" w:eastAsia="ＭＳ 明朝" w:cs="Times New Roman"/>
          <w:sz w:val="18"/>
          <w:szCs w:val="18"/>
        </w:rPr>
        <w:t>第603条に定める手続きに基づき、新会社及び三越伊勢丹ホールディングスが本制度の適用を認めた者。</w:t>
      </w:r>
    </w:p>
    <w:p w:rsidR="00127EA0" w:rsidP="00004941" w:rsidRDefault="00127EA0" w14:paraId="39EB6BD4" w14:textId="77777777">
      <w:pPr>
        <w:rPr>
          <w:rFonts w:ascii="ＭＳ ゴシック" w:hAnsi="Courier New" w:eastAsia="ＭＳ ゴシック" w:cs="Times New Roman"/>
          <w:sz w:val="18"/>
          <w:szCs w:val="18"/>
        </w:rPr>
      </w:pPr>
    </w:p>
    <w:p w:rsidRPr="00611A19" w:rsidR="00004941" w:rsidP="00004941" w:rsidRDefault="00004941" w14:paraId="78A8D232" w14:textId="67D6E3BB">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第6</w:t>
      </w:r>
      <w:r w:rsidRPr="00611A19">
        <w:rPr>
          <w:rFonts w:ascii="ＭＳ ゴシック" w:hAnsi="Courier New" w:eastAsia="ＭＳ ゴシック" w:cs="Times New Roman"/>
          <w:sz w:val="18"/>
          <w:szCs w:val="18"/>
        </w:rPr>
        <w:t>0</w:t>
      </w:r>
      <w:r w:rsidRPr="00611A19">
        <w:rPr>
          <w:rFonts w:hint="eastAsia" w:ascii="ＭＳ ゴシック" w:hAnsi="Courier New" w:eastAsia="ＭＳ ゴシック" w:cs="Times New Roman"/>
          <w:sz w:val="18"/>
          <w:szCs w:val="18"/>
        </w:rPr>
        <w:t>3条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手</w:t>
      </w:r>
      <w:r w:rsidRPr="00611A19">
        <w:rPr>
          <w:rFonts w:ascii="ＭＳ ゴシック" w:hAnsi="Courier New" w:eastAsia="ＭＳ ゴシック" w:cs="Times New Roman"/>
          <w:sz w:val="18"/>
          <w:szCs w:val="18"/>
        </w:rPr>
        <w:t xml:space="preserve"> </w:t>
      </w:r>
      <w:r w:rsidRPr="00611A19">
        <w:rPr>
          <w:rFonts w:hint="eastAsia" w:ascii="ＭＳ ゴシック" w:hAnsi="Courier New" w:eastAsia="ＭＳ ゴシック" w:cs="Times New Roman"/>
          <w:sz w:val="18"/>
          <w:szCs w:val="18"/>
        </w:rPr>
        <w:t>続</w:t>
      </w:r>
      <w:r w:rsidRPr="00611A19">
        <w:rPr>
          <w:rFonts w:ascii="ＭＳ ゴシック" w:hAnsi="Courier New" w:eastAsia="ＭＳ ゴシック" w:cs="Times New Roman"/>
          <w:sz w:val="18"/>
          <w:szCs w:val="18"/>
        </w:rPr>
        <w:t xml:space="preserve">) </w:t>
      </w:r>
    </w:p>
    <w:p w:rsidRPr="004B64AA" w:rsidR="00004941" w:rsidP="00004941" w:rsidRDefault="00004941" w14:paraId="7F94B914" w14:textId="77777777">
      <w:pPr>
        <w:ind w:left="200"/>
        <w:rPr>
          <w:rFonts w:ascii="ＭＳ 明朝" w:hAnsi="Courier New" w:eastAsia="ＭＳ 明朝" w:cs="Times New Roman"/>
          <w:sz w:val="18"/>
          <w:szCs w:val="18"/>
        </w:rPr>
      </w:pPr>
      <w:r w:rsidRPr="004B64AA">
        <w:rPr>
          <w:rFonts w:hint="eastAsia" w:ascii="ＭＳ 明朝" w:hAnsi="Courier New" w:eastAsia="ＭＳ 明朝" w:cs="Times New Roman"/>
          <w:sz w:val="18"/>
          <w:szCs w:val="18"/>
        </w:rPr>
        <w:t>会社は、原則として年1回の募集を行う。但し、定年退職後に、引き続き出向先であるグループ内他企業での雇用を希望する場合の募集については、別途定める。</w:t>
      </w:r>
    </w:p>
    <w:p w:rsidRPr="00611A19" w:rsidR="00004941" w:rsidP="00004941" w:rsidRDefault="00004941" w14:paraId="078D2A48" w14:textId="77777777">
      <w:pPr>
        <w:ind w:left="200"/>
        <w:rPr>
          <w:rFonts w:ascii="ＭＳ 明朝" w:hAnsi="Courier New" w:eastAsia="ＭＳ 明朝" w:cs="Times New Roman"/>
          <w:sz w:val="18"/>
          <w:szCs w:val="18"/>
        </w:rPr>
      </w:pPr>
      <w:r w:rsidRPr="004B64AA">
        <w:rPr>
          <w:rFonts w:hint="eastAsia" w:ascii="ＭＳ 明朝" w:hAnsi="Courier New" w:eastAsia="ＭＳ 明朝" w:cs="Times New Roman"/>
          <w:sz w:val="18"/>
          <w:szCs w:val="18"/>
        </w:rPr>
        <w:t>②応募者に対しては、新会社及び三越伊勢丹ホールディングスが書類選考及び面接を行った上で、本制度適用の認定の可否を決定する。</w:t>
      </w:r>
    </w:p>
    <w:p w:rsidR="00127EA0" w:rsidP="00004941" w:rsidRDefault="00127EA0" w14:paraId="35B0179D" w14:textId="77777777">
      <w:pPr>
        <w:rPr>
          <w:rFonts w:ascii="ＭＳ ゴシック" w:hAnsi="ＭＳ ゴシック" w:eastAsia="ＭＳ ゴシック" w:cs="Times New Roman"/>
          <w:sz w:val="18"/>
          <w:szCs w:val="18"/>
        </w:rPr>
      </w:pPr>
    </w:p>
    <w:p w:rsidRPr="00611A19" w:rsidR="00004941" w:rsidP="00004941" w:rsidRDefault="00004941" w14:paraId="4D9BC2EE" w14:textId="17947744">
      <w:pPr>
        <w:rPr>
          <w:rFonts w:ascii="ＭＳ ゴシック" w:hAnsi="ＭＳ ゴシック" w:eastAsia="ＭＳ ゴシック" w:cs="Times New Roman"/>
          <w:sz w:val="18"/>
          <w:szCs w:val="18"/>
        </w:rPr>
      </w:pPr>
      <w:r w:rsidRPr="00611A19">
        <w:rPr>
          <w:rFonts w:hint="eastAsia" w:ascii="ＭＳ ゴシック" w:hAnsi="ＭＳ ゴシック" w:eastAsia="ＭＳ ゴシック" w:cs="Times New Roman"/>
          <w:sz w:val="18"/>
          <w:szCs w:val="18"/>
        </w:rPr>
        <w:t>第604条(雇　用)</w:t>
      </w:r>
    </w:p>
    <w:p w:rsidRPr="00611A19" w:rsidR="00004941" w:rsidP="00004941" w:rsidRDefault="00004941" w14:paraId="6B91F5D5" w14:textId="77777777">
      <w:pPr>
        <w:ind w:left="210" w:leftChars="100"/>
        <w:rPr>
          <w:rFonts w:ascii="ＭＳ 明朝" w:hAnsi="Courier New" w:eastAsia="ＭＳ 明朝" w:cs="Times New Roman"/>
          <w:sz w:val="18"/>
          <w:szCs w:val="18"/>
        </w:rPr>
      </w:pPr>
      <w:r w:rsidRPr="004B64AA">
        <w:rPr>
          <w:rFonts w:hint="eastAsia" w:ascii="ＭＳ 明朝" w:hAnsi="Courier New" w:eastAsia="ＭＳ 明朝" w:cs="Times New Roman"/>
          <w:sz w:val="18"/>
          <w:szCs w:val="18"/>
        </w:rPr>
        <w:t>前条に定める手続きに基づき、本制度の適用が認められた者に対しては、新会社が雇用にあたっての労働条件を提示し、合意した上で雇用する</w:t>
      </w:r>
    </w:p>
    <w:p w:rsidR="00127EA0" w:rsidP="00004941" w:rsidRDefault="00127EA0" w14:paraId="2BAC3709" w14:textId="77777777">
      <w:pPr>
        <w:rPr>
          <w:rFonts w:ascii="ＭＳ ゴシック" w:hAnsi="ＭＳ ゴシック" w:eastAsia="ＭＳ ゴシック" w:cs="Times New Roman"/>
          <w:sz w:val="18"/>
          <w:szCs w:val="18"/>
        </w:rPr>
      </w:pPr>
    </w:p>
    <w:p w:rsidRPr="00611A19" w:rsidR="00004941" w:rsidP="00004941" w:rsidRDefault="00004941" w14:paraId="5990D042" w14:textId="3F86A672">
      <w:pPr>
        <w:rPr>
          <w:rFonts w:ascii="ＭＳ ゴシック" w:hAnsi="ＭＳ ゴシック" w:eastAsia="ＭＳ ゴシック" w:cs="Times New Roman"/>
          <w:sz w:val="18"/>
          <w:szCs w:val="18"/>
        </w:rPr>
      </w:pPr>
      <w:r w:rsidRPr="00611A19">
        <w:rPr>
          <w:rFonts w:hint="eastAsia" w:ascii="ＭＳ ゴシック" w:hAnsi="ＭＳ ゴシック" w:eastAsia="ＭＳ ゴシック" w:cs="Times New Roman"/>
          <w:sz w:val="18"/>
          <w:szCs w:val="18"/>
        </w:rPr>
        <w:t>第605条(労働条件)</w:t>
      </w:r>
    </w:p>
    <w:p w:rsidRPr="00611A19" w:rsidR="00004941" w:rsidP="00004941" w:rsidRDefault="00004941" w14:paraId="239252C3" w14:textId="77777777">
      <w:pPr>
        <w:ind w:left="210" w:left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新会社雇用時の雇用形態（社員・月給制契約社員）、資格（ステージ等）、処遇（月給等）、職種は、新会社が提示する。</w:t>
      </w:r>
    </w:p>
    <w:p w:rsidR="00004941" w:rsidP="00004941" w:rsidRDefault="00004941" w14:paraId="3F7DD410" w14:textId="77777777">
      <w:pPr>
        <w:ind w:left="210" w:left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②新会社の労働条件の内、有給休暇残数、ストック有給休暇残数等、新会社で承継できる労働条件は新会社の制度範囲内で継続する。</w:t>
      </w:r>
    </w:p>
    <w:p w:rsidRPr="004B7FC3" w:rsidR="00004941" w:rsidP="00004941" w:rsidRDefault="00004941" w14:paraId="593D3FC1" w14:textId="77777777">
      <w:pPr>
        <w:ind w:left="210" w:leftChars="100"/>
        <w:rPr>
          <w:rFonts w:ascii="ＭＳ 明朝" w:hAnsi="ＭＳ 明朝" w:eastAsia="ＭＳ 明朝" w:cs="Times New Roman"/>
          <w:sz w:val="18"/>
          <w:szCs w:val="18"/>
        </w:rPr>
      </w:pPr>
      <w:r w:rsidRPr="004B7FC3">
        <w:rPr>
          <w:rFonts w:hint="eastAsia" w:ascii="ＭＳ 明朝" w:hAnsi="ＭＳ 明朝" w:eastAsia="ＭＳ 明朝" w:cs="Times New Roman"/>
          <w:sz w:val="18"/>
          <w:szCs w:val="18"/>
        </w:rPr>
        <w:t>③会社での勤続年数は、年次有給休暇の付与日数におけるものを除き、原則新会社の労働条件における勤続年数には含めない。</w:t>
      </w:r>
    </w:p>
    <w:p w:rsidR="00127EA0" w:rsidP="00004941" w:rsidRDefault="00127EA0" w14:paraId="00F44CFD" w14:textId="77777777">
      <w:pPr>
        <w:widowControl/>
        <w:spacing w:line="0" w:lineRule="atLeast"/>
        <w:ind w:left="2"/>
        <w:jc w:val="left"/>
        <w:rPr>
          <w:rFonts w:ascii="ＭＳ ゴシック" w:hAnsi="ＭＳ ゴシック" w:eastAsia="ＭＳ ゴシック" w:cs="Times New Roman"/>
          <w:sz w:val="18"/>
          <w:szCs w:val="18"/>
        </w:rPr>
      </w:pPr>
    </w:p>
    <w:p w:rsidR="00127EA0" w:rsidP="00004941" w:rsidRDefault="00127EA0" w14:paraId="4F11A423" w14:textId="77777777">
      <w:pPr>
        <w:widowControl/>
        <w:spacing w:line="0" w:lineRule="atLeast"/>
        <w:ind w:left="2"/>
        <w:jc w:val="left"/>
        <w:rPr>
          <w:rFonts w:ascii="ＭＳ ゴシック" w:hAnsi="ＭＳ ゴシック" w:eastAsia="ＭＳ ゴシック" w:cs="Times New Roman"/>
          <w:sz w:val="18"/>
          <w:szCs w:val="18"/>
        </w:rPr>
      </w:pPr>
    </w:p>
    <w:p w:rsidR="00127EA0" w:rsidP="00004941" w:rsidRDefault="00127EA0" w14:paraId="1A2C52FD" w14:textId="77777777">
      <w:pPr>
        <w:widowControl/>
        <w:spacing w:line="0" w:lineRule="atLeast"/>
        <w:ind w:left="2"/>
        <w:jc w:val="left"/>
        <w:rPr>
          <w:rFonts w:ascii="ＭＳ ゴシック" w:hAnsi="ＭＳ ゴシック" w:eastAsia="ＭＳ ゴシック" w:cs="Times New Roman"/>
          <w:sz w:val="18"/>
          <w:szCs w:val="18"/>
        </w:rPr>
      </w:pPr>
    </w:p>
    <w:p w:rsidRPr="00611A19" w:rsidR="00004941" w:rsidP="00004941" w:rsidRDefault="00004941" w14:paraId="1DC3B611" w14:textId="72D2C068">
      <w:pPr>
        <w:widowControl/>
        <w:spacing w:line="0" w:lineRule="atLeast"/>
        <w:ind w:left="2"/>
        <w:jc w:val="left"/>
        <w:rPr>
          <w:rFonts w:ascii="ＭＳ ゴシック" w:hAnsi="ＭＳ ゴシック" w:eastAsia="ＭＳ ゴシック" w:cs="Times New Roman"/>
          <w:sz w:val="18"/>
          <w:szCs w:val="18"/>
        </w:rPr>
      </w:pPr>
      <w:r w:rsidRPr="00611A19">
        <w:rPr>
          <w:rFonts w:hint="eastAsia" w:ascii="ＭＳ ゴシック" w:hAnsi="ＭＳ ゴシック" w:eastAsia="ＭＳ ゴシック" w:cs="Times New Roman"/>
          <w:sz w:val="18"/>
          <w:szCs w:val="18"/>
        </w:rPr>
        <w:lastRenderedPageBreak/>
        <w:t>第606条(退職日および新会社雇用日)</w:t>
      </w:r>
    </w:p>
    <w:p w:rsidRPr="00E7331F" w:rsidR="00004941" w:rsidP="00127EA0" w:rsidRDefault="00004941" w14:paraId="782C73AD" w14:textId="77777777">
      <w:pPr>
        <w:ind w:left="180" w:hanging="180" w:hanging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 xml:space="preserve">　</w:t>
      </w:r>
      <w:r w:rsidRPr="00E7331F">
        <w:rPr>
          <w:rFonts w:hint="eastAsia" w:ascii="ＭＳ 明朝" w:hAnsi="Courier New" w:eastAsia="ＭＳ 明朝" w:cs="Times New Roman"/>
          <w:sz w:val="18"/>
          <w:szCs w:val="18"/>
        </w:rPr>
        <w:t>第603条の手続きに基づき、本制度の適用が認められた者の退職日は、定期人事異動の時期に合わせて、会社が指定する。なお、新会社雇用日は、会社退職日の翌日とする。</w:t>
      </w:r>
    </w:p>
    <w:p w:rsidR="00127EA0" w:rsidP="00127EA0" w:rsidRDefault="00004941" w14:paraId="76256FF9" w14:textId="77777777">
      <w:pPr>
        <w:ind w:firstLine="180" w:firstLineChars="100"/>
        <w:rPr>
          <w:rFonts w:ascii="ＭＳ 明朝" w:hAnsi="Courier New" w:eastAsia="ＭＳ 明朝" w:cs="Times New Roman"/>
          <w:sz w:val="18"/>
          <w:szCs w:val="18"/>
        </w:rPr>
      </w:pPr>
      <w:r w:rsidRPr="00E7331F">
        <w:rPr>
          <w:rFonts w:hint="eastAsia" w:ascii="ＭＳ 明朝" w:hAnsi="Courier New" w:eastAsia="ＭＳ 明朝" w:cs="Times New Roman"/>
          <w:sz w:val="18"/>
          <w:szCs w:val="18"/>
        </w:rPr>
        <w:t>②前項に関わらず、定年退職時に、第603条の手続きに基づき、本制度の適用が認められた者の退職日は、会社の定年退職</w:t>
      </w:r>
    </w:p>
    <w:p w:rsidR="00004941" w:rsidP="00127EA0" w:rsidRDefault="00004941" w14:paraId="5C5EBB51" w14:textId="31787B78">
      <w:pPr>
        <w:ind w:firstLine="180" w:firstLineChars="100"/>
        <w:rPr>
          <w:rFonts w:ascii="ＭＳ 明朝" w:hAnsi="Courier New" w:eastAsia="ＭＳ 明朝" w:cs="Times New Roman"/>
          <w:sz w:val="18"/>
          <w:szCs w:val="18"/>
        </w:rPr>
      </w:pPr>
      <w:r w:rsidRPr="00E7331F">
        <w:rPr>
          <w:rFonts w:hint="eastAsia" w:ascii="ＭＳ 明朝" w:hAnsi="Courier New" w:eastAsia="ＭＳ 明朝" w:cs="Times New Roman"/>
          <w:sz w:val="18"/>
          <w:szCs w:val="18"/>
        </w:rPr>
        <w:t>日とする。なお、新会社雇用日は、会社退職日の翌日とする。</w:t>
      </w:r>
    </w:p>
    <w:p w:rsidRPr="00611A19" w:rsidR="00004941" w:rsidP="00004941" w:rsidRDefault="00004941" w14:paraId="3944FBDA" w14:textId="77777777">
      <w:pPr>
        <w:rPr>
          <w:rFonts w:ascii="ＭＳ 明朝" w:hAnsi="Courier New" w:eastAsia="ＭＳ 明朝" w:cs="Times New Roman"/>
          <w:sz w:val="18"/>
          <w:szCs w:val="18"/>
          <w:shd w:val="clear" w:color="auto" w:fill="FFFFFF"/>
        </w:rPr>
      </w:pPr>
    </w:p>
    <w:p w:rsidRPr="005830C9" w:rsidR="00004941" w:rsidP="00004941" w:rsidRDefault="00004941" w14:paraId="267EA37A" w14:textId="77777777">
      <w:pPr>
        <w:jc w:val="center"/>
        <w:rPr>
          <w:rFonts w:ascii="ＭＳ ゴシック" w:hAnsi="ＭＳ ゴシック" w:eastAsia="ＭＳ ゴシック" w:cs="Times New Roman"/>
          <w:color w:val="000000" w:themeColor="text1"/>
          <w:szCs w:val="21"/>
        </w:rPr>
      </w:pPr>
      <w:r w:rsidRPr="005830C9">
        <w:rPr>
          <w:rFonts w:hint="eastAsia" w:ascii="ＭＳ ゴシック" w:hAnsi="ＭＳ ゴシック" w:eastAsia="ＭＳ ゴシック" w:cs="Times New Roman"/>
          <w:color w:val="000000" w:themeColor="text1"/>
          <w:szCs w:val="21"/>
        </w:rPr>
        <w:t>第7章　ネクストキャリア制度</w:t>
      </w:r>
    </w:p>
    <w:p w:rsidRPr="005830C9" w:rsidR="00004941" w:rsidP="00004941" w:rsidRDefault="00004941" w14:paraId="63524B85" w14:textId="77777777">
      <w:pPr>
        <w:rPr>
          <w:rFonts w:ascii="ＭＳ ゴシック" w:hAnsi="ＭＳ ゴシック" w:eastAsia="ＭＳ ゴシック" w:cs="Times New Roman"/>
          <w:color w:val="000000" w:themeColor="text1"/>
          <w:sz w:val="18"/>
          <w:szCs w:val="18"/>
        </w:rPr>
      </w:pPr>
      <w:r w:rsidRPr="005830C9">
        <w:rPr>
          <w:rFonts w:hint="eastAsia" w:ascii="ＭＳ ゴシック" w:hAnsi="ＭＳ ゴシック" w:eastAsia="ＭＳ ゴシック" w:cs="Times New Roman"/>
          <w:color w:val="000000" w:themeColor="text1"/>
          <w:sz w:val="18"/>
          <w:szCs w:val="18"/>
        </w:rPr>
        <w:t>第701条（対象者）</w:t>
      </w:r>
    </w:p>
    <w:p w:rsidRPr="005830C9" w:rsidR="00004941" w:rsidP="00127EA0" w:rsidRDefault="00004941" w14:paraId="6728231A" w14:textId="77777777">
      <w:pPr>
        <w:ind w:firstLine="180" w:firstLineChars="100"/>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本規程の対象者は、次の各号のいずれにも該当する者とする。</w:t>
      </w:r>
    </w:p>
    <w:p w:rsidRPr="005830C9" w:rsidR="00004941" w:rsidP="00127EA0" w:rsidRDefault="00004941" w14:paraId="09D78AF8" w14:textId="1545AB4E">
      <w:pPr>
        <w:ind w:firstLine="540" w:firstLineChars="300"/>
        <w:rPr>
          <w:rFonts w:ascii="ＭＳ 明朝" w:hAnsi="Courier New" w:eastAsia="ＭＳ 明朝" w:cs="Times New Roman"/>
          <w:color w:val="000000" w:themeColor="text1"/>
          <w:sz w:val="18"/>
          <w:szCs w:val="18"/>
        </w:rPr>
      </w:pPr>
      <w:r>
        <w:rPr>
          <w:rFonts w:hint="eastAsia" w:ascii="ＭＳ 明朝" w:hAnsi="Courier New" w:eastAsia="ＭＳ 明朝" w:cs="Times New Roman"/>
          <w:color w:val="000000" w:themeColor="text1"/>
          <w:sz w:val="18"/>
          <w:szCs w:val="18"/>
        </w:rPr>
        <w:t>1</w:t>
      </w:r>
      <w:r>
        <w:rPr>
          <w:rFonts w:ascii="ＭＳ 明朝" w:hAnsi="Courier New" w:eastAsia="ＭＳ 明朝" w:cs="Times New Roman"/>
          <w:color w:val="000000" w:themeColor="text1"/>
          <w:sz w:val="18"/>
          <w:szCs w:val="18"/>
        </w:rPr>
        <w:t>.</w:t>
      </w:r>
      <w:r w:rsidR="00127EA0">
        <w:rPr>
          <w:rFonts w:hint="eastAsia" w:ascii="ＭＳ 明朝" w:hAnsi="Courier New" w:eastAsia="ＭＳ 明朝" w:cs="Times New Roman"/>
          <w:color w:val="000000" w:themeColor="text1"/>
          <w:sz w:val="18"/>
          <w:szCs w:val="18"/>
        </w:rPr>
        <w:t xml:space="preserve">　</w:t>
      </w:r>
      <w:r w:rsidRPr="005830C9">
        <w:rPr>
          <w:rFonts w:hint="eastAsia" w:ascii="ＭＳ 明朝" w:hAnsi="Courier New" w:eastAsia="ＭＳ 明朝" w:cs="Times New Roman"/>
          <w:color w:val="000000" w:themeColor="text1"/>
          <w:sz w:val="18"/>
          <w:szCs w:val="18"/>
        </w:rPr>
        <w:t>社員</w:t>
      </w:r>
    </w:p>
    <w:p w:rsidR="00127EA0" w:rsidP="00127EA0" w:rsidRDefault="00004941" w14:paraId="5A33FCDE" w14:textId="77777777">
      <w:pPr>
        <w:ind w:firstLine="540" w:firstLineChars="300"/>
        <w:rPr>
          <w:rFonts w:ascii="ＭＳ 明朝" w:hAnsi="Courier New" w:eastAsia="ＭＳ 明朝" w:cs="Times New Roman"/>
          <w:color w:val="000000" w:themeColor="text1"/>
          <w:sz w:val="18"/>
          <w:szCs w:val="18"/>
        </w:rPr>
      </w:pPr>
      <w:r>
        <w:rPr>
          <w:rFonts w:hint="eastAsia" w:ascii="ＭＳ 明朝" w:hAnsi="Courier New" w:eastAsia="ＭＳ 明朝" w:cs="Times New Roman"/>
          <w:color w:val="000000" w:themeColor="text1"/>
          <w:sz w:val="18"/>
          <w:szCs w:val="18"/>
        </w:rPr>
        <w:t>2</w:t>
      </w:r>
      <w:r>
        <w:rPr>
          <w:rFonts w:ascii="ＭＳ 明朝" w:hAnsi="Courier New" w:eastAsia="ＭＳ 明朝" w:cs="Times New Roman"/>
          <w:color w:val="000000" w:themeColor="text1"/>
          <w:sz w:val="18"/>
          <w:szCs w:val="18"/>
        </w:rPr>
        <w:t>.</w:t>
      </w:r>
      <w:r w:rsidR="00127EA0">
        <w:rPr>
          <w:rFonts w:hint="eastAsia" w:ascii="ＭＳ 明朝" w:hAnsi="Courier New" w:eastAsia="ＭＳ 明朝" w:cs="Times New Roman"/>
          <w:color w:val="000000" w:themeColor="text1"/>
          <w:sz w:val="18"/>
          <w:szCs w:val="18"/>
        </w:rPr>
        <w:t xml:space="preserve">　</w:t>
      </w:r>
      <w:r w:rsidRPr="005830C9">
        <w:rPr>
          <w:rFonts w:hint="eastAsia" w:ascii="ＭＳ 明朝" w:hAnsi="Courier New" w:eastAsia="ＭＳ 明朝" w:cs="Times New Roman"/>
          <w:color w:val="000000" w:themeColor="text1"/>
          <w:sz w:val="18"/>
          <w:szCs w:val="18"/>
        </w:rPr>
        <w:t>翌年3月31日において満35歳以上59歳未満、かつ社員として勤続10年以上の者。</w:t>
      </w:r>
    </w:p>
    <w:p w:rsidR="00127EA0" w:rsidP="00127EA0" w:rsidRDefault="00004941" w14:paraId="6B5ADDB2" w14:textId="6128182A">
      <w:pPr>
        <w:ind w:firstLine="900" w:firstLineChars="500"/>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但し、「ステージＡは50歳～58歳」「ステージＢは40歳～58歳」「ステージＣは35歳～58歳」の者。</w:t>
      </w:r>
    </w:p>
    <w:p w:rsidR="00127EA0" w:rsidP="00127EA0" w:rsidRDefault="00004941" w14:paraId="5C61A8D9" w14:textId="77777777">
      <w:pPr>
        <w:ind w:firstLine="540" w:firstLineChars="300"/>
        <w:rPr>
          <w:rFonts w:ascii="ＭＳ 明朝" w:hAnsi="Courier New" w:eastAsia="ＭＳ 明朝" w:cs="Times New Roman"/>
          <w:color w:val="000000" w:themeColor="text1"/>
          <w:sz w:val="18"/>
          <w:szCs w:val="18"/>
        </w:rPr>
      </w:pPr>
      <w:r>
        <w:rPr>
          <w:rFonts w:hint="eastAsia" w:ascii="ＭＳ 明朝" w:hAnsi="Courier New" w:eastAsia="ＭＳ 明朝" w:cs="Times New Roman"/>
          <w:color w:val="000000" w:themeColor="text1"/>
          <w:sz w:val="18"/>
          <w:szCs w:val="18"/>
        </w:rPr>
        <w:t>3</w:t>
      </w:r>
      <w:r>
        <w:rPr>
          <w:rFonts w:ascii="ＭＳ 明朝" w:hAnsi="Courier New" w:eastAsia="ＭＳ 明朝" w:cs="Times New Roman"/>
          <w:color w:val="000000" w:themeColor="text1"/>
          <w:sz w:val="18"/>
          <w:szCs w:val="18"/>
        </w:rPr>
        <w:t>.</w:t>
      </w:r>
      <w:r w:rsidRPr="005830C9">
        <w:rPr>
          <w:rFonts w:hint="eastAsia" w:ascii="ＭＳ 明朝" w:hAnsi="Courier New" w:eastAsia="ＭＳ 明朝" w:cs="Times New Roman"/>
          <w:color w:val="000000" w:themeColor="text1"/>
          <w:sz w:val="18"/>
          <w:szCs w:val="18"/>
        </w:rPr>
        <w:t>第705条に定める申請期間に、所定の手続により申請し、会社が本規程の適用を認めた者。</w:t>
      </w:r>
    </w:p>
    <w:p w:rsidRPr="005830C9" w:rsidR="00004941" w:rsidP="00127EA0" w:rsidRDefault="00004941" w14:paraId="44DB7123" w14:textId="68533D40">
      <w:pPr>
        <w:ind w:firstLine="540" w:firstLineChars="300"/>
        <w:rPr>
          <w:rFonts w:ascii="ＭＳ 明朝" w:hAnsi="Courier New" w:eastAsia="ＭＳ 明朝" w:cs="Times New Roman"/>
          <w:color w:val="000000" w:themeColor="text1"/>
          <w:sz w:val="18"/>
          <w:szCs w:val="18"/>
        </w:rPr>
      </w:pPr>
      <w:r>
        <w:rPr>
          <w:rFonts w:hint="eastAsia" w:ascii="ＭＳ 明朝" w:hAnsi="Courier New" w:eastAsia="ＭＳ 明朝" w:cs="Times New Roman"/>
          <w:color w:val="000000" w:themeColor="text1"/>
          <w:sz w:val="18"/>
          <w:szCs w:val="18"/>
        </w:rPr>
        <w:t>4</w:t>
      </w:r>
      <w:r>
        <w:rPr>
          <w:rFonts w:ascii="ＭＳ 明朝" w:hAnsi="Courier New" w:eastAsia="ＭＳ 明朝" w:cs="Times New Roman"/>
          <w:color w:val="000000" w:themeColor="text1"/>
          <w:sz w:val="18"/>
          <w:szCs w:val="18"/>
        </w:rPr>
        <w:t>.</w:t>
      </w:r>
      <w:r w:rsidRPr="005830C9">
        <w:rPr>
          <w:rFonts w:hint="eastAsia" w:ascii="ＭＳ 明朝" w:hAnsi="Courier New" w:eastAsia="ＭＳ 明朝" w:cs="Times New Roman"/>
          <w:color w:val="000000" w:themeColor="text1"/>
          <w:sz w:val="18"/>
          <w:szCs w:val="18"/>
        </w:rPr>
        <w:t>会社が指定する退職日まで在籍している者。</w:t>
      </w:r>
    </w:p>
    <w:p w:rsidRPr="005830C9" w:rsidR="00004941" w:rsidP="00127EA0" w:rsidRDefault="00004941" w14:paraId="319034C4" w14:textId="77777777">
      <w:pPr>
        <w:ind w:firstLine="180" w:firstLineChars="100"/>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②前項にかかわらず、会社在職期間中に懲戒解雇事由または諭旨解雇事由に相当する背信行為を行った者は対象外とする。</w:t>
      </w:r>
    </w:p>
    <w:p w:rsidR="00127EA0" w:rsidP="00004941" w:rsidRDefault="00127EA0" w14:paraId="0D817472" w14:textId="77777777">
      <w:pPr>
        <w:rPr>
          <w:rFonts w:ascii="ＭＳ ゴシック" w:hAnsi="ＭＳ ゴシック" w:eastAsia="ＭＳ ゴシック" w:cs="Times New Roman"/>
          <w:color w:val="000000" w:themeColor="text1"/>
          <w:sz w:val="18"/>
          <w:szCs w:val="18"/>
        </w:rPr>
      </w:pPr>
    </w:p>
    <w:p w:rsidRPr="005830C9" w:rsidR="00004941" w:rsidP="00004941" w:rsidRDefault="00004941" w14:paraId="04451002" w14:textId="1778B9ED">
      <w:pPr>
        <w:rPr>
          <w:rFonts w:ascii="ＭＳ ゴシック" w:hAnsi="ＭＳ ゴシック" w:eastAsia="ＭＳ ゴシック" w:cs="Times New Roman"/>
          <w:color w:val="000000" w:themeColor="text1"/>
          <w:sz w:val="18"/>
          <w:szCs w:val="18"/>
        </w:rPr>
      </w:pPr>
      <w:r w:rsidRPr="005830C9">
        <w:rPr>
          <w:rFonts w:hint="eastAsia" w:ascii="ＭＳ ゴシック" w:hAnsi="ＭＳ ゴシック" w:eastAsia="ＭＳ ゴシック" w:cs="Times New Roman"/>
          <w:color w:val="000000" w:themeColor="text1"/>
          <w:sz w:val="18"/>
          <w:szCs w:val="18"/>
        </w:rPr>
        <w:t>第702条（退職加算金）</w:t>
      </w:r>
    </w:p>
    <w:p w:rsidRPr="00127EA0" w:rsidR="00004941" w:rsidP="00004941" w:rsidRDefault="00004941" w14:paraId="6883D72B" w14:textId="77777777">
      <w:pPr>
        <w:ind w:firstLine="140" w:firstLineChars="78"/>
        <w:rPr>
          <w:rFonts w:ascii="ＭＳ 明朝" w:hAnsi="ＭＳ 明朝" w:eastAsia="ＭＳ 明朝" w:cs="Times New Roman"/>
          <w:color w:val="000000" w:themeColor="text1"/>
          <w:sz w:val="18"/>
          <w:szCs w:val="18"/>
        </w:rPr>
      </w:pPr>
      <w:r w:rsidRPr="00127EA0">
        <w:rPr>
          <w:rFonts w:hint="eastAsia" w:ascii="ＭＳ 明朝" w:hAnsi="ＭＳ 明朝" w:eastAsia="ＭＳ 明朝" w:cs="Times New Roman"/>
          <w:color w:val="000000" w:themeColor="text1"/>
          <w:sz w:val="18"/>
          <w:szCs w:val="18"/>
        </w:rPr>
        <w:t>会社は、前条で定める対象者に対して、退職給付規程による退職一時金に加え、退職加算金を支給する。</w:t>
      </w:r>
    </w:p>
    <w:p w:rsidRPr="00127EA0" w:rsidR="00004941" w:rsidP="00004941" w:rsidRDefault="00004941" w14:paraId="24E2808A" w14:textId="77777777">
      <w:pPr>
        <w:ind w:left="285" w:leftChars="67" w:hanging="144" w:hangingChars="80"/>
        <w:rPr>
          <w:rFonts w:ascii="ＭＳ 明朝" w:hAnsi="ＭＳ 明朝" w:eastAsia="ＭＳ 明朝"/>
          <w:color w:val="000000" w:themeColor="text1"/>
          <w:sz w:val="18"/>
          <w:szCs w:val="18"/>
        </w:rPr>
      </w:pPr>
      <w:r w:rsidRPr="00127EA0">
        <w:rPr>
          <w:rFonts w:hint="eastAsia" w:ascii="ＭＳ 明朝" w:hAnsi="ＭＳ 明朝" w:eastAsia="ＭＳ 明朝"/>
          <w:color w:val="000000" w:themeColor="text1"/>
          <w:sz w:val="18"/>
          <w:szCs w:val="18"/>
        </w:rPr>
        <w:t>②前項で定める退職加算金は、退職時の資格等級および年齢によって支給する。前条1項3号に定める申請後に降格となった場合も同様の取扱とする。</w:t>
      </w:r>
    </w:p>
    <w:p w:rsidRPr="00127EA0" w:rsidR="00004941" w:rsidP="00004941" w:rsidRDefault="00004941" w14:paraId="2069E189" w14:textId="77777777">
      <w:pPr>
        <w:ind w:left="285" w:leftChars="67" w:hanging="144" w:hangingChars="80"/>
        <w:rPr>
          <w:rFonts w:ascii="ＭＳ 明朝" w:hAnsi="ＭＳ 明朝" w:eastAsia="ＭＳ 明朝"/>
          <w:color w:val="000000" w:themeColor="text1"/>
          <w:sz w:val="18"/>
          <w:szCs w:val="18"/>
        </w:rPr>
      </w:pPr>
      <w:r w:rsidRPr="00127EA0">
        <w:rPr>
          <w:rFonts w:hint="eastAsia" w:ascii="ＭＳ 明朝" w:hAnsi="ＭＳ 明朝" w:eastAsia="ＭＳ 明朝"/>
          <w:color w:val="000000" w:themeColor="text1"/>
          <w:sz w:val="18"/>
          <w:szCs w:val="18"/>
        </w:rPr>
        <w:t>③前条で定める対象者のうち、会社在職期間中に懲戒解雇事由または諭旨解雇事由に相当する背信行為を行った疑いのある者については、懲戒解雇事由または諭旨解雇事由に相当する背信行為を行っていないことが明らかになる時まで、退職加算金の支給を停止する。なお、その後、会社在職期間中に懲戒解雇事由または諭旨解雇事由に相当する背信行為を行ったことが明らかになった場合には、本制度の対象外とし、第１項で定める退職加算金を支給しない。</w:t>
      </w:r>
    </w:p>
    <w:p w:rsidR="00004941" w:rsidP="00004941" w:rsidRDefault="00004941" w14:paraId="18FE0F7A" w14:textId="77777777">
      <w:pPr>
        <w:ind w:left="285" w:leftChars="67" w:hanging="144" w:hangingChars="80"/>
        <w:rPr>
          <w:rFonts w:ascii="ＭＳ 明朝" w:hAnsi="ＭＳ 明朝" w:eastAsia="ＭＳ 明朝"/>
          <w:color w:val="000000" w:themeColor="text1"/>
          <w:sz w:val="18"/>
          <w:szCs w:val="18"/>
        </w:rPr>
      </w:pPr>
      <w:r w:rsidRPr="00127EA0">
        <w:rPr>
          <w:rFonts w:hint="eastAsia" w:ascii="ＭＳ 明朝" w:hAnsi="ＭＳ 明朝" w:eastAsia="ＭＳ 明朝"/>
          <w:color w:val="000000" w:themeColor="text1"/>
          <w:sz w:val="18"/>
          <w:szCs w:val="18"/>
        </w:rPr>
        <w:t>④第１項で定める退職加算金の支給をすでに受けた者が、会社在職期間中、懲戒解雇事由または諭旨解雇事由に相当する背信行為を行ったことが、会社退職後、明らかになった場合、会社は、その者に対し、すでに支給した退職加算金の全部又は一部の返還を求めることができる。</w:t>
      </w:r>
    </w:p>
    <w:p w:rsidRPr="00127EA0" w:rsidR="00127EA0" w:rsidP="00004941" w:rsidRDefault="00127EA0" w14:paraId="0BDD6E2F" w14:textId="77777777">
      <w:pPr>
        <w:ind w:left="285" w:leftChars="67" w:hanging="144" w:hangingChars="80"/>
        <w:rPr>
          <w:rFonts w:ascii="ＭＳ 明朝" w:hAnsi="ＭＳ 明朝" w:eastAsia="ＭＳ 明朝"/>
          <w:color w:val="000000" w:themeColor="text1"/>
          <w:sz w:val="18"/>
          <w:szCs w:val="18"/>
        </w:rPr>
      </w:pPr>
    </w:p>
    <w:p w:rsidRPr="00127EA0" w:rsidR="00004941" w:rsidP="00004941" w:rsidRDefault="00004941" w14:paraId="65A47277" w14:textId="77777777">
      <w:pPr>
        <w:rPr>
          <w:rFonts w:ascii="ＭＳ 明朝" w:hAnsi="ＭＳ 明朝" w:eastAsia="ＭＳ 明朝" w:cs="Times New Roman"/>
          <w:color w:val="000000" w:themeColor="text1"/>
          <w:sz w:val="18"/>
          <w:szCs w:val="18"/>
        </w:rPr>
      </w:pPr>
      <w:r w:rsidRPr="00127EA0">
        <w:rPr>
          <w:rFonts w:hint="eastAsia" w:ascii="ＭＳ 明朝" w:hAnsi="ＭＳ 明朝" w:eastAsia="ＭＳ 明朝" w:cs="Times New Roman"/>
          <w:color w:val="000000" w:themeColor="text1"/>
          <w:sz w:val="18"/>
          <w:szCs w:val="18"/>
        </w:rPr>
        <w:t>第703条(退職加算金の支給方法)</w:t>
      </w:r>
    </w:p>
    <w:p w:rsidR="00004941" w:rsidP="00004941" w:rsidRDefault="00004941" w14:paraId="70C83371" w14:textId="77777777">
      <w:pPr>
        <w:ind w:firstLine="180" w:firstLineChars="100"/>
        <w:rPr>
          <w:rFonts w:ascii="ＭＳ 明朝" w:hAnsi="ＭＳ 明朝" w:eastAsia="ＭＳ 明朝" w:cs="Times New Roman"/>
          <w:color w:val="000000" w:themeColor="text1"/>
          <w:sz w:val="18"/>
          <w:szCs w:val="18"/>
        </w:rPr>
      </w:pPr>
      <w:r w:rsidRPr="00127EA0">
        <w:rPr>
          <w:rFonts w:hint="eastAsia" w:ascii="ＭＳ 明朝" w:hAnsi="ＭＳ 明朝" w:eastAsia="ＭＳ 明朝" w:cs="Times New Roman"/>
          <w:color w:val="000000" w:themeColor="text1"/>
          <w:sz w:val="18"/>
          <w:szCs w:val="18"/>
        </w:rPr>
        <w:t>退職加算金の支給においては、｢退職給付規程｣第104条、第105条を準用する。</w:t>
      </w:r>
    </w:p>
    <w:p w:rsidRPr="00127EA0" w:rsidR="00127EA0" w:rsidP="00004941" w:rsidRDefault="00127EA0" w14:paraId="3E4B231C" w14:textId="77777777">
      <w:pPr>
        <w:ind w:firstLine="180" w:firstLineChars="100"/>
        <w:rPr>
          <w:rFonts w:ascii="ＭＳ 明朝" w:hAnsi="ＭＳ 明朝" w:eastAsia="ＭＳ 明朝" w:cs="Times New Roman"/>
          <w:color w:val="000000" w:themeColor="text1"/>
          <w:sz w:val="18"/>
          <w:szCs w:val="18"/>
        </w:rPr>
      </w:pPr>
    </w:p>
    <w:p w:rsidRPr="00127EA0" w:rsidR="00004941" w:rsidP="00004941" w:rsidRDefault="00004941" w14:paraId="4B6A6BB0" w14:textId="77777777">
      <w:pPr>
        <w:rPr>
          <w:rFonts w:ascii="ＭＳ 明朝" w:hAnsi="ＭＳ 明朝" w:eastAsia="ＭＳ 明朝" w:cs="Times New Roman"/>
          <w:color w:val="000000" w:themeColor="text1"/>
          <w:sz w:val="18"/>
          <w:szCs w:val="18"/>
        </w:rPr>
      </w:pPr>
      <w:r w:rsidRPr="00127EA0">
        <w:rPr>
          <w:rFonts w:hint="eastAsia" w:ascii="ＭＳ 明朝" w:hAnsi="ＭＳ 明朝" w:eastAsia="ＭＳ 明朝" w:cs="Times New Roman"/>
          <w:color w:val="000000" w:themeColor="text1"/>
          <w:sz w:val="18"/>
          <w:szCs w:val="18"/>
        </w:rPr>
        <w:t>第704条（再雇用）</w:t>
      </w:r>
    </w:p>
    <w:p w:rsidR="00004941" w:rsidP="00004941" w:rsidRDefault="00004941" w14:paraId="4CB21FAB" w14:textId="77777777">
      <w:pPr>
        <w:ind w:firstLine="180" w:firstLineChars="100"/>
        <w:rPr>
          <w:rFonts w:ascii="ＭＳ 明朝" w:hAnsi="ＭＳ 明朝" w:eastAsia="ＭＳ 明朝" w:cs="Times New Roman"/>
          <w:color w:val="000000" w:themeColor="text1"/>
          <w:sz w:val="18"/>
          <w:szCs w:val="18"/>
        </w:rPr>
      </w:pPr>
      <w:r w:rsidRPr="00127EA0">
        <w:rPr>
          <w:rFonts w:hint="eastAsia" w:ascii="ＭＳ 明朝" w:hAnsi="ＭＳ 明朝" w:eastAsia="ＭＳ 明朝" w:cs="Times New Roman"/>
          <w:color w:val="000000" w:themeColor="text1"/>
          <w:sz w:val="18"/>
          <w:szCs w:val="18"/>
        </w:rPr>
        <w:t>本制度により退職した者については、次章に定める再雇用制度を利用することはできない。</w:t>
      </w:r>
    </w:p>
    <w:p w:rsidRPr="00127EA0" w:rsidR="00127EA0" w:rsidP="00004941" w:rsidRDefault="00127EA0" w14:paraId="7449D960" w14:textId="77777777">
      <w:pPr>
        <w:ind w:firstLine="180" w:firstLineChars="100"/>
        <w:rPr>
          <w:rFonts w:ascii="ＭＳ 明朝" w:hAnsi="ＭＳ 明朝" w:eastAsia="ＭＳ 明朝" w:cs="Times New Roman"/>
          <w:color w:val="000000" w:themeColor="text1"/>
          <w:sz w:val="18"/>
          <w:szCs w:val="18"/>
        </w:rPr>
      </w:pPr>
    </w:p>
    <w:p w:rsidRPr="00127EA0" w:rsidR="00004941" w:rsidP="00004941" w:rsidRDefault="00004941" w14:paraId="6875D011" w14:textId="77777777">
      <w:pPr>
        <w:rPr>
          <w:rFonts w:ascii="ＭＳ 明朝" w:hAnsi="ＭＳ 明朝" w:eastAsia="ＭＳ 明朝" w:cs="Times New Roman"/>
          <w:color w:val="000000" w:themeColor="text1"/>
          <w:sz w:val="18"/>
          <w:szCs w:val="18"/>
        </w:rPr>
      </w:pPr>
      <w:r w:rsidRPr="00127EA0">
        <w:rPr>
          <w:rFonts w:hint="eastAsia" w:ascii="ＭＳ 明朝" w:hAnsi="ＭＳ 明朝" w:eastAsia="ＭＳ 明朝" w:cs="Times New Roman"/>
          <w:color w:val="000000" w:themeColor="text1"/>
          <w:sz w:val="18"/>
          <w:szCs w:val="18"/>
        </w:rPr>
        <w:t>第705条（再就職支援）</w:t>
      </w:r>
    </w:p>
    <w:p w:rsidRPr="00127EA0" w:rsidR="00004941" w:rsidP="00004941" w:rsidRDefault="00004941" w14:paraId="0ABBFA11" w14:textId="77777777">
      <w:pPr>
        <w:ind w:firstLine="180" w:firstLineChars="100"/>
        <w:rPr>
          <w:rFonts w:ascii="ＭＳ 明朝" w:hAnsi="ＭＳ 明朝" w:eastAsia="ＭＳ 明朝" w:cs="Times New Roman"/>
          <w:color w:val="000000" w:themeColor="text1"/>
          <w:sz w:val="18"/>
          <w:szCs w:val="18"/>
        </w:rPr>
      </w:pPr>
      <w:r w:rsidRPr="00127EA0">
        <w:rPr>
          <w:rFonts w:hint="eastAsia" w:ascii="ＭＳ 明朝" w:hAnsi="ＭＳ 明朝" w:eastAsia="ＭＳ 明朝" w:cs="Times New Roman"/>
          <w:color w:val="000000" w:themeColor="text1"/>
          <w:sz w:val="18"/>
          <w:szCs w:val="18"/>
        </w:rPr>
        <w:t>会社は、第701条の対象者のうち、会社が本規程の適用を認めた者が退職時に再就職支援を希望した場合、会社の費用</w:t>
      </w:r>
    </w:p>
    <w:p w:rsidR="00004941" w:rsidP="00004941" w:rsidRDefault="00004941" w14:paraId="68750224" w14:textId="77777777">
      <w:pPr>
        <w:ind w:firstLine="180" w:firstLineChars="100"/>
        <w:rPr>
          <w:rFonts w:ascii="ＭＳ 明朝" w:hAnsi="ＭＳ 明朝" w:eastAsia="ＭＳ 明朝" w:cs="Times New Roman"/>
          <w:color w:val="000000" w:themeColor="text1"/>
          <w:sz w:val="18"/>
          <w:szCs w:val="18"/>
        </w:rPr>
      </w:pPr>
      <w:r w:rsidRPr="00127EA0">
        <w:rPr>
          <w:rFonts w:hint="eastAsia" w:ascii="ＭＳ 明朝" w:hAnsi="ＭＳ 明朝" w:eastAsia="ＭＳ 明朝" w:cs="Times New Roman"/>
          <w:color w:val="000000" w:themeColor="text1"/>
          <w:sz w:val="18"/>
          <w:szCs w:val="18"/>
        </w:rPr>
        <w:t>により再就職支援会社との契約を行う。</w:t>
      </w:r>
    </w:p>
    <w:p w:rsidRPr="00127EA0" w:rsidR="00127EA0" w:rsidP="00004941" w:rsidRDefault="00127EA0" w14:paraId="3C86A43A" w14:textId="77777777">
      <w:pPr>
        <w:ind w:firstLine="180" w:firstLineChars="100"/>
        <w:rPr>
          <w:rFonts w:ascii="ＭＳ 明朝" w:hAnsi="ＭＳ 明朝" w:eastAsia="ＭＳ 明朝" w:cs="Times New Roman"/>
          <w:color w:val="000000" w:themeColor="text1"/>
          <w:sz w:val="18"/>
          <w:szCs w:val="18"/>
        </w:rPr>
      </w:pPr>
    </w:p>
    <w:p w:rsidRPr="00127EA0" w:rsidR="00004941" w:rsidP="00004941" w:rsidRDefault="00004941" w14:paraId="6BE0001C" w14:textId="77777777">
      <w:pPr>
        <w:rPr>
          <w:rFonts w:ascii="ＭＳ 明朝" w:hAnsi="ＭＳ 明朝" w:eastAsia="ＭＳ 明朝" w:cs="Times New Roman"/>
          <w:color w:val="000000" w:themeColor="text1"/>
          <w:sz w:val="18"/>
          <w:szCs w:val="18"/>
        </w:rPr>
      </w:pPr>
      <w:r w:rsidRPr="00127EA0">
        <w:rPr>
          <w:rFonts w:hint="eastAsia" w:ascii="ＭＳ 明朝" w:hAnsi="ＭＳ 明朝" w:eastAsia="ＭＳ 明朝" w:cs="Times New Roman"/>
          <w:color w:val="000000" w:themeColor="text1"/>
          <w:sz w:val="18"/>
          <w:szCs w:val="18"/>
        </w:rPr>
        <w:t>第706条(退職日と申請期間)</w:t>
      </w:r>
    </w:p>
    <w:p w:rsidRPr="00127EA0" w:rsidR="00004941" w:rsidP="00127EA0" w:rsidRDefault="00004941" w14:paraId="0B7114A2" w14:textId="77777777">
      <w:pPr>
        <w:ind w:firstLine="180" w:firstLineChars="100"/>
        <w:rPr>
          <w:rFonts w:ascii="ＭＳ 明朝" w:hAnsi="ＭＳ 明朝" w:eastAsia="ＭＳ 明朝"/>
          <w:sz w:val="18"/>
          <w:szCs w:val="18"/>
        </w:rPr>
      </w:pPr>
      <w:r w:rsidRPr="00127EA0">
        <w:rPr>
          <w:rFonts w:hint="eastAsia" w:ascii="ＭＳ 明朝" w:hAnsi="ＭＳ 明朝" w:eastAsia="ＭＳ 明朝"/>
          <w:sz w:val="18"/>
          <w:szCs w:val="18"/>
        </w:rPr>
        <w:t>本制度による退職は、9月29日付、3月30日付</w:t>
      </w:r>
      <w:r w:rsidRPr="00127EA0">
        <w:rPr>
          <w:rFonts w:ascii="ＭＳ 明朝" w:hAnsi="ＭＳ 明朝" w:eastAsia="ＭＳ 明朝"/>
          <w:sz w:val="18"/>
          <w:szCs w:val="18"/>
        </w:rPr>
        <w:t>とする</w:t>
      </w:r>
      <w:r w:rsidRPr="00127EA0">
        <w:rPr>
          <w:rFonts w:hint="eastAsia" w:ascii="ＭＳ 明朝" w:hAnsi="ＭＳ 明朝" w:eastAsia="ＭＳ 明朝"/>
          <w:sz w:val="18"/>
          <w:szCs w:val="18"/>
        </w:rPr>
        <w:t>。</w:t>
      </w:r>
    </w:p>
    <w:p w:rsidRPr="00127EA0" w:rsidR="00004941" w:rsidP="00127EA0" w:rsidRDefault="00004941" w14:paraId="56598365" w14:textId="77777777">
      <w:pPr>
        <w:ind w:firstLine="180" w:firstLineChars="100"/>
        <w:rPr>
          <w:rFonts w:ascii="ＭＳ 明朝" w:hAnsi="ＭＳ 明朝" w:eastAsia="ＭＳ 明朝"/>
          <w:sz w:val="18"/>
          <w:szCs w:val="18"/>
        </w:rPr>
      </w:pPr>
      <w:r w:rsidRPr="00127EA0">
        <w:rPr>
          <w:rFonts w:hint="eastAsia" w:ascii="ＭＳ 明朝" w:hAnsi="ＭＳ 明朝" w:eastAsia="ＭＳ 明朝"/>
          <w:sz w:val="18"/>
          <w:szCs w:val="18"/>
        </w:rPr>
        <w:lastRenderedPageBreak/>
        <w:t>②申請期間は、退職日に応じて、次の通りとする。</w:t>
      </w:r>
    </w:p>
    <w:tbl>
      <w:tblPr>
        <w:tblStyle w:val="afa"/>
        <w:tblW w:w="6379" w:type="dxa"/>
        <w:tblInd w:w="279" w:type="dxa"/>
        <w:tblLook w:val="04A0" w:firstRow="1" w:lastRow="0" w:firstColumn="1" w:lastColumn="0" w:noHBand="0" w:noVBand="1"/>
      </w:tblPr>
      <w:tblGrid>
        <w:gridCol w:w="2040"/>
        <w:gridCol w:w="4339"/>
      </w:tblGrid>
      <w:tr w:rsidRPr="00127EA0" w:rsidR="00004941" w:rsidTr="00AB0AE1" w14:paraId="7A1204C2" w14:textId="77777777">
        <w:tc>
          <w:tcPr>
            <w:tcW w:w="2040" w:type="dxa"/>
            <w:shd w:val="clear" w:color="auto" w:fill="D9D9D9" w:themeFill="background1" w:themeFillShade="D9"/>
          </w:tcPr>
          <w:p w:rsidRPr="00127EA0" w:rsidR="00004941" w:rsidP="00AB0AE1" w:rsidRDefault="00004941" w14:paraId="4312AAC2" w14:textId="77777777">
            <w:pPr>
              <w:jc w:val="center"/>
              <w:rPr>
                <w:rFonts w:ascii="ＭＳ 明朝" w:hAnsi="ＭＳ 明朝"/>
                <w:sz w:val="18"/>
                <w:szCs w:val="18"/>
              </w:rPr>
            </w:pPr>
            <w:r w:rsidRPr="00127EA0">
              <w:rPr>
                <w:rFonts w:hint="eastAsia" w:ascii="ＭＳ 明朝" w:hAnsi="ＭＳ 明朝"/>
                <w:sz w:val="18"/>
                <w:szCs w:val="18"/>
              </w:rPr>
              <w:t>退職日</w:t>
            </w:r>
          </w:p>
        </w:tc>
        <w:tc>
          <w:tcPr>
            <w:tcW w:w="4339" w:type="dxa"/>
            <w:shd w:val="clear" w:color="auto" w:fill="D9D9D9" w:themeFill="background1" w:themeFillShade="D9"/>
          </w:tcPr>
          <w:p w:rsidRPr="00127EA0" w:rsidR="00004941" w:rsidP="00AB0AE1" w:rsidRDefault="00004941" w14:paraId="3E2DB1FD" w14:textId="77777777">
            <w:pPr>
              <w:jc w:val="center"/>
              <w:rPr>
                <w:rFonts w:ascii="ＭＳ 明朝" w:hAnsi="ＭＳ 明朝"/>
                <w:sz w:val="18"/>
                <w:szCs w:val="18"/>
              </w:rPr>
            </w:pPr>
            <w:r w:rsidRPr="00127EA0">
              <w:rPr>
                <w:rFonts w:hint="eastAsia" w:ascii="ＭＳ 明朝" w:hAnsi="ＭＳ 明朝"/>
                <w:sz w:val="18"/>
                <w:szCs w:val="18"/>
              </w:rPr>
              <w:t>申請期間</w:t>
            </w:r>
          </w:p>
        </w:tc>
      </w:tr>
      <w:tr w:rsidRPr="00127EA0" w:rsidR="00004941" w:rsidTr="00AB0AE1" w14:paraId="14312EA7" w14:textId="77777777">
        <w:tc>
          <w:tcPr>
            <w:tcW w:w="2040" w:type="dxa"/>
          </w:tcPr>
          <w:p w:rsidRPr="00127EA0" w:rsidR="00004941" w:rsidP="00AB0AE1" w:rsidRDefault="00004941" w14:paraId="204D7C1E" w14:textId="77777777">
            <w:pPr>
              <w:jc w:val="center"/>
              <w:rPr>
                <w:rFonts w:ascii="ＭＳ 明朝" w:hAnsi="ＭＳ 明朝"/>
                <w:sz w:val="18"/>
                <w:szCs w:val="18"/>
              </w:rPr>
            </w:pPr>
            <w:r w:rsidRPr="00127EA0">
              <w:rPr>
                <w:rFonts w:ascii="ＭＳ 明朝" w:hAnsi="ＭＳ 明朝"/>
                <w:sz w:val="18"/>
                <w:szCs w:val="18"/>
              </w:rPr>
              <w:t>9月29日</w:t>
            </w:r>
          </w:p>
        </w:tc>
        <w:tc>
          <w:tcPr>
            <w:tcW w:w="4339" w:type="dxa"/>
          </w:tcPr>
          <w:p w:rsidRPr="00127EA0" w:rsidR="00004941" w:rsidP="00AB0AE1" w:rsidRDefault="00004941" w14:paraId="579F4544" w14:textId="77777777">
            <w:pPr>
              <w:jc w:val="center"/>
              <w:rPr>
                <w:rFonts w:ascii="ＭＳ 明朝" w:hAnsi="ＭＳ 明朝"/>
                <w:sz w:val="18"/>
                <w:szCs w:val="18"/>
              </w:rPr>
            </w:pPr>
            <w:r w:rsidRPr="00127EA0">
              <w:rPr>
                <w:rFonts w:ascii="ＭＳ 明朝" w:hAnsi="ＭＳ 明朝"/>
                <w:sz w:val="18"/>
                <w:szCs w:val="18"/>
              </w:rPr>
              <w:t>原則6月1日から</w:t>
            </w:r>
            <w:r w:rsidRPr="00127EA0">
              <w:rPr>
                <w:rFonts w:hint="eastAsia" w:ascii="ＭＳ 明朝" w:hAnsi="ＭＳ 明朝"/>
                <w:sz w:val="18"/>
                <w:szCs w:val="18"/>
              </w:rPr>
              <w:t>6月</w:t>
            </w:r>
            <w:r w:rsidRPr="00127EA0">
              <w:rPr>
                <w:rFonts w:ascii="ＭＳ 明朝" w:hAnsi="ＭＳ 明朝"/>
                <w:sz w:val="18"/>
                <w:szCs w:val="18"/>
              </w:rPr>
              <w:t>30日の間</w:t>
            </w:r>
          </w:p>
        </w:tc>
      </w:tr>
      <w:tr w:rsidRPr="00127EA0" w:rsidR="00004941" w:rsidTr="00AB0AE1" w14:paraId="193C4106" w14:textId="77777777">
        <w:tc>
          <w:tcPr>
            <w:tcW w:w="2040" w:type="dxa"/>
          </w:tcPr>
          <w:p w:rsidRPr="00127EA0" w:rsidR="00004941" w:rsidP="00AB0AE1" w:rsidRDefault="00004941" w14:paraId="3DD77431" w14:textId="77777777">
            <w:pPr>
              <w:jc w:val="center"/>
              <w:rPr>
                <w:rFonts w:ascii="ＭＳ 明朝" w:hAnsi="ＭＳ 明朝"/>
                <w:sz w:val="18"/>
                <w:szCs w:val="18"/>
              </w:rPr>
            </w:pPr>
            <w:r w:rsidRPr="00127EA0">
              <w:rPr>
                <w:rFonts w:ascii="ＭＳ 明朝" w:hAnsi="ＭＳ 明朝"/>
                <w:sz w:val="18"/>
                <w:szCs w:val="18"/>
              </w:rPr>
              <w:t>3月30日</w:t>
            </w:r>
          </w:p>
        </w:tc>
        <w:tc>
          <w:tcPr>
            <w:tcW w:w="4339" w:type="dxa"/>
          </w:tcPr>
          <w:p w:rsidRPr="00127EA0" w:rsidR="00004941" w:rsidP="00AB0AE1" w:rsidRDefault="00004941" w14:paraId="0D914622" w14:textId="77777777">
            <w:pPr>
              <w:jc w:val="center"/>
              <w:rPr>
                <w:rFonts w:ascii="ＭＳ 明朝" w:hAnsi="ＭＳ 明朝"/>
                <w:sz w:val="18"/>
                <w:szCs w:val="18"/>
              </w:rPr>
            </w:pPr>
            <w:r w:rsidRPr="00127EA0">
              <w:rPr>
                <w:rFonts w:ascii="ＭＳ 明朝" w:hAnsi="ＭＳ 明朝"/>
                <w:sz w:val="18"/>
                <w:szCs w:val="18"/>
              </w:rPr>
              <w:t>原則1</w:t>
            </w:r>
            <w:r w:rsidRPr="00127EA0">
              <w:rPr>
                <w:rFonts w:hint="eastAsia" w:ascii="ＭＳ 明朝" w:hAnsi="ＭＳ 明朝"/>
                <w:sz w:val="18"/>
                <w:szCs w:val="18"/>
              </w:rPr>
              <w:t>1</w:t>
            </w:r>
            <w:r w:rsidRPr="00127EA0">
              <w:rPr>
                <w:rFonts w:ascii="ＭＳ 明朝" w:hAnsi="ＭＳ 明朝"/>
                <w:sz w:val="18"/>
                <w:szCs w:val="18"/>
              </w:rPr>
              <w:t>月1日から11月30日の間</w:t>
            </w:r>
          </w:p>
        </w:tc>
      </w:tr>
    </w:tbl>
    <w:p w:rsidRPr="00EA47F3" w:rsidR="00004941" w:rsidP="00004941" w:rsidRDefault="00004941" w14:paraId="37973F46" w14:textId="77777777">
      <w:pPr>
        <w:rPr>
          <w:rFonts w:ascii="ＭＳ 明朝" w:hAnsi="Courier New" w:eastAsia="ＭＳ 明朝" w:cs="Times New Roman"/>
          <w:sz w:val="18"/>
          <w:szCs w:val="18"/>
        </w:rPr>
      </w:pPr>
    </w:p>
    <w:p w:rsidRPr="00127EA0" w:rsidR="00004941" w:rsidP="00127EA0" w:rsidRDefault="00004941" w14:paraId="40632DD5" w14:textId="436C4A40">
      <w:pPr>
        <w:autoSpaceDE w:val="0"/>
        <w:autoSpaceDN w:val="0"/>
        <w:spacing w:line="280" w:lineRule="exact"/>
        <w:jc w:val="left"/>
        <w:rPr>
          <w:rFonts w:ascii="ＭＳ 明朝" w:hAnsi="ＭＳ 明朝" w:eastAsia="ＭＳ 明朝" w:cs="Times New Roman"/>
          <w:w w:val="90"/>
          <w:sz w:val="20"/>
          <w:szCs w:val="20"/>
        </w:rPr>
      </w:pPr>
      <w:r w:rsidRPr="00127EA0">
        <w:rPr>
          <w:rFonts w:hint="eastAsia" w:ascii="ＭＳ 明朝" w:hAnsi="ＭＳ 明朝" w:eastAsia="ＭＳ 明朝" w:cs="Times New Roman"/>
          <w:w w:val="90"/>
          <w:sz w:val="22"/>
        </w:rPr>
        <w:t xml:space="preserve">年齢別・資格別退職加算金テーブル　　　　　　　　</w:t>
      </w:r>
      <w:r w:rsidRPr="00127EA0">
        <w:rPr>
          <w:rFonts w:hint="eastAsia" w:ascii="ＭＳ 明朝" w:hAnsi="ＭＳ 明朝" w:eastAsia="ＭＳ 明朝" w:cs="Times New Roman"/>
          <w:w w:val="90"/>
          <w:sz w:val="20"/>
          <w:szCs w:val="20"/>
        </w:rPr>
        <w:t xml:space="preserve">　（単位：万円）</w:t>
      </w:r>
    </w:p>
    <w:tbl>
      <w:tblPr>
        <w:tblpPr w:leftFromText="142" w:rightFromText="142" w:vertAnchor="text" w:horzAnchor="margin" w:tblpXSpec="center" w:tblpY="326"/>
        <w:tblW w:w="103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052"/>
        <w:gridCol w:w="713"/>
        <w:gridCol w:w="714"/>
        <w:gridCol w:w="713"/>
        <w:gridCol w:w="714"/>
        <w:gridCol w:w="714"/>
        <w:gridCol w:w="713"/>
        <w:gridCol w:w="714"/>
        <w:gridCol w:w="714"/>
        <w:gridCol w:w="713"/>
        <w:gridCol w:w="714"/>
        <w:gridCol w:w="713"/>
        <w:gridCol w:w="714"/>
        <w:gridCol w:w="714"/>
      </w:tblGrid>
      <w:tr w:rsidRPr="00127EA0" w:rsidR="00004941" w:rsidTr="00127EA0" w14:paraId="7644E35D" w14:textId="77777777">
        <w:trPr>
          <w:trHeight w:val="932"/>
        </w:trPr>
        <w:tc>
          <w:tcPr>
            <w:tcW w:w="1052" w:type="dxa"/>
            <w:shd w:val="clear" w:color="auto" w:fill="auto"/>
            <w:vAlign w:val="center"/>
          </w:tcPr>
          <w:p w:rsidRPr="00127EA0" w:rsidR="00004941" w:rsidP="00127EA0" w:rsidRDefault="00004941" w14:paraId="37E21035" w14:textId="77777777">
            <w:pPr>
              <w:autoSpaceDE w:val="0"/>
              <w:autoSpaceDN w:val="0"/>
              <w:spacing w:line="280" w:lineRule="exact"/>
              <w:jc w:val="center"/>
              <w:rPr>
                <w:rFonts w:ascii="Arial" w:hAnsi="Arial" w:eastAsia="ＭＳ 明朝" w:cs="Arial"/>
                <w:w w:val="90"/>
                <w:sz w:val="18"/>
                <w:szCs w:val="18"/>
              </w:rPr>
            </w:pPr>
            <w:r w:rsidRPr="00127EA0">
              <w:rPr>
                <w:rFonts w:ascii="Arial" w:hAnsi="Arial" w:eastAsia="ＭＳ 明朝" w:cs="Arial"/>
                <w:w w:val="90"/>
                <w:sz w:val="18"/>
                <w:szCs w:val="18"/>
              </w:rPr>
              <w:t>資格</w:t>
            </w:r>
          </w:p>
        </w:tc>
        <w:tc>
          <w:tcPr>
            <w:tcW w:w="713" w:type="dxa"/>
            <w:tcBorders>
              <w:bottom w:val="single" w:color="000000" w:sz="4" w:space="0"/>
            </w:tcBorders>
            <w:shd w:val="clear" w:color="auto" w:fill="auto"/>
            <w:vAlign w:val="center"/>
          </w:tcPr>
          <w:p w:rsidRPr="00127EA0" w:rsidR="00004941" w:rsidP="00127EA0" w:rsidRDefault="00004941" w14:paraId="76949432" w14:textId="77777777">
            <w:pPr>
              <w:autoSpaceDE w:val="0"/>
              <w:autoSpaceDN w:val="0"/>
              <w:spacing w:line="280" w:lineRule="exact"/>
              <w:jc w:val="center"/>
              <w:rPr>
                <w:rFonts w:ascii="Arial" w:hAnsi="Arial" w:eastAsia="ＭＳ 明朝" w:cs="Arial"/>
                <w:w w:val="90"/>
                <w:sz w:val="16"/>
                <w:szCs w:val="16"/>
              </w:rPr>
            </w:pPr>
            <w:r w:rsidRPr="00127EA0">
              <w:rPr>
                <w:rFonts w:ascii="Arial" w:hAnsi="Arial" w:eastAsia="ＭＳ 明朝" w:cs="Arial"/>
                <w:w w:val="90"/>
                <w:sz w:val="16"/>
                <w:szCs w:val="16"/>
              </w:rPr>
              <w:t>35</w:t>
            </w:r>
            <w:r w:rsidRPr="00127EA0">
              <w:rPr>
                <w:rFonts w:ascii="Arial" w:hAnsi="Arial" w:eastAsia="ＭＳ 明朝" w:cs="Arial"/>
                <w:w w:val="90"/>
                <w:sz w:val="16"/>
                <w:szCs w:val="16"/>
              </w:rPr>
              <w:t>歳</w:t>
            </w:r>
          </w:p>
          <w:p w:rsidRPr="00127EA0" w:rsidR="00004941" w:rsidP="00127EA0" w:rsidRDefault="00004941" w14:paraId="3D06454A" w14:textId="77777777">
            <w:pPr>
              <w:autoSpaceDE w:val="0"/>
              <w:autoSpaceDN w:val="0"/>
              <w:spacing w:line="280" w:lineRule="exact"/>
              <w:jc w:val="center"/>
              <w:rPr>
                <w:rFonts w:ascii="Arial" w:hAnsi="Arial" w:eastAsia="ＭＳ 明朝" w:cs="Arial"/>
                <w:w w:val="90"/>
                <w:sz w:val="16"/>
                <w:szCs w:val="16"/>
              </w:rPr>
            </w:pPr>
            <w:r w:rsidRPr="00127EA0">
              <w:rPr>
                <w:rFonts w:ascii="Arial" w:hAnsi="Arial" w:eastAsia="ＭＳ 明朝" w:cs="Arial"/>
                <w:w w:val="90"/>
                <w:sz w:val="16"/>
                <w:szCs w:val="16"/>
              </w:rPr>
              <w:t>～</w:t>
            </w:r>
            <w:r w:rsidRPr="00127EA0">
              <w:rPr>
                <w:rFonts w:ascii="Arial" w:hAnsi="Arial" w:eastAsia="ＭＳ 明朝" w:cs="Arial"/>
                <w:w w:val="90"/>
                <w:sz w:val="16"/>
                <w:szCs w:val="16"/>
              </w:rPr>
              <w:t>39</w:t>
            </w:r>
            <w:r w:rsidRPr="00127EA0">
              <w:rPr>
                <w:rFonts w:ascii="Arial" w:hAnsi="Arial" w:eastAsia="ＭＳ 明朝" w:cs="Arial"/>
                <w:w w:val="90"/>
                <w:sz w:val="16"/>
                <w:szCs w:val="16"/>
              </w:rPr>
              <w:t>歳</w:t>
            </w:r>
          </w:p>
        </w:tc>
        <w:tc>
          <w:tcPr>
            <w:tcW w:w="714" w:type="dxa"/>
            <w:tcBorders>
              <w:bottom w:val="single" w:color="000000" w:sz="4" w:space="0"/>
            </w:tcBorders>
            <w:shd w:val="clear" w:color="auto" w:fill="auto"/>
            <w:vAlign w:val="center"/>
          </w:tcPr>
          <w:p w:rsidRPr="00127EA0" w:rsidR="00004941" w:rsidP="00127EA0" w:rsidRDefault="00004941" w14:paraId="349CFCED" w14:textId="77777777">
            <w:pPr>
              <w:autoSpaceDE w:val="0"/>
              <w:autoSpaceDN w:val="0"/>
              <w:spacing w:line="280" w:lineRule="exact"/>
              <w:jc w:val="center"/>
              <w:rPr>
                <w:rFonts w:ascii="Arial" w:hAnsi="Arial" w:eastAsia="ＭＳ 明朝" w:cs="Arial"/>
                <w:w w:val="90"/>
                <w:sz w:val="16"/>
                <w:szCs w:val="16"/>
              </w:rPr>
            </w:pPr>
            <w:r w:rsidRPr="00127EA0">
              <w:rPr>
                <w:rFonts w:ascii="Arial" w:hAnsi="Arial" w:eastAsia="ＭＳ 明朝" w:cs="Arial"/>
                <w:w w:val="90"/>
                <w:sz w:val="16"/>
                <w:szCs w:val="16"/>
              </w:rPr>
              <w:t>40</w:t>
            </w:r>
            <w:r w:rsidRPr="00127EA0">
              <w:rPr>
                <w:rFonts w:ascii="Arial" w:hAnsi="Arial" w:eastAsia="ＭＳ 明朝" w:cs="Arial"/>
                <w:w w:val="90"/>
                <w:sz w:val="16"/>
                <w:szCs w:val="16"/>
              </w:rPr>
              <w:t>歳</w:t>
            </w:r>
          </w:p>
          <w:p w:rsidRPr="00127EA0" w:rsidR="00004941" w:rsidP="00127EA0" w:rsidRDefault="00004941" w14:paraId="059FF029" w14:textId="77777777">
            <w:pPr>
              <w:autoSpaceDE w:val="0"/>
              <w:autoSpaceDN w:val="0"/>
              <w:spacing w:line="280" w:lineRule="exact"/>
              <w:jc w:val="center"/>
              <w:rPr>
                <w:rFonts w:ascii="Arial" w:hAnsi="Arial" w:eastAsia="ＭＳ 明朝" w:cs="Arial"/>
                <w:w w:val="90"/>
                <w:sz w:val="16"/>
                <w:szCs w:val="16"/>
              </w:rPr>
            </w:pPr>
            <w:r w:rsidRPr="00127EA0">
              <w:rPr>
                <w:rFonts w:ascii="Arial" w:hAnsi="Arial" w:eastAsia="ＭＳ 明朝" w:cs="Arial"/>
                <w:w w:val="90"/>
                <w:sz w:val="16"/>
                <w:szCs w:val="16"/>
              </w:rPr>
              <w:t>～</w:t>
            </w:r>
            <w:r w:rsidRPr="00127EA0">
              <w:rPr>
                <w:rFonts w:ascii="Arial" w:hAnsi="Arial" w:eastAsia="ＭＳ 明朝" w:cs="Arial"/>
                <w:w w:val="90"/>
                <w:sz w:val="16"/>
                <w:szCs w:val="16"/>
              </w:rPr>
              <w:t>44</w:t>
            </w:r>
            <w:r w:rsidRPr="00127EA0">
              <w:rPr>
                <w:rFonts w:ascii="Arial" w:hAnsi="Arial" w:eastAsia="ＭＳ 明朝" w:cs="Arial"/>
                <w:w w:val="90"/>
                <w:sz w:val="16"/>
                <w:szCs w:val="16"/>
              </w:rPr>
              <w:t>歳</w:t>
            </w:r>
          </w:p>
        </w:tc>
        <w:tc>
          <w:tcPr>
            <w:tcW w:w="713" w:type="dxa"/>
            <w:tcBorders>
              <w:bottom w:val="single" w:color="000000" w:sz="4" w:space="0"/>
            </w:tcBorders>
            <w:shd w:val="clear" w:color="auto" w:fill="auto"/>
            <w:vAlign w:val="center"/>
          </w:tcPr>
          <w:p w:rsidRPr="00127EA0" w:rsidR="00004941" w:rsidP="00127EA0" w:rsidRDefault="00004941" w14:paraId="63CD0320" w14:textId="77777777">
            <w:pPr>
              <w:autoSpaceDE w:val="0"/>
              <w:autoSpaceDN w:val="0"/>
              <w:spacing w:line="280" w:lineRule="exact"/>
              <w:jc w:val="center"/>
              <w:rPr>
                <w:rFonts w:ascii="Arial" w:hAnsi="Arial" w:eastAsia="ＭＳ 明朝" w:cs="Arial"/>
                <w:w w:val="90"/>
                <w:sz w:val="16"/>
                <w:szCs w:val="16"/>
              </w:rPr>
            </w:pPr>
            <w:r w:rsidRPr="00127EA0">
              <w:rPr>
                <w:rFonts w:ascii="Arial" w:hAnsi="Arial" w:eastAsia="ＭＳ 明朝" w:cs="Arial"/>
                <w:w w:val="90"/>
                <w:sz w:val="16"/>
                <w:szCs w:val="16"/>
              </w:rPr>
              <w:t>45</w:t>
            </w:r>
            <w:r w:rsidRPr="00127EA0">
              <w:rPr>
                <w:rFonts w:ascii="Arial" w:hAnsi="Arial" w:eastAsia="ＭＳ 明朝" w:cs="Arial"/>
                <w:w w:val="90"/>
                <w:sz w:val="16"/>
                <w:szCs w:val="16"/>
              </w:rPr>
              <w:t>歳</w:t>
            </w:r>
          </w:p>
          <w:p w:rsidRPr="00127EA0" w:rsidR="00004941" w:rsidP="00127EA0" w:rsidRDefault="00004941" w14:paraId="4AFDBF3C" w14:textId="77777777">
            <w:pPr>
              <w:autoSpaceDE w:val="0"/>
              <w:autoSpaceDN w:val="0"/>
              <w:spacing w:line="280" w:lineRule="exact"/>
              <w:jc w:val="center"/>
              <w:rPr>
                <w:rFonts w:ascii="Arial" w:hAnsi="Arial" w:eastAsia="ＭＳ 明朝" w:cs="Arial"/>
                <w:w w:val="90"/>
                <w:sz w:val="16"/>
                <w:szCs w:val="16"/>
              </w:rPr>
            </w:pPr>
            <w:r w:rsidRPr="00127EA0">
              <w:rPr>
                <w:rFonts w:ascii="Arial" w:hAnsi="Arial" w:eastAsia="ＭＳ 明朝" w:cs="Arial"/>
                <w:w w:val="90"/>
                <w:sz w:val="16"/>
                <w:szCs w:val="16"/>
              </w:rPr>
              <w:t>～</w:t>
            </w:r>
            <w:r w:rsidRPr="00127EA0">
              <w:rPr>
                <w:rFonts w:ascii="Arial" w:hAnsi="Arial" w:eastAsia="ＭＳ 明朝" w:cs="Arial"/>
                <w:w w:val="90"/>
                <w:sz w:val="16"/>
                <w:szCs w:val="16"/>
              </w:rPr>
              <w:t>47</w:t>
            </w:r>
            <w:r w:rsidRPr="00127EA0">
              <w:rPr>
                <w:rFonts w:ascii="Arial" w:hAnsi="Arial" w:eastAsia="ＭＳ 明朝" w:cs="Arial"/>
                <w:w w:val="90"/>
                <w:sz w:val="16"/>
                <w:szCs w:val="16"/>
              </w:rPr>
              <w:t>歳</w:t>
            </w:r>
          </w:p>
        </w:tc>
        <w:tc>
          <w:tcPr>
            <w:tcW w:w="714" w:type="dxa"/>
            <w:vAlign w:val="center"/>
          </w:tcPr>
          <w:p w:rsidRPr="00127EA0" w:rsidR="00004941" w:rsidP="00127EA0" w:rsidRDefault="00004941" w14:paraId="039E4E1F" w14:textId="77777777">
            <w:pPr>
              <w:autoSpaceDE w:val="0"/>
              <w:autoSpaceDN w:val="0"/>
              <w:spacing w:line="280" w:lineRule="exact"/>
              <w:jc w:val="center"/>
              <w:rPr>
                <w:rFonts w:ascii="Arial" w:hAnsi="Arial" w:eastAsia="ＭＳ 明朝" w:cs="Arial"/>
                <w:w w:val="90"/>
                <w:sz w:val="16"/>
                <w:szCs w:val="16"/>
              </w:rPr>
            </w:pPr>
            <w:r w:rsidRPr="00127EA0">
              <w:rPr>
                <w:rFonts w:ascii="Arial" w:hAnsi="Arial" w:eastAsia="ＭＳ 明朝" w:cs="Arial"/>
                <w:w w:val="90"/>
                <w:sz w:val="16"/>
                <w:szCs w:val="16"/>
              </w:rPr>
              <w:t>48</w:t>
            </w:r>
            <w:r w:rsidRPr="00127EA0">
              <w:rPr>
                <w:rFonts w:ascii="Arial" w:hAnsi="Arial" w:eastAsia="ＭＳ 明朝" w:cs="Arial"/>
                <w:w w:val="90"/>
                <w:sz w:val="16"/>
                <w:szCs w:val="16"/>
              </w:rPr>
              <w:t>歳～</w:t>
            </w:r>
            <w:r w:rsidRPr="00127EA0">
              <w:rPr>
                <w:rFonts w:ascii="Arial" w:hAnsi="Arial" w:eastAsia="ＭＳ 明朝" w:cs="Arial"/>
                <w:w w:val="90"/>
                <w:sz w:val="16"/>
                <w:szCs w:val="16"/>
              </w:rPr>
              <w:t>49</w:t>
            </w:r>
            <w:r w:rsidRPr="00127EA0">
              <w:rPr>
                <w:rFonts w:ascii="Arial" w:hAnsi="Arial" w:eastAsia="ＭＳ 明朝" w:cs="Arial"/>
                <w:w w:val="90"/>
                <w:sz w:val="16"/>
                <w:szCs w:val="16"/>
              </w:rPr>
              <w:t>歳</w:t>
            </w:r>
          </w:p>
        </w:tc>
        <w:tc>
          <w:tcPr>
            <w:tcW w:w="714" w:type="dxa"/>
            <w:shd w:val="clear" w:color="auto" w:fill="auto"/>
            <w:vAlign w:val="center"/>
          </w:tcPr>
          <w:p w:rsidRPr="00127EA0" w:rsidR="00004941" w:rsidP="00127EA0" w:rsidRDefault="00004941" w14:paraId="6B27AF42" w14:textId="77777777">
            <w:pPr>
              <w:autoSpaceDE w:val="0"/>
              <w:autoSpaceDN w:val="0"/>
              <w:spacing w:line="280" w:lineRule="exact"/>
              <w:jc w:val="center"/>
              <w:rPr>
                <w:rFonts w:ascii="Arial" w:hAnsi="Arial" w:eastAsia="ＭＳ 明朝" w:cs="Arial"/>
                <w:w w:val="90"/>
                <w:sz w:val="18"/>
                <w:szCs w:val="18"/>
              </w:rPr>
            </w:pPr>
            <w:r w:rsidRPr="00127EA0">
              <w:rPr>
                <w:rFonts w:ascii="Arial" w:hAnsi="Arial" w:eastAsia="ＭＳ 明朝" w:cs="Arial"/>
                <w:w w:val="90"/>
                <w:sz w:val="18"/>
                <w:szCs w:val="18"/>
              </w:rPr>
              <w:t>50</w:t>
            </w:r>
            <w:r w:rsidRPr="00127EA0">
              <w:rPr>
                <w:rFonts w:ascii="Arial" w:hAnsi="Arial" w:eastAsia="ＭＳ 明朝" w:cs="Arial"/>
                <w:w w:val="90"/>
                <w:sz w:val="18"/>
                <w:szCs w:val="18"/>
              </w:rPr>
              <w:t>歳</w:t>
            </w:r>
          </w:p>
        </w:tc>
        <w:tc>
          <w:tcPr>
            <w:tcW w:w="713" w:type="dxa"/>
            <w:shd w:val="clear" w:color="auto" w:fill="auto"/>
            <w:vAlign w:val="center"/>
          </w:tcPr>
          <w:p w:rsidRPr="00127EA0" w:rsidR="00004941" w:rsidP="00127EA0" w:rsidRDefault="00004941" w14:paraId="6C7B796D" w14:textId="77777777">
            <w:pPr>
              <w:autoSpaceDE w:val="0"/>
              <w:autoSpaceDN w:val="0"/>
              <w:spacing w:line="280" w:lineRule="exact"/>
              <w:jc w:val="center"/>
              <w:rPr>
                <w:rFonts w:ascii="Arial" w:hAnsi="Arial" w:eastAsia="ＭＳ 明朝" w:cs="Arial"/>
                <w:w w:val="90"/>
                <w:sz w:val="18"/>
                <w:szCs w:val="18"/>
              </w:rPr>
            </w:pPr>
            <w:r w:rsidRPr="00127EA0">
              <w:rPr>
                <w:rFonts w:ascii="Arial" w:hAnsi="Arial" w:eastAsia="ＭＳ 明朝" w:cs="Arial"/>
                <w:w w:val="90"/>
                <w:sz w:val="18"/>
                <w:szCs w:val="18"/>
              </w:rPr>
              <w:t>51</w:t>
            </w:r>
            <w:r w:rsidRPr="00127EA0">
              <w:rPr>
                <w:rFonts w:ascii="Arial" w:hAnsi="Arial" w:eastAsia="ＭＳ 明朝" w:cs="Arial"/>
                <w:w w:val="90"/>
                <w:sz w:val="18"/>
                <w:szCs w:val="18"/>
              </w:rPr>
              <w:t>歳</w:t>
            </w:r>
          </w:p>
        </w:tc>
        <w:tc>
          <w:tcPr>
            <w:tcW w:w="714" w:type="dxa"/>
            <w:shd w:val="clear" w:color="auto" w:fill="auto"/>
            <w:vAlign w:val="center"/>
          </w:tcPr>
          <w:p w:rsidRPr="00127EA0" w:rsidR="00004941" w:rsidP="00127EA0" w:rsidRDefault="00004941" w14:paraId="57EE2D94" w14:textId="77777777">
            <w:pPr>
              <w:autoSpaceDE w:val="0"/>
              <w:autoSpaceDN w:val="0"/>
              <w:spacing w:line="280" w:lineRule="exact"/>
              <w:jc w:val="center"/>
              <w:rPr>
                <w:rFonts w:ascii="Arial" w:hAnsi="Arial" w:eastAsia="ＭＳ 明朝" w:cs="Arial"/>
                <w:w w:val="90"/>
                <w:sz w:val="18"/>
                <w:szCs w:val="18"/>
              </w:rPr>
            </w:pPr>
            <w:r w:rsidRPr="00127EA0">
              <w:rPr>
                <w:rFonts w:ascii="Arial" w:hAnsi="Arial" w:eastAsia="ＭＳ 明朝" w:cs="Arial"/>
                <w:w w:val="90"/>
                <w:sz w:val="18"/>
                <w:szCs w:val="18"/>
              </w:rPr>
              <w:t>52</w:t>
            </w:r>
            <w:r w:rsidRPr="00127EA0">
              <w:rPr>
                <w:rFonts w:ascii="Arial" w:hAnsi="Arial" w:eastAsia="ＭＳ 明朝" w:cs="Arial"/>
                <w:w w:val="90"/>
                <w:sz w:val="18"/>
                <w:szCs w:val="18"/>
              </w:rPr>
              <w:t>歳</w:t>
            </w:r>
          </w:p>
        </w:tc>
        <w:tc>
          <w:tcPr>
            <w:tcW w:w="714" w:type="dxa"/>
            <w:shd w:val="clear" w:color="auto" w:fill="auto"/>
            <w:vAlign w:val="center"/>
          </w:tcPr>
          <w:p w:rsidRPr="00127EA0" w:rsidR="00004941" w:rsidP="00127EA0" w:rsidRDefault="00004941" w14:paraId="67575EA8" w14:textId="77777777">
            <w:pPr>
              <w:autoSpaceDE w:val="0"/>
              <w:autoSpaceDN w:val="0"/>
              <w:spacing w:line="280" w:lineRule="exact"/>
              <w:jc w:val="center"/>
              <w:rPr>
                <w:rFonts w:ascii="Arial" w:hAnsi="Arial" w:eastAsia="ＭＳ 明朝" w:cs="Arial"/>
                <w:w w:val="90"/>
                <w:sz w:val="18"/>
                <w:szCs w:val="18"/>
              </w:rPr>
            </w:pPr>
            <w:r w:rsidRPr="00127EA0">
              <w:rPr>
                <w:rFonts w:ascii="Arial" w:hAnsi="Arial" w:eastAsia="ＭＳ 明朝" w:cs="Arial"/>
                <w:w w:val="90"/>
                <w:sz w:val="18"/>
                <w:szCs w:val="18"/>
              </w:rPr>
              <w:t>53</w:t>
            </w:r>
            <w:r w:rsidRPr="00127EA0">
              <w:rPr>
                <w:rFonts w:ascii="Arial" w:hAnsi="Arial" w:eastAsia="ＭＳ 明朝" w:cs="Arial"/>
                <w:w w:val="90"/>
                <w:sz w:val="18"/>
                <w:szCs w:val="18"/>
              </w:rPr>
              <w:t>歳</w:t>
            </w:r>
          </w:p>
        </w:tc>
        <w:tc>
          <w:tcPr>
            <w:tcW w:w="713" w:type="dxa"/>
            <w:shd w:val="clear" w:color="auto" w:fill="auto"/>
            <w:vAlign w:val="center"/>
          </w:tcPr>
          <w:p w:rsidRPr="00127EA0" w:rsidR="00004941" w:rsidP="00127EA0" w:rsidRDefault="00004941" w14:paraId="1DD72F58" w14:textId="77777777">
            <w:pPr>
              <w:autoSpaceDE w:val="0"/>
              <w:autoSpaceDN w:val="0"/>
              <w:spacing w:line="280" w:lineRule="exact"/>
              <w:jc w:val="center"/>
              <w:rPr>
                <w:rFonts w:ascii="Arial" w:hAnsi="Arial" w:eastAsia="ＭＳ 明朝" w:cs="Arial"/>
                <w:w w:val="90"/>
                <w:sz w:val="18"/>
                <w:szCs w:val="18"/>
              </w:rPr>
            </w:pPr>
            <w:r w:rsidRPr="00127EA0">
              <w:rPr>
                <w:rFonts w:ascii="Arial" w:hAnsi="Arial" w:eastAsia="ＭＳ 明朝" w:cs="Arial"/>
                <w:w w:val="90"/>
                <w:sz w:val="18"/>
                <w:szCs w:val="18"/>
              </w:rPr>
              <w:t>54</w:t>
            </w:r>
            <w:r w:rsidRPr="00127EA0">
              <w:rPr>
                <w:rFonts w:ascii="Arial" w:hAnsi="Arial" w:eastAsia="ＭＳ 明朝" w:cs="Arial"/>
                <w:w w:val="90"/>
                <w:sz w:val="18"/>
                <w:szCs w:val="18"/>
              </w:rPr>
              <w:t>歳</w:t>
            </w:r>
          </w:p>
        </w:tc>
        <w:tc>
          <w:tcPr>
            <w:tcW w:w="714" w:type="dxa"/>
            <w:shd w:val="clear" w:color="auto" w:fill="auto"/>
            <w:vAlign w:val="center"/>
          </w:tcPr>
          <w:p w:rsidRPr="00127EA0" w:rsidR="00004941" w:rsidP="00127EA0" w:rsidRDefault="00004941" w14:paraId="6340146A" w14:textId="77777777">
            <w:pPr>
              <w:autoSpaceDE w:val="0"/>
              <w:autoSpaceDN w:val="0"/>
              <w:spacing w:line="280" w:lineRule="exact"/>
              <w:jc w:val="center"/>
              <w:rPr>
                <w:rFonts w:ascii="Arial" w:hAnsi="Arial" w:eastAsia="ＭＳ 明朝" w:cs="Arial"/>
                <w:w w:val="90"/>
                <w:sz w:val="18"/>
                <w:szCs w:val="18"/>
              </w:rPr>
            </w:pPr>
            <w:r w:rsidRPr="00127EA0">
              <w:rPr>
                <w:rFonts w:ascii="Arial" w:hAnsi="Arial" w:eastAsia="ＭＳ 明朝" w:cs="Arial"/>
                <w:w w:val="90"/>
                <w:sz w:val="18"/>
                <w:szCs w:val="18"/>
              </w:rPr>
              <w:t>55</w:t>
            </w:r>
            <w:r w:rsidRPr="00127EA0">
              <w:rPr>
                <w:rFonts w:ascii="Arial" w:hAnsi="Arial" w:eastAsia="ＭＳ 明朝" w:cs="Arial"/>
                <w:w w:val="90"/>
                <w:sz w:val="18"/>
                <w:szCs w:val="18"/>
              </w:rPr>
              <w:t>歳</w:t>
            </w:r>
          </w:p>
        </w:tc>
        <w:tc>
          <w:tcPr>
            <w:tcW w:w="713" w:type="dxa"/>
            <w:shd w:val="clear" w:color="auto" w:fill="auto"/>
            <w:vAlign w:val="center"/>
          </w:tcPr>
          <w:p w:rsidRPr="00127EA0" w:rsidR="00004941" w:rsidP="00127EA0" w:rsidRDefault="00004941" w14:paraId="2C5C115B" w14:textId="77777777">
            <w:pPr>
              <w:autoSpaceDE w:val="0"/>
              <w:autoSpaceDN w:val="0"/>
              <w:spacing w:line="280" w:lineRule="exact"/>
              <w:jc w:val="center"/>
              <w:rPr>
                <w:rFonts w:ascii="Arial" w:hAnsi="Arial" w:eastAsia="ＭＳ 明朝" w:cs="Arial"/>
                <w:w w:val="90"/>
                <w:sz w:val="18"/>
                <w:szCs w:val="18"/>
              </w:rPr>
            </w:pPr>
            <w:r w:rsidRPr="00127EA0">
              <w:rPr>
                <w:rFonts w:ascii="Arial" w:hAnsi="Arial" w:eastAsia="ＭＳ 明朝" w:cs="Arial"/>
                <w:w w:val="90"/>
                <w:sz w:val="18"/>
                <w:szCs w:val="18"/>
              </w:rPr>
              <w:t>56</w:t>
            </w:r>
            <w:r w:rsidRPr="00127EA0">
              <w:rPr>
                <w:rFonts w:ascii="Arial" w:hAnsi="Arial" w:eastAsia="ＭＳ 明朝" w:cs="Arial"/>
                <w:w w:val="90"/>
                <w:sz w:val="18"/>
                <w:szCs w:val="18"/>
              </w:rPr>
              <w:t>歳</w:t>
            </w:r>
          </w:p>
        </w:tc>
        <w:tc>
          <w:tcPr>
            <w:tcW w:w="714" w:type="dxa"/>
            <w:shd w:val="clear" w:color="auto" w:fill="auto"/>
            <w:vAlign w:val="center"/>
          </w:tcPr>
          <w:p w:rsidRPr="00127EA0" w:rsidR="00004941" w:rsidP="00127EA0" w:rsidRDefault="00004941" w14:paraId="6312AAA5" w14:textId="77777777">
            <w:pPr>
              <w:autoSpaceDE w:val="0"/>
              <w:autoSpaceDN w:val="0"/>
              <w:spacing w:line="280" w:lineRule="exact"/>
              <w:jc w:val="center"/>
              <w:rPr>
                <w:rFonts w:ascii="Arial" w:hAnsi="Arial" w:eastAsia="ＭＳ 明朝" w:cs="Arial"/>
                <w:w w:val="90"/>
                <w:sz w:val="18"/>
                <w:szCs w:val="18"/>
              </w:rPr>
            </w:pPr>
            <w:r w:rsidRPr="00127EA0">
              <w:rPr>
                <w:rFonts w:ascii="Arial" w:hAnsi="Arial" w:eastAsia="ＭＳ 明朝" w:cs="Arial"/>
                <w:w w:val="90"/>
                <w:sz w:val="18"/>
                <w:szCs w:val="18"/>
              </w:rPr>
              <w:t>57</w:t>
            </w:r>
            <w:r w:rsidRPr="00127EA0">
              <w:rPr>
                <w:rFonts w:ascii="Arial" w:hAnsi="Arial" w:eastAsia="ＭＳ 明朝" w:cs="Arial"/>
                <w:w w:val="90"/>
                <w:sz w:val="18"/>
                <w:szCs w:val="18"/>
              </w:rPr>
              <w:t>歳</w:t>
            </w:r>
          </w:p>
        </w:tc>
        <w:tc>
          <w:tcPr>
            <w:tcW w:w="714" w:type="dxa"/>
            <w:shd w:val="clear" w:color="auto" w:fill="auto"/>
            <w:vAlign w:val="center"/>
          </w:tcPr>
          <w:p w:rsidRPr="00127EA0" w:rsidR="00004941" w:rsidP="00127EA0" w:rsidRDefault="00004941" w14:paraId="5E296CEF" w14:textId="77777777">
            <w:pPr>
              <w:autoSpaceDE w:val="0"/>
              <w:autoSpaceDN w:val="0"/>
              <w:spacing w:line="280" w:lineRule="exact"/>
              <w:jc w:val="center"/>
              <w:rPr>
                <w:rFonts w:ascii="Arial" w:hAnsi="Arial" w:eastAsia="ＭＳ 明朝" w:cs="Arial"/>
                <w:w w:val="90"/>
                <w:sz w:val="18"/>
                <w:szCs w:val="18"/>
              </w:rPr>
            </w:pPr>
            <w:r w:rsidRPr="00127EA0">
              <w:rPr>
                <w:rFonts w:ascii="Arial" w:hAnsi="Arial" w:eastAsia="ＭＳ 明朝" w:cs="Arial"/>
                <w:w w:val="90"/>
                <w:sz w:val="18"/>
                <w:szCs w:val="18"/>
              </w:rPr>
              <w:t>58</w:t>
            </w:r>
            <w:r w:rsidRPr="00127EA0">
              <w:rPr>
                <w:rFonts w:ascii="Arial" w:hAnsi="Arial" w:eastAsia="ＭＳ 明朝" w:cs="Arial"/>
                <w:w w:val="90"/>
                <w:sz w:val="18"/>
                <w:szCs w:val="18"/>
              </w:rPr>
              <w:t>歳</w:t>
            </w:r>
          </w:p>
        </w:tc>
      </w:tr>
      <w:tr w:rsidRPr="00127EA0" w:rsidR="00004941" w:rsidTr="00127EA0" w14:paraId="2C217019" w14:textId="77777777">
        <w:trPr>
          <w:trHeight w:val="452"/>
        </w:trPr>
        <w:tc>
          <w:tcPr>
            <w:tcW w:w="1052" w:type="dxa"/>
            <w:shd w:val="clear" w:color="auto" w:fill="auto"/>
          </w:tcPr>
          <w:p w:rsidRPr="00127EA0" w:rsidR="00004941" w:rsidP="00AB0AE1" w:rsidRDefault="00004941" w14:paraId="4BD35F1F" w14:textId="77777777">
            <w:pPr>
              <w:autoSpaceDE w:val="0"/>
              <w:autoSpaceDN w:val="0"/>
              <w:spacing w:line="280" w:lineRule="exact"/>
              <w:jc w:val="center"/>
              <w:rPr>
                <w:rFonts w:ascii="Arial" w:hAnsi="Arial" w:eastAsia="ＭＳ 明朝" w:cs="Arial"/>
                <w:w w:val="90"/>
                <w:sz w:val="18"/>
                <w:szCs w:val="18"/>
              </w:rPr>
            </w:pPr>
            <w:r w:rsidRPr="00127EA0">
              <w:rPr>
                <w:rFonts w:ascii="Arial" w:hAnsi="Arial" w:eastAsia="ＭＳ 明朝" w:cs="Arial"/>
                <w:w w:val="90"/>
                <w:sz w:val="18"/>
                <w:szCs w:val="18"/>
              </w:rPr>
              <w:t>ステージＡ</w:t>
            </w:r>
          </w:p>
        </w:tc>
        <w:tc>
          <w:tcPr>
            <w:tcW w:w="713" w:type="dxa"/>
            <w:tcBorders>
              <w:bottom w:val="single" w:color="000000" w:sz="4" w:space="0"/>
            </w:tcBorders>
            <w:shd w:val="clear" w:color="auto" w:fill="999999"/>
          </w:tcPr>
          <w:p w:rsidRPr="00127EA0" w:rsidR="00004941" w:rsidP="00AB0AE1" w:rsidRDefault="00004941" w14:paraId="06F4F751" w14:textId="77777777">
            <w:pPr>
              <w:autoSpaceDE w:val="0"/>
              <w:autoSpaceDN w:val="0"/>
              <w:spacing w:line="280" w:lineRule="exact"/>
              <w:jc w:val="right"/>
              <w:rPr>
                <w:rFonts w:ascii="Arial" w:hAnsi="Arial" w:eastAsia="ＭＳ 明朝" w:cs="Arial"/>
                <w:w w:val="90"/>
                <w:sz w:val="18"/>
                <w:szCs w:val="18"/>
              </w:rPr>
            </w:pPr>
          </w:p>
        </w:tc>
        <w:tc>
          <w:tcPr>
            <w:tcW w:w="714" w:type="dxa"/>
            <w:shd w:val="clear" w:color="auto" w:fill="999999"/>
          </w:tcPr>
          <w:p w:rsidRPr="00127EA0" w:rsidR="00004941" w:rsidP="00AB0AE1" w:rsidRDefault="00004941" w14:paraId="7EC083BD" w14:textId="77777777">
            <w:pPr>
              <w:autoSpaceDE w:val="0"/>
              <w:autoSpaceDN w:val="0"/>
              <w:spacing w:line="280" w:lineRule="exact"/>
              <w:jc w:val="right"/>
              <w:rPr>
                <w:rFonts w:ascii="Arial" w:hAnsi="Arial" w:eastAsia="ＭＳ 明朝" w:cs="Arial"/>
                <w:w w:val="90"/>
                <w:sz w:val="18"/>
                <w:szCs w:val="18"/>
              </w:rPr>
            </w:pPr>
          </w:p>
        </w:tc>
        <w:tc>
          <w:tcPr>
            <w:tcW w:w="713" w:type="dxa"/>
            <w:shd w:val="clear" w:color="auto" w:fill="999999"/>
          </w:tcPr>
          <w:p w:rsidRPr="00127EA0" w:rsidR="00004941" w:rsidP="00AB0AE1" w:rsidRDefault="00004941" w14:paraId="3A8AD508" w14:textId="77777777">
            <w:pPr>
              <w:autoSpaceDE w:val="0"/>
              <w:autoSpaceDN w:val="0"/>
              <w:spacing w:line="280" w:lineRule="exact"/>
              <w:jc w:val="right"/>
              <w:rPr>
                <w:rFonts w:ascii="Arial" w:hAnsi="Arial" w:eastAsia="ＭＳ 明朝" w:cs="Arial"/>
                <w:w w:val="90"/>
                <w:sz w:val="18"/>
                <w:szCs w:val="18"/>
              </w:rPr>
            </w:pPr>
          </w:p>
        </w:tc>
        <w:tc>
          <w:tcPr>
            <w:tcW w:w="714" w:type="dxa"/>
            <w:shd w:val="clear" w:color="auto" w:fill="808080" w:themeFill="background1" w:themeFillShade="80"/>
          </w:tcPr>
          <w:p w:rsidRPr="00127EA0" w:rsidR="00004941" w:rsidP="00AB0AE1" w:rsidRDefault="00004941" w14:paraId="7B1B78FB" w14:textId="77777777">
            <w:pPr>
              <w:autoSpaceDE w:val="0"/>
              <w:autoSpaceDN w:val="0"/>
              <w:spacing w:line="280" w:lineRule="exact"/>
              <w:jc w:val="right"/>
              <w:rPr>
                <w:rFonts w:ascii="Arial" w:hAnsi="Arial" w:eastAsia="ＭＳ 明朝" w:cs="Arial"/>
                <w:w w:val="90"/>
                <w:sz w:val="18"/>
                <w:szCs w:val="18"/>
              </w:rPr>
            </w:pPr>
          </w:p>
        </w:tc>
        <w:tc>
          <w:tcPr>
            <w:tcW w:w="714" w:type="dxa"/>
            <w:shd w:val="clear" w:color="auto" w:fill="auto"/>
          </w:tcPr>
          <w:p w:rsidRPr="00127EA0" w:rsidR="00004941" w:rsidP="00AB0AE1" w:rsidRDefault="00004941" w14:paraId="67FD36A8" w14:textId="77777777">
            <w:pPr>
              <w:autoSpaceDE w:val="0"/>
              <w:autoSpaceDN w:val="0"/>
              <w:spacing w:line="280" w:lineRule="exact"/>
              <w:jc w:val="right"/>
              <w:rPr>
                <w:rFonts w:ascii="Arial" w:hAnsi="Arial" w:eastAsia="ＭＳ 明朝" w:cs="Arial"/>
                <w:w w:val="90"/>
                <w:sz w:val="18"/>
                <w:szCs w:val="18"/>
              </w:rPr>
            </w:pPr>
            <w:r w:rsidRPr="00127EA0">
              <w:rPr>
                <w:rFonts w:ascii="Arial" w:hAnsi="Arial" w:eastAsia="ＭＳ 明朝" w:cs="Arial"/>
                <w:w w:val="90"/>
                <w:sz w:val="18"/>
                <w:szCs w:val="18"/>
              </w:rPr>
              <w:t>1,900</w:t>
            </w:r>
          </w:p>
        </w:tc>
        <w:tc>
          <w:tcPr>
            <w:tcW w:w="713" w:type="dxa"/>
            <w:shd w:val="clear" w:color="auto" w:fill="auto"/>
          </w:tcPr>
          <w:p w:rsidRPr="00127EA0" w:rsidR="00004941" w:rsidP="00AB0AE1" w:rsidRDefault="00004941" w14:paraId="7826C66F" w14:textId="77777777">
            <w:pPr>
              <w:autoSpaceDE w:val="0"/>
              <w:autoSpaceDN w:val="0"/>
              <w:spacing w:line="280" w:lineRule="exact"/>
              <w:jc w:val="right"/>
              <w:rPr>
                <w:rFonts w:ascii="Arial" w:hAnsi="Arial" w:eastAsia="ＭＳ 明朝" w:cs="Arial"/>
                <w:w w:val="90"/>
                <w:sz w:val="18"/>
                <w:szCs w:val="18"/>
              </w:rPr>
            </w:pPr>
            <w:r w:rsidRPr="00127EA0">
              <w:rPr>
                <w:rFonts w:ascii="Arial" w:hAnsi="Arial" w:eastAsia="ＭＳ 明朝" w:cs="Arial"/>
                <w:w w:val="90"/>
                <w:sz w:val="18"/>
                <w:szCs w:val="18"/>
              </w:rPr>
              <w:t>1,900</w:t>
            </w:r>
          </w:p>
        </w:tc>
        <w:tc>
          <w:tcPr>
            <w:tcW w:w="714" w:type="dxa"/>
            <w:shd w:val="clear" w:color="auto" w:fill="auto"/>
          </w:tcPr>
          <w:p w:rsidRPr="00127EA0" w:rsidR="00004941" w:rsidP="00AB0AE1" w:rsidRDefault="00004941" w14:paraId="029796C0" w14:textId="77777777">
            <w:pPr>
              <w:autoSpaceDE w:val="0"/>
              <w:autoSpaceDN w:val="0"/>
              <w:spacing w:line="280" w:lineRule="exact"/>
              <w:jc w:val="right"/>
              <w:rPr>
                <w:rFonts w:ascii="Arial" w:hAnsi="Arial" w:eastAsia="ＭＳ 明朝" w:cs="Arial"/>
                <w:w w:val="90"/>
                <w:sz w:val="18"/>
                <w:szCs w:val="18"/>
              </w:rPr>
            </w:pPr>
            <w:r w:rsidRPr="00127EA0">
              <w:rPr>
                <w:rFonts w:ascii="Arial" w:hAnsi="Arial" w:eastAsia="ＭＳ 明朝" w:cs="Arial"/>
                <w:w w:val="90"/>
                <w:sz w:val="18"/>
                <w:szCs w:val="18"/>
              </w:rPr>
              <w:t>1,600</w:t>
            </w:r>
          </w:p>
        </w:tc>
        <w:tc>
          <w:tcPr>
            <w:tcW w:w="714" w:type="dxa"/>
            <w:shd w:val="clear" w:color="auto" w:fill="auto"/>
          </w:tcPr>
          <w:p w:rsidRPr="00127EA0" w:rsidR="00004941" w:rsidP="00AB0AE1" w:rsidRDefault="00004941" w14:paraId="0C7EF222" w14:textId="77777777">
            <w:pPr>
              <w:autoSpaceDE w:val="0"/>
              <w:autoSpaceDN w:val="0"/>
              <w:spacing w:line="280" w:lineRule="exact"/>
              <w:jc w:val="right"/>
              <w:rPr>
                <w:rFonts w:ascii="Arial" w:hAnsi="Arial" w:eastAsia="ＭＳ 明朝" w:cs="Arial"/>
                <w:w w:val="90"/>
                <w:sz w:val="18"/>
                <w:szCs w:val="18"/>
              </w:rPr>
            </w:pPr>
            <w:r w:rsidRPr="00127EA0">
              <w:rPr>
                <w:rFonts w:ascii="Arial" w:hAnsi="Arial" w:eastAsia="ＭＳ 明朝" w:cs="Arial"/>
                <w:w w:val="90"/>
                <w:sz w:val="18"/>
                <w:szCs w:val="18"/>
              </w:rPr>
              <w:t>1,300</w:t>
            </w:r>
          </w:p>
        </w:tc>
        <w:tc>
          <w:tcPr>
            <w:tcW w:w="713" w:type="dxa"/>
            <w:shd w:val="clear" w:color="auto" w:fill="auto"/>
          </w:tcPr>
          <w:p w:rsidRPr="00127EA0" w:rsidR="00004941" w:rsidP="00AB0AE1" w:rsidRDefault="00004941" w14:paraId="7D1BC689" w14:textId="77777777">
            <w:pPr>
              <w:autoSpaceDE w:val="0"/>
              <w:autoSpaceDN w:val="0"/>
              <w:spacing w:line="280" w:lineRule="exact"/>
              <w:jc w:val="right"/>
              <w:rPr>
                <w:rFonts w:ascii="Arial" w:hAnsi="Arial" w:eastAsia="ＭＳ 明朝" w:cs="Arial"/>
                <w:w w:val="90"/>
                <w:sz w:val="18"/>
                <w:szCs w:val="18"/>
              </w:rPr>
            </w:pPr>
            <w:r w:rsidRPr="00127EA0">
              <w:rPr>
                <w:rFonts w:ascii="Arial" w:hAnsi="Arial" w:eastAsia="ＭＳ 明朝" w:cs="Arial"/>
                <w:w w:val="90"/>
                <w:sz w:val="18"/>
                <w:szCs w:val="18"/>
              </w:rPr>
              <w:t>1,300</w:t>
            </w:r>
          </w:p>
        </w:tc>
        <w:tc>
          <w:tcPr>
            <w:tcW w:w="714" w:type="dxa"/>
            <w:shd w:val="clear" w:color="auto" w:fill="auto"/>
          </w:tcPr>
          <w:p w:rsidRPr="00127EA0" w:rsidR="00004941" w:rsidP="00AB0AE1" w:rsidRDefault="00004941" w14:paraId="2D9C71D8" w14:textId="77777777">
            <w:pPr>
              <w:autoSpaceDE w:val="0"/>
              <w:autoSpaceDN w:val="0"/>
              <w:spacing w:line="280" w:lineRule="exact"/>
              <w:jc w:val="right"/>
              <w:rPr>
                <w:rFonts w:ascii="Arial" w:hAnsi="Arial" w:eastAsia="ＭＳ 明朝" w:cs="Arial"/>
                <w:w w:val="90"/>
                <w:sz w:val="18"/>
                <w:szCs w:val="18"/>
              </w:rPr>
            </w:pPr>
            <w:r w:rsidRPr="00127EA0">
              <w:rPr>
                <w:rFonts w:ascii="Arial" w:hAnsi="Arial" w:eastAsia="ＭＳ 明朝" w:cs="Arial"/>
                <w:w w:val="90"/>
                <w:sz w:val="18"/>
                <w:szCs w:val="18"/>
              </w:rPr>
              <w:t>1,000</w:t>
            </w:r>
          </w:p>
        </w:tc>
        <w:tc>
          <w:tcPr>
            <w:tcW w:w="713" w:type="dxa"/>
            <w:shd w:val="clear" w:color="auto" w:fill="auto"/>
          </w:tcPr>
          <w:p w:rsidRPr="00127EA0" w:rsidR="00004941" w:rsidP="00AB0AE1" w:rsidRDefault="00004941" w14:paraId="65C82E61" w14:textId="77777777">
            <w:pPr>
              <w:autoSpaceDE w:val="0"/>
              <w:autoSpaceDN w:val="0"/>
              <w:spacing w:line="280" w:lineRule="exact"/>
              <w:jc w:val="right"/>
              <w:rPr>
                <w:rFonts w:ascii="Arial" w:hAnsi="Arial" w:eastAsia="ＭＳ 明朝" w:cs="Arial"/>
                <w:w w:val="90"/>
                <w:sz w:val="18"/>
                <w:szCs w:val="18"/>
              </w:rPr>
            </w:pPr>
            <w:r w:rsidRPr="00127EA0">
              <w:rPr>
                <w:rFonts w:ascii="Arial" w:hAnsi="Arial" w:eastAsia="ＭＳ 明朝" w:cs="Arial"/>
                <w:w w:val="90"/>
                <w:sz w:val="18"/>
                <w:szCs w:val="18"/>
              </w:rPr>
              <w:t>800</w:t>
            </w:r>
          </w:p>
        </w:tc>
        <w:tc>
          <w:tcPr>
            <w:tcW w:w="714" w:type="dxa"/>
            <w:shd w:val="clear" w:color="auto" w:fill="auto"/>
          </w:tcPr>
          <w:p w:rsidRPr="00127EA0" w:rsidR="00004941" w:rsidP="00AB0AE1" w:rsidRDefault="00004941" w14:paraId="4BA820F2" w14:textId="77777777">
            <w:pPr>
              <w:autoSpaceDE w:val="0"/>
              <w:autoSpaceDN w:val="0"/>
              <w:spacing w:line="280" w:lineRule="exact"/>
              <w:jc w:val="right"/>
              <w:rPr>
                <w:rFonts w:ascii="Arial" w:hAnsi="Arial" w:eastAsia="ＭＳ 明朝" w:cs="Arial"/>
                <w:w w:val="90"/>
                <w:sz w:val="18"/>
                <w:szCs w:val="18"/>
              </w:rPr>
            </w:pPr>
            <w:r w:rsidRPr="00127EA0">
              <w:rPr>
                <w:rFonts w:ascii="Arial" w:hAnsi="Arial" w:eastAsia="ＭＳ 明朝" w:cs="Arial"/>
                <w:w w:val="90"/>
                <w:sz w:val="18"/>
                <w:szCs w:val="18"/>
              </w:rPr>
              <w:t>600</w:t>
            </w:r>
          </w:p>
        </w:tc>
        <w:tc>
          <w:tcPr>
            <w:tcW w:w="714" w:type="dxa"/>
            <w:shd w:val="clear" w:color="auto" w:fill="auto"/>
          </w:tcPr>
          <w:p w:rsidRPr="00127EA0" w:rsidR="00004941" w:rsidP="00AB0AE1" w:rsidRDefault="00004941" w14:paraId="0C04B85D" w14:textId="77777777">
            <w:pPr>
              <w:autoSpaceDE w:val="0"/>
              <w:autoSpaceDN w:val="0"/>
              <w:spacing w:line="280" w:lineRule="exact"/>
              <w:jc w:val="right"/>
              <w:rPr>
                <w:rFonts w:ascii="Arial" w:hAnsi="Arial" w:eastAsia="ＭＳ 明朝" w:cs="Arial"/>
                <w:w w:val="90"/>
                <w:sz w:val="18"/>
                <w:szCs w:val="18"/>
              </w:rPr>
            </w:pPr>
            <w:r w:rsidRPr="00127EA0">
              <w:rPr>
                <w:rFonts w:ascii="Arial" w:hAnsi="Arial" w:eastAsia="ＭＳ 明朝" w:cs="Arial"/>
                <w:w w:val="90"/>
                <w:sz w:val="18"/>
                <w:szCs w:val="18"/>
              </w:rPr>
              <w:t>400</w:t>
            </w:r>
          </w:p>
        </w:tc>
      </w:tr>
      <w:tr w:rsidRPr="00127EA0" w:rsidR="00004941" w:rsidTr="00127EA0" w14:paraId="52DFCE2F" w14:textId="77777777">
        <w:trPr>
          <w:trHeight w:val="467"/>
        </w:trPr>
        <w:tc>
          <w:tcPr>
            <w:tcW w:w="1052" w:type="dxa"/>
            <w:shd w:val="clear" w:color="auto" w:fill="auto"/>
          </w:tcPr>
          <w:p w:rsidRPr="00127EA0" w:rsidR="00004941" w:rsidP="00AB0AE1" w:rsidRDefault="00004941" w14:paraId="19D63E49" w14:textId="77777777">
            <w:pPr>
              <w:autoSpaceDE w:val="0"/>
              <w:autoSpaceDN w:val="0"/>
              <w:spacing w:line="280" w:lineRule="exact"/>
              <w:jc w:val="center"/>
              <w:rPr>
                <w:rFonts w:ascii="Arial" w:hAnsi="Arial" w:eastAsia="ＭＳ 明朝" w:cs="Arial"/>
                <w:w w:val="90"/>
                <w:sz w:val="18"/>
                <w:szCs w:val="18"/>
              </w:rPr>
            </w:pPr>
            <w:r w:rsidRPr="00127EA0">
              <w:rPr>
                <w:rFonts w:ascii="Arial" w:hAnsi="Arial" w:eastAsia="ＭＳ 明朝" w:cs="Arial"/>
                <w:w w:val="90"/>
                <w:sz w:val="18"/>
                <w:szCs w:val="18"/>
              </w:rPr>
              <w:t>ステージＢ</w:t>
            </w:r>
          </w:p>
        </w:tc>
        <w:tc>
          <w:tcPr>
            <w:tcW w:w="713" w:type="dxa"/>
            <w:shd w:val="clear" w:color="auto" w:fill="999999"/>
          </w:tcPr>
          <w:p w:rsidRPr="00127EA0" w:rsidR="00004941" w:rsidP="00AB0AE1" w:rsidRDefault="00004941" w14:paraId="4B2029C5" w14:textId="77777777">
            <w:pPr>
              <w:autoSpaceDE w:val="0"/>
              <w:autoSpaceDN w:val="0"/>
              <w:spacing w:line="280" w:lineRule="exact"/>
              <w:jc w:val="right"/>
              <w:rPr>
                <w:rFonts w:ascii="Arial" w:hAnsi="Arial" w:eastAsia="ＭＳ 明朝" w:cs="Arial"/>
                <w:w w:val="90"/>
                <w:sz w:val="18"/>
                <w:szCs w:val="18"/>
              </w:rPr>
            </w:pPr>
          </w:p>
        </w:tc>
        <w:tc>
          <w:tcPr>
            <w:tcW w:w="714" w:type="dxa"/>
            <w:shd w:val="clear" w:color="auto" w:fill="auto"/>
          </w:tcPr>
          <w:p w:rsidRPr="00127EA0" w:rsidR="00004941" w:rsidP="00AB0AE1" w:rsidRDefault="00004941" w14:paraId="2BEF4DB3" w14:textId="77777777">
            <w:pPr>
              <w:autoSpaceDE w:val="0"/>
              <w:autoSpaceDN w:val="0"/>
              <w:spacing w:line="280" w:lineRule="exact"/>
              <w:jc w:val="right"/>
              <w:rPr>
                <w:rFonts w:ascii="Arial" w:hAnsi="Arial" w:eastAsia="ＭＳ 明朝" w:cs="Arial"/>
                <w:w w:val="90"/>
                <w:sz w:val="18"/>
                <w:szCs w:val="18"/>
              </w:rPr>
            </w:pPr>
            <w:r w:rsidRPr="00127EA0">
              <w:rPr>
                <w:rFonts w:ascii="Arial" w:hAnsi="Arial" w:eastAsia="ＭＳ 明朝" w:cs="Arial"/>
                <w:w w:val="90"/>
                <w:sz w:val="18"/>
                <w:szCs w:val="18"/>
              </w:rPr>
              <w:t>1,000</w:t>
            </w:r>
          </w:p>
        </w:tc>
        <w:tc>
          <w:tcPr>
            <w:tcW w:w="713" w:type="dxa"/>
            <w:shd w:val="clear" w:color="auto" w:fill="auto"/>
          </w:tcPr>
          <w:p w:rsidRPr="00127EA0" w:rsidR="00004941" w:rsidP="00AB0AE1" w:rsidRDefault="00004941" w14:paraId="16848B6B" w14:textId="77777777">
            <w:pPr>
              <w:autoSpaceDE w:val="0"/>
              <w:autoSpaceDN w:val="0"/>
              <w:spacing w:line="280" w:lineRule="exact"/>
              <w:jc w:val="right"/>
              <w:rPr>
                <w:rFonts w:ascii="Arial" w:hAnsi="Arial" w:eastAsia="ＭＳ 明朝" w:cs="Arial"/>
                <w:w w:val="90"/>
                <w:sz w:val="18"/>
                <w:szCs w:val="18"/>
              </w:rPr>
            </w:pPr>
            <w:r w:rsidRPr="00127EA0">
              <w:rPr>
                <w:rFonts w:ascii="Arial" w:hAnsi="Arial" w:eastAsia="ＭＳ 明朝" w:cs="Arial"/>
                <w:w w:val="90"/>
                <w:sz w:val="18"/>
                <w:szCs w:val="18"/>
              </w:rPr>
              <w:t>1,200</w:t>
            </w:r>
          </w:p>
        </w:tc>
        <w:tc>
          <w:tcPr>
            <w:tcW w:w="714" w:type="dxa"/>
          </w:tcPr>
          <w:p w:rsidRPr="00127EA0" w:rsidR="00004941" w:rsidP="00AB0AE1" w:rsidRDefault="00004941" w14:paraId="75E554F8" w14:textId="77777777">
            <w:pPr>
              <w:autoSpaceDE w:val="0"/>
              <w:autoSpaceDN w:val="0"/>
              <w:spacing w:line="280" w:lineRule="exact"/>
              <w:jc w:val="right"/>
              <w:rPr>
                <w:rFonts w:ascii="Arial" w:hAnsi="Arial" w:eastAsia="ＭＳ 明朝" w:cs="Arial"/>
                <w:w w:val="90"/>
                <w:sz w:val="18"/>
                <w:szCs w:val="18"/>
              </w:rPr>
            </w:pPr>
            <w:r w:rsidRPr="00127EA0">
              <w:rPr>
                <w:rFonts w:ascii="Arial" w:hAnsi="Arial" w:eastAsia="ＭＳ 明朝" w:cs="Arial"/>
                <w:w w:val="90"/>
                <w:sz w:val="18"/>
                <w:szCs w:val="18"/>
              </w:rPr>
              <w:t>1,500</w:t>
            </w:r>
          </w:p>
        </w:tc>
        <w:tc>
          <w:tcPr>
            <w:tcW w:w="714" w:type="dxa"/>
            <w:shd w:val="clear" w:color="auto" w:fill="auto"/>
          </w:tcPr>
          <w:p w:rsidRPr="00127EA0" w:rsidR="00004941" w:rsidP="00AB0AE1" w:rsidRDefault="00004941" w14:paraId="79F9AAC5" w14:textId="77777777">
            <w:pPr>
              <w:autoSpaceDE w:val="0"/>
              <w:autoSpaceDN w:val="0"/>
              <w:spacing w:line="280" w:lineRule="exact"/>
              <w:jc w:val="right"/>
              <w:rPr>
                <w:rFonts w:ascii="Arial" w:hAnsi="Arial" w:eastAsia="ＭＳ 明朝" w:cs="Arial"/>
                <w:w w:val="90"/>
                <w:sz w:val="18"/>
                <w:szCs w:val="18"/>
              </w:rPr>
            </w:pPr>
            <w:r w:rsidRPr="00127EA0">
              <w:rPr>
                <w:rFonts w:ascii="Arial" w:hAnsi="Arial" w:eastAsia="ＭＳ 明朝" w:cs="Arial"/>
                <w:w w:val="90"/>
                <w:sz w:val="18"/>
                <w:szCs w:val="18"/>
              </w:rPr>
              <w:t>1,500</w:t>
            </w:r>
          </w:p>
        </w:tc>
        <w:tc>
          <w:tcPr>
            <w:tcW w:w="713" w:type="dxa"/>
            <w:shd w:val="clear" w:color="auto" w:fill="auto"/>
          </w:tcPr>
          <w:p w:rsidRPr="00127EA0" w:rsidR="00004941" w:rsidP="00AB0AE1" w:rsidRDefault="00004941" w14:paraId="7A19515B" w14:textId="77777777">
            <w:pPr>
              <w:autoSpaceDE w:val="0"/>
              <w:autoSpaceDN w:val="0"/>
              <w:spacing w:line="280" w:lineRule="exact"/>
              <w:jc w:val="right"/>
              <w:rPr>
                <w:rFonts w:ascii="Arial" w:hAnsi="Arial" w:eastAsia="ＭＳ 明朝" w:cs="Arial"/>
                <w:w w:val="90"/>
                <w:sz w:val="18"/>
                <w:szCs w:val="18"/>
              </w:rPr>
            </w:pPr>
            <w:r w:rsidRPr="00127EA0">
              <w:rPr>
                <w:rFonts w:ascii="Arial" w:hAnsi="Arial" w:eastAsia="ＭＳ 明朝" w:cs="Arial"/>
                <w:w w:val="90"/>
                <w:sz w:val="18"/>
                <w:szCs w:val="18"/>
              </w:rPr>
              <w:t>1,500</w:t>
            </w:r>
          </w:p>
        </w:tc>
        <w:tc>
          <w:tcPr>
            <w:tcW w:w="714" w:type="dxa"/>
            <w:shd w:val="clear" w:color="auto" w:fill="auto"/>
          </w:tcPr>
          <w:p w:rsidRPr="00127EA0" w:rsidR="00004941" w:rsidP="00AB0AE1" w:rsidRDefault="00004941" w14:paraId="385311C3" w14:textId="77777777">
            <w:pPr>
              <w:autoSpaceDE w:val="0"/>
              <w:autoSpaceDN w:val="0"/>
              <w:spacing w:line="280" w:lineRule="exact"/>
              <w:jc w:val="right"/>
              <w:rPr>
                <w:rFonts w:ascii="Arial" w:hAnsi="Arial" w:eastAsia="ＭＳ 明朝" w:cs="Arial"/>
                <w:w w:val="90"/>
                <w:sz w:val="18"/>
                <w:szCs w:val="18"/>
              </w:rPr>
            </w:pPr>
            <w:r w:rsidRPr="00127EA0">
              <w:rPr>
                <w:rFonts w:ascii="Arial" w:hAnsi="Arial" w:eastAsia="ＭＳ 明朝" w:cs="Arial"/>
                <w:w w:val="90"/>
                <w:sz w:val="18"/>
                <w:szCs w:val="18"/>
              </w:rPr>
              <w:t>1,300</w:t>
            </w:r>
          </w:p>
        </w:tc>
        <w:tc>
          <w:tcPr>
            <w:tcW w:w="714" w:type="dxa"/>
            <w:shd w:val="clear" w:color="auto" w:fill="auto"/>
          </w:tcPr>
          <w:p w:rsidRPr="00127EA0" w:rsidR="00004941" w:rsidP="00AB0AE1" w:rsidRDefault="00004941" w14:paraId="65DD2980" w14:textId="77777777">
            <w:pPr>
              <w:autoSpaceDE w:val="0"/>
              <w:autoSpaceDN w:val="0"/>
              <w:spacing w:line="280" w:lineRule="exact"/>
              <w:jc w:val="right"/>
              <w:rPr>
                <w:rFonts w:ascii="Arial" w:hAnsi="Arial" w:eastAsia="ＭＳ 明朝" w:cs="Arial"/>
                <w:w w:val="90"/>
                <w:sz w:val="18"/>
                <w:szCs w:val="18"/>
              </w:rPr>
            </w:pPr>
            <w:r w:rsidRPr="00127EA0">
              <w:rPr>
                <w:rFonts w:ascii="Arial" w:hAnsi="Arial" w:eastAsia="ＭＳ 明朝" w:cs="Arial"/>
                <w:w w:val="90"/>
                <w:sz w:val="18"/>
                <w:szCs w:val="18"/>
              </w:rPr>
              <w:t>1,000</w:t>
            </w:r>
          </w:p>
        </w:tc>
        <w:tc>
          <w:tcPr>
            <w:tcW w:w="713" w:type="dxa"/>
            <w:shd w:val="clear" w:color="auto" w:fill="auto"/>
          </w:tcPr>
          <w:p w:rsidRPr="00127EA0" w:rsidR="00004941" w:rsidP="00AB0AE1" w:rsidRDefault="00004941" w14:paraId="708DEE29" w14:textId="77777777">
            <w:pPr>
              <w:autoSpaceDE w:val="0"/>
              <w:autoSpaceDN w:val="0"/>
              <w:spacing w:line="280" w:lineRule="exact"/>
              <w:jc w:val="right"/>
              <w:rPr>
                <w:rFonts w:ascii="Arial" w:hAnsi="Arial" w:eastAsia="ＭＳ 明朝" w:cs="Arial"/>
                <w:w w:val="90"/>
                <w:sz w:val="18"/>
                <w:szCs w:val="18"/>
              </w:rPr>
            </w:pPr>
            <w:r w:rsidRPr="00127EA0">
              <w:rPr>
                <w:rFonts w:ascii="Arial" w:hAnsi="Arial" w:eastAsia="ＭＳ 明朝" w:cs="Arial"/>
                <w:w w:val="90"/>
                <w:sz w:val="18"/>
                <w:szCs w:val="18"/>
              </w:rPr>
              <w:t>1,000</w:t>
            </w:r>
          </w:p>
        </w:tc>
        <w:tc>
          <w:tcPr>
            <w:tcW w:w="714" w:type="dxa"/>
            <w:shd w:val="clear" w:color="auto" w:fill="auto"/>
          </w:tcPr>
          <w:p w:rsidRPr="00127EA0" w:rsidR="00004941" w:rsidP="00AB0AE1" w:rsidRDefault="00004941" w14:paraId="0FF692DC" w14:textId="77777777">
            <w:pPr>
              <w:autoSpaceDE w:val="0"/>
              <w:autoSpaceDN w:val="0"/>
              <w:spacing w:line="280" w:lineRule="exact"/>
              <w:jc w:val="right"/>
              <w:rPr>
                <w:rFonts w:ascii="Arial" w:hAnsi="Arial" w:eastAsia="ＭＳ 明朝" w:cs="Arial"/>
                <w:w w:val="90"/>
                <w:sz w:val="18"/>
                <w:szCs w:val="18"/>
              </w:rPr>
            </w:pPr>
            <w:r w:rsidRPr="00127EA0">
              <w:rPr>
                <w:rFonts w:ascii="Arial" w:hAnsi="Arial" w:eastAsia="ＭＳ 明朝" w:cs="Arial"/>
                <w:w w:val="90"/>
                <w:sz w:val="18"/>
                <w:szCs w:val="18"/>
              </w:rPr>
              <w:t>800</w:t>
            </w:r>
          </w:p>
        </w:tc>
        <w:tc>
          <w:tcPr>
            <w:tcW w:w="713" w:type="dxa"/>
            <w:shd w:val="clear" w:color="auto" w:fill="auto"/>
          </w:tcPr>
          <w:p w:rsidRPr="00127EA0" w:rsidR="00004941" w:rsidP="00AB0AE1" w:rsidRDefault="00004941" w14:paraId="016CAE0F" w14:textId="77777777">
            <w:pPr>
              <w:autoSpaceDE w:val="0"/>
              <w:autoSpaceDN w:val="0"/>
              <w:spacing w:line="280" w:lineRule="exact"/>
              <w:jc w:val="right"/>
              <w:rPr>
                <w:rFonts w:ascii="Arial" w:hAnsi="Arial" w:eastAsia="ＭＳ 明朝" w:cs="Arial"/>
                <w:w w:val="90"/>
                <w:sz w:val="18"/>
                <w:szCs w:val="18"/>
              </w:rPr>
            </w:pPr>
            <w:r w:rsidRPr="00127EA0">
              <w:rPr>
                <w:rFonts w:ascii="Arial" w:hAnsi="Arial" w:eastAsia="ＭＳ 明朝" w:cs="Arial"/>
                <w:w w:val="90"/>
                <w:sz w:val="18"/>
                <w:szCs w:val="18"/>
              </w:rPr>
              <w:t>600</w:t>
            </w:r>
          </w:p>
        </w:tc>
        <w:tc>
          <w:tcPr>
            <w:tcW w:w="714" w:type="dxa"/>
            <w:shd w:val="clear" w:color="auto" w:fill="auto"/>
          </w:tcPr>
          <w:p w:rsidRPr="00127EA0" w:rsidR="00004941" w:rsidP="00AB0AE1" w:rsidRDefault="00004941" w14:paraId="415E2867" w14:textId="77777777">
            <w:pPr>
              <w:autoSpaceDE w:val="0"/>
              <w:autoSpaceDN w:val="0"/>
              <w:spacing w:line="280" w:lineRule="exact"/>
              <w:jc w:val="right"/>
              <w:rPr>
                <w:rFonts w:ascii="Arial" w:hAnsi="Arial" w:eastAsia="ＭＳ 明朝" w:cs="Arial"/>
                <w:w w:val="90"/>
                <w:sz w:val="18"/>
                <w:szCs w:val="18"/>
              </w:rPr>
            </w:pPr>
            <w:r w:rsidRPr="00127EA0">
              <w:rPr>
                <w:rFonts w:ascii="Arial" w:hAnsi="Arial" w:eastAsia="ＭＳ 明朝" w:cs="Arial"/>
                <w:w w:val="90"/>
                <w:sz w:val="18"/>
                <w:szCs w:val="18"/>
              </w:rPr>
              <w:t>400</w:t>
            </w:r>
          </w:p>
        </w:tc>
        <w:tc>
          <w:tcPr>
            <w:tcW w:w="714" w:type="dxa"/>
            <w:shd w:val="clear" w:color="auto" w:fill="auto"/>
          </w:tcPr>
          <w:p w:rsidRPr="00127EA0" w:rsidR="00004941" w:rsidP="00AB0AE1" w:rsidRDefault="00004941" w14:paraId="5440BEAD" w14:textId="77777777">
            <w:pPr>
              <w:autoSpaceDE w:val="0"/>
              <w:autoSpaceDN w:val="0"/>
              <w:spacing w:line="280" w:lineRule="exact"/>
              <w:jc w:val="right"/>
              <w:rPr>
                <w:rFonts w:ascii="Arial" w:hAnsi="Arial" w:eastAsia="ＭＳ 明朝" w:cs="Arial"/>
                <w:w w:val="90"/>
                <w:sz w:val="18"/>
                <w:szCs w:val="18"/>
              </w:rPr>
            </w:pPr>
            <w:r w:rsidRPr="00127EA0">
              <w:rPr>
                <w:rFonts w:ascii="Arial" w:hAnsi="Arial" w:eastAsia="ＭＳ 明朝" w:cs="Arial"/>
                <w:w w:val="90"/>
                <w:sz w:val="18"/>
                <w:szCs w:val="18"/>
              </w:rPr>
              <w:t>300</w:t>
            </w:r>
          </w:p>
        </w:tc>
      </w:tr>
      <w:tr w:rsidRPr="00127EA0" w:rsidR="00004941" w:rsidTr="00127EA0" w14:paraId="0413BE32" w14:textId="77777777">
        <w:trPr>
          <w:trHeight w:val="467"/>
        </w:trPr>
        <w:tc>
          <w:tcPr>
            <w:tcW w:w="1052" w:type="dxa"/>
            <w:shd w:val="clear" w:color="auto" w:fill="auto"/>
          </w:tcPr>
          <w:p w:rsidRPr="00127EA0" w:rsidR="00004941" w:rsidP="00AB0AE1" w:rsidRDefault="00004941" w14:paraId="6EF5CB05" w14:textId="77777777">
            <w:pPr>
              <w:autoSpaceDE w:val="0"/>
              <w:autoSpaceDN w:val="0"/>
              <w:spacing w:line="280" w:lineRule="exact"/>
              <w:jc w:val="center"/>
              <w:rPr>
                <w:rFonts w:ascii="Arial" w:hAnsi="Arial" w:eastAsia="ＭＳ 明朝" w:cs="Arial"/>
                <w:w w:val="90"/>
                <w:sz w:val="18"/>
                <w:szCs w:val="18"/>
              </w:rPr>
            </w:pPr>
            <w:r w:rsidRPr="00127EA0">
              <w:rPr>
                <w:rFonts w:ascii="Arial" w:hAnsi="Arial" w:eastAsia="ＭＳ 明朝" w:cs="Arial"/>
                <w:w w:val="90"/>
                <w:sz w:val="18"/>
                <w:szCs w:val="18"/>
              </w:rPr>
              <w:t>ステージＣ</w:t>
            </w:r>
          </w:p>
        </w:tc>
        <w:tc>
          <w:tcPr>
            <w:tcW w:w="713" w:type="dxa"/>
            <w:shd w:val="clear" w:color="auto" w:fill="auto"/>
          </w:tcPr>
          <w:p w:rsidRPr="00127EA0" w:rsidR="00004941" w:rsidP="00AB0AE1" w:rsidRDefault="00004941" w14:paraId="667A78DF" w14:textId="77777777">
            <w:pPr>
              <w:autoSpaceDE w:val="0"/>
              <w:autoSpaceDN w:val="0"/>
              <w:spacing w:line="280" w:lineRule="exact"/>
              <w:jc w:val="right"/>
              <w:rPr>
                <w:rFonts w:ascii="Arial" w:hAnsi="Arial" w:eastAsia="ＭＳ 明朝" w:cs="Arial"/>
                <w:w w:val="90"/>
                <w:sz w:val="18"/>
                <w:szCs w:val="18"/>
              </w:rPr>
            </w:pPr>
            <w:r w:rsidRPr="00127EA0">
              <w:rPr>
                <w:rFonts w:ascii="Arial" w:hAnsi="Arial" w:eastAsia="ＭＳ 明朝" w:cs="Arial"/>
                <w:w w:val="90"/>
                <w:sz w:val="18"/>
                <w:szCs w:val="18"/>
              </w:rPr>
              <w:t>400</w:t>
            </w:r>
          </w:p>
        </w:tc>
        <w:tc>
          <w:tcPr>
            <w:tcW w:w="714" w:type="dxa"/>
            <w:shd w:val="clear" w:color="auto" w:fill="auto"/>
          </w:tcPr>
          <w:p w:rsidRPr="00127EA0" w:rsidR="00004941" w:rsidP="00AB0AE1" w:rsidRDefault="00004941" w14:paraId="037BFF2C" w14:textId="77777777">
            <w:pPr>
              <w:autoSpaceDE w:val="0"/>
              <w:autoSpaceDN w:val="0"/>
              <w:spacing w:line="280" w:lineRule="exact"/>
              <w:jc w:val="right"/>
              <w:rPr>
                <w:rFonts w:ascii="Arial" w:hAnsi="Arial" w:eastAsia="ＭＳ 明朝" w:cs="Arial"/>
                <w:w w:val="90"/>
                <w:sz w:val="18"/>
                <w:szCs w:val="18"/>
              </w:rPr>
            </w:pPr>
            <w:r w:rsidRPr="00127EA0">
              <w:rPr>
                <w:rFonts w:ascii="Arial" w:hAnsi="Arial" w:eastAsia="ＭＳ 明朝" w:cs="Arial"/>
                <w:w w:val="90"/>
                <w:sz w:val="18"/>
                <w:szCs w:val="18"/>
              </w:rPr>
              <w:t>700</w:t>
            </w:r>
          </w:p>
        </w:tc>
        <w:tc>
          <w:tcPr>
            <w:tcW w:w="713" w:type="dxa"/>
            <w:shd w:val="clear" w:color="auto" w:fill="auto"/>
          </w:tcPr>
          <w:p w:rsidRPr="00127EA0" w:rsidR="00004941" w:rsidP="00AB0AE1" w:rsidRDefault="00004941" w14:paraId="46F8EDA3" w14:textId="77777777">
            <w:pPr>
              <w:autoSpaceDE w:val="0"/>
              <w:autoSpaceDN w:val="0"/>
              <w:spacing w:line="280" w:lineRule="exact"/>
              <w:jc w:val="right"/>
              <w:rPr>
                <w:rFonts w:ascii="Arial" w:hAnsi="Arial" w:eastAsia="ＭＳ 明朝" w:cs="Arial"/>
                <w:w w:val="90"/>
                <w:sz w:val="18"/>
                <w:szCs w:val="18"/>
              </w:rPr>
            </w:pPr>
            <w:r w:rsidRPr="00127EA0">
              <w:rPr>
                <w:rFonts w:ascii="Arial" w:hAnsi="Arial" w:eastAsia="ＭＳ 明朝" w:cs="Arial"/>
                <w:w w:val="90"/>
                <w:sz w:val="18"/>
                <w:szCs w:val="18"/>
              </w:rPr>
              <w:t>800</w:t>
            </w:r>
          </w:p>
        </w:tc>
        <w:tc>
          <w:tcPr>
            <w:tcW w:w="714" w:type="dxa"/>
          </w:tcPr>
          <w:p w:rsidRPr="00127EA0" w:rsidR="00004941" w:rsidP="00AB0AE1" w:rsidRDefault="00004941" w14:paraId="56C157F6" w14:textId="77777777">
            <w:pPr>
              <w:autoSpaceDE w:val="0"/>
              <w:autoSpaceDN w:val="0"/>
              <w:spacing w:line="280" w:lineRule="exact"/>
              <w:jc w:val="right"/>
              <w:rPr>
                <w:rFonts w:ascii="Arial" w:hAnsi="Arial" w:eastAsia="ＭＳ 明朝" w:cs="Arial"/>
                <w:w w:val="90"/>
                <w:sz w:val="18"/>
                <w:szCs w:val="18"/>
              </w:rPr>
            </w:pPr>
            <w:r w:rsidRPr="00127EA0">
              <w:rPr>
                <w:rFonts w:ascii="Arial" w:hAnsi="Arial" w:eastAsia="ＭＳ 明朝" w:cs="Arial"/>
                <w:w w:val="90"/>
                <w:sz w:val="18"/>
                <w:szCs w:val="18"/>
              </w:rPr>
              <w:t>1,000</w:t>
            </w:r>
          </w:p>
        </w:tc>
        <w:tc>
          <w:tcPr>
            <w:tcW w:w="714" w:type="dxa"/>
            <w:shd w:val="clear" w:color="auto" w:fill="auto"/>
          </w:tcPr>
          <w:p w:rsidRPr="00127EA0" w:rsidR="00004941" w:rsidP="00AB0AE1" w:rsidRDefault="00004941" w14:paraId="525858B9" w14:textId="77777777">
            <w:pPr>
              <w:autoSpaceDE w:val="0"/>
              <w:autoSpaceDN w:val="0"/>
              <w:spacing w:line="280" w:lineRule="exact"/>
              <w:jc w:val="right"/>
              <w:rPr>
                <w:rFonts w:ascii="Arial" w:hAnsi="Arial" w:eastAsia="ＭＳ 明朝" w:cs="Arial"/>
                <w:w w:val="90"/>
                <w:sz w:val="18"/>
                <w:szCs w:val="18"/>
              </w:rPr>
            </w:pPr>
            <w:r w:rsidRPr="00127EA0">
              <w:rPr>
                <w:rFonts w:ascii="Arial" w:hAnsi="Arial" w:eastAsia="ＭＳ 明朝" w:cs="Arial"/>
                <w:w w:val="90"/>
                <w:sz w:val="18"/>
                <w:szCs w:val="18"/>
              </w:rPr>
              <w:t>1,000</w:t>
            </w:r>
          </w:p>
        </w:tc>
        <w:tc>
          <w:tcPr>
            <w:tcW w:w="713" w:type="dxa"/>
            <w:shd w:val="clear" w:color="auto" w:fill="auto"/>
          </w:tcPr>
          <w:p w:rsidRPr="00127EA0" w:rsidR="00004941" w:rsidP="00AB0AE1" w:rsidRDefault="00004941" w14:paraId="2250A1AD" w14:textId="77777777">
            <w:pPr>
              <w:autoSpaceDE w:val="0"/>
              <w:autoSpaceDN w:val="0"/>
              <w:spacing w:line="280" w:lineRule="exact"/>
              <w:jc w:val="right"/>
              <w:rPr>
                <w:rFonts w:ascii="Arial" w:hAnsi="Arial" w:eastAsia="ＭＳ 明朝" w:cs="Arial"/>
                <w:w w:val="90"/>
                <w:sz w:val="18"/>
                <w:szCs w:val="18"/>
              </w:rPr>
            </w:pPr>
            <w:r w:rsidRPr="00127EA0">
              <w:rPr>
                <w:rFonts w:ascii="Arial" w:hAnsi="Arial" w:eastAsia="ＭＳ 明朝" w:cs="Arial"/>
                <w:w w:val="90"/>
                <w:sz w:val="18"/>
                <w:szCs w:val="18"/>
              </w:rPr>
              <w:t>1,000</w:t>
            </w:r>
          </w:p>
        </w:tc>
        <w:tc>
          <w:tcPr>
            <w:tcW w:w="714" w:type="dxa"/>
            <w:shd w:val="clear" w:color="auto" w:fill="auto"/>
          </w:tcPr>
          <w:p w:rsidRPr="00127EA0" w:rsidR="00004941" w:rsidP="00AB0AE1" w:rsidRDefault="00004941" w14:paraId="0A5735FA" w14:textId="77777777">
            <w:pPr>
              <w:autoSpaceDE w:val="0"/>
              <w:autoSpaceDN w:val="0"/>
              <w:spacing w:line="280" w:lineRule="exact"/>
              <w:jc w:val="right"/>
              <w:rPr>
                <w:rFonts w:ascii="Arial" w:hAnsi="Arial" w:eastAsia="ＭＳ 明朝" w:cs="Arial"/>
                <w:w w:val="90"/>
                <w:sz w:val="18"/>
                <w:szCs w:val="18"/>
              </w:rPr>
            </w:pPr>
            <w:r w:rsidRPr="00127EA0">
              <w:rPr>
                <w:rFonts w:ascii="Arial" w:hAnsi="Arial" w:eastAsia="ＭＳ 明朝" w:cs="Arial"/>
                <w:w w:val="90"/>
                <w:sz w:val="18"/>
                <w:szCs w:val="18"/>
              </w:rPr>
              <w:t>800</w:t>
            </w:r>
          </w:p>
        </w:tc>
        <w:tc>
          <w:tcPr>
            <w:tcW w:w="714" w:type="dxa"/>
            <w:shd w:val="clear" w:color="auto" w:fill="auto"/>
          </w:tcPr>
          <w:p w:rsidRPr="00127EA0" w:rsidR="00004941" w:rsidP="00AB0AE1" w:rsidRDefault="00004941" w14:paraId="4EBE8047" w14:textId="77777777">
            <w:pPr>
              <w:autoSpaceDE w:val="0"/>
              <w:autoSpaceDN w:val="0"/>
              <w:spacing w:line="280" w:lineRule="exact"/>
              <w:jc w:val="right"/>
              <w:rPr>
                <w:rFonts w:ascii="Arial" w:hAnsi="Arial" w:eastAsia="ＭＳ 明朝" w:cs="Arial"/>
                <w:w w:val="90"/>
                <w:sz w:val="18"/>
                <w:szCs w:val="18"/>
              </w:rPr>
            </w:pPr>
            <w:r w:rsidRPr="00127EA0">
              <w:rPr>
                <w:rFonts w:ascii="Arial" w:hAnsi="Arial" w:eastAsia="ＭＳ 明朝" w:cs="Arial"/>
                <w:w w:val="90"/>
                <w:sz w:val="18"/>
                <w:szCs w:val="18"/>
              </w:rPr>
              <w:t>600</w:t>
            </w:r>
          </w:p>
        </w:tc>
        <w:tc>
          <w:tcPr>
            <w:tcW w:w="713" w:type="dxa"/>
            <w:shd w:val="clear" w:color="auto" w:fill="auto"/>
          </w:tcPr>
          <w:p w:rsidRPr="00127EA0" w:rsidR="00004941" w:rsidP="00AB0AE1" w:rsidRDefault="00004941" w14:paraId="7D4BF011" w14:textId="77777777">
            <w:pPr>
              <w:autoSpaceDE w:val="0"/>
              <w:autoSpaceDN w:val="0"/>
              <w:spacing w:line="280" w:lineRule="exact"/>
              <w:jc w:val="right"/>
              <w:rPr>
                <w:rFonts w:ascii="Arial" w:hAnsi="Arial" w:eastAsia="ＭＳ 明朝" w:cs="Arial"/>
                <w:w w:val="90"/>
                <w:sz w:val="18"/>
                <w:szCs w:val="18"/>
              </w:rPr>
            </w:pPr>
            <w:r w:rsidRPr="00127EA0">
              <w:rPr>
                <w:rFonts w:ascii="Arial" w:hAnsi="Arial" w:eastAsia="ＭＳ 明朝" w:cs="Arial"/>
                <w:w w:val="90"/>
                <w:sz w:val="18"/>
                <w:szCs w:val="18"/>
              </w:rPr>
              <w:t>600</w:t>
            </w:r>
          </w:p>
        </w:tc>
        <w:tc>
          <w:tcPr>
            <w:tcW w:w="714" w:type="dxa"/>
            <w:shd w:val="clear" w:color="auto" w:fill="auto"/>
          </w:tcPr>
          <w:p w:rsidRPr="00127EA0" w:rsidR="00004941" w:rsidP="00AB0AE1" w:rsidRDefault="00004941" w14:paraId="6545B8EE" w14:textId="77777777">
            <w:pPr>
              <w:autoSpaceDE w:val="0"/>
              <w:autoSpaceDN w:val="0"/>
              <w:spacing w:line="280" w:lineRule="exact"/>
              <w:jc w:val="right"/>
              <w:rPr>
                <w:rFonts w:ascii="Arial" w:hAnsi="Arial" w:eastAsia="ＭＳ 明朝" w:cs="Arial"/>
                <w:w w:val="90"/>
                <w:sz w:val="18"/>
                <w:szCs w:val="18"/>
              </w:rPr>
            </w:pPr>
            <w:r w:rsidRPr="00127EA0">
              <w:rPr>
                <w:rFonts w:ascii="Arial" w:hAnsi="Arial" w:eastAsia="ＭＳ 明朝" w:cs="Arial"/>
                <w:w w:val="90"/>
                <w:sz w:val="18"/>
                <w:szCs w:val="18"/>
              </w:rPr>
              <w:t>400</w:t>
            </w:r>
          </w:p>
        </w:tc>
        <w:tc>
          <w:tcPr>
            <w:tcW w:w="713" w:type="dxa"/>
            <w:shd w:val="clear" w:color="auto" w:fill="auto"/>
          </w:tcPr>
          <w:p w:rsidRPr="00127EA0" w:rsidR="00004941" w:rsidP="00AB0AE1" w:rsidRDefault="00004941" w14:paraId="3ED46CEF" w14:textId="77777777">
            <w:pPr>
              <w:autoSpaceDE w:val="0"/>
              <w:autoSpaceDN w:val="0"/>
              <w:spacing w:line="280" w:lineRule="exact"/>
              <w:jc w:val="right"/>
              <w:rPr>
                <w:rFonts w:ascii="Arial" w:hAnsi="Arial" w:eastAsia="ＭＳ 明朝" w:cs="Arial"/>
                <w:w w:val="90"/>
                <w:sz w:val="18"/>
                <w:szCs w:val="18"/>
              </w:rPr>
            </w:pPr>
            <w:r w:rsidRPr="00127EA0">
              <w:rPr>
                <w:rFonts w:ascii="Arial" w:hAnsi="Arial" w:eastAsia="ＭＳ 明朝" w:cs="Arial"/>
                <w:w w:val="90"/>
                <w:sz w:val="18"/>
                <w:szCs w:val="18"/>
              </w:rPr>
              <w:t>400</w:t>
            </w:r>
          </w:p>
        </w:tc>
        <w:tc>
          <w:tcPr>
            <w:tcW w:w="714" w:type="dxa"/>
            <w:shd w:val="clear" w:color="auto" w:fill="auto"/>
          </w:tcPr>
          <w:p w:rsidRPr="00127EA0" w:rsidR="00004941" w:rsidP="00AB0AE1" w:rsidRDefault="00004941" w14:paraId="7663EAEE" w14:textId="77777777">
            <w:pPr>
              <w:autoSpaceDE w:val="0"/>
              <w:autoSpaceDN w:val="0"/>
              <w:spacing w:line="280" w:lineRule="exact"/>
              <w:jc w:val="right"/>
              <w:rPr>
                <w:rFonts w:ascii="Arial" w:hAnsi="Arial" w:eastAsia="ＭＳ 明朝" w:cs="Arial"/>
                <w:w w:val="90"/>
                <w:sz w:val="18"/>
                <w:szCs w:val="18"/>
              </w:rPr>
            </w:pPr>
            <w:r w:rsidRPr="00127EA0">
              <w:rPr>
                <w:rFonts w:ascii="Arial" w:hAnsi="Arial" w:eastAsia="ＭＳ 明朝" w:cs="Arial"/>
                <w:w w:val="90"/>
                <w:sz w:val="18"/>
                <w:szCs w:val="18"/>
              </w:rPr>
              <w:t>200</w:t>
            </w:r>
          </w:p>
        </w:tc>
        <w:tc>
          <w:tcPr>
            <w:tcW w:w="714" w:type="dxa"/>
            <w:shd w:val="clear" w:color="auto" w:fill="auto"/>
          </w:tcPr>
          <w:p w:rsidRPr="00127EA0" w:rsidR="00004941" w:rsidP="00AB0AE1" w:rsidRDefault="00004941" w14:paraId="7238B20E" w14:textId="77777777">
            <w:pPr>
              <w:autoSpaceDE w:val="0"/>
              <w:autoSpaceDN w:val="0"/>
              <w:spacing w:line="280" w:lineRule="exact"/>
              <w:jc w:val="right"/>
              <w:rPr>
                <w:rFonts w:ascii="Arial" w:hAnsi="Arial" w:eastAsia="ＭＳ 明朝" w:cs="Arial"/>
                <w:w w:val="90"/>
                <w:sz w:val="18"/>
                <w:szCs w:val="18"/>
              </w:rPr>
            </w:pPr>
            <w:r w:rsidRPr="00127EA0">
              <w:rPr>
                <w:rFonts w:ascii="Arial" w:hAnsi="Arial" w:eastAsia="ＭＳ 明朝" w:cs="Arial"/>
                <w:w w:val="90"/>
                <w:sz w:val="18"/>
                <w:szCs w:val="18"/>
              </w:rPr>
              <w:t>200</w:t>
            </w:r>
          </w:p>
        </w:tc>
      </w:tr>
    </w:tbl>
    <w:p w:rsidR="00004941" w:rsidP="00004941" w:rsidRDefault="00004941" w14:paraId="0474486D" w14:textId="77777777">
      <w:pPr>
        <w:rPr>
          <w:rFonts w:ascii="ＭＳ ゴシック" w:hAnsi="ＭＳ ゴシック" w:eastAsia="ＭＳ ゴシック" w:cs="Times New Roman"/>
          <w:szCs w:val="21"/>
        </w:rPr>
      </w:pPr>
    </w:p>
    <w:p w:rsidR="00711413" w:rsidP="00004941" w:rsidRDefault="00711413" w14:paraId="537992D0" w14:textId="77777777">
      <w:pPr>
        <w:jc w:val="center"/>
        <w:rPr>
          <w:rFonts w:ascii="ＭＳ ゴシック" w:hAnsi="ＭＳ ゴシック" w:eastAsia="ＭＳ ゴシック" w:cs="Times New Roman"/>
          <w:szCs w:val="21"/>
        </w:rPr>
      </w:pPr>
    </w:p>
    <w:p w:rsidR="00711413" w:rsidP="00004941" w:rsidRDefault="00711413" w14:paraId="3F996B9C" w14:textId="77777777">
      <w:pPr>
        <w:jc w:val="center"/>
        <w:rPr>
          <w:rFonts w:ascii="ＭＳ ゴシック" w:hAnsi="ＭＳ ゴシック" w:eastAsia="ＭＳ ゴシック" w:cs="Times New Roman"/>
          <w:szCs w:val="21"/>
        </w:rPr>
      </w:pPr>
    </w:p>
    <w:p w:rsidRPr="00611A19" w:rsidR="00004941" w:rsidP="00004941" w:rsidRDefault="00004941" w14:paraId="5720F826" w14:textId="20B8253F">
      <w:pPr>
        <w:jc w:val="center"/>
        <w:rPr>
          <w:rFonts w:ascii="ＭＳ ゴシック" w:hAnsi="ＭＳ ゴシック" w:eastAsia="ＭＳ ゴシック" w:cs="Times New Roman"/>
          <w:szCs w:val="21"/>
        </w:rPr>
      </w:pPr>
      <w:r w:rsidRPr="00611A19">
        <w:rPr>
          <w:rFonts w:hint="eastAsia" w:ascii="ＭＳ ゴシック" w:hAnsi="ＭＳ ゴシック" w:eastAsia="ＭＳ ゴシック" w:cs="Times New Roman"/>
          <w:szCs w:val="21"/>
        </w:rPr>
        <w:t xml:space="preserve">第8章　</w:t>
      </w:r>
      <w:r w:rsidRPr="00EA47F3">
        <w:rPr>
          <w:rFonts w:hint="eastAsia" w:ascii="ＭＳ ゴシック" w:hAnsi="ＭＳ ゴシック" w:eastAsia="ＭＳ ゴシック" w:cs="Times New Roman"/>
          <w:szCs w:val="21"/>
        </w:rPr>
        <w:t>ライフイベント再雇用制度</w:t>
      </w:r>
    </w:p>
    <w:p w:rsidRPr="00611A19" w:rsidR="00004941" w:rsidP="00004941" w:rsidRDefault="00004941" w14:paraId="26DC9F4D" w14:textId="77777777">
      <w:pPr>
        <w:rPr>
          <w:rFonts w:ascii="ＭＳ ゴシック" w:hAnsi="ＭＳ ゴシック" w:eastAsia="ＭＳ ゴシック" w:cs="Times New Roman"/>
          <w:sz w:val="18"/>
          <w:szCs w:val="18"/>
        </w:rPr>
      </w:pPr>
      <w:r w:rsidRPr="00611A19">
        <w:rPr>
          <w:rFonts w:hint="eastAsia" w:ascii="ＭＳ ゴシック" w:hAnsi="ＭＳ ゴシック" w:eastAsia="ＭＳ ゴシック" w:cs="Times New Roman"/>
          <w:sz w:val="18"/>
          <w:szCs w:val="18"/>
        </w:rPr>
        <w:t>第801条(目 的)</w:t>
      </w:r>
    </w:p>
    <w:p w:rsidR="00004941" w:rsidP="00004941" w:rsidRDefault="00004941" w14:paraId="78D80A1C" w14:textId="77777777">
      <w:pPr>
        <w:ind w:firstLine="180" w:firstLineChars="100"/>
        <w:rPr>
          <w:rFonts w:ascii="ＭＳ 明朝" w:hAnsi="Courier New" w:eastAsia="ＭＳ 明朝" w:cs="Times New Roman"/>
          <w:sz w:val="18"/>
          <w:szCs w:val="18"/>
        </w:rPr>
      </w:pPr>
      <w:r w:rsidRPr="00EA47F3">
        <w:rPr>
          <w:rFonts w:hint="eastAsia" w:ascii="ＭＳ 明朝" w:hAnsi="Courier New" w:eastAsia="ＭＳ 明朝" w:cs="Times New Roman"/>
          <w:sz w:val="18"/>
          <w:szCs w:val="18"/>
        </w:rPr>
        <w:t>本制度は、個人の生活と仕事の両立を可能とする多様な働き方の選択肢を増やすことを目的として、ライフイベントを</w:t>
      </w:r>
    </w:p>
    <w:p w:rsidR="00004941" w:rsidP="00004941" w:rsidRDefault="00004941" w14:paraId="1308DCC5" w14:textId="77777777">
      <w:pPr>
        <w:ind w:firstLine="180" w:firstLineChars="100"/>
        <w:rPr>
          <w:rFonts w:ascii="ＭＳ 明朝" w:hAnsi="Courier New" w:eastAsia="ＭＳ 明朝" w:cs="Times New Roman"/>
          <w:sz w:val="18"/>
          <w:szCs w:val="18"/>
        </w:rPr>
      </w:pPr>
      <w:r w:rsidRPr="00EA47F3">
        <w:rPr>
          <w:rFonts w:hint="eastAsia" w:ascii="ＭＳ 明朝" w:hAnsi="Courier New" w:eastAsia="ＭＳ 明朝" w:cs="Times New Roman"/>
          <w:sz w:val="18"/>
          <w:szCs w:val="18"/>
        </w:rPr>
        <w:t>事由に退職した者を再びメイト社員として雇用する制度とする。</w:t>
      </w:r>
    </w:p>
    <w:p w:rsidR="00711413" w:rsidP="00004941" w:rsidRDefault="00711413" w14:paraId="6275EFF2" w14:textId="77777777">
      <w:pPr>
        <w:ind w:firstLine="180" w:firstLineChars="100"/>
        <w:rPr>
          <w:rFonts w:ascii="ＭＳ 明朝" w:hAnsi="Courier New" w:eastAsia="ＭＳ 明朝" w:cs="Times New Roman"/>
          <w:sz w:val="18"/>
          <w:szCs w:val="18"/>
        </w:rPr>
      </w:pPr>
    </w:p>
    <w:p w:rsidRPr="00611A19" w:rsidR="00004941" w:rsidP="00004941" w:rsidRDefault="00004941" w14:paraId="560A2A23" w14:textId="77777777">
      <w:pPr>
        <w:rPr>
          <w:rFonts w:ascii="ＭＳ ゴシック" w:hAnsi="ＭＳ ゴシック" w:eastAsia="ＭＳ ゴシック" w:cs="Times New Roman"/>
          <w:sz w:val="18"/>
          <w:szCs w:val="18"/>
        </w:rPr>
      </w:pPr>
      <w:r w:rsidRPr="00611A19">
        <w:rPr>
          <w:rFonts w:hint="eastAsia" w:ascii="ＭＳ ゴシック" w:hAnsi="ＭＳ ゴシック" w:eastAsia="ＭＳ ゴシック" w:cs="Times New Roman"/>
          <w:sz w:val="18"/>
          <w:szCs w:val="18"/>
        </w:rPr>
        <w:t>第802条(資格要件)</w:t>
      </w:r>
    </w:p>
    <w:p w:rsidRPr="00611A19" w:rsidR="00004941" w:rsidP="00004941" w:rsidRDefault="00004941" w14:paraId="5EFF5FDF"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 xml:space="preserve">  再雇用を希望する者は、次の各号に該当しなければならない。</w:t>
      </w:r>
    </w:p>
    <w:p w:rsidRPr="00611A19" w:rsidR="00004941" w:rsidP="00004941" w:rsidRDefault="00004941" w14:paraId="060DE214" w14:textId="77777777">
      <w:pPr>
        <w:ind w:firstLine="425" w:firstLineChars="236"/>
        <w:rPr>
          <w:rFonts w:ascii="ＭＳ 明朝" w:hAnsi="Courier New" w:eastAsia="ＭＳ 明朝" w:cs="Times New Roman"/>
          <w:sz w:val="18"/>
          <w:szCs w:val="18"/>
        </w:rPr>
      </w:pPr>
      <w:r>
        <w:rPr>
          <w:rFonts w:hint="eastAsia" w:ascii="ＭＳ 明朝" w:hAnsi="Courier New" w:eastAsia="ＭＳ 明朝" w:cs="Times New Roman"/>
          <w:sz w:val="18"/>
          <w:szCs w:val="18"/>
        </w:rPr>
        <w:t>1.</w:t>
      </w:r>
      <w:r w:rsidRPr="00611A19">
        <w:rPr>
          <w:rFonts w:hint="eastAsia" w:ascii="ＭＳ 明朝" w:hAnsi="Courier New" w:eastAsia="ＭＳ 明朝" w:cs="Times New Roman"/>
          <w:sz w:val="18"/>
          <w:szCs w:val="18"/>
        </w:rPr>
        <w:t>社員または</w:t>
      </w:r>
      <w:r>
        <w:rPr>
          <w:rFonts w:hint="eastAsia" w:ascii="ＭＳ 明朝" w:hAnsi="Courier New" w:eastAsia="ＭＳ 明朝" w:cs="Times New Roman"/>
          <w:sz w:val="18"/>
          <w:szCs w:val="18"/>
        </w:rPr>
        <w:t>メイト</w:t>
      </w:r>
      <w:r w:rsidRPr="00611A19">
        <w:rPr>
          <w:rFonts w:hint="eastAsia" w:ascii="ＭＳ 明朝" w:hAnsi="Courier New" w:eastAsia="ＭＳ 明朝" w:cs="Times New Roman"/>
          <w:sz w:val="18"/>
          <w:szCs w:val="18"/>
        </w:rPr>
        <w:t>社員として勤続満2年以上の者。</w:t>
      </w:r>
    </w:p>
    <w:p w:rsidRPr="00611A19" w:rsidR="00004941" w:rsidP="00004941" w:rsidRDefault="00004941" w14:paraId="5DA6DA9A" w14:textId="77777777">
      <w:pPr>
        <w:ind w:firstLine="425" w:firstLineChars="236"/>
        <w:rPr>
          <w:rFonts w:ascii="ＭＳ 明朝" w:hAnsi="Courier New" w:eastAsia="ＭＳ 明朝" w:cs="Times New Roman"/>
          <w:sz w:val="18"/>
          <w:szCs w:val="18"/>
        </w:rPr>
      </w:pPr>
      <w:r>
        <w:rPr>
          <w:rFonts w:hint="eastAsia" w:ascii="ＭＳ 明朝" w:hAnsi="Courier New" w:eastAsia="ＭＳ 明朝" w:cs="Times New Roman"/>
          <w:sz w:val="18"/>
          <w:szCs w:val="18"/>
        </w:rPr>
        <w:t>2.</w:t>
      </w:r>
      <w:r w:rsidRPr="00611A19">
        <w:rPr>
          <w:rFonts w:hint="eastAsia" w:ascii="ＭＳ 明朝" w:hAnsi="Courier New" w:eastAsia="ＭＳ 明朝" w:cs="Times New Roman"/>
          <w:sz w:val="18"/>
          <w:szCs w:val="18"/>
        </w:rPr>
        <w:t>退職後、再雇用時までの離職期間が12年以内の者。</w:t>
      </w:r>
    </w:p>
    <w:p w:rsidR="00004941" w:rsidP="00004941" w:rsidRDefault="00004941" w14:paraId="651D2EC5" w14:textId="77777777">
      <w:pPr>
        <w:ind w:firstLine="605" w:firstLineChars="33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但し、在籍期間中に休職期間がある場合には、休職後1年以上勤務した場合を除き、その休職期間は離職期間に</w:t>
      </w:r>
    </w:p>
    <w:p w:rsidRPr="00611A19" w:rsidR="00004941" w:rsidP="00004941" w:rsidRDefault="00004941" w14:paraId="2B9819D4" w14:textId="77777777">
      <w:pPr>
        <w:ind w:firstLine="605" w:firstLineChars="33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通算する。</w:t>
      </w:r>
    </w:p>
    <w:p w:rsidRPr="00611A19" w:rsidR="00004941" w:rsidP="00004941" w:rsidRDefault="00004941" w14:paraId="0523A0D4" w14:textId="77777777">
      <w:pPr>
        <w:ind w:firstLine="425" w:firstLineChars="236"/>
        <w:rPr>
          <w:rFonts w:ascii="ＭＳ 明朝" w:hAnsi="Courier New" w:eastAsia="ＭＳ 明朝" w:cs="Times New Roman"/>
          <w:sz w:val="18"/>
          <w:szCs w:val="18"/>
        </w:rPr>
      </w:pPr>
      <w:r>
        <w:rPr>
          <w:rFonts w:hint="eastAsia" w:ascii="ＭＳ 明朝" w:hAnsi="Courier New" w:eastAsia="ＭＳ 明朝" w:cs="Times New Roman"/>
          <w:sz w:val="18"/>
          <w:szCs w:val="18"/>
        </w:rPr>
        <w:t>3</w:t>
      </w:r>
      <w:r w:rsidRPr="00611A19">
        <w:rPr>
          <w:rFonts w:hint="eastAsia" w:ascii="ＭＳ 明朝" w:hAnsi="Courier New" w:eastAsia="ＭＳ 明朝" w:cs="Times New Roman"/>
          <w:sz w:val="18"/>
          <w:szCs w:val="18"/>
        </w:rPr>
        <w:t>再雇用時の年齢が58歳以下の者。</w:t>
      </w:r>
    </w:p>
    <w:p w:rsidRPr="00611A19" w:rsidR="00004941" w:rsidP="00004941" w:rsidRDefault="00004941" w14:paraId="42DD8B14" w14:textId="77777777">
      <w:pPr>
        <w:ind w:firstLine="425" w:firstLineChars="236"/>
        <w:rPr>
          <w:rFonts w:ascii="ＭＳ 明朝" w:hAnsi="Courier New" w:eastAsia="ＭＳ 明朝" w:cs="Times New Roman"/>
          <w:sz w:val="18"/>
          <w:szCs w:val="18"/>
        </w:rPr>
      </w:pPr>
      <w:r>
        <w:rPr>
          <w:rFonts w:hint="eastAsia" w:ascii="ＭＳ 明朝" w:hAnsi="Courier New" w:eastAsia="ＭＳ 明朝" w:cs="Times New Roman"/>
          <w:sz w:val="18"/>
          <w:szCs w:val="18"/>
        </w:rPr>
        <w:t>4.</w:t>
      </w:r>
      <w:r w:rsidRPr="00611A19">
        <w:rPr>
          <w:rFonts w:hint="eastAsia" w:ascii="ＭＳ 明朝" w:hAnsi="Courier New" w:eastAsia="ＭＳ 明朝" w:cs="Times New Roman"/>
          <w:sz w:val="18"/>
          <w:szCs w:val="18"/>
        </w:rPr>
        <w:t>過去に本規程の再雇用制度を利用したことがない者。</w:t>
      </w:r>
    </w:p>
    <w:p w:rsidRPr="00611A19" w:rsidR="00004941" w:rsidP="00004941" w:rsidRDefault="00004941" w14:paraId="482D6298" w14:textId="77777777">
      <w:pPr>
        <w:ind w:firstLine="425" w:firstLineChars="236"/>
        <w:rPr>
          <w:rFonts w:ascii="ＭＳ 明朝" w:hAnsi="Courier New" w:eastAsia="ＭＳ 明朝" w:cs="Times New Roman"/>
          <w:sz w:val="18"/>
          <w:szCs w:val="18"/>
        </w:rPr>
      </w:pPr>
      <w:r>
        <w:rPr>
          <w:rFonts w:hint="eastAsia" w:ascii="ＭＳ 明朝" w:hAnsi="Courier New" w:eastAsia="ＭＳ 明朝" w:cs="Times New Roman"/>
          <w:sz w:val="18"/>
          <w:szCs w:val="18"/>
        </w:rPr>
        <w:t>5.</w:t>
      </w:r>
      <w:r w:rsidRPr="00611A19">
        <w:rPr>
          <w:rFonts w:hint="eastAsia" w:ascii="ＭＳ 明朝" w:hAnsi="Courier New" w:eastAsia="ＭＳ 明朝" w:cs="Times New Roman"/>
          <w:sz w:val="18"/>
          <w:szCs w:val="18"/>
        </w:rPr>
        <w:t>退職事由が、結婚、出産、育児、介護または配偶者の転勤のいずれかで</w:t>
      </w:r>
      <w:r>
        <w:rPr>
          <w:rFonts w:hint="eastAsia" w:ascii="ＭＳ 明朝" w:hAnsi="Courier New" w:eastAsia="ＭＳ 明朝" w:cs="Times New Roman"/>
          <w:sz w:val="18"/>
          <w:szCs w:val="18"/>
        </w:rPr>
        <w:t>ある者。</w:t>
      </w:r>
    </w:p>
    <w:p w:rsidRPr="00611A19" w:rsidR="00004941" w:rsidP="00004941" w:rsidRDefault="00004941" w14:paraId="102C4361" w14:textId="77777777">
      <w:pPr>
        <w:ind w:firstLine="605" w:firstLineChars="33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但し、ネクストキャリア制度を利用した者は除く。</w:t>
      </w:r>
    </w:p>
    <w:p w:rsidR="00004941" w:rsidP="00004941" w:rsidRDefault="00004941" w14:paraId="0D2191C5" w14:textId="77777777">
      <w:pPr>
        <w:rPr>
          <w:rFonts w:ascii="ＭＳ 明朝" w:hAnsi="Courier New" w:eastAsia="ＭＳ 明朝" w:cs="Times New Roman"/>
          <w:sz w:val="18"/>
          <w:szCs w:val="18"/>
        </w:rPr>
      </w:pPr>
      <w:r>
        <w:rPr>
          <w:rFonts w:hint="eastAsia" w:ascii="ＭＳ 明朝" w:hAnsi="Courier New" w:eastAsia="ＭＳ 明朝" w:cs="Times New Roman"/>
          <w:sz w:val="18"/>
          <w:szCs w:val="18"/>
        </w:rPr>
        <w:t xml:space="preserve">　②</w:t>
      </w:r>
      <w:r w:rsidRPr="00611A19">
        <w:rPr>
          <w:rFonts w:hint="eastAsia" w:ascii="ＭＳ 明朝" w:hAnsi="Courier New" w:eastAsia="ＭＳ 明朝" w:cs="Times New Roman"/>
          <w:sz w:val="18"/>
          <w:szCs w:val="18"/>
        </w:rPr>
        <w:t>前項にかかわらず、特別な事情により会社が必要と認めた場合には、この限りではない。</w:t>
      </w:r>
    </w:p>
    <w:p w:rsidRPr="00EA47F3" w:rsidR="00711413" w:rsidP="00004941" w:rsidRDefault="00711413" w14:paraId="7BEFB904" w14:textId="77777777">
      <w:pPr>
        <w:rPr>
          <w:rFonts w:ascii="ＭＳ 明朝" w:hAnsi="Courier New" w:eastAsia="ＭＳ 明朝" w:cs="Times New Roman"/>
          <w:sz w:val="18"/>
          <w:szCs w:val="18"/>
        </w:rPr>
      </w:pPr>
    </w:p>
    <w:p w:rsidRPr="00611A19" w:rsidR="00004941" w:rsidP="00004941" w:rsidRDefault="00004941" w14:paraId="5BE1E883" w14:textId="77777777">
      <w:pPr>
        <w:rPr>
          <w:rFonts w:ascii="ＭＳ ゴシック" w:hAnsi="ＭＳ ゴシック" w:eastAsia="ＭＳ ゴシック" w:cs="Times New Roman"/>
          <w:sz w:val="18"/>
          <w:szCs w:val="18"/>
        </w:rPr>
      </w:pPr>
      <w:r w:rsidRPr="00611A19">
        <w:rPr>
          <w:rFonts w:hint="eastAsia" w:ascii="ＭＳ ゴシック" w:hAnsi="ＭＳ ゴシック" w:eastAsia="ＭＳ ゴシック" w:cs="Times New Roman"/>
          <w:sz w:val="18"/>
          <w:szCs w:val="18"/>
        </w:rPr>
        <w:t>第803条(採 用)</w:t>
      </w:r>
    </w:p>
    <w:p w:rsidR="00004941" w:rsidP="00004941" w:rsidRDefault="00004941" w14:paraId="04A1E167"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 xml:space="preserve">  会社は再雇用の申請があった場合は、要員計画上の必要性のほか、中途</w:t>
      </w:r>
      <w:r>
        <w:rPr>
          <w:rFonts w:hint="eastAsia" w:ascii="ＭＳ 明朝" w:hAnsi="Courier New" w:eastAsia="ＭＳ 明朝" w:cs="Times New Roman"/>
          <w:sz w:val="18"/>
          <w:szCs w:val="18"/>
        </w:rPr>
        <w:t>メイト</w:t>
      </w:r>
      <w:r w:rsidRPr="00611A19">
        <w:rPr>
          <w:rFonts w:hint="eastAsia" w:ascii="ＭＳ 明朝" w:hAnsi="Courier New" w:eastAsia="ＭＳ 明朝" w:cs="Times New Roman"/>
          <w:sz w:val="18"/>
          <w:szCs w:val="18"/>
        </w:rPr>
        <w:t>社員と同様の、面接試験結果に在籍中</w:t>
      </w:r>
    </w:p>
    <w:p w:rsidR="00004941" w:rsidP="00004941" w:rsidRDefault="00004941" w14:paraId="5150F0E7" w14:textId="77777777">
      <w:pPr>
        <w:ind w:firstLine="180" w:firstLine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の評価等を加味して選考を行い、再雇用の採否を決定する。なお、選考にあたっては、その内容の一部を省略する。</w:t>
      </w:r>
    </w:p>
    <w:p w:rsidRPr="00EA47F3" w:rsidR="00711413" w:rsidP="00004941" w:rsidRDefault="00711413" w14:paraId="46858A2C" w14:textId="77777777">
      <w:pPr>
        <w:ind w:firstLine="180" w:firstLineChars="100"/>
        <w:rPr>
          <w:rFonts w:ascii="ＭＳ 明朝" w:hAnsi="Courier New" w:eastAsia="ＭＳ 明朝" w:cs="Times New Roman"/>
          <w:sz w:val="18"/>
          <w:szCs w:val="18"/>
        </w:rPr>
      </w:pPr>
    </w:p>
    <w:p w:rsidRPr="00611A19" w:rsidR="00004941" w:rsidP="00004941" w:rsidRDefault="00004941" w14:paraId="2936A882" w14:textId="77777777">
      <w:pPr>
        <w:rPr>
          <w:rFonts w:ascii="ＭＳ ゴシック" w:hAnsi="ＭＳ ゴシック" w:eastAsia="ＭＳ ゴシック" w:cs="Times New Roman"/>
          <w:sz w:val="18"/>
          <w:szCs w:val="18"/>
        </w:rPr>
      </w:pPr>
      <w:r w:rsidRPr="00611A19">
        <w:rPr>
          <w:rFonts w:hint="eastAsia" w:ascii="ＭＳ ゴシック" w:hAnsi="ＭＳ ゴシック" w:eastAsia="ＭＳ ゴシック" w:cs="Times New Roman"/>
          <w:sz w:val="18"/>
          <w:szCs w:val="18"/>
        </w:rPr>
        <w:t>第804条(採用時期)</w:t>
      </w:r>
    </w:p>
    <w:p w:rsidR="00004941" w:rsidP="00004941" w:rsidRDefault="00004941" w14:paraId="30EB4DDB" w14:textId="77777777">
      <w:pPr>
        <w:ind w:firstLine="180" w:firstLineChars="100"/>
        <w:rPr>
          <w:rFonts w:ascii="ＭＳ 明朝" w:hAnsi="Courier New" w:eastAsia="ＭＳ 明朝" w:cs="Times New Roman"/>
          <w:sz w:val="18"/>
          <w:szCs w:val="18"/>
        </w:rPr>
      </w:pPr>
      <w:r w:rsidRPr="001A0A24">
        <w:rPr>
          <w:rFonts w:hint="eastAsia" w:ascii="ＭＳ 明朝" w:hAnsi="Courier New" w:eastAsia="ＭＳ 明朝" w:cs="Times New Roman"/>
          <w:sz w:val="18"/>
          <w:szCs w:val="18"/>
        </w:rPr>
        <w:t>採用は、4月1日付けまたは10月1日付けのいずれかとする。</w:t>
      </w:r>
    </w:p>
    <w:p w:rsidR="00711413" w:rsidP="00004941" w:rsidRDefault="00711413" w14:paraId="41D19F66" w14:textId="77777777">
      <w:pPr>
        <w:ind w:firstLine="180" w:firstLineChars="100"/>
        <w:rPr>
          <w:rFonts w:ascii="ＭＳ 明朝" w:hAnsi="Courier New" w:eastAsia="ＭＳ 明朝" w:cs="Times New Roman"/>
          <w:sz w:val="18"/>
          <w:szCs w:val="18"/>
        </w:rPr>
      </w:pPr>
    </w:p>
    <w:p w:rsidR="00711413" w:rsidP="00004941" w:rsidRDefault="00711413" w14:paraId="3315EC3C" w14:textId="77777777">
      <w:pPr>
        <w:ind w:firstLine="180" w:firstLineChars="100"/>
        <w:rPr>
          <w:rFonts w:ascii="ＭＳ 明朝" w:hAnsi="Courier New" w:eastAsia="ＭＳ 明朝" w:cs="Times New Roman"/>
          <w:sz w:val="18"/>
          <w:szCs w:val="18"/>
        </w:rPr>
      </w:pPr>
    </w:p>
    <w:p w:rsidRPr="001A0A24" w:rsidR="00004941" w:rsidP="00004941" w:rsidRDefault="00004941" w14:paraId="4E16A11A" w14:textId="77777777">
      <w:pPr>
        <w:rPr>
          <w:rFonts w:ascii="ＭＳ 明朝" w:hAnsi="Courier New" w:eastAsia="ＭＳ 明朝" w:cs="Times New Roman"/>
          <w:sz w:val="18"/>
          <w:szCs w:val="18"/>
        </w:rPr>
      </w:pPr>
      <w:r w:rsidRPr="001A0A24">
        <w:rPr>
          <w:rFonts w:hint="eastAsia" w:ascii="ＭＳ 明朝" w:hAnsi="Courier New" w:eastAsia="ＭＳ 明朝" w:cs="Times New Roman"/>
          <w:sz w:val="18"/>
          <w:szCs w:val="18"/>
        </w:rPr>
        <w:lastRenderedPageBreak/>
        <w:t>第805条（労働条件）</w:t>
      </w:r>
    </w:p>
    <w:p w:rsidRPr="001A0A24" w:rsidR="00004941" w:rsidP="00004941" w:rsidRDefault="00004941" w14:paraId="552F346A" w14:textId="77777777">
      <w:pPr>
        <w:ind w:firstLine="180" w:firstLineChars="100"/>
        <w:rPr>
          <w:rFonts w:ascii="ＭＳ 明朝" w:hAnsi="Courier New" w:eastAsia="ＭＳ 明朝" w:cs="Times New Roman"/>
          <w:sz w:val="18"/>
          <w:szCs w:val="18"/>
        </w:rPr>
      </w:pPr>
      <w:r w:rsidRPr="001A0A24">
        <w:rPr>
          <w:rFonts w:hint="eastAsia" w:ascii="ＭＳ 明朝" w:hAnsi="Courier New" w:eastAsia="ＭＳ 明朝" w:cs="Times New Roman"/>
          <w:sz w:val="18"/>
          <w:szCs w:val="18"/>
        </w:rPr>
        <w:t>再雇用時の労働条件は次の通りとする。</w:t>
      </w:r>
    </w:p>
    <w:p w:rsidRPr="001A0A24" w:rsidR="00004941" w:rsidP="00004941" w:rsidRDefault="00004941" w14:paraId="0EFABBC6" w14:textId="77777777">
      <w:pPr>
        <w:ind w:firstLine="360" w:firstLineChars="200"/>
        <w:rPr>
          <w:rFonts w:ascii="ＭＳ 明朝" w:hAnsi="Courier New" w:eastAsia="ＭＳ 明朝" w:cs="Times New Roman"/>
          <w:sz w:val="18"/>
          <w:szCs w:val="18"/>
        </w:rPr>
      </w:pPr>
      <w:r>
        <w:rPr>
          <w:rFonts w:hint="eastAsia" w:ascii="ＭＳ 明朝" w:hAnsi="Courier New" w:eastAsia="ＭＳ 明朝" w:cs="Times New Roman"/>
          <w:sz w:val="18"/>
          <w:szCs w:val="18"/>
        </w:rPr>
        <w:t>1.</w:t>
      </w:r>
      <w:r w:rsidRPr="001A0A24">
        <w:rPr>
          <w:rFonts w:hint="eastAsia" w:ascii="ＭＳ 明朝" w:hAnsi="Courier New" w:eastAsia="ＭＳ 明朝" w:cs="Times New Roman"/>
          <w:sz w:val="18"/>
          <w:szCs w:val="18"/>
        </w:rPr>
        <w:t>雇用形態は、退職時の雇用形態は、メイト社員とする。</w:t>
      </w:r>
    </w:p>
    <w:p w:rsidRPr="001A0A24" w:rsidR="00004941" w:rsidP="00004941" w:rsidRDefault="00004941" w14:paraId="440258AC" w14:textId="77777777">
      <w:pPr>
        <w:ind w:firstLine="360" w:firstLineChars="200"/>
        <w:rPr>
          <w:rFonts w:ascii="ＭＳ 明朝" w:hAnsi="Courier New" w:eastAsia="ＭＳ 明朝" w:cs="Times New Roman"/>
          <w:sz w:val="18"/>
          <w:szCs w:val="18"/>
        </w:rPr>
      </w:pPr>
      <w:r>
        <w:rPr>
          <w:rFonts w:hint="eastAsia" w:ascii="ＭＳ 明朝" w:hAnsi="Courier New" w:eastAsia="ＭＳ 明朝" w:cs="Times New Roman"/>
          <w:sz w:val="18"/>
          <w:szCs w:val="18"/>
        </w:rPr>
        <w:t>2.</w:t>
      </w:r>
      <w:r w:rsidRPr="001A0A24">
        <w:rPr>
          <w:rFonts w:hint="eastAsia" w:ascii="ＭＳ 明朝" w:hAnsi="Courier New" w:eastAsia="ＭＳ 明朝" w:cs="Times New Roman"/>
          <w:sz w:val="18"/>
          <w:szCs w:val="18"/>
        </w:rPr>
        <w:t>再雇用時の職種は、在籍時の経験、能力等を勘案の上、決定する。</w:t>
      </w:r>
    </w:p>
    <w:p w:rsidRPr="001A0A24" w:rsidR="00004941" w:rsidP="00004941" w:rsidRDefault="00004941" w14:paraId="29108BBD" w14:textId="77777777">
      <w:pPr>
        <w:ind w:firstLine="360" w:firstLineChars="200"/>
        <w:rPr>
          <w:rFonts w:ascii="ＭＳ 明朝" w:hAnsi="Courier New" w:eastAsia="ＭＳ 明朝" w:cs="Times New Roman"/>
          <w:sz w:val="18"/>
          <w:szCs w:val="18"/>
        </w:rPr>
      </w:pPr>
      <w:r>
        <w:rPr>
          <w:rFonts w:hint="eastAsia" w:ascii="ＭＳ 明朝" w:hAnsi="Courier New" w:eastAsia="ＭＳ 明朝" w:cs="Times New Roman"/>
          <w:sz w:val="18"/>
          <w:szCs w:val="18"/>
        </w:rPr>
        <w:t>3.</w:t>
      </w:r>
      <w:r w:rsidRPr="001A0A24">
        <w:rPr>
          <w:rFonts w:hint="eastAsia" w:ascii="ＭＳ 明朝" w:hAnsi="Courier New" w:eastAsia="ＭＳ 明朝" w:cs="Times New Roman"/>
          <w:sz w:val="18"/>
          <w:szCs w:val="18"/>
        </w:rPr>
        <w:t>再雇用時の配属は社命により行う。</w:t>
      </w:r>
    </w:p>
    <w:p w:rsidR="00004941" w:rsidP="00004941" w:rsidRDefault="00004941" w14:paraId="7ACD8F8C" w14:textId="77777777">
      <w:pPr>
        <w:ind w:firstLine="360" w:firstLineChars="200"/>
        <w:rPr>
          <w:rFonts w:ascii="ＭＳ ゴシック" w:hAnsi="ＭＳ ゴシック" w:eastAsia="ＭＳ ゴシック" w:cs="Times New Roman"/>
          <w:sz w:val="18"/>
          <w:szCs w:val="18"/>
        </w:rPr>
      </w:pPr>
      <w:r>
        <w:rPr>
          <w:rFonts w:hint="eastAsia" w:ascii="ＭＳ 明朝" w:hAnsi="Courier New" w:eastAsia="ＭＳ 明朝" w:cs="Times New Roman"/>
          <w:sz w:val="18"/>
          <w:szCs w:val="18"/>
        </w:rPr>
        <w:t>4.</w:t>
      </w:r>
      <w:r w:rsidRPr="001A0A24">
        <w:rPr>
          <w:rFonts w:hint="eastAsia" w:ascii="ＭＳ 明朝" w:hAnsi="Courier New" w:eastAsia="ＭＳ 明朝" w:cs="Times New Roman"/>
          <w:sz w:val="18"/>
          <w:szCs w:val="18"/>
        </w:rPr>
        <w:t>再雇用時の賃金は、在籍時の経験、能力等及び再雇用時の雇用形態や資格、役割、職務等を勘案の上、決定する。</w:t>
      </w:r>
    </w:p>
    <w:p w:rsidR="00711413" w:rsidP="00004941" w:rsidRDefault="00711413" w14:paraId="05EB415D" w14:textId="77777777">
      <w:pPr>
        <w:jc w:val="center"/>
        <w:rPr>
          <w:rFonts w:ascii="ＭＳ 明朝" w:hAnsi="Courier New" w:eastAsia="ＭＳ 明朝" w:cs="Times New Roman"/>
          <w:sz w:val="18"/>
          <w:szCs w:val="18"/>
        </w:rPr>
      </w:pPr>
    </w:p>
    <w:p w:rsidRPr="00062BAB" w:rsidR="00004941" w:rsidP="00004941" w:rsidRDefault="00004941" w14:paraId="60D56B3B" w14:textId="545CC480">
      <w:pPr>
        <w:jc w:val="center"/>
        <w:rPr>
          <w:rFonts w:ascii="ＭＳ ゴシック" w:hAnsi="ＭＳ ゴシック" w:eastAsia="ＭＳ ゴシック" w:cs="Times New Roman"/>
          <w:color w:val="FF0000"/>
          <w:szCs w:val="21"/>
        </w:rPr>
      </w:pPr>
      <w:r w:rsidRPr="00062BAB">
        <w:rPr>
          <w:rFonts w:hint="eastAsia" w:ascii="ＭＳ ゴシック" w:hAnsi="ＭＳ ゴシック" w:eastAsia="ＭＳ ゴシック" w:cs="Times New Roman"/>
          <w:color w:val="FF0000"/>
          <w:szCs w:val="21"/>
        </w:rPr>
        <w:t>第9章　カムバック再雇用制度</w:t>
      </w:r>
    </w:p>
    <w:p w:rsidRPr="00062BAB" w:rsidR="00004941" w:rsidP="00004941" w:rsidRDefault="00004941" w14:paraId="767F9956" w14:textId="77777777">
      <w:pPr>
        <w:widowControl/>
        <w:jc w:val="left"/>
        <w:rPr>
          <w:rFonts w:ascii="ＭＳ 明朝" w:hAnsi="Courier New" w:eastAsia="ＭＳ 明朝" w:cs="Times New Roman"/>
          <w:color w:val="FF0000"/>
          <w:sz w:val="18"/>
          <w:szCs w:val="18"/>
        </w:rPr>
      </w:pPr>
      <w:r w:rsidRPr="00062BAB">
        <w:rPr>
          <w:rFonts w:hint="eastAsia" w:ascii="ＭＳ 明朝" w:hAnsi="Courier New" w:eastAsia="ＭＳ 明朝" w:cs="Times New Roman"/>
          <w:color w:val="FF0000"/>
          <w:sz w:val="18"/>
          <w:szCs w:val="18"/>
        </w:rPr>
        <w:t>第901条(概要)</w:t>
      </w:r>
    </w:p>
    <w:p w:rsidRPr="00062BAB" w:rsidR="00004941" w:rsidP="00004941" w:rsidRDefault="00004941" w14:paraId="182A6F75" w14:textId="77777777">
      <w:pPr>
        <w:widowControl/>
        <w:ind w:left="143" w:leftChars="67" w:hanging="2" w:hangingChars="1"/>
        <w:jc w:val="left"/>
        <w:rPr>
          <w:rFonts w:ascii="ＭＳ 明朝" w:hAnsi="Courier New" w:eastAsia="ＭＳ 明朝" w:cs="Times New Roman"/>
          <w:color w:val="FF0000"/>
          <w:sz w:val="18"/>
          <w:szCs w:val="18"/>
        </w:rPr>
      </w:pPr>
      <w:r w:rsidRPr="00062BAB">
        <w:rPr>
          <w:rFonts w:hint="eastAsia" w:ascii="ＭＳ 明朝" w:hAnsi="Courier New" w:eastAsia="ＭＳ 明朝" w:cs="Times New Roman"/>
          <w:color w:val="FF0000"/>
          <w:sz w:val="18"/>
          <w:szCs w:val="18"/>
        </w:rPr>
        <w:t>本制度は、個人の自律的なキャリア形成及び多様な人材の活用を推進することを目的として、円満退職した者を再び雇用する制度とする。</w:t>
      </w:r>
    </w:p>
    <w:p w:rsidRPr="00062BAB" w:rsidR="00004941" w:rsidP="00004941" w:rsidRDefault="00004941" w14:paraId="2F028EAE" w14:textId="77777777">
      <w:pPr>
        <w:widowControl/>
        <w:jc w:val="left"/>
        <w:rPr>
          <w:rFonts w:ascii="ＭＳ 明朝" w:hAnsi="Courier New" w:eastAsia="ＭＳ 明朝" w:cs="Times New Roman"/>
          <w:color w:val="FF0000"/>
          <w:sz w:val="18"/>
          <w:szCs w:val="18"/>
        </w:rPr>
      </w:pPr>
      <w:r w:rsidRPr="00062BAB">
        <w:rPr>
          <w:rFonts w:hint="eastAsia" w:ascii="ＭＳ 明朝" w:hAnsi="Courier New" w:eastAsia="ＭＳ 明朝" w:cs="Times New Roman"/>
          <w:color w:val="FF0000"/>
          <w:sz w:val="18"/>
          <w:szCs w:val="18"/>
        </w:rPr>
        <w:t>第902条(対象者)</w:t>
      </w:r>
    </w:p>
    <w:p w:rsidRPr="00062BAB" w:rsidR="00004941" w:rsidP="00004941" w:rsidRDefault="00004941" w14:paraId="10288560" w14:textId="77777777">
      <w:pPr>
        <w:widowControl/>
        <w:ind w:firstLine="140" w:firstLineChars="78"/>
        <w:jc w:val="left"/>
        <w:rPr>
          <w:rFonts w:ascii="ＭＳ 明朝" w:hAnsi="Courier New" w:eastAsia="ＭＳ 明朝" w:cs="Times New Roman"/>
          <w:color w:val="FF0000"/>
          <w:sz w:val="18"/>
          <w:szCs w:val="18"/>
        </w:rPr>
      </w:pPr>
      <w:r w:rsidRPr="00062BAB">
        <w:rPr>
          <w:rFonts w:hint="eastAsia" w:ascii="ＭＳ 明朝" w:hAnsi="Courier New" w:eastAsia="ＭＳ 明朝" w:cs="Times New Roman"/>
          <w:color w:val="FF0000"/>
          <w:sz w:val="18"/>
          <w:szCs w:val="18"/>
        </w:rPr>
        <w:t>本制度の対象者は、次の各号の全てに該当するものとする。</w:t>
      </w:r>
    </w:p>
    <w:p w:rsidRPr="00062BAB" w:rsidR="00004941" w:rsidP="00711413" w:rsidRDefault="00004941" w14:paraId="7D917762" w14:textId="2D373E9D">
      <w:pPr>
        <w:widowControl/>
        <w:ind w:firstLine="463" w:firstLineChars="257"/>
        <w:jc w:val="left"/>
        <w:rPr>
          <w:rFonts w:ascii="ＭＳ 明朝" w:hAnsi="Courier New" w:eastAsia="ＭＳ 明朝" w:cs="Times New Roman"/>
          <w:color w:val="FF0000"/>
          <w:sz w:val="18"/>
          <w:szCs w:val="18"/>
        </w:rPr>
      </w:pPr>
      <w:r w:rsidRPr="00062BAB">
        <w:rPr>
          <w:rFonts w:hint="eastAsia" w:ascii="ＭＳ 明朝" w:hAnsi="Courier New" w:eastAsia="ＭＳ 明朝" w:cs="Times New Roman"/>
          <w:color w:val="FF0000"/>
          <w:sz w:val="18"/>
          <w:szCs w:val="18"/>
        </w:rPr>
        <w:t>1.</w:t>
      </w:r>
      <w:r w:rsidR="00711413">
        <w:rPr>
          <w:rFonts w:hint="eastAsia" w:ascii="ＭＳ 明朝" w:hAnsi="Courier New" w:eastAsia="ＭＳ 明朝" w:cs="Times New Roman"/>
          <w:color w:val="FF0000"/>
          <w:sz w:val="18"/>
          <w:szCs w:val="18"/>
        </w:rPr>
        <w:t xml:space="preserve">　</w:t>
      </w:r>
      <w:r w:rsidRPr="00062BAB">
        <w:rPr>
          <w:rFonts w:hint="eastAsia" w:ascii="ＭＳ 明朝" w:hAnsi="Courier New" w:eastAsia="ＭＳ 明朝" w:cs="Times New Roman"/>
          <w:color w:val="FF0000"/>
          <w:sz w:val="18"/>
          <w:szCs w:val="18"/>
        </w:rPr>
        <w:t>退職日時点で、社員またはメイト社員として勤続満2年以上の者。</w:t>
      </w:r>
    </w:p>
    <w:p w:rsidRPr="00062BAB" w:rsidR="00004941" w:rsidP="00711413" w:rsidRDefault="00004941" w14:paraId="509DDDB1" w14:textId="3B69DEDC">
      <w:pPr>
        <w:widowControl/>
        <w:ind w:firstLine="463" w:firstLineChars="257"/>
        <w:jc w:val="left"/>
        <w:rPr>
          <w:rFonts w:ascii="ＭＳ 明朝" w:hAnsi="Courier New" w:eastAsia="ＭＳ 明朝" w:cs="Times New Roman"/>
          <w:color w:val="FF0000"/>
          <w:sz w:val="18"/>
          <w:szCs w:val="18"/>
        </w:rPr>
      </w:pPr>
      <w:r w:rsidRPr="00062BAB">
        <w:rPr>
          <w:rFonts w:hint="eastAsia" w:ascii="ＭＳ 明朝" w:hAnsi="Courier New" w:eastAsia="ＭＳ 明朝" w:cs="Times New Roman"/>
          <w:color w:val="FF0000"/>
          <w:sz w:val="18"/>
          <w:szCs w:val="18"/>
        </w:rPr>
        <w:t>2.</w:t>
      </w:r>
      <w:r w:rsidR="00711413">
        <w:rPr>
          <w:rFonts w:hint="eastAsia" w:ascii="ＭＳ 明朝" w:hAnsi="Courier New" w:eastAsia="ＭＳ 明朝" w:cs="Times New Roman"/>
          <w:color w:val="FF0000"/>
          <w:sz w:val="18"/>
          <w:szCs w:val="18"/>
        </w:rPr>
        <w:t xml:space="preserve">　</w:t>
      </w:r>
      <w:r w:rsidRPr="00062BAB">
        <w:rPr>
          <w:rFonts w:hint="eastAsia" w:ascii="ＭＳ 明朝" w:hAnsi="Courier New" w:eastAsia="ＭＳ 明朝" w:cs="Times New Roman"/>
          <w:color w:val="FF0000"/>
          <w:sz w:val="18"/>
          <w:szCs w:val="18"/>
        </w:rPr>
        <w:t>退職後、再雇用時までの離職期間が12年以内の者。</w:t>
      </w:r>
    </w:p>
    <w:p w:rsidRPr="00062BAB" w:rsidR="00004941" w:rsidP="00711413" w:rsidRDefault="00004941" w14:paraId="534EA924" w14:textId="77777777">
      <w:pPr>
        <w:widowControl/>
        <w:ind w:left="844" w:leftChars="402"/>
        <w:jc w:val="left"/>
        <w:rPr>
          <w:rFonts w:ascii="ＭＳ 明朝" w:hAnsi="Courier New" w:eastAsia="ＭＳ 明朝" w:cs="Times New Roman"/>
          <w:color w:val="FF0000"/>
          <w:sz w:val="18"/>
          <w:szCs w:val="18"/>
        </w:rPr>
      </w:pPr>
      <w:r w:rsidRPr="00062BAB">
        <w:rPr>
          <w:rFonts w:hint="eastAsia" w:ascii="ＭＳ 明朝" w:hAnsi="Courier New" w:eastAsia="ＭＳ 明朝" w:cs="Times New Roman"/>
          <w:color w:val="FF0000"/>
          <w:sz w:val="18"/>
          <w:szCs w:val="18"/>
        </w:rPr>
        <w:t>但し、在籍期間中に休職期間がある場合には、休職後1年以上勤務した場合を除き、その休職期間は離職期間に通算する。</w:t>
      </w:r>
    </w:p>
    <w:p w:rsidRPr="00062BAB" w:rsidR="00004941" w:rsidP="00711413" w:rsidRDefault="00004941" w14:paraId="0BBB9BC1" w14:textId="67975EE2">
      <w:pPr>
        <w:widowControl/>
        <w:ind w:firstLine="463" w:firstLineChars="257"/>
        <w:jc w:val="left"/>
        <w:rPr>
          <w:rFonts w:ascii="ＭＳ 明朝" w:hAnsi="Courier New" w:eastAsia="ＭＳ 明朝" w:cs="Times New Roman"/>
          <w:color w:val="FF0000"/>
          <w:sz w:val="18"/>
          <w:szCs w:val="18"/>
        </w:rPr>
      </w:pPr>
      <w:r w:rsidRPr="00062BAB">
        <w:rPr>
          <w:rFonts w:hint="eastAsia" w:ascii="ＭＳ 明朝" w:hAnsi="Courier New" w:eastAsia="ＭＳ 明朝" w:cs="Times New Roman"/>
          <w:color w:val="FF0000"/>
          <w:sz w:val="18"/>
          <w:szCs w:val="18"/>
        </w:rPr>
        <w:t>3.</w:t>
      </w:r>
      <w:r w:rsidR="00711413">
        <w:rPr>
          <w:rFonts w:hint="eastAsia" w:ascii="ＭＳ 明朝" w:hAnsi="Courier New" w:eastAsia="ＭＳ 明朝" w:cs="Times New Roman"/>
          <w:color w:val="FF0000"/>
          <w:sz w:val="18"/>
          <w:szCs w:val="18"/>
        </w:rPr>
        <w:t xml:space="preserve">　</w:t>
      </w:r>
      <w:r w:rsidRPr="00062BAB">
        <w:rPr>
          <w:rFonts w:hint="eastAsia" w:ascii="ＭＳ 明朝" w:hAnsi="Courier New" w:eastAsia="ＭＳ 明朝" w:cs="Times New Roman"/>
          <w:color w:val="FF0000"/>
          <w:sz w:val="18"/>
          <w:szCs w:val="18"/>
        </w:rPr>
        <w:t>再雇用時の年齢が58歳以下の者。</w:t>
      </w:r>
    </w:p>
    <w:p w:rsidRPr="00062BAB" w:rsidR="00004941" w:rsidP="00711413" w:rsidRDefault="00004941" w14:paraId="3752EE24" w14:textId="351FF073">
      <w:pPr>
        <w:widowControl/>
        <w:ind w:firstLine="463" w:firstLineChars="257"/>
        <w:jc w:val="left"/>
        <w:rPr>
          <w:rFonts w:ascii="ＭＳ 明朝" w:hAnsi="Courier New" w:eastAsia="ＭＳ 明朝" w:cs="Times New Roman"/>
          <w:color w:val="FF0000"/>
          <w:sz w:val="18"/>
          <w:szCs w:val="18"/>
        </w:rPr>
      </w:pPr>
      <w:r w:rsidRPr="00062BAB">
        <w:rPr>
          <w:rFonts w:hint="eastAsia" w:ascii="ＭＳ 明朝" w:hAnsi="Courier New" w:eastAsia="ＭＳ 明朝" w:cs="Times New Roman"/>
          <w:color w:val="FF0000"/>
          <w:sz w:val="18"/>
          <w:szCs w:val="18"/>
        </w:rPr>
        <w:t>4.</w:t>
      </w:r>
      <w:r w:rsidR="00711413">
        <w:rPr>
          <w:rFonts w:hint="eastAsia" w:ascii="ＭＳ 明朝" w:hAnsi="Courier New" w:eastAsia="ＭＳ 明朝" w:cs="Times New Roman"/>
          <w:color w:val="FF0000"/>
          <w:sz w:val="18"/>
          <w:szCs w:val="18"/>
        </w:rPr>
        <w:t xml:space="preserve">　</w:t>
      </w:r>
      <w:r w:rsidRPr="00062BAB">
        <w:rPr>
          <w:rFonts w:hint="eastAsia" w:ascii="ＭＳ 明朝" w:hAnsi="Courier New" w:eastAsia="ＭＳ 明朝" w:cs="Times New Roman"/>
          <w:color w:val="FF0000"/>
          <w:sz w:val="18"/>
          <w:szCs w:val="18"/>
        </w:rPr>
        <w:t>過去に本制度を利用したことがない者。</w:t>
      </w:r>
    </w:p>
    <w:p w:rsidRPr="00062BAB" w:rsidR="00004941" w:rsidP="00711413" w:rsidRDefault="00004941" w14:paraId="0386A94F" w14:textId="25583848">
      <w:pPr>
        <w:widowControl/>
        <w:ind w:firstLine="463" w:firstLineChars="257"/>
        <w:jc w:val="left"/>
        <w:rPr>
          <w:rFonts w:ascii="ＭＳ 明朝" w:hAnsi="Courier New" w:eastAsia="ＭＳ 明朝" w:cs="Times New Roman"/>
          <w:color w:val="FF0000"/>
          <w:sz w:val="18"/>
          <w:szCs w:val="18"/>
        </w:rPr>
      </w:pPr>
      <w:r w:rsidRPr="00062BAB">
        <w:rPr>
          <w:rFonts w:hint="eastAsia" w:ascii="ＭＳ 明朝" w:hAnsi="Courier New" w:eastAsia="ＭＳ 明朝" w:cs="Times New Roman"/>
          <w:color w:val="FF0000"/>
          <w:sz w:val="18"/>
          <w:szCs w:val="18"/>
        </w:rPr>
        <w:t>5.</w:t>
      </w:r>
      <w:r w:rsidR="00711413">
        <w:rPr>
          <w:rFonts w:hint="eastAsia" w:ascii="ＭＳ 明朝" w:hAnsi="Courier New" w:eastAsia="ＭＳ 明朝" w:cs="Times New Roman"/>
          <w:color w:val="FF0000"/>
          <w:sz w:val="18"/>
          <w:szCs w:val="18"/>
        </w:rPr>
        <w:t xml:space="preserve">　</w:t>
      </w:r>
      <w:r w:rsidRPr="00062BAB">
        <w:rPr>
          <w:rFonts w:hint="eastAsia" w:ascii="ＭＳ 明朝" w:hAnsi="Courier New" w:eastAsia="ＭＳ 明朝" w:cs="Times New Roman"/>
          <w:color w:val="FF0000"/>
          <w:sz w:val="18"/>
          <w:szCs w:val="18"/>
        </w:rPr>
        <w:t>過去にネクストキャリア制度を利用したことがない者。</w:t>
      </w:r>
    </w:p>
    <w:p w:rsidRPr="00062BAB" w:rsidR="00004941" w:rsidP="00711413" w:rsidRDefault="00004941" w14:paraId="6019E116" w14:textId="4473E717">
      <w:pPr>
        <w:widowControl/>
        <w:ind w:left="851" w:leftChars="234" w:hanging="360" w:hangingChars="200"/>
        <w:jc w:val="left"/>
        <w:rPr>
          <w:rFonts w:ascii="ＭＳ 明朝" w:hAnsi="Courier New" w:eastAsia="ＭＳ 明朝" w:cs="Times New Roman"/>
          <w:color w:val="FF0000"/>
          <w:sz w:val="18"/>
          <w:szCs w:val="18"/>
        </w:rPr>
      </w:pPr>
      <w:r w:rsidRPr="00062BAB">
        <w:rPr>
          <w:rFonts w:hint="eastAsia" w:ascii="ＭＳ 明朝" w:hAnsi="Courier New" w:eastAsia="ＭＳ 明朝" w:cs="Times New Roman"/>
          <w:color w:val="FF0000"/>
          <w:sz w:val="18"/>
          <w:szCs w:val="18"/>
        </w:rPr>
        <w:t>6.</w:t>
      </w:r>
      <w:r w:rsidR="00711413">
        <w:rPr>
          <w:rFonts w:hint="eastAsia" w:ascii="ＭＳ 明朝" w:hAnsi="Courier New" w:eastAsia="ＭＳ 明朝" w:cs="Times New Roman"/>
          <w:color w:val="FF0000"/>
          <w:sz w:val="18"/>
          <w:szCs w:val="18"/>
        </w:rPr>
        <w:t xml:space="preserve">　</w:t>
      </w:r>
      <w:r w:rsidRPr="00062BAB">
        <w:rPr>
          <w:rFonts w:hint="eastAsia" w:ascii="ＭＳ 明朝" w:hAnsi="Courier New" w:eastAsia="ＭＳ 明朝" w:cs="Times New Roman"/>
          <w:color w:val="FF0000"/>
          <w:sz w:val="18"/>
          <w:szCs w:val="18"/>
        </w:rPr>
        <w:t>労働協約第520条に定める解雇並びに表彰・懲戒規程第4条に定める諭旨解雇及び懲戒解雇により雇用契約を終了していない者。</w:t>
      </w:r>
    </w:p>
    <w:p w:rsidR="00004941" w:rsidP="00004941" w:rsidRDefault="00004941" w14:paraId="5BDCFB55" w14:textId="77777777">
      <w:pPr>
        <w:widowControl/>
        <w:ind w:firstLine="283" w:firstLineChars="157"/>
        <w:jc w:val="left"/>
        <w:rPr>
          <w:rFonts w:ascii="ＭＳ 明朝" w:hAnsi="Courier New" w:eastAsia="ＭＳ 明朝" w:cs="Times New Roman"/>
          <w:color w:val="FF0000"/>
          <w:sz w:val="18"/>
          <w:szCs w:val="18"/>
        </w:rPr>
      </w:pPr>
      <w:r w:rsidRPr="00062BAB">
        <w:rPr>
          <w:rFonts w:hint="eastAsia" w:ascii="ＭＳ 明朝" w:hAnsi="Courier New" w:eastAsia="ＭＳ 明朝" w:cs="Times New Roman"/>
          <w:color w:val="FF0000"/>
          <w:sz w:val="18"/>
          <w:szCs w:val="18"/>
        </w:rPr>
        <w:t>②前項にかかわらず、特別な事情により会社が必要と認めた場合には、この限りではない。</w:t>
      </w:r>
    </w:p>
    <w:p w:rsidRPr="00062BAB" w:rsidR="00711413" w:rsidP="00004941" w:rsidRDefault="00711413" w14:paraId="05744399" w14:textId="77777777">
      <w:pPr>
        <w:widowControl/>
        <w:ind w:firstLine="283" w:firstLineChars="157"/>
        <w:jc w:val="left"/>
        <w:rPr>
          <w:rFonts w:ascii="ＭＳ 明朝" w:hAnsi="Courier New" w:eastAsia="ＭＳ 明朝" w:cs="Times New Roman"/>
          <w:color w:val="FF0000"/>
          <w:sz w:val="18"/>
          <w:szCs w:val="18"/>
        </w:rPr>
      </w:pPr>
    </w:p>
    <w:p w:rsidRPr="00062BAB" w:rsidR="00004941" w:rsidP="00004941" w:rsidRDefault="00004941" w14:paraId="47A2CCC3" w14:textId="77777777">
      <w:pPr>
        <w:widowControl/>
        <w:jc w:val="left"/>
        <w:rPr>
          <w:rFonts w:ascii="ＭＳ 明朝" w:hAnsi="Courier New" w:eastAsia="ＭＳ 明朝" w:cs="Times New Roman"/>
          <w:color w:val="FF0000"/>
          <w:sz w:val="18"/>
          <w:szCs w:val="18"/>
        </w:rPr>
      </w:pPr>
      <w:r w:rsidRPr="00062BAB">
        <w:rPr>
          <w:rFonts w:hint="eastAsia" w:ascii="ＭＳ 明朝" w:hAnsi="Courier New" w:eastAsia="ＭＳ 明朝" w:cs="Times New Roman"/>
          <w:color w:val="FF0000"/>
          <w:sz w:val="18"/>
          <w:szCs w:val="18"/>
        </w:rPr>
        <w:t>第903条(採 用)</w:t>
      </w:r>
    </w:p>
    <w:p w:rsidR="00004941" w:rsidP="00004941" w:rsidRDefault="00004941" w14:paraId="4B96295C" w14:textId="77777777">
      <w:pPr>
        <w:widowControl/>
        <w:ind w:left="282" w:leftChars="134" w:hanging="1"/>
        <w:jc w:val="left"/>
        <w:rPr>
          <w:rFonts w:ascii="ＭＳ 明朝" w:hAnsi="Courier New" w:eastAsia="ＭＳ 明朝" w:cs="Times New Roman"/>
          <w:color w:val="FF0000"/>
          <w:sz w:val="18"/>
          <w:szCs w:val="18"/>
        </w:rPr>
      </w:pPr>
      <w:r w:rsidRPr="00062BAB">
        <w:rPr>
          <w:rFonts w:hint="eastAsia" w:ascii="ＭＳ 明朝" w:hAnsi="Courier New" w:eastAsia="ＭＳ 明朝" w:cs="Times New Roman"/>
          <w:color w:val="FF0000"/>
          <w:sz w:val="18"/>
          <w:szCs w:val="18"/>
        </w:rPr>
        <w:t>会社は再雇用の申請があった場合は、要員計画上の必要性のほか、社員及びメイト社員に実施している試験結果に在籍中の評価等を加味して選考を行い、再雇用の採否を決定する。</w:t>
      </w:r>
    </w:p>
    <w:p w:rsidRPr="00062BAB" w:rsidR="00711413" w:rsidP="00004941" w:rsidRDefault="00711413" w14:paraId="5B7DEAEE" w14:textId="77777777">
      <w:pPr>
        <w:widowControl/>
        <w:ind w:left="282" w:leftChars="134" w:hanging="1"/>
        <w:jc w:val="left"/>
        <w:rPr>
          <w:rFonts w:ascii="ＭＳ 明朝" w:hAnsi="Courier New" w:eastAsia="ＭＳ 明朝" w:cs="Times New Roman"/>
          <w:color w:val="FF0000"/>
          <w:sz w:val="18"/>
          <w:szCs w:val="18"/>
        </w:rPr>
      </w:pPr>
    </w:p>
    <w:p w:rsidRPr="00062BAB" w:rsidR="00004941" w:rsidP="00004941" w:rsidRDefault="00004941" w14:paraId="5ABD8410" w14:textId="77777777">
      <w:pPr>
        <w:widowControl/>
        <w:jc w:val="left"/>
        <w:rPr>
          <w:rFonts w:ascii="ＭＳ 明朝" w:hAnsi="Courier New" w:eastAsia="ＭＳ 明朝" w:cs="Times New Roman"/>
          <w:color w:val="FF0000"/>
          <w:sz w:val="18"/>
          <w:szCs w:val="18"/>
        </w:rPr>
      </w:pPr>
      <w:r w:rsidRPr="00062BAB">
        <w:rPr>
          <w:rFonts w:hint="eastAsia" w:ascii="ＭＳ 明朝" w:hAnsi="Courier New" w:eastAsia="ＭＳ 明朝" w:cs="Times New Roman"/>
          <w:color w:val="FF0000"/>
          <w:sz w:val="18"/>
          <w:szCs w:val="18"/>
        </w:rPr>
        <w:t>第904条(採用日)</w:t>
      </w:r>
    </w:p>
    <w:p w:rsidR="00004941" w:rsidP="00004941" w:rsidRDefault="00004941" w14:paraId="33804B41" w14:textId="77777777">
      <w:pPr>
        <w:widowControl/>
        <w:ind w:firstLine="283" w:firstLineChars="157"/>
        <w:jc w:val="left"/>
        <w:rPr>
          <w:rFonts w:ascii="ＭＳ 明朝" w:hAnsi="Courier New" w:eastAsia="ＭＳ 明朝" w:cs="Times New Roman"/>
          <w:color w:val="FF0000"/>
          <w:sz w:val="18"/>
          <w:szCs w:val="18"/>
        </w:rPr>
      </w:pPr>
      <w:r w:rsidRPr="00062BAB">
        <w:rPr>
          <w:rFonts w:hint="eastAsia" w:ascii="ＭＳ 明朝" w:hAnsi="Courier New" w:eastAsia="ＭＳ 明朝" w:cs="Times New Roman"/>
          <w:color w:val="FF0000"/>
          <w:sz w:val="18"/>
          <w:szCs w:val="18"/>
        </w:rPr>
        <w:t>採用日は、4月1日付けまたは10月1日付けのいずれかとする。</w:t>
      </w:r>
    </w:p>
    <w:p w:rsidRPr="00062BAB" w:rsidR="00711413" w:rsidP="00004941" w:rsidRDefault="00711413" w14:paraId="13C3690F" w14:textId="77777777">
      <w:pPr>
        <w:widowControl/>
        <w:ind w:firstLine="283" w:firstLineChars="157"/>
        <w:jc w:val="left"/>
        <w:rPr>
          <w:rFonts w:ascii="ＭＳ 明朝" w:hAnsi="Courier New" w:eastAsia="ＭＳ 明朝" w:cs="Times New Roman"/>
          <w:color w:val="FF0000"/>
          <w:sz w:val="18"/>
          <w:szCs w:val="18"/>
        </w:rPr>
      </w:pPr>
    </w:p>
    <w:p w:rsidRPr="00062BAB" w:rsidR="00004941" w:rsidP="00004941" w:rsidRDefault="00004941" w14:paraId="5BD3D69A" w14:textId="77777777">
      <w:pPr>
        <w:widowControl/>
        <w:jc w:val="left"/>
        <w:rPr>
          <w:rFonts w:ascii="ＭＳ 明朝" w:hAnsi="Courier New" w:eastAsia="ＭＳ 明朝" w:cs="Times New Roman"/>
          <w:color w:val="FF0000"/>
          <w:sz w:val="18"/>
          <w:szCs w:val="18"/>
        </w:rPr>
      </w:pPr>
      <w:r w:rsidRPr="00062BAB">
        <w:rPr>
          <w:rFonts w:hint="eastAsia" w:ascii="ＭＳ 明朝" w:hAnsi="Courier New" w:eastAsia="ＭＳ 明朝" w:cs="Times New Roman"/>
          <w:color w:val="FF0000"/>
          <w:sz w:val="18"/>
          <w:szCs w:val="18"/>
        </w:rPr>
        <w:t>第905条（労働条件）</w:t>
      </w:r>
    </w:p>
    <w:p w:rsidRPr="00062BAB" w:rsidR="00004941" w:rsidP="00004941" w:rsidRDefault="00004941" w14:paraId="68DCB18D" w14:textId="77777777">
      <w:pPr>
        <w:widowControl/>
        <w:ind w:firstLine="283" w:firstLineChars="157"/>
        <w:jc w:val="left"/>
        <w:rPr>
          <w:rFonts w:ascii="ＭＳ 明朝" w:hAnsi="Courier New" w:eastAsia="ＭＳ 明朝" w:cs="Times New Roman"/>
          <w:color w:val="FF0000"/>
          <w:sz w:val="18"/>
          <w:szCs w:val="18"/>
        </w:rPr>
      </w:pPr>
      <w:r w:rsidRPr="00062BAB">
        <w:rPr>
          <w:rFonts w:hint="eastAsia" w:ascii="ＭＳ 明朝" w:hAnsi="Courier New" w:eastAsia="ＭＳ 明朝" w:cs="Times New Roman"/>
          <w:color w:val="FF0000"/>
          <w:sz w:val="18"/>
          <w:szCs w:val="18"/>
        </w:rPr>
        <w:t>再雇用時の労働条件は次の通りとする。</w:t>
      </w:r>
    </w:p>
    <w:p w:rsidRPr="00062BAB" w:rsidR="00004941" w:rsidP="00711413" w:rsidRDefault="00004941" w14:paraId="759465BB" w14:textId="77777777">
      <w:pPr>
        <w:widowControl/>
        <w:ind w:left="850" w:leftChars="269" w:hanging="285"/>
        <w:jc w:val="left"/>
        <w:rPr>
          <w:rFonts w:ascii="ＭＳ 明朝" w:hAnsi="Courier New" w:eastAsia="ＭＳ 明朝" w:cs="Times New Roman"/>
          <w:color w:val="FF0000"/>
          <w:sz w:val="18"/>
          <w:szCs w:val="18"/>
        </w:rPr>
      </w:pPr>
      <w:r w:rsidRPr="00062BAB">
        <w:rPr>
          <w:rFonts w:hint="eastAsia" w:ascii="ＭＳ 明朝" w:hAnsi="Courier New" w:eastAsia="ＭＳ 明朝" w:cs="Times New Roman"/>
          <w:color w:val="FF0000"/>
          <w:sz w:val="18"/>
          <w:szCs w:val="18"/>
        </w:rPr>
        <w:t>(1)雇用形態は、退職時の雇用形態が社員の場合は、本人の希望を確認の上、社員またはメイト社員とし、退職時の雇用形態がメイト社員の場合は、メイト社員とする。</w:t>
      </w:r>
    </w:p>
    <w:p w:rsidR="00711413" w:rsidP="00711413" w:rsidRDefault="00004941" w14:paraId="697F7113" w14:textId="77777777">
      <w:pPr>
        <w:widowControl/>
        <w:ind w:left="636" w:leftChars="303"/>
        <w:jc w:val="left"/>
        <w:rPr>
          <w:rFonts w:ascii="ＭＳ 明朝" w:hAnsi="Courier New" w:eastAsia="ＭＳ 明朝" w:cs="Times New Roman"/>
          <w:color w:val="FF0000"/>
          <w:sz w:val="18"/>
          <w:szCs w:val="18"/>
        </w:rPr>
      </w:pPr>
      <w:r w:rsidRPr="00062BAB">
        <w:rPr>
          <w:rFonts w:hint="eastAsia" w:ascii="ＭＳ 明朝" w:hAnsi="Courier New" w:eastAsia="ＭＳ 明朝" w:cs="Times New Roman"/>
          <w:color w:val="FF0000"/>
          <w:sz w:val="18"/>
          <w:szCs w:val="18"/>
        </w:rPr>
        <w:t>(2)再雇用時の雇用形態が社員の場合の資格は、退職時にステージＢの場合はステージＢまたはステージＣとし、退職</w:t>
      </w:r>
    </w:p>
    <w:p w:rsidR="00711413" w:rsidP="00711413" w:rsidRDefault="00004941" w14:paraId="2829E47B" w14:textId="06D30BFC">
      <w:pPr>
        <w:widowControl/>
        <w:ind w:left="636" w:leftChars="303" w:firstLine="270" w:firstLineChars="150"/>
        <w:jc w:val="left"/>
        <w:rPr>
          <w:rFonts w:ascii="ＭＳ 明朝" w:hAnsi="Courier New" w:eastAsia="ＭＳ 明朝" w:cs="Times New Roman"/>
          <w:color w:val="FF0000"/>
          <w:sz w:val="18"/>
          <w:szCs w:val="18"/>
        </w:rPr>
      </w:pPr>
      <w:r w:rsidRPr="00062BAB">
        <w:rPr>
          <w:rFonts w:hint="eastAsia" w:ascii="ＭＳ 明朝" w:hAnsi="Courier New" w:eastAsia="ＭＳ 明朝" w:cs="Times New Roman"/>
          <w:color w:val="FF0000"/>
          <w:sz w:val="18"/>
          <w:szCs w:val="18"/>
        </w:rPr>
        <w:t>時にステージＣの場合はステージCとする。</w:t>
      </w:r>
    </w:p>
    <w:p w:rsidR="00711413" w:rsidP="00711413" w:rsidRDefault="00004941" w14:paraId="63A68898" w14:textId="77777777">
      <w:pPr>
        <w:widowControl/>
        <w:ind w:left="636" w:leftChars="303"/>
        <w:jc w:val="left"/>
        <w:rPr>
          <w:rFonts w:ascii="ＭＳ 明朝" w:hAnsi="Courier New" w:eastAsia="ＭＳ 明朝" w:cs="Times New Roman"/>
          <w:color w:val="FF0000"/>
          <w:sz w:val="18"/>
          <w:szCs w:val="18"/>
        </w:rPr>
      </w:pPr>
      <w:r w:rsidRPr="00062BAB">
        <w:rPr>
          <w:rFonts w:hint="eastAsia" w:ascii="ＭＳ 明朝" w:hAnsi="Courier New" w:eastAsia="ＭＳ 明朝" w:cs="Times New Roman"/>
          <w:color w:val="FF0000"/>
          <w:sz w:val="18"/>
          <w:szCs w:val="18"/>
        </w:rPr>
        <w:t>(3)再雇用時の雇用形態がメイト社員の場合の職種は、在籍時の経験、能力等を勘案の上、決定する。</w:t>
      </w:r>
    </w:p>
    <w:p w:rsidRPr="00062BAB" w:rsidR="00004941" w:rsidP="00711413" w:rsidRDefault="00004941" w14:paraId="39A0F3F3" w14:textId="25D125DE">
      <w:pPr>
        <w:widowControl/>
        <w:ind w:left="636" w:leftChars="303"/>
        <w:jc w:val="left"/>
        <w:rPr>
          <w:rFonts w:ascii="ＭＳ 明朝" w:hAnsi="Courier New" w:eastAsia="ＭＳ 明朝" w:cs="Times New Roman"/>
          <w:color w:val="FF0000"/>
          <w:sz w:val="18"/>
          <w:szCs w:val="18"/>
        </w:rPr>
      </w:pPr>
      <w:r w:rsidRPr="00062BAB">
        <w:rPr>
          <w:rFonts w:hint="eastAsia" w:ascii="ＭＳ 明朝" w:hAnsi="Courier New" w:eastAsia="ＭＳ 明朝" w:cs="Times New Roman"/>
          <w:color w:val="FF0000"/>
          <w:sz w:val="18"/>
          <w:szCs w:val="18"/>
        </w:rPr>
        <w:t>(4)再雇用時の配属は社命により行う。</w:t>
      </w:r>
    </w:p>
    <w:p w:rsidRPr="00CD62A2" w:rsidR="00004941" w:rsidP="00CD62A2" w:rsidRDefault="00004941" w14:paraId="2C368B2D" w14:textId="634A9AC2">
      <w:pPr>
        <w:widowControl/>
        <w:ind w:left="636" w:leftChars="303"/>
        <w:jc w:val="left"/>
        <w:rPr>
          <w:rFonts w:ascii="ＭＳ 明朝" w:hAnsi="Courier New" w:eastAsia="ＭＳ 明朝" w:cs="Times New Roman"/>
          <w:color w:val="FF0000"/>
          <w:sz w:val="18"/>
          <w:szCs w:val="18"/>
        </w:rPr>
      </w:pPr>
      <w:r w:rsidRPr="00062BAB">
        <w:rPr>
          <w:rFonts w:hint="eastAsia" w:ascii="ＭＳ 明朝" w:hAnsi="Courier New" w:eastAsia="ＭＳ 明朝" w:cs="Times New Roman"/>
          <w:color w:val="FF0000"/>
          <w:sz w:val="18"/>
          <w:szCs w:val="18"/>
        </w:rPr>
        <w:t>(5)再雇用時の賃金は、在籍時の経験、能力等及び再雇用時の雇用形態や資格、役割、職務等を勘案の上、決定する。</w:t>
      </w:r>
      <w:r>
        <w:rPr>
          <w:rFonts w:ascii="ＭＳ 明朝" w:hAnsi="Courier New" w:eastAsia="ＭＳ 明朝" w:cs="Times New Roman"/>
          <w:sz w:val="18"/>
          <w:szCs w:val="18"/>
        </w:rPr>
        <w:br w:type="page"/>
      </w:r>
    </w:p>
    <w:p w:rsidRPr="00C4480E" w:rsidR="00C4480E" w:rsidP="00C4480E" w:rsidRDefault="00C4480E" w14:paraId="672D384E" w14:textId="77777777">
      <w:pPr>
        <w:tabs>
          <w:tab w:val="left" w:pos="5800"/>
        </w:tabs>
        <w:jc w:val="center"/>
        <w:rPr>
          <w:rFonts w:ascii="ＭＳ ゴシック" w:hAnsi="ＭＳ ゴシック" w:eastAsia="ＭＳ ゴシック" w:cs="Times New Roman"/>
          <w:b/>
          <w:color w:val="FF0000"/>
          <w:sz w:val="32"/>
          <w:szCs w:val="32"/>
        </w:rPr>
      </w:pPr>
      <w:r w:rsidRPr="00C4480E">
        <w:rPr>
          <w:rFonts w:hint="eastAsia" w:ascii="ＭＳ ゴシック" w:hAnsi="ＭＳ ゴシック" w:eastAsia="ＭＳ ゴシック" w:cs="Times New Roman"/>
          <w:b/>
          <w:color w:val="FF0000"/>
          <w:sz w:val="32"/>
          <w:szCs w:val="32"/>
        </w:rPr>
        <w:lastRenderedPageBreak/>
        <w:t>配偶者転勤休職規程</w:t>
      </w:r>
    </w:p>
    <w:p w:rsidRPr="00C4480E" w:rsidR="00C4480E" w:rsidP="00C4480E" w:rsidRDefault="00C4480E" w14:paraId="4CD5FAFA" w14:textId="77777777">
      <w:pPr>
        <w:widowControl/>
        <w:jc w:val="left"/>
        <w:rPr>
          <w:rFonts w:ascii="ＭＳ 明朝" w:hAnsi="ＭＳ 明朝" w:eastAsia="ＭＳ 明朝" w:cs="Times New Roman"/>
          <w:color w:val="FF0000"/>
          <w:sz w:val="18"/>
          <w:szCs w:val="18"/>
        </w:rPr>
      </w:pPr>
      <w:r w:rsidRPr="00C4480E">
        <w:rPr>
          <w:rFonts w:hint="eastAsia" w:ascii="ＭＳ 明朝" w:hAnsi="ＭＳ 明朝" w:eastAsia="ＭＳ 明朝" w:cs="Times New Roman"/>
          <w:color w:val="FF0000"/>
          <w:sz w:val="18"/>
          <w:szCs w:val="18"/>
        </w:rPr>
        <w:t>第1条(目 的)</w:t>
      </w:r>
    </w:p>
    <w:p w:rsidR="00C4480E" w:rsidP="00C4480E" w:rsidRDefault="00C4480E" w14:paraId="480A1F36" w14:textId="77777777">
      <w:pPr>
        <w:widowControl/>
        <w:ind w:left="141" w:leftChars="67"/>
        <w:jc w:val="left"/>
        <w:rPr>
          <w:rFonts w:ascii="ＭＳ 明朝" w:hAnsi="ＭＳ 明朝" w:eastAsia="ＭＳ 明朝" w:cs="Times New Roman"/>
          <w:color w:val="FF0000"/>
          <w:sz w:val="18"/>
          <w:szCs w:val="18"/>
        </w:rPr>
      </w:pPr>
      <w:r w:rsidRPr="00C4480E">
        <w:rPr>
          <w:rFonts w:hint="eastAsia" w:ascii="ＭＳ 明朝" w:hAnsi="ＭＳ 明朝" w:eastAsia="ＭＳ 明朝" w:cs="Times New Roman"/>
          <w:color w:val="FF0000"/>
          <w:sz w:val="18"/>
          <w:szCs w:val="18"/>
        </w:rPr>
        <w:t>本規程は、労働協約第512条第7号に基づき、組合員が配偶者の勤務等の事由により転居を必要とする地域（海外・国内）において配偶者と生活を共にするために休職する場合の取扱いに関する事項を定める。</w:t>
      </w:r>
    </w:p>
    <w:p w:rsidRPr="00C4480E" w:rsidR="00C4480E" w:rsidP="00C4480E" w:rsidRDefault="00C4480E" w14:paraId="195382B3" w14:textId="77777777">
      <w:pPr>
        <w:widowControl/>
        <w:ind w:left="141" w:leftChars="67"/>
        <w:jc w:val="left"/>
        <w:rPr>
          <w:rFonts w:ascii="ＭＳ 明朝" w:hAnsi="ＭＳ 明朝" w:eastAsia="ＭＳ 明朝" w:cs="Times New Roman"/>
          <w:color w:val="FF0000"/>
          <w:sz w:val="18"/>
          <w:szCs w:val="18"/>
        </w:rPr>
      </w:pPr>
    </w:p>
    <w:p w:rsidRPr="00C4480E" w:rsidR="00C4480E" w:rsidP="00C4480E" w:rsidRDefault="00C4480E" w14:paraId="475C4504" w14:textId="77777777">
      <w:pPr>
        <w:widowControl/>
        <w:jc w:val="left"/>
        <w:rPr>
          <w:rFonts w:ascii="ＭＳ 明朝" w:hAnsi="ＭＳ 明朝" w:eastAsia="ＭＳ 明朝" w:cs="Times New Roman"/>
          <w:color w:val="FF0000"/>
          <w:sz w:val="18"/>
          <w:szCs w:val="18"/>
        </w:rPr>
      </w:pPr>
      <w:r w:rsidRPr="00C4480E">
        <w:rPr>
          <w:rFonts w:hint="eastAsia" w:ascii="ＭＳ 明朝" w:hAnsi="ＭＳ 明朝" w:eastAsia="ＭＳ 明朝" w:cs="Times New Roman"/>
          <w:color w:val="FF0000"/>
          <w:sz w:val="18"/>
          <w:szCs w:val="18"/>
        </w:rPr>
        <w:t>第2条(対 象)</w:t>
      </w:r>
    </w:p>
    <w:p w:rsidRPr="00C4480E" w:rsidR="00C4480E" w:rsidP="00C4480E" w:rsidRDefault="00C4480E" w14:paraId="39D08198" w14:textId="77777777">
      <w:pPr>
        <w:widowControl/>
        <w:ind w:left="141" w:leftChars="67"/>
        <w:jc w:val="left"/>
        <w:rPr>
          <w:rFonts w:ascii="ＭＳ 明朝" w:hAnsi="ＭＳ 明朝" w:eastAsia="ＭＳ 明朝" w:cs="Times New Roman"/>
          <w:color w:val="FF0000"/>
          <w:sz w:val="18"/>
          <w:szCs w:val="18"/>
        </w:rPr>
      </w:pPr>
      <w:r w:rsidRPr="00C4480E">
        <w:rPr>
          <w:rFonts w:hint="eastAsia" w:ascii="ＭＳ 明朝" w:hAnsi="ＭＳ 明朝" w:eastAsia="ＭＳ 明朝" w:cs="Times New Roman"/>
          <w:color w:val="FF0000"/>
          <w:sz w:val="18"/>
          <w:szCs w:val="18"/>
        </w:rPr>
        <w:t>配偶者転勤休職の対象者は、配偶者が次の各号のいずれかの事由により、転居を必要とする地域（海外・国内）に滞在し、当該地域において配偶者と生活を共にする者で、休職期間終了後に復職の意思のある者とする。</w:t>
      </w:r>
    </w:p>
    <w:p w:rsidRPr="00C4480E" w:rsidR="00C4480E" w:rsidP="00C4480E" w:rsidRDefault="00C4480E" w14:paraId="0F088794" w14:textId="77777777">
      <w:pPr>
        <w:widowControl/>
        <w:ind w:firstLine="128" w:firstLineChars="71"/>
        <w:jc w:val="left"/>
        <w:rPr>
          <w:rFonts w:ascii="ＭＳ 明朝" w:hAnsi="ＭＳ 明朝" w:eastAsia="ＭＳ 明朝" w:cs="Times New Roman"/>
          <w:color w:val="FF0000"/>
          <w:sz w:val="18"/>
          <w:szCs w:val="18"/>
        </w:rPr>
      </w:pPr>
      <w:r w:rsidRPr="00C4480E">
        <w:rPr>
          <w:rFonts w:hint="eastAsia" w:ascii="ＭＳ 明朝" w:hAnsi="ＭＳ 明朝" w:eastAsia="ＭＳ 明朝" w:cs="Times New Roman"/>
          <w:color w:val="FF0000"/>
          <w:sz w:val="18"/>
          <w:szCs w:val="18"/>
        </w:rPr>
        <w:t>但し、配偶者の当該地域での滞在が6か月以上にわたって継続することが見込まれるものに限る。</w:t>
      </w:r>
    </w:p>
    <w:p w:rsidRPr="00C4480E" w:rsidR="00C4480E" w:rsidP="00C4480E" w:rsidRDefault="00C4480E" w14:paraId="5545E6B2" w14:textId="77777777">
      <w:pPr>
        <w:widowControl/>
        <w:ind w:firstLine="256" w:firstLineChars="142"/>
        <w:jc w:val="left"/>
        <w:rPr>
          <w:rFonts w:ascii="ＭＳ 明朝" w:hAnsi="ＭＳ 明朝" w:eastAsia="ＭＳ 明朝" w:cs="Times New Roman"/>
          <w:color w:val="FF0000"/>
          <w:sz w:val="18"/>
          <w:szCs w:val="18"/>
        </w:rPr>
      </w:pPr>
      <w:r w:rsidRPr="00C4480E">
        <w:rPr>
          <w:rFonts w:hint="eastAsia" w:ascii="ＭＳ 明朝" w:hAnsi="ＭＳ 明朝" w:eastAsia="ＭＳ 明朝" w:cs="Times New Roman"/>
          <w:color w:val="FF0000"/>
          <w:sz w:val="18"/>
          <w:szCs w:val="18"/>
        </w:rPr>
        <w:t>１．当該地域での勤務（出張、社命留学等を含む）</w:t>
      </w:r>
    </w:p>
    <w:p w:rsidRPr="00C4480E" w:rsidR="00C4480E" w:rsidP="00C4480E" w:rsidRDefault="00C4480E" w14:paraId="75B021C3" w14:textId="77777777">
      <w:pPr>
        <w:widowControl/>
        <w:ind w:firstLine="256" w:firstLineChars="142"/>
        <w:jc w:val="left"/>
        <w:rPr>
          <w:rFonts w:ascii="ＭＳ 明朝" w:hAnsi="ＭＳ 明朝" w:eastAsia="ＭＳ 明朝" w:cs="Times New Roman"/>
          <w:color w:val="FF0000"/>
          <w:sz w:val="18"/>
          <w:szCs w:val="18"/>
        </w:rPr>
      </w:pPr>
      <w:r w:rsidRPr="00C4480E">
        <w:rPr>
          <w:rFonts w:hint="eastAsia" w:ascii="ＭＳ 明朝" w:hAnsi="ＭＳ 明朝" w:eastAsia="ＭＳ 明朝" w:cs="Times New Roman"/>
          <w:color w:val="FF0000"/>
          <w:sz w:val="18"/>
          <w:szCs w:val="18"/>
        </w:rPr>
        <w:t>２．当該地域での事業の経営など個人が行う職業上の活動</w:t>
      </w:r>
    </w:p>
    <w:p w:rsidR="0049099C" w:rsidP="00C4480E" w:rsidRDefault="00C4480E" w14:paraId="04A99D6F" w14:textId="77777777">
      <w:pPr>
        <w:widowControl/>
        <w:ind w:left="141" w:leftChars="67" w:firstLine="1"/>
        <w:jc w:val="left"/>
        <w:rPr>
          <w:rFonts w:ascii="ＭＳ 明朝" w:hAnsi="ＭＳ 明朝" w:eastAsia="ＭＳ 明朝" w:cs="Times New Roman"/>
          <w:color w:val="FF0000"/>
          <w:sz w:val="18"/>
          <w:szCs w:val="18"/>
        </w:rPr>
      </w:pPr>
      <w:r w:rsidRPr="00C4480E">
        <w:rPr>
          <w:rFonts w:hint="eastAsia" w:ascii="ＭＳ 明朝" w:hAnsi="ＭＳ 明朝" w:eastAsia="ＭＳ 明朝" w:cs="Times New Roman"/>
          <w:color w:val="FF0000"/>
          <w:sz w:val="18"/>
          <w:szCs w:val="18"/>
        </w:rPr>
        <w:t>なお、労働協約第512条に定める休職（第7号を除く）を取得中の者が配偶者転勤休職を希望する場合、取得中の休職の</w:t>
      </w:r>
    </w:p>
    <w:p w:rsidR="00C4480E" w:rsidP="00C4480E" w:rsidRDefault="00C4480E" w14:paraId="010C33A6" w14:textId="4FB59889">
      <w:pPr>
        <w:widowControl/>
        <w:ind w:left="141" w:leftChars="67" w:firstLine="1"/>
        <w:jc w:val="left"/>
        <w:rPr>
          <w:rFonts w:ascii="ＭＳ 明朝" w:hAnsi="ＭＳ 明朝" w:eastAsia="ＭＳ 明朝" w:cs="Times New Roman"/>
          <w:color w:val="FF0000"/>
          <w:sz w:val="18"/>
          <w:szCs w:val="18"/>
        </w:rPr>
      </w:pPr>
      <w:r w:rsidRPr="00C4480E">
        <w:rPr>
          <w:rFonts w:hint="eastAsia" w:ascii="ＭＳ 明朝" w:hAnsi="ＭＳ 明朝" w:eastAsia="ＭＳ 明朝" w:cs="Times New Roman"/>
          <w:color w:val="FF0000"/>
          <w:sz w:val="18"/>
          <w:szCs w:val="18"/>
        </w:rPr>
        <w:t>事由が消滅している場合にのみ申し出ることができる。</w:t>
      </w:r>
    </w:p>
    <w:p w:rsidRPr="00C4480E" w:rsidR="00C4480E" w:rsidP="00C4480E" w:rsidRDefault="00C4480E" w14:paraId="5DC86816" w14:textId="77777777">
      <w:pPr>
        <w:widowControl/>
        <w:ind w:left="141" w:leftChars="67" w:firstLine="1"/>
        <w:jc w:val="left"/>
        <w:rPr>
          <w:rFonts w:ascii="ＭＳ 明朝" w:hAnsi="ＭＳ 明朝" w:eastAsia="ＭＳ 明朝" w:cs="Times New Roman"/>
          <w:color w:val="FF0000"/>
          <w:sz w:val="18"/>
          <w:szCs w:val="18"/>
        </w:rPr>
      </w:pPr>
    </w:p>
    <w:p w:rsidRPr="00C4480E" w:rsidR="00C4480E" w:rsidP="00C4480E" w:rsidRDefault="00C4480E" w14:paraId="4C2619E2" w14:textId="77777777">
      <w:pPr>
        <w:widowControl/>
        <w:jc w:val="left"/>
        <w:rPr>
          <w:rFonts w:ascii="ＭＳ 明朝" w:hAnsi="ＭＳ 明朝" w:eastAsia="ＭＳ 明朝" w:cs="Times New Roman"/>
          <w:color w:val="FF0000"/>
          <w:sz w:val="18"/>
          <w:szCs w:val="18"/>
        </w:rPr>
      </w:pPr>
      <w:r w:rsidRPr="00C4480E">
        <w:rPr>
          <w:rFonts w:hint="eastAsia" w:ascii="ＭＳ 明朝" w:hAnsi="ＭＳ 明朝" w:eastAsia="ＭＳ 明朝" w:cs="Times New Roman"/>
          <w:color w:val="FF0000"/>
          <w:sz w:val="18"/>
          <w:szCs w:val="18"/>
        </w:rPr>
        <w:t>第3条(休職期間及び中断・再開)</w:t>
      </w:r>
    </w:p>
    <w:p w:rsidR="0049099C" w:rsidP="00C4480E" w:rsidRDefault="00C4480E" w14:paraId="54D16CC8" w14:textId="77777777">
      <w:pPr>
        <w:widowControl/>
        <w:ind w:left="141" w:leftChars="67"/>
        <w:jc w:val="left"/>
        <w:rPr>
          <w:rFonts w:ascii="ＭＳ 明朝" w:hAnsi="ＭＳ 明朝" w:eastAsia="ＭＳ 明朝" w:cs="Times New Roman"/>
          <w:color w:val="FF0000"/>
          <w:sz w:val="18"/>
          <w:szCs w:val="18"/>
        </w:rPr>
      </w:pPr>
      <w:r w:rsidRPr="00C4480E">
        <w:rPr>
          <w:rFonts w:hint="eastAsia" w:ascii="ＭＳ 明朝" w:hAnsi="ＭＳ 明朝" w:eastAsia="ＭＳ 明朝" w:cs="Times New Roman"/>
          <w:color w:val="FF0000"/>
          <w:sz w:val="18"/>
          <w:szCs w:val="18"/>
        </w:rPr>
        <w:t>配偶者転勤休職期間は、1回につき、原則として最短6ヵ月、最長3ヵ年とする。なお、最長期間の範囲内であっても、</w:t>
      </w:r>
    </w:p>
    <w:p w:rsidRPr="00C4480E" w:rsidR="00C4480E" w:rsidP="00C4480E" w:rsidRDefault="00C4480E" w14:paraId="6CBBBDE1" w14:textId="7A0960BF">
      <w:pPr>
        <w:widowControl/>
        <w:ind w:left="141" w:leftChars="67"/>
        <w:jc w:val="left"/>
        <w:rPr>
          <w:rFonts w:ascii="ＭＳ 明朝" w:hAnsi="ＭＳ 明朝" w:eastAsia="ＭＳ 明朝" w:cs="Times New Roman"/>
          <w:color w:val="FF0000"/>
          <w:sz w:val="18"/>
          <w:szCs w:val="18"/>
        </w:rPr>
      </w:pPr>
      <w:r w:rsidRPr="00C4480E">
        <w:rPr>
          <w:rFonts w:hint="eastAsia" w:ascii="ＭＳ 明朝" w:hAnsi="ＭＳ 明朝" w:eastAsia="ＭＳ 明朝" w:cs="Times New Roman"/>
          <w:color w:val="FF0000"/>
          <w:sz w:val="18"/>
          <w:szCs w:val="18"/>
        </w:rPr>
        <w:t>休職の中断及び再開は認めない。</w:t>
      </w:r>
    </w:p>
    <w:p w:rsidR="0049099C" w:rsidP="00C4480E" w:rsidRDefault="00C4480E" w14:paraId="1F2362E1" w14:textId="77777777">
      <w:pPr>
        <w:widowControl/>
        <w:ind w:left="141" w:leftChars="67"/>
        <w:jc w:val="left"/>
        <w:rPr>
          <w:rFonts w:ascii="ＭＳ 明朝" w:hAnsi="ＭＳ 明朝" w:eastAsia="ＭＳ 明朝" w:cs="Times New Roman"/>
          <w:color w:val="FF0000"/>
          <w:sz w:val="18"/>
          <w:szCs w:val="18"/>
        </w:rPr>
      </w:pPr>
      <w:r w:rsidRPr="00C4480E">
        <w:rPr>
          <w:rFonts w:hint="eastAsia" w:ascii="ＭＳ 明朝" w:hAnsi="ＭＳ 明朝" w:eastAsia="ＭＳ 明朝" w:cs="Times New Roman"/>
          <w:color w:val="FF0000"/>
          <w:sz w:val="18"/>
          <w:szCs w:val="18"/>
        </w:rPr>
        <w:t>②配偶者転勤休職終了日から次の配偶者転勤休職開始日までの間隔は原則として3年以上とする。なお、この3年に労働</w:t>
      </w:r>
    </w:p>
    <w:p w:rsidRPr="00C4480E" w:rsidR="00C4480E" w:rsidP="0049099C" w:rsidRDefault="00C4480E" w14:paraId="797050AE" w14:textId="52199A6E">
      <w:pPr>
        <w:widowControl/>
        <w:ind w:left="141" w:leftChars="67" w:firstLine="180" w:firstLineChars="100"/>
        <w:jc w:val="left"/>
        <w:rPr>
          <w:rFonts w:ascii="ＭＳ 明朝" w:hAnsi="ＭＳ 明朝" w:eastAsia="ＭＳ 明朝" w:cs="Times New Roman"/>
          <w:color w:val="FF0000"/>
          <w:sz w:val="18"/>
          <w:szCs w:val="18"/>
        </w:rPr>
      </w:pPr>
      <w:r w:rsidRPr="00C4480E">
        <w:rPr>
          <w:rFonts w:hint="eastAsia" w:ascii="ＭＳ 明朝" w:hAnsi="ＭＳ 明朝" w:eastAsia="ＭＳ 明朝" w:cs="Times New Roman"/>
          <w:color w:val="FF0000"/>
          <w:sz w:val="18"/>
          <w:szCs w:val="18"/>
        </w:rPr>
        <w:t>協約第512条に定める休職期間（第7号を除く）は含まない。</w:t>
      </w:r>
    </w:p>
    <w:p w:rsidR="00C4480E" w:rsidP="00C4480E" w:rsidRDefault="00C4480E" w14:paraId="64D40B6F" w14:textId="77777777">
      <w:pPr>
        <w:widowControl/>
        <w:ind w:left="141" w:leftChars="67"/>
        <w:jc w:val="left"/>
        <w:rPr>
          <w:rFonts w:ascii="ＭＳ 明朝" w:hAnsi="ＭＳ 明朝" w:eastAsia="ＭＳ 明朝" w:cs="Times New Roman"/>
          <w:color w:val="FF0000"/>
          <w:sz w:val="18"/>
          <w:szCs w:val="18"/>
        </w:rPr>
      </w:pPr>
      <w:r w:rsidRPr="00C4480E">
        <w:rPr>
          <w:rFonts w:hint="eastAsia" w:ascii="ＭＳ 明朝" w:hAnsi="ＭＳ 明朝" w:eastAsia="ＭＳ 明朝" w:cs="Times New Roman"/>
          <w:color w:val="FF0000"/>
          <w:sz w:val="18"/>
          <w:szCs w:val="18"/>
        </w:rPr>
        <w:t>③休職の開始日は各月1日付け、終了日は各月末日とする。</w:t>
      </w:r>
    </w:p>
    <w:p w:rsidRPr="00C4480E" w:rsidR="00C4480E" w:rsidP="00C4480E" w:rsidRDefault="00C4480E" w14:paraId="064203B1" w14:textId="77777777">
      <w:pPr>
        <w:widowControl/>
        <w:ind w:left="141" w:leftChars="67"/>
        <w:jc w:val="left"/>
        <w:rPr>
          <w:rFonts w:ascii="ＭＳ 明朝" w:hAnsi="ＭＳ 明朝" w:eastAsia="ＭＳ 明朝" w:cs="Times New Roman"/>
          <w:color w:val="FF0000"/>
          <w:sz w:val="18"/>
          <w:szCs w:val="18"/>
        </w:rPr>
      </w:pPr>
    </w:p>
    <w:p w:rsidRPr="00C4480E" w:rsidR="00C4480E" w:rsidP="00C4480E" w:rsidRDefault="00C4480E" w14:paraId="35C794A4" w14:textId="77777777">
      <w:pPr>
        <w:widowControl/>
        <w:jc w:val="left"/>
        <w:rPr>
          <w:rFonts w:ascii="ＭＳ 明朝" w:hAnsi="ＭＳ 明朝" w:eastAsia="ＭＳ 明朝" w:cs="Times New Roman"/>
          <w:color w:val="FF0000"/>
          <w:sz w:val="18"/>
          <w:szCs w:val="18"/>
        </w:rPr>
      </w:pPr>
      <w:r w:rsidRPr="00C4480E">
        <w:rPr>
          <w:rFonts w:hint="eastAsia" w:ascii="ＭＳ 明朝" w:hAnsi="ＭＳ 明朝" w:eastAsia="ＭＳ 明朝" w:cs="Times New Roman"/>
          <w:color w:val="FF0000"/>
          <w:sz w:val="18"/>
          <w:szCs w:val="18"/>
        </w:rPr>
        <w:t>第4条(手 続)</w:t>
      </w:r>
    </w:p>
    <w:p w:rsidR="00C4480E" w:rsidP="00C4480E" w:rsidRDefault="00C4480E" w14:paraId="449E1FF5" w14:textId="77777777">
      <w:pPr>
        <w:widowControl/>
        <w:ind w:left="141" w:leftChars="67"/>
        <w:jc w:val="left"/>
        <w:rPr>
          <w:rFonts w:ascii="ＭＳ 明朝" w:hAnsi="ＭＳ 明朝" w:eastAsia="ＭＳ 明朝" w:cs="Times New Roman"/>
          <w:color w:val="FF0000"/>
          <w:sz w:val="18"/>
          <w:szCs w:val="18"/>
        </w:rPr>
      </w:pPr>
      <w:r w:rsidRPr="00C4480E">
        <w:rPr>
          <w:rFonts w:hint="eastAsia" w:ascii="ＭＳ 明朝" w:hAnsi="ＭＳ 明朝" w:eastAsia="ＭＳ 明朝" w:cs="Times New Roman"/>
          <w:color w:val="FF0000"/>
          <w:sz w:val="18"/>
          <w:szCs w:val="18"/>
        </w:rPr>
        <w:t>配偶者転勤休職を希望する者は、所定の申請用紙により、原則として2ヵ月前までに所属長を経て会社に申し出る。</w:t>
      </w:r>
    </w:p>
    <w:p w:rsidRPr="00C4480E" w:rsidR="00C4480E" w:rsidP="00C4480E" w:rsidRDefault="00C4480E" w14:paraId="2C64C58E" w14:textId="77777777">
      <w:pPr>
        <w:widowControl/>
        <w:ind w:left="141" w:leftChars="67"/>
        <w:jc w:val="left"/>
        <w:rPr>
          <w:rFonts w:ascii="ＭＳ 明朝" w:hAnsi="ＭＳ 明朝" w:eastAsia="ＭＳ 明朝" w:cs="Times New Roman"/>
          <w:color w:val="FF0000"/>
          <w:sz w:val="18"/>
          <w:szCs w:val="18"/>
        </w:rPr>
      </w:pPr>
    </w:p>
    <w:p w:rsidRPr="00C4480E" w:rsidR="00C4480E" w:rsidP="00C4480E" w:rsidRDefault="00C4480E" w14:paraId="013CE5AE" w14:textId="77777777">
      <w:pPr>
        <w:widowControl/>
        <w:jc w:val="left"/>
        <w:rPr>
          <w:rFonts w:ascii="ＭＳ 明朝" w:hAnsi="ＭＳ 明朝" w:eastAsia="ＭＳ 明朝" w:cs="Times New Roman"/>
          <w:color w:val="FF0000"/>
          <w:sz w:val="18"/>
          <w:szCs w:val="18"/>
        </w:rPr>
      </w:pPr>
      <w:r w:rsidRPr="00C4480E">
        <w:rPr>
          <w:rFonts w:hint="eastAsia" w:ascii="ＭＳ 明朝" w:hAnsi="ＭＳ 明朝" w:eastAsia="ＭＳ 明朝" w:cs="Times New Roman"/>
          <w:color w:val="FF0000"/>
          <w:sz w:val="18"/>
          <w:szCs w:val="18"/>
        </w:rPr>
        <w:t>第5条(期間の変更)</w:t>
      </w:r>
    </w:p>
    <w:p w:rsidR="0049099C" w:rsidP="00C4480E" w:rsidRDefault="00C4480E" w14:paraId="1691FFD5" w14:textId="77777777">
      <w:pPr>
        <w:widowControl/>
        <w:ind w:left="141" w:leftChars="67"/>
        <w:jc w:val="left"/>
        <w:rPr>
          <w:rFonts w:ascii="ＭＳ 明朝" w:hAnsi="ＭＳ 明朝" w:eastAsia="ＭＳ 明朝" w:cs="Times New Roman"/>
          <w:color w:val="FF0000"/>
          <w:sz w:val="18"/>
          <w:szCs w:val="18"/>
        </w:rPr>
      </w:pPr>
      <w:r w:rsidRPr="00C4480E">
        <w:rPr>
          <w:rFonts w:hint="eastAsia" w:ascii="ＭＳ 明朝" w:hAnsi="ＭＳ 明朝" w:eastAsia="ＭＳ 明朝" w:cs="Times New Roman"/>
          <w:color w:val="FF0000"/>
          <w:sz w:val="18"/>
          <w:szCs w:val="18"/>
        </w:rPr>
        <w:t>配偶者転勤休職期間は、本規程第3条の範囲内で変更を認めることがある。なお、変更を希望する場合は、変更予定日の</w:t>
      </w:r>
    </w:p>
    <w:p w:rsidR="00C4480E" w:rsidP="00C4480E" w:rsidRDefault="00C4480E" w14:paraId="1843F85D" w14:textId="74EF2CAE">
      <w:pPr>
        <w:widowControl/>
        <w:ind w:left="141" w:leftChars="67"/>
        <w:jc w:val="left"/>
        <w:rPr>
          <w:rFonts w:ascii="ＭＳ 明朝" w:hAnsi="ＭＳ 明朝" w:eastAsia="ＭＳ 明朝" w:cs="Times New Roman"/>
          <w:color w:val="FF0000"/>
          <w:sz w:val="18"/>
          <w:szCs w:val="18"/>
        </w:rPr>
      </w:pPr>
      <w:r w:rsidRPr="00C4480E">
        <w:rPr>
          <w:rFonts w:hint="eastAsia" w:ascii="ＭＳ 明朝" w:hAnsi="ＭＳ 明朝" w:eastAsia="ＭＳ 明朝" w:cs="Times New Roman"/>
          <w:color w:val="FF0000"/>
          <w:sz w:val="18"/>
          <w:szCs w:val="18"/>
        </w:rPr>
        <w:t>2ヵ月前までに会社に申し出なければならない。</w:t>
      </w:r>
    </w:p>
    <w:p w:rsidRPr="00C4480E" w:rsidR="00C4480E" w:rsidP="00C4480E" w:rsidRDefault="00C4480E" w14:paraId="40A8ABE9" w14:textId="77777777">
      <w:pPr>
        <w:widowControl/>
        <w:ind w:left="141" w:leftChars="67"/>
        <w:jc w:val="left"/>
        <w:rPr>
          <w:rFonts w:ascii="ＭＳ 明朝" w:hAnsi="ＭＳ 明朝" w:eastAsia="ＭＳ 明朝" w:cs="Times New Roman"/>
          <w:color w:val="FF0000"/>
          <w:sz w:val="18"/>
          <w:szCs w:val="18"/>
        </w:rPr>
      </w:pPr>
    </w:p>
    <w:p w:rsidRPr="00C4480E" w:rsidR="00C4480E" w:rsidP="00C4480E" w:rsidRDefault="00C4480E" w14:paraId="029BCB73" w14:textId="77777777">
      <w:pPr>
        <w:widowControl/>
        <w:jc w:val="left"/>
        <w:rPr>
          <w:rFonts w:ascii="ＭＳ 明朝" w:hAnsi="ＭＳ 明朝" w:eastAsia="ＭＳ 明朝" w:cs="Times New Roman"/>
          <w:color w:val="FF0000"/>
          <w:sz w:val="18"/>
          <w:szCs w:val="18"/>
        </w:rPr>
      </w:pPr>
      <w:r w:rsidRPr="00C4480E">
        <w:rPr>
          <w:rFonts w:hint="eastAsia" w:ascii="ＭＳ 明朝" w:hAnsi="ＭＳ 明朝" w:eastAsia="ＭＳ 明朝" w:cs="Times New Roman"/>
          <w:color w:val="FF0000"/>
          <w:sz w:val="18"/>
          <w:szCs w:val="18"/>
        </w:rPr>
        <w:t>第6条（休職の取消）</w:t>
      </w:r>
    </w:p>
    <w:p w:rsidRPr="00C4480E" w:rsidR="00C4480E" w:rsidP="00C4480E" w:rsidRDefault="00C4480E" w14:paraId="2DD8BA95" w14:textId="77777777">
      <w:pPr>
        <w:widowControl/>
        <w:ind w:firstLine="140" w:firstLineChars="78"/>
        <w:jc w:val="left"/>
        <w:rPr>
          <w:rFonts w:ascii="ＭＳ 明朝" w:hAnsi="ＭＳ 明朝" w:eastAsia="ＭＳ 明朝" w:cs="Times New Roman"/>
          <w:color w:val="FF0000"/>
          <w:sz w:val="18"/>
          <w:szCs w:val="18"/>
        </w:rPr>
      </w:pPr>
      <w:r w:rsidRPr="00C4480E">
        <w:rPr>
          <w:rFonts w:hint="eastAsia" w:ascii="ＭＳ 明朝" w:hAnsi="ＭＳ 明朝" w:eastAsia="ＭＳ 明朝" w:cs="Times New Roman"/>
          <w:color w:val="FF0000"/>
          <w:sz w:val="18"/>
          <w:szCs w:val="18"/>
        </w:rPr>
        <w:t>次の各号のいずれかに該当する場合は、原則として休職を取り消す。</w:t>
      </w:r>
    </w:p>
    <w:p w:rsidRPr="00C4480E" w:rsidR="00C4480E" w:rsidP="00C4480E" w:rsidRDefault="00C4480E" w14:paraId="6E7AA003" w14:textId="77777777">
      <w:pPr>
        <w:widowControl/>
        <w:ind w:left="141" w:leftChars="67" w:firstLine="140" w:firstLineChars="78"/>
        <w:jc w:val="left"/>
        <w:rPr>
          <w:rFonts w:ascii="ＭＳ 明朝" w:hAnsi="ＭＳ 明朝" w:eastAsia="ＭＳ 明朝" w:cs="Times New Roman"/>
          <w:color w:val="FF0000"/>
          <w:sz w:val="18"/>
          <w:szCs w:val="18"/>
        </w:rPr>
      </w:pPr>
      <w:r w:rsidRPr="00C4480E">
        <w:rPr>
          <w:rFonts w:hint="eastAsia" w:ascii="ＭＳ 明朝" w:hAnsi="ＭＳ 明朝" w:eastAsia="ＭＳ 明朝" w:cs="Times New Roman"/>
          <w:color w:val="FF0000"/>
          <w:sz w:val="18"/>
          <w:szCs w:val="18"/>
        </w:rPr>
        <w:t>１．本人及び配偶者が休職条件に該当しなくなった場合（配偶者と離婚した場合、配偶者が死亡した場合を含む）</w:t>
      </w:r>
    </w:p>
    <w:p w:rsidRPr="00C4480E" w:rsidR="00C4480E" w:rsidP="00C4480E" w:rsidRDefault="00C4480E" w14:paraId="71597CEC" w14:textId="77777777">
      <w:pPr>
        <w:widowControl/>
        <w:ind w:left="141" w:leftChars="67" w:firstLine="140" w:firstLineChars="78"/>
        <w:jc w:val="left"/>
        <w:rPr>
          <w:rFonts w:ascii="ＭＳ 明朝" w:hAnsi="ＭＳ 明朝" w:eastAsia="ＭＳ 明朝" w:cs="Times New Roman"/>
          <w:color w:val="FF0000"/>
          <w:sz w:val="18"/>
          <w:szCs w:val="18"/>
        </w:rPr>
      </w:pPr>
      <w:r w:rsidRPr="00C4480E">
        <w:rPr>
          <w:rFonts w:hint="eastAsia" w:ascii="ＭＳ 明朝" w:hAnsi="ＭＳ 明朝" w:eastAsia="ＭＳ 明朝" w:cs="Times New Roman"/>
          <w:color w:val="FF0000"/>
          <w:sz w:val="18"/>
          <w:szCs w:val="18"/>
        </w:rPr>
        <w:t>２．産前産後休暇、育児休職、介護休職を取得することとなった場合</w:t>
      </w:r>
    </w:p>
    <w:p w:rsidRPr="00C4480E" w:rsidR="00C4480E" w:rsidP="00C4480E" w:rsidRDefault="00C4480E" w14:paraId="111A6CA3" w14:textId="77777777">
      <w:pPr>
        <w:widowControl/>
        <w:ind w:left="141" w:leftChars="67" w:firstLine="140" w:firstLineChars="78"/>
        <w:jc w:val="left"/>
        <w:rPr>
          <w:rFonts w:ascii="ＭＳ 明朝" w:hAnsi="ＭＳ 明朝" w:eastAsia="ＭＳ 明朝" w:cs="Times New Roman"/>
          <w:color w:val="FF0000"/>
          <w:sz w:val="18"/>
          <w:szCs w:val="18"/>
        </w:rPr>
      </w:pPr>
      <w:r w:rsidRPr="00C4480E">
        <w:rPr>
          <w:rFonts w:hint="eastAsia" w:ascii="ＭＳ 明朝" w:hAnsi="ＭＳ 明朝" w:eastAsia="ＭＳ 明朝" w:cs="Times New Roman"/>
          <w:color w:val="FF0000"/>
          <w:sz w:val="18"/>
          <w:szCs w:val="18"/>
        </w:rPr>
        <w:t>３．傷病により継続して1カ月を超えて労務不能となった場合</w:t>
      </w:r>
    </w:p>
    <w:p w:rsidRPr="00C4480E" w:rsidR="00C4480E" w:rsidP="00C4480E" w:rsidRDefault="00C4480E" w14:paraId="3DC66947" w14:textId="77777777">
      <w:pPr>
        <w:widowControl/>
        <w:ind w:firstLine="140" w:firstLineChars="78"/>
        <w:jc w:val="left"/>
        <w:rPr>
          <w:rFonts w:ascii="ＭＳ 明朝" w:hAnsi="ＭＳ 明朝" w:eastAsia="ＭＳ 明朝" w:cs="Times New Roman"/>
          <w:color w:val="FF0000"/>
          <w:sz w:val="18"/>
          <w:szCs w:val="18"/>
        </w:rPr>
      </w:pPr>
      <w:r w:rsidRPr="00C4480E">
        <w:rPr>
          <w:rFonts w:hint="eastAsia" w:ascii="ＭＳ 明朝" w:hAnsi="ＭＳ 明朝" w:eastAsia="ＭＳ 明朝" w:cs="Times New Roman"/>
          <w:color w:val="FF0000"/>
          <w:sz w:val="18"/>
          <w:szCs w:val="18"/>
        </w:rPr>
        <w:t>②前項の各号に該当した場合、原則として該当日後直近の月末日を以て休職は終了する。</w:t>
      </w:r>
    </w:p>
    <w:p w:rsidR="00C4480E" w:rsidP="00C4480E" w:rsidRDefault="00C4480E" w14:paraId="7FC1AE3E" w14:textId="77777777">
      <w:pPr>
        <w:widowControl/>
        <w:ind w:firstLine="140" w:firstLineChars="78"/>
        <w:jc w:val="left"/>
        <w:rPr>
          <w:rFonts w:ascii="ＭＳ 明朝" w:hAnsi="ＭＳ 明朝" w:eastAsia="ＭＳ 明朝" w:cs="Times New Roman"/>
          <w:color w:val="FF0000"/>
          <w:sz w:val="18"/>
          <w:szCs w:val="18"/>
        </w:rPr>
      </w:pPr>
      <w:r w:rsidRPr="00C4480E">
        <w:rPr>
          <w:rFonts w:hint="eastAsia" w:ascii="ＭＳ 明朝" w:hAnsi="ＭＳ 明朝" w:eastAsia="ＭＳ 明朝" w:cs="Times New Roman"/>
          <w:color w:val="FF0000"/>
          <w:sz w:val="18"/>
          <w:szCs w:val="18"/>
        </w:rPr>
        <w:t>③第1項の各号に該当した場合は、速やかに会社に申し出なければならない。</w:t>
      </w:r>
    </w:p>
    <w:p w:rsidRPr="00C4480E" w:rsidR="00C4480E" w:rsidP="00C4480E" w:rsidRDefault="00C4480E" w14:paraId="72EB55F5" w14:textId="77777777">
      <w:pPr>
        <w:widowControl/>
        <w:ind w:firstLine="140" w:firstLineChars="78"/>
        <w:jc w:val="left"/>
        <w:rPr>
          <w:rFonts w:ascii="ＭＳ 明朝" w:hAnsi="ＭＳ 明朝" w:eastAsia="ＭＳ 明朝" w:cs="Times New Roman"/>
          <w:color w:val="FF0000"/>
          <w:sz w:val="18"/>
          <w:szCs w:val="18"/>
        </w:rPr>
      </w:pPr>
    </w:p>
    <w:p w:rsidRPr="00C4480E" w:rsidR="00C4480E" w:rsidP="00C4480E" w:rsidRDefault="00C4480E" w14:paraId="44467E7A" w14:textId="77777777">
      <w:pPr>
        <w:widowControl/>
        <w:jc w:val="left"/>
        <w:rPr>
          <w:rFonts w:ascii="ＭＳ 明朝" w:hAnsi="ＭＳ 明朝" w:eastAsia="ＭＳ 明朝" w:cs="Times New Roman"/>
          <w:color w:val="FF0000"/>
          <w:sz w:val="18"/>
          <w:szCs w:val="18"/>
        </w:rPr>
      </w:pPr>
      <w:r w:rsidRPr="00C4480E">
        <w:rPr>
          <w:rFonts w:hint="eastAsia" w:ascii="ＭＳ 明朝" w:hAnsi="ＭＳ 明朝" w:eastAsia="ＭＳ 明朝" w:cs="Times New Roman"/>
          <w:color w:val="FF0000"/>
          <w:sz w:val="18"/>
          <w:szCs w:val="18"/>
        </w:rPr>
        <w:t>第6条(期間中の賃金及び賞与)</w:t>
      </w:r>
    </w:p>
    <w:p w:rsidR="00C4480E" w:rsidP="00C4480E" w:rsidRDefault="00C4480E" w14:paraId="5F6EF532" w14:textId="77777777">
      <w:pPr>
        <w:widowControl/>
        <w:ind w:firstLine="140" w:firstLineChars="78"/>
        <w:jc w:val="left"/>
        <w:rPr>
          <w:rFonts w:ascii="ＭＳ 明朝" w:hAnsi="ＭＳ 明朝" w:eastAsia="ＭＳ 明朝" w:cs="Times New Roman"/>
          <w:color w:val="FF0000"/>
          <w:sz w:val="18"/>
          <w:szCs w:val="18"/>
        </w:rPr>
      </w:pPr>
      <w:r w:rsidRPr="00C4480E">
        <w:rPr>
          <w:rFonts w:hint="eastAsia" w:ascii="ＭＳ 明朝" w:hAnsi="ＭＳ 明朝" w:eastAsia="ＭＳ 明朝" w:cs="Times New Roman"/>
          <w:color w:val="FF0000"/>
          <w:sz w:val="18"/>
          <w:szCs w:val="18"/>
        </w:rPr>
        <w:t>配偶者転勤休職期間中の賃金及び賞与は支給しない。</w:t>
      </w:r>
    </w:p>
    <w:p w:rsidRPr="00C4480E" w:rsidR="00C4480E" w:rsidP="00C4480E" w:rsidRDefault="00C4480E" w14:paraId="3E345943" w14:textId="77777777">
      <w:pPr>
        <w:widowControl/>
        <w:ind w:firstLine="140" w:firstLineChars="78"/>
        <w:jc w:val="left"/>
        <w:rPr>
          <w:rFonts w:ascii="ＭＳ 明朝" w:hAnsi="ＭＳ 明朝" w:eastAsia="ＭＳ 明朝" w:cs="Times New Roman"/>
          <w:color w:val="FF0000"/>
          <w:sz w:val="18"/>
          <w:szCs w:val="18"/>
        </w:rPr>
      </w:pPr>
    </w:p>
    <w:p w:rsidRPr="00C4480E" w:rsidR="00C4480E" w:rsidP="00C4480E" w:rsidRDefault="00C4480E" w14:paraId="3EC16810" w14:textId="77777777">
      <w:pPr>
        <w:widowControl/>
        <w:jc w:val="left"/>
        <w:rPr>
          <w:rFonts w:ascii="ＭＳ 明朝" w:hAnsi="ＭＳ 明朝" w:eastAsia="ＭＳ 明朝" w:cs="Times New Roman"/>
          <w:color w:val="FF0000"/>
          <w:sz w:val="18"/>
          <w:szCs w:val="18"/>
        </w:rPr>
      </w:pPr>
      <w:r w:rsidRPr="00C4480E">
        <w:rPr>
          <w:rFonts w:hint="eastAsia" w:ascii="ＭＳ 明朝" w:hAnsi="ＭＳ 明朝" w:eastAsia="ＭＳ 明朝" w:cs="Times New Roman"/>
          <w:color w:val="FF0000"/>
          <w:sz w:val="18"/>
          <w:szCs w:val="18"/>
        </w:rPr>
        <w:lastRenderedPageBreak/>
        <w:t>第7条(勤続年数)</w:t>
      </w:r>
    </w:p>
    <w:p w:rsidR="00C4480E" w:rsidP="00C4480E" w:rsidRDefault="00C4480E" w14:paraId="1CC2130B" w14:textId="77777777">
      <w:pPr>
        <w:widowControl/>
        <w:ind w:firstLine="140" w:firstLineChars="78"/>
        <w:jc w:val="left"/>
        <w:rPr>
          <w:rFonts w:ascii="ＭＳ 明朝" w:hAnsi="ＭＳ 明朝" w:eastAsia="ＭＳ 明朝" w:cs="Times New Roman"/>
          <w:color w:val="FF0000"/>
          <w:sz w:val="18"/>
          <w:szCs w:val="18"/>
        </w:rPr>
      </w:pPr>
      <w:r w:rsidRPr="00C4480E">
        <w:rPr>
          <w:rFonts w:hint="eastAsia" w:ascii="ＭＳ 明朝" w:hAnsi="ＭＳ 明朝" w:eastAsia="ＭＳ 明朝" w:cs="Times New Roman"/>
          <w:color w:val="FF0000"/>
          <w:sz w:val="18"/>
          <w:szCs w:val="18"/>
        </w:rPr>
        <w:t>配偶者転勤休職の期間は勤続年数として加算しない。</w:t>
      </w:r>
    </w:p>
    <w:p w:rsidRPr="00C4480E" w:rsidR="00C4480E" w:rsidP="00C4480E" w:rsidRDefault="00C4480E" w14:paraId="3DCEB714" w14:textId="77777777">
      <w:pPr>
        <w:widowControl/>
        <w:ind w:firstLine="140" w:firstLineChars="78"/>
        <w:jc w:val="left"/>
        <w:rPr>
          <w:rFonts w:ascii="ＭＳ 明朝" w:hAnsi="ＭＳ 明朝" w:eastAsia="ＭＳ 明朝" w:cs="Times New Roman"/>
          <w:color w:val="FF0000"/>
          <w:sz w:val="18"/>
          <w:szCs w:val="18"/>
        </w:rPr>
      </w:pPr>
    </w:p>
    <w:p w:rsidRPr="00C4480E" w:rsidR="00C4480E" w:rsidP="00C4480E" w:rsidRDefault="00C4480E" w14:paraId="5C614FAE" w14:textId="77777777">
      <w:pPr>
        <w:widowControl/>
        <w:jc w:val="left"/>
        <w:rPr>
          <w:rFonts w:ascii="ＭＳ 明朝" w:hAnsi="ＭＳ 明朝" w:eastAsia="ＭＳ 明朝" w:cs="Times New Roman"/>
          <w:color w:val="FF0000"/>
          <w:sz w:val="18"/>
          <w:szCs w:val="18"/>
        </w:rPr>
      </w:pPr>
      <w:r w:rsidRPr="00C4480E">
        <w:rPr>
          <w:rFonts w:hint="eastAsia" w:ascii="ＭＳ 明朝" w:hAnsi="ＭＳ 明朝" w:eastAsia="ＭＳ 明朝" w:cs="Times New Roman"/>
          <w:color w:val="FF0000"/>
          <w:sz w:val="18"/>
          <w:szCs w:val="18"/>
        </w:rPr>
        <w:t>第8条(社会保険)</w:t>
      </w:r>
    </w:p>
    <w:p w:rsidR="00C4480E" w:rsidP="00C4480E" w:rsidRDefault="00C4480E" w14:paraId="1C3AB961" w14:textId="77777777">
      <w:pPr>
        <w:widowControl/>
        <w:ind w:firstLine="140" w:firstLineChars="78"/>
        <w:jc w:val="left"/>
        <w:rPr>
          <w:rFonts w:ascii="ＭＳ 明朝" w:hAnsi="ＭＳ 明朝" w:eastAsia="ＭＳ 明朝" w:cs="Times New Roman"/>
          <w:color w:val="FF0000"/>
          <w:sz w:val="18"/>
          <w:szCs w:val="18"/>
        </w:rPr>
      </w:pPr>
      <w:r w:rsidRPr="00C4480E">
        <w:rPr>
          <w:rFonts w:hint="eastAsia" w:ascii="ＭＳ 明朝" w:hAnsi="ＭＳ 明朝" w:eastAsia="ＭＳ 明朝" w:cs="Times New Roman"/>
          <w:color w:val="FF0000"/>
          <w:sz w:val="18"/>
          <w:szCs w:val="18"/>
        </w:rPr>
        <w:t>配偶者転勤休職期間中は、社会保険の被保険者の資格は継続し、従業員負担分保険料は本人が負担する。</w:t>
      </w:r>
    </w:p>
    <w:p w:rsidRPr="00C4480E" w:rsidR="00C4480E" w:rsidP="00C4480E" w:rsidRDefault="00C4480E" w14:paraId="78295933" w14:textId="77777777">
      <w:pPr>
        <w:widowControl/>
        <w:ind w:firstLine="140" w:firstLineChars="78"/>
        <w:jc w:val="left"/>
        <w:rPr>
          <w:rFonts w:ascii="ＭＳ 明朝" w:hAnsi="ＭＳ 明朝" w:eastAsia="ＭＳ 明朝" w:cs="Times New Roman"/>
          <w:color w:val="FF0000"/>
          <w:sz w:val="18"/>
          <w:szCs w:val="18"/>
        </w:rPr>
      </w:pPr>
    </w:p>
    <w:p w:rsidRPr="00C4480E" w:rsidR="00C4480E" w:rsidP="00C4480E" w:rsidRDefault="00C4480E" w14:paraId="13E678AF" w14:textId="77777777">
      <w:pPr>
        <w:widowControl/>
        <w:jc w:val="left"/>
        <w:rPr>
          <w:rFonts w:ascii="ＭＳ 明朝" w:hAnsi="ＭＳ 明朝" w:eastAsia="ＭＳ 明朝" w:cs="Times New Roman"/>
          <w:color w:val="FF0000"/>
          <w:sz w:val="18"/>
          <w:szCs w:val="18"/>
        </w:rPr>
      </w:pPr>
      <w:r w:rsidRPr="00C4480E">
        <w:rPr>
          <w:rFonts w:hint="eastAsia" w:ascii="ＭＳ 明朝" w:hAnsi="ＭＳ 明朝" w:eastAsia="ＭＳ 明朝" w:cs="Times New Roman"/>
          <w:color w:val="FF0000"/>
          <w:sz w:val="18"/>
          <w:szCs w:val="18"/>
        </w:rPr>
        <w:t>第9条(福利厚生)</w:t>
      </w:r>
    </w:p>
    <w:p w:rsidR="00C4480E" w:rsidP="00C4480E" w:rsidRDefault="00C4480E" w14:paraId="0BB09F21" w14:textId="77777777">
      <w:pPr>
        <w:widowControl/>
        <w:ind w:firstLine="140" w:firstLineChars="78"/>
        <w:jc w:val="left"/>
        <w:rPr>
          <w:rFonts w:ascii="ＭＳ 明朝" w:hAnsi="ＭＳ 明朝" w:eastAsia="ＭＳ 明朝" w:cs="Times New Roman"/>
          <w:color w:val="FF0000"/>
          <w:sz w:val="18"/>
          <w:szCs w:val="18"/>
        </w:rPr>
      </w:pPr>
      <w:r w:rsidRPr="00C4480E">
        <w:rPr>
          <w:rFonts w:hint="eastAsia" w:ascii="ＭＳ 明朝" w:hAnsi="ＭＳ 明朝" w:eastAsia="ＭＳ 明朝" w:cs="Times New Roman"/>
          <w:color w:val="FF0000"/>
          <w:sz w:val="18"/>
          <w:szCs w:val="18"/>
        </w:rPr>
        <w:t>配偶者転勤休職期間中の福利厚生の取扱いは、出勤しないために受けることのできない事項を除き一般と同様とする。</w:t>
      </w:r>
    </w:p>
    <w:p w:rsidRPr="00C4480E" w:rsidR="00C4480E" w:rsidP="00C4480E" w:rsidRDefault="00C4480E" w14:paraId="48D3052E" w14:textId="77777777">
      <w:pPr>
        <w:widowControl/>
        <w:ind w:firstLine="140" w:firstLineChars="78"/>
        <w:jc w:val="left"/>
        <w:rPr>
          <w:rFonts w:ascii="ＭＳ 明朝" w:hAnsi="ＭＳ 明朝" w:eastAsia="ＭＳ 明朝" w:cs="Times New Roman"/>
          <w:color w:val="FF0000"/>
          <w:sz w:val="18"/>
          <w:szCs w:val="18"/>
        </w:rPr>
      </w:pPr>
    </w:p>
    <w:p w:rsidRPr="00C4480E" w:rsidR="00C4480E" w:rsidP="00C4480E" w:rsidRDefault="00C4480E" w14:paraId="11D56864" w14:textId="77777777">
      <w:pPr>
        <w:widowControl/>
        <w:jc w:val="left"/>
        <w:rPr>
          <w:rFonts w:ascii="ＭＳ 明朝" w:hAnsi="ＭＳ 明朝" w:eastAsia="ＭＳ 明朝" w:cs="Times New Roman"/>
          <w:color w:val="FF0000"/>
          <w:sz w:val="18"/>
          <w:szCs w:val="18"/>
        </w:rPr>
      </w:pPr>
      <w:r w:rsidRPr="00C4480E">
        <w:rPr>
          <w:rFonts w:hint="eastAsia" w:ascii="ＭＳ 明朝" w:hAnsi="ＭＳ 明朝" w:eastAsia="ＭＳ 明朝" w:cs="Times New Roman"/>
          <w:color w:val="FF0000"/>
          <w:sz w:val="18"/>
          <w:szCs w:val="18"/>
        </w:rPr>
        <w:t xml:space="preserve">第10条(復 職) </w:t>
      </w:r>
    </w:p>
    <w:p w:rsidR="00C4480E" w:rsidP="00C4480E" w:rsidRDefault="00C4480E" w14:paraId="43128F08" w14:textId="77777777">
      <w:pPr>
        <w:widowControl/>
        <w:ind w:firstLine="140" w:firstLineChars="78"/>
        <w:jc w:val="left"/>
        <w:rPr>
          <w:rFonts w:ascii="ＭＳ 明朝" w:hAnsi="ＭＳ 明朝" w:eastAsia="ＭＳ 明朝" w:cs="Times New Roman"/>
          <w:color w:val="FF0000"/>
          <w:sz w:val="18"/>
          <w:szCs w:val="18"/>
        </w:rPr>
      </w:pPr>
      <w:r w:rsidRPr="00C4480E">
        <w:rPr>
          <w:rFonts w:hint="eastAsia" w:ascii="ＭＳ 明朝" w:hAnsi="ＭＳ 明朝" w:eastAsia="ＭＳ 明朝" w:cs="Times New Roman"/>
          <w:color w:val="FF0000"/>
          <w:sz w:val="18"/>
          <w:szCs w:val="18"/>
        </w:rPr>
        <w:t>復職時の職場は、社内歴等を総合的に勘案して決定する。</w:t>
      </w:r>
    </w:p>
    <w:p w:rsidRPr="00C4480E" w:rsidR="00C4480E" w:rsidP="00C4480E" w:rsidRDefault="00C4480E" w14:paraId="1288C9E8" w14:textId="77777777">
      <w:pPr>
        <w:widowControl/>
        <w:ind w:firstLine="140" w:firstLineChars="78"/>
        <w:jc w:val="left"/>
        <w:rPr>
          <w:rFonts w:ascii="ＭＳ 明朝" w:hAnsi="ＭＳ 明朝" w:eastAsia="ＭＳ 明朝" w:cs="Times New Roman"/>
          <w:color w:val="FF0000"/>
          <w:sz w:val="18"/>
          <w:szCs w:val="18"/>
        </w:rPr>
      </w:pPr>
    </w:p>
    <w:p w:rsidRPr="00C4480E" w:rsidR="00C4480E" w:rsidP="00C4480E" w:rsidRDefault="00C4480E" w14:paraId="3A06036B" w14:textId="77777777">
      <w:pPr>
        <w:widowControl/>
        <w:jc w:val="left"/>
        <w:rPr>
          <w:rFonts w:ascii="ＭＳ 明朝" w:hAnsi="ＭＳ 明朝" w:eastAsia="ＭＳ 明朝" w:cs="Times New Roman"/>
          <w:color w:val="FF0000"/>
          <w:sz w:val="18"/>
          <w:szCs w:val="18"/>
        </w:rPr>
      </w:pPr>
      <w:r w:rsidRPr="00C4480E">
        <w:rPr>
          <w:rFonts w:hint="eastAsia" w:ascii="ＭＳ 明朝" w:hAnsi="ＭＳ 明朝" w:eastAsia="ＭＳ 明朝" w:cs="Times New Roman"/>
          <w:color w:val="FF0000"/>
          <w:sz w:val="18"/>
          <w:szCs w:val="18"/>
        </w:rPr>
        <w:t>第11条(本給評価による格付)</w:t>
      </w:r>
    </w:p>
    <w:p w:rsidRPr="00C4480E" w:rsidR="00C4480E" w:rsidP="00C4480E" w:rsidRDefault="00C4480E" w14:paraId="13BDEDBA" w14:textId="77777777">
      <w:pPr>
        <w:widowControl/>
        <w:ind w:left="141" w:leftChars="67" w:firstLine="1"/>
        <w:jc w:val="left"/>
        <w:rPr>
          <w:rFonts w:ascii="ＭＳ 明朝" w:hAnsi="ＭＳ 明朝" w:eastAsia="ＭＳ 明朝" w:cs="Times New Roman"/>
          <w:color w:val="FF0000"/>
          <w:sz w:val="18"/>
          <w:szCs w:val="18"/>
        </w:rPr>
      </w:pPr>
      <w:r w:rsidRPr="00C4480E">
        <w:rPr>
          <w:rFonts w:hint="eastAsia" w:ascii="ＭＳ 明朝" w:hAnsi="ＭＳ 明朝" w:eastAsia="ＭＳ 明朝" w:cs="Times New Roman"/>
          <w:color w:val="FF0000"/>
          <w:sz w:val="18"/>
          <w:szCs w:val="18"/>
        </w:rPr>
        <w:t>配偶者転勤休職を実施する者の本給評価による格付けに関する取扱いは、原則として「賃金規程」による。</w:t>
      </w:r>
    </w:p>
    <w:p w:rsidR="0049099C" w:rsidP="00C4480E" w:rsidRDefault="00C4480E" w14:paraId="25BD944E" w14:textId="77777777">
      <w:pPr>
        <w:widowControl/>
        <w:ind w:left="141" w:leftChars="67" w:firstLine="1"/>
        <w:jc w:val="left"/>
        <w:rPr>
          <w:rFonts w:ascii="ＭＳ 明朝" w:hAnsi="ＭＳ 明朝" w:eastAsia="ＭＳ 明朝" w:cs="Times New Roman"/>
          <w:color w:val="FF0000"/>
          <w:sz w:val="18"/>
          <w:szCs w:val="18"/>
        </w:rPr>
      </w:pPr>
      <w:r w:rsidRPr="00C4480E">
        <w:rPr>
          <w:rFonts w:hint="eastAsia" w:ascii="ＭＳ 明朝" w:hAnsi="ＭＳ 明朝" w:eastAsia="ＭＳ 明朝" w:cs="Times New Roman"/>
          <w:color w:val="FF0000"/>
          <w:sz w:val="18"/>
          <w:szCs w:val="18"/>
        </w:rPr>
        <w:t>②復職時の本給評価による格付けについては、評価対象期間(前年4月1日から当年3月31日)に勤務実績が6ヵ月未満の</w:t>
      </w:r>
    </w:p>
    <w:p w:rsidRPr="00C4480E" w:rsidR="00C4480E" w:rsidP="0049099C" w:rsidRDefault="00C4480E" w14:paraId="7855A17A" w14:textId="5652135C">
      <w:pPr>
        <w:widowControl/>
        <w:ind w:left="141" w:leftChars="67" w:firstLine="180" w:firstLineChars="100"/>
        <w:jc w:val="left"/>
        <w:rPr>
          <w:rFonts w:ascii="ＭＳ 明朝" w:hAnsi="ＭＳ 明朝" w:eastAsia="ＭＳ 明朝" w:cs="Times New Roman"/>
          <w:color w:val="FF0000"/>
          <w:sz w:val="18"/>
          <w:szCs w:val="18"/>
        </w:rPr>
      </w:pPr>
      <w:r w:rsidRPr="00C4480E">
        <w:rPr>
          <w:rFonts w:hint="eastAsia" w:ascii="ＭＳ 明朝" w:hAnsi="ＭＳ 明朝" w:eastAsia="ＭＳ 明朝" w:cs="Times New Roman"/>
          <w:color w:val="FF0000"/>
          <w:sz w:val="18"/>
          <w:szCs w:val="18"/>
        </w:rPr>
        <w:t>場合は、当年6月16日付本給評価は実施しない。</w:t>
      </w:r>
    </w:p>
    <w:p w:rsidRPr="00C4480E" w:rsidR="00C4480E" w:rsidP="00C4480E" w:rsidRDefault="00C4480E" w14:paraId="0820CC45" w14:textId="77777777">
      <w:pPr>
        <w:widowControl/>
        <w:ind w:left="141" w:leftChars="67" w:firstLine="1"/>
        <w:jc w:val="left"/>
        <w:rPr>
          <w:rFonts w:cs="Times New Roman" w:asciiTheme="minorEastAsia" w:hAnsiTheme="minorEastAsia"/>
          <w:color w:val="FF0000"/>
          <w:sz w:val="18"/>
          <w:szCs w:val="18"/>
        </w:rPr>
      </w:pPr>
      <w:r w:rsidRPr="00C4480E">
        <w:rPr>
          <w:rFonts w:cs="Times New Roman" w:asciiTheme="minorEastAsia" w:hAnsiTheme="minorEastAsia"/>
          <w:color w:val="FF0000"/>
          <w:sz w:val="18"/>
          <w:szCs w:val="18"/>
        </w:rPr>
        <w:br w:type="page"/>
      </w:r>
    </w:p>
    <w:p w:rsidRPr="00611A19" w:rsidR="00004941" w:rsidP="00004941" w:rsidRDefault="00004941" w14:paraId="06630A15" w14:textId="3C45197E">
      <w:pPr>
        <w:jc w:val="center"/>
        <w:outlineLvl w:val="0"/>
        <w:rPr>
          <w:rFonts w:ascii="ＭＳ ゴシック" w:hAnsi="Courier New" w:eastAsia="ＭＳ ゴシック" w:cs="Times New Roman"/>
          <w:b/>
          <w:sz w:val="32"/>
          <w:szCs w:val="32"/>
        </w:rPr>
      </w:pPr>
      <w:r w:rsidRPr="00611A19">
        <w:rPr>
          <w:rFonts w:hint="eastAsia" w:ascii="ＭＳ ゴシック" w:hAnsi="Courier New" w:eastAsia="ＭＳ ゴシック" w:cs="Times New Roman"/>
          <w:b/>
          <w:sz w:val="32"/>
          <w:szCs w:val="32"/>
        </w:rPr>
        <w:lastRenderedPageBreak/>
        <w:t>自己研修休職規程</w:t>
      </w:r>
    </w:p>
    <w:p w:rsidRPr="00611A19" w:rsidR="00004941" w:rsidP="00004941" w:rsidRDefault="00004941" w14:paraId="20868EBD" w14:textId="77777777">
      <w:pPr>
        <w:rPr>
          <w:rFonts w:ascii="ＭＳ 明朝" w:hAnsi="Courier New" w:eastAsia="ＭＳ 明朝" w:cs="Times New Roman"/>
          <w:sz w:val="18"/>
          <w:szCs w:val="18"/>
        </w:rPr>
      </w:pPr>
    </w:p>
    <w:p w:rsidRPr="00611A19" w:rsidR="00004941" w:rsidP="00004941" w:rsidRDefault="00004941" w14:paraId="651EAA98"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目</w:t>
      </w:r>
      <w:r w:rsidRPr="00611A19">
        <w:rPr>
          <w:rFonts w:ascii="ＭＳ ゴシック" w:hAnsi="Courier New" w:eastAsia="ＭＳ ゴシック" w:cs="Times New Roman"/>
          <w:sz w:val="18"/>
          <w:szCs w:val="18"/>
        </w:rPr>
        <w:t xml:space="preserve"> </w:t>
      </w:r>
      <w:r w:rsidRPr="00611A19">
        <w:rPr>
          <w:rFonts w:hint="eastAsia" w:ascii="ＭＳ ゴシック" w:hAnsi="Courier New" w:eastAsia="ＭＳ ゴシック" w:cs="Times New Roman"/>
          <w:sz w:val="18"/>
          <w:szCs w:val="18"/>
        </w:rPr>
        <w:t>的</w:t>
      </w:r>
      <w:r w:rsidRPr="00611A19">
        <w:rPr>
          <w:rFonts w:ascii="ＭＳ ゴシック" w:hAnsi="Courier New" w:eastAsia="ＭＳ ゴシック" w:cs="Times New Roman"/>
          <w:sz w:val="18"/>
          <w:szCs w:val="18"/>
        </w:rPr>
        <w:t>)</w:t>
      </w:r>
    </w:p>
    <w:p w:rsidR="00004941" w:rsidP="00004941" w:rsidRDefault="00004941" w14:paraId="6483836D"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本規程は、労働協約第</w:t>
      </w:r>
      <w:r w:rsidRPr="00611A19">
        <w:rPr>
          <w:rFonts w:ascii="ＭＳ 明朝" w:hAnsi="Courier New" w:eastAsia="ＭＳ 明朝" w:cs="Times New Roman"/>
          <w:sz w:val="18"/>
          <w:szCs w:val="18"/>
        </w:rPr>
        <w:t>5</w:t>
      </w:r>
      <w:r w:rsidRPr="00611A19">
        <w:rPr>
          <w:rFonts w:hint="eastAsia" w:ascii="ＭＳ 明朝" w:hAnsi="Courier New" w:eastAsia="ＭＳ 明朝" w:cs="Times New Roman"/>
          <w:sz w:val="18"/>
          <w:szCs w:val="18"/>
        </w:rPr>
        <w:t>1</w:t>
      </w:r>
      <w:r>
        <w:rPr>
          <w:rFonts w:hint="eastAsia" w:ascii="ＭＳ 明朝" w:hAnsi="Courier New" w:eastAsia="ＭＳ 明朝" w:cs="Times New Roman"/>
          <w:sz w:val="18"/>
          <w:szCs w:val="18"/>
        </w:rPr>
        <w:t>1</w:t>
      </w:r>
      <w:r w:rsidRPr="00611A19">
        <w:rPr>
          <w:rFonts w:hint="eastAsia" w:ascii="ＭＳ 明朝" w:hAnsi="Courier New" w:eastAsia="ＭＳ 明朝" w:cs="Times New Roman"/>
          <w:sz w:val="18"/>
          <w:szCs w:val="18"/>
        </w:rPr>
        <w:t>条第</w:t>
      </w:r>
      <w:r w:rsidRPr="00611A19">
        <w:rPr>
          <w:rFonts w:ascii="ＭＳ 明朝" w:hAnsi="Courier New" w:eastAsia="ＭＳ 明朝" w:cs="Times New Roman"/>
          <w:sz w:val="18"/>
          <w:szCs w:val="18"/>
        </w:rPr>
        <w:t>5</w:t>
      </w:r>
      <w:r w:rsidRPr="00611A19">
        <w:rPr>
          <w:rFonts w:hint="eastAsia" w:ascii="ＭＳ 明朝" w:hAnsi="Courier New" w:eastAsia="ＭＳ 明朝" w:cs="Times New Roman"/>
          <w:sz w:val="18"/>
          <w:szCs w:val="18"/>
        </w:rPr>
        <w:t>号に基づき、組合員が自己啓発のため休職する場合の取扱いに関する事項を定める。</w:t>
      </w:r>
    </w:p>
    <w:p w:rsidRPr="00611A19" w:rsidR="00004941" w:rsidP="00004941" w:rsidRDefault="00004941" w14:paraId="2455D041" w14:textId="77777777">
      <w:pPr>
        <w:ind w:left="200"/>
        <w:rPr>
          <w:rFonts w:ascii="ＭＳ 明朝" w:hAnsi="Courier New" w:eastAsia="ＭＳ 明朝" w:cs="Times New Roman"/>
          <w:sz w:val="18"/>
          <w:szCs w:val="18"/>
        </w:rPr>
      </w:pPr>
    </w:p>
    <w:p w:rsidRPr="00611A19" w:rsidR="00004941" w:rsidP="00004941" w:rsidRDefault="00004941" w14:paraId="0B23176C"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2</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対</w:t>
      </w:r>
      <w:r w:rsidRPr="00611A19">
        <w:rPr>
          <w:rFonts w:ascii="ＭＳ ゴシック" w:hAnsi="Courier New" w:eastAsia="ＭＳ ゴシック" w:cs="Times New Roman"/>
          <w:sz w:val="18"/>
          <w:szCs w:val="18"/>
        </w:rPr>
        <w:t xml:space="preserve"> </w:t>
      </w:r>
      <w:r w:rsidRPr="00611A19">
        <w:rPr>
          <w:rFonts w:hint="eastAsia" w:ascii="ＭＳ ゴシック" w:hAnsi="Courier New" w:eastAsia="ＭＳ ゴシック" w:cs="Times New Roman"/>
          <w:sz w:val="18"/>
          <w:szCs w:val="18"/>
        </w:rPr>
        <w:t>象</w:t>
      </w:r>
      <w:r w:rsidRPr="00611A19">
        <w:rPr>
          <w:rFonts w:ascii="ＭＳ ゴシック" w:hAnsi="Courier New" w:eastAsia="ＭＳ ゴシック" w:cs="Times New Roman"/>
          <w:sz w:val="18"/>
          <w:szCs w:val="18"/>
        </w:rPr>
        <w:t>)</w:t>
      </w:r>
    </w:p>
    <w:p w:rsidRPr="00611A19" w:rsidR="00004941" w:rsidP="00004941" w:rsidRDefault="00004941" w14:paraId="5C463A7D" w14:textId="77777777">
      <w:pPr>
        <w:ind w:firstLine="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自己研修休職の対象者は、次の事由のすべてを満たす者とする。</w:t>
      </w:r>
    </w:p>
    <w:p w:rsidR="0033293A" w:rsidRDefault="00004941" w14:paraId="6F72C6C7" w14:textId="77777777">
      <w:pPr>
        <w:numPr>
          <w:ilvl w:val="0"/>
          <w:numId w:val="26"/>
        </w:numPr>
        <w:tabs>
          <w:tab w:val="left" w:pos="420"/>
        </w:tabs>
        <w:ind w:hanging="74"/>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自己の研修を目的とする一定期間の休職を申し出た者</w:t>
      </w:r>
      <w:r w:rsidR="0033293A">
        <w:rPr>
          <w:rFonts w:hint="eastAsia" w:ascii="ＭＳ 明朝" w:hAnsi="Courier New" w:eastAsia="ＭＳ 明朝" w:cs="Times New Roman"/>
          <w:sz w:val="18"/>
          <w:szCs w:val="18"/>
        </w:rPr>
        <w:t>。</w:t>
      </w:r>
    </w:p>
    <w:p w:rsidRPr="0033293A" w:rsidR="00004941" w:rsidP="0033293A" w:rsidRDefault="00004941" w14:paraId="37809579" w14:textId="25D17499">
      <w:pPr>
        <w:tabs>
          <w:tab w:val="left" w:pos="420"/>
          <w:tab w:val="left" w:pos="500"/>
        </w:tabs>
        <w:ind w:left="500" w:firstLine="360" w:firstLineChars="200"/>
        <w:rPr>
          <w:rFonts w:ascii="ＭＳ 明朝" w:hAnsi="Courier New" w:eastAsia="ＭＳ 明朝" w:cs="Times New Roman"/>
          <w:sz w:val="18"/>
          <w:szCs w:val="18"/>
        </w:rPr>
      </w:pPr>
      <w:r w:rsidRPr="0033293A">
        <w:rPr>
          <w:rFonts w:hint="eastAsia" w:ascii="ＭＳ 明朝" w:hAnsi="Courier New" w:eastAsia="ＭＳ 明朝" w:cs="Times New Roman"/>
          <w:sz w:val="18"/>
          <w:szCs w:val="18"/>
        </w:rPr>
        <w:t>但し、原則として会社が公募または指名する研修を含まない。</w:t>
      </w:r>
    </w:p>
    <w:p w:rsidRPr="00611A19" w:rsidR="00004941" w:rsidRDefault="00004941" w14:paraId="5AF3276F" w14:textId="77777777">
      <w:pPr>
        <w:numPr>
          <w:ilvl w:val="0"/>
          <w:numId w:val="26"/>
        </w:numPr>
        <w:tabs>
          <w:tab w:val="left" w:pos="420"/>
          <w:tab w:val="left" w:pos="500"/>
        </w:tabs>
        <w:ind w:hanging="74"/>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勤続満</w:t>
      </w:r>
      <w:r w:rsidRPr="00611A19">
        <w:rPr>
          <w:rFonts w:ascii="ＭＳ 明朝" w:hAnsi="Courier New" w:eastAsia="ＭＳ 明朝" w:cs="Times New Roman"/>
          <w:sz w:val="18"/>
          <w:szCs w:val="18"/>
        </w:rPr>
        <w:t>2</w:t>
      </w:r>
      <w:r w:rsidRPr="00611A19">
        <w:rPr>
          <w:rFonts w:hint="eastAsia" w:ascii="ＭＳ 明朝" w:hAnsi="Courier New" w:eastAsia="ＭＳ 明朝" w:cs="Times New Roman"/>
          <w:sz w:val="18"/>
          <w:szCs w:val="18"/>
        </w:rPr>
        <w:t>年以上で、休職期間終了後引続き勤務する意思のある者。</w:t>
      </w:r>
    </w:p>
    <w:p w:rsidR="00004941" w:rsidP="00004941" w:rsidRDefault="00004941" w14:paraId="3D3CBD6B" w14:textId="77777777">
      <w:pPr>
        <w:rPr>
          <w:rFonts w:ascii="ＭＳ ゴシック" w:hAnsi="Courier New" w:eastAsia="ＭＳ ゴシック" w:cs="Times New Roman"/>
          <w:sz w:val="18"/>
          <w:szCs w:val="18"/>
        </w:rPr>
      </w:pPr>
    </w:p>
    <w:p w:rsidRPr="00611A19" w:rsidR="00004941" w:rsidP="00004941" w:rsidRDefault="00004941" w14:paraId="5E3B8185"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3</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休職期間</w:t>
      </w:r>
      <w:r w:rsidRPr="00611A19">
        <w:rPr>
          <w:rFonts w:ascii="ＭＳ ゴシック" w:hAnsi="Courier New" w:eastAsia="ＭＳ ゴシック" w:cs="Times New Roman"/>
          <w:sz w:val="18"/>
          <w:szCs w:val="18"/>
        </w:rPr>
        <w:t>)</w:t>
      </w:r>
    </w:p>
    <w:p w:rsidRPr="00611A19" w:rsidR="00004941" w:rsidP="00004941" w:rsidRDefault="00004941" w14:paraId="2BE4A861"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自己研修休職期間は、原則として最短1ヵ月、最長</w:t>
      </w:r>
      <w:r w:rsidRPr="00611A19">
        <w:rPr>
          <w:rFonts w:ascii="ＭＳ 明朝" w:hAnsi="Courier New" w:eastAsia="ＭＳ 明朝" w:cs="Times New Roman"/>
          <w:sz w:val="18"/>
          <w:szCs w:val="18"/>
        </w:rPr>
        <w:t>2</w:t>
      </w:r>
      <w:r w:rsidRPr="00611A19">
        <w:rPr>
          <w:rFonts w:hint="eastAsia" w:ascii="ＭＳ 明朝" w:hAnsi="Courier New" w:eastAsia="ＭＳ 明朝" w:cs="Times New Roman"/>
          <w:sz w:val="18"/>
          <w:szCs w:val="18"/>
        </w:rPr>
        <w:t>ヵ年とする。但し、その間隔は原則として最短</w:t>
      </w:r>
      <w:r w:rsidRPr="00611A19">
        <w:rPr>
          <w:rFonts w:ascii="ＭＳ 明朝" w:hAnsi="Courier New" w:eastAsia="ＭＳ 明朝" w:cs="Times New Roman"/>
          <w:sz w:val="18"/>
          <w:szCs w:val="18"/>
        </w:rPr>
        <w:t>5</w:t>
      </w:r>
      <w:r w:rsidRPr="00611A19">
        <w:rPr>
          <w:rFonts w:hint="eastAsia" w:ascii="ＭＳ 明朝" w:hAnsi="Courier New" w:eastAsia="ＭＳ 明朝" w:cs="Times New Roman"/>
          <w:sz w:val="18"/>
          <w:szCs w:val="18"/>
        </w:rPr>
        <w:t>年に</w:t>
      </w:r>
      <w:r w:rsidRPr="00611A19">
        <w:rPr>
          <w:rFonts w:ascii="ＭＳ 明朝" w:hAnsi="Courier New" w:eastAsia="ＭＳ 明朝" w:cs="Times New Roman"/>
          <w:sz w:val="18"/>
          <w:szCs w:val="18"/>
        </w:rPr>
        <w:t>1</w:t>
      </w:r>
      <w:r w:rsidRPr="00611A19">
        <w:rPr>
          <w:rFonts w:hint="eastAsia" w:ascii="ＭＳ 明朝" w:hAnsi="Courier New" w:eastAsia="ＭＳ 明朝" w:cs="Times New Roman"/>
          <w:sz w:val="18"/>
          <w:szCs w:val="18"/>
        </w:rPr>
        <w:t>回とする。</w:t>
      </w:r>
    </w:p>
    <w:p w:rsidR="00004941" w:rsidP="00004941" w:rsidRDefault="00004941" w14:paraId="7E1C5BA3" w14:textId="77777777">
      <w:pPr>
        <w:rPr>
          <w:rFonts w:ascii="ＭＳ ゴシック" w:hAnsi="Courier New" w:eastAsia="ＭＳ ゴシック" w:cs="Times New Roman"/>
          <w:sz w:val="18"/>
          <w:szCs w:val="18"/>
        </w:rPr>
      </w:pPr>
    </w:p>
    <w:p w:rsidRPr="00611A19" w:rsidR="00004941" w:rsidP="00004941" w:rsidRDefault="00004941" w14:paraId="20F48A95"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4</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手</w:t>
      </w:r>
      <w:r w:rsidRPr="00611A19">
        <w:rPr>
          <w:rFonts w:ascii="ＭＳ ゴシック" w:hAnsi="Courier New" w:eastAsia="ＭＳ ゴシック" w:cs="Times New Roman"/>
          <w:sz w:val="18"/>
          <w:szCs w:val="18"/>
        </w:rPr>
        <w:t xml:space="preserve"> </w:t>
      </w:r>
      <w:r w:rsidRPr="00611A19">
        <w:rPr>
          <w:rFonts w:hint="eastAsia" w:ascii="ＭＳ ゴシック" w:hAnsi="Courier New" w:eastAsia="ＭＳ ゴシック" w:cs="Times New Roman"/>
          <w:sz w:val="18"/>
          <w:szCs w:val="18"/>
        </w:rPr>
        <w:t>続</w:t>
      </w:r>
      <w:r w:rsidRPr="00611A19">
        <w:rPr>
          <w:rFonts w:ascii="ＭＳ ゴシック" w:hAnsi="Courier New" w:eastAsia="ＭＳ ゴシック" w:cs="Times New Roman"/>
          <w:sz w:val="18"/>
          <w:szCs w:val="18"/>
        </w:rPr>
        <w:t>)</w:t>
      </w:r>
    </w:p>
    <w:p w:rsidR="0033293A" w:rsidP="00004941" w:rsidRDefault="00004941" w14:paraId="4BF1DC36"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自己研修休職を希望する者は、所定の申請用紙に記入し証明するものを添えて、原則として</w:t>
      </w:r>
      <w:r w:rsidRPr="00611A19">
        <w:rPr>
          <w:rFonts w:ascii="ＭＳ 明朝" w:hAnsi="Courier New" w:eastAsia="ＭＳ 明朝" w:cs="Times New Roman"/>
          <w:sz w:val="18"/>
          <w:szCs w:val="18"/>
        </w:rPr>
        <w:t>2</w:t>
      </w:r>
      <w:r w:rsidRPr="00611A19">
        <w:rPr>
          <w:rFonts w:hint="eastAsia" w:ascii="ＭＳ 明朝" w:hAnsi="Courier New" w:eastAsia="ＭＳ 明朝" w:cs="Times New Roman"/>
          <w:sz w:val="18"/>
          <w:szCs w:val="18"/>
        </w:rPr>
        <w:t>ヵ月前までに所属長を経て</w:t>
      </w:r>
    </w:p>
    <w:p w:rsidRPr="00611A19" w:rsidR="00004941" w:rsidP="00004941" w:rsidRDefault="00004941" w14:paraId="60752E19" w14:textId="2140BF26">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会社に申し出る。</w:t>
      </w:r>
    </w:p>
    <w:p w:rsidR="00004941" w:rsidP="00004941" w:rsidRDefault="00004941" w14:paraId="0A766939" w14:textId="77777777">
      <w:pPr>
        <w:rPr>
          <w:rFonts w:ascii="ＭＳ ゴシック" w:hAnsi="Courier New" w:eastAsia="ＭＳ ゴシック" w:cs="Times New Roman"/>
          <w:sz w:val="18"/>
          <w:szCs w:val="18"/>
        </w:rPr>
      </w:pPr>
    </w:p>
    <w:p w:rsidRPr="00611A19" w:rsidR="00004941" w:rsidP="00004941" w:rsidRDefault="00004941" w14:paraId="7BAF7802"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5</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認</w:t>
      </w:r>
      <w:r w:rsidRPr="00611A19">
        <w:rPr>
          <w:rFonts w:ascii="ＭＳ ゴシック" w:hAnsi="Courier New" w:eastAsia="ＭＳ ゴシック" w:cs="Times New Roman"/>
          <w:sz w:val="18"/>
          <w:szCs w:val="18"/>
        </w:rPr>
        <w:t xml:space="preserve"> </w:t>
      </w:r>
      <w:r w:rsidRPr="00611A19">
        <w:rPr>
          <w:rFonts w:hint="eastAsia" w:ascii="ＭＳ ゴシック" w:hAnsi="Courier New" w:eastAsia="ＭＳ ゴシック" w:cs="Times New Roman"/>
          <w:sz w:val="18"/>
          <w:szCs w:val="18"/>
        </w:rPr>
        <w:t>定</w:t>
      </w:r>
      <w:r w:rsidRPr="00611A19">
        <w:rPr>
          <w:rFonts w:ascii="ＭＳ ゴシック" w:hAnsi="Courier New" w:eastAsia="ＭＳ ゴシック" w:cs="Times New Roman"/>
          <w:sz w:val="18"/>
          <w:szCs w:val="18"/>
        </w:rPr>
        <w:t>)</w:t>
      </w:r>
    </w:p>
    <w:p w:rsidRPr="00611A19" w:rsidR="00004941" w:rsidP="00004941" w:rsidRDefault="00004941" w14:paraId="159BEFCC"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自己研修休職の申出があったとき、会社は充分検討し、認定の可否を決定する。また、必要に応じて計画を変更させることがある。</w:t>
      </w:r>
    </w:p>
    <w:p w:rsidR="00004941" w:rsidP="00004941" w:rsidRDefault="00004941" w14:paraId="1A4B1D62" w14:textId="77777777">
      <w:pPr>
        <w:rPr>
          <w:rFonts w:ascii="ＭＳ ゴシック" w:hAnsi="Courier New" w:eastAsia="ＭＳ ゴシック" w:cs="Times New Roman"/>
          <w:sz w:val="18"/>
          <w:szCs w:val="18"/>
        </w:rPr>
      </w:pPr>
    </w:p>
    <w:p w:rsidRPr="00611A19" w:rsidR="00004941" w:rsidP="00004941" w:rsidRDefault="00004941" w14:paraId="4EB2FBE3"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6</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期間の変更</w:t>
      </w:r>
      <w:r w:rsidRPr="00611A19">
        <w:rPr>
          <w:rFonts w:ascii="ＭＳ ゴシック" w:hAnsi="Courier New" w:eastAsia="ＭＳ ゴシック" w:cs="Times New Roman"/>
          <w:sz w:val="18"/>
          <w:szCs w:val="18"/>
        </w:rPr>
        <w:t>)</w:t>
      </w:r>
    </w:p>
    <w:p w:rsidR="0033293A" w:rsidP="00004941" w:rsidRDefault="00004941" w14:paraId="6269FC52" w14:textId="77777777">
      <w:pPr>
        <w:ind w:left="181" w:leftChars="86" w:firstLine="20" w:firstLineChars="11"/>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自己研修休職期間は、本規程第</w:t>
      </w:r>
      <w:r w:rsidRPr="00611A19">
        <w:rPr>
          <w:rFonts w:ascii="ＭＳ 明朝" w:hAnsi="Courier New" w:eastAsia="ＭＳ 明朝" w:cs="Times New Roman"/>
          <w:sz w:val="18"/>
          <w:szCs w:val="18"/>
        </w:rPr>
        <w:t>3</w:t>
      </w:r>
      <w:r w:rsidRPr="00611A19">
        <w:rPr>
          <w:rFonts w:hint="eastAsia" w:ascii="ＭＳ 明朝" w:hAnsi="Courier New" w:eastAsia="ＭＳ 明朝" w:cs="Times New Roman"/>
          <w:sz w:val="18"/>
          <w:szCs w:val="18"/>
        </w:rPr>
        <w:t>条の範囲内で変更を認めることがある。なお、変更を希望する場合は、速やかに会社に</w:t>
      </w:r>
    </w:p>
    <w:p w:rsidRPr="00611A19" w:rsidR="00004941" w:rsidP="00004941" w:rsidRDefault="00004941" w14:paraId="437611A6" w14:textId="1899E16E">
      <w:pPr>
        <w:ind w:left="181" w:leftChars="86" w:firstLine="20" w:firstLineChars="11"/>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申し出なければならない。</w:t>
      </w:r>
    </w:p>
    <w:p w:rsidR="00004941" w:rsidP="00004941" w:rsidRDefault="00004941" w14:paraId="238FF382" w14:textId="77777777">
      <w:pPr>
        <w:rPr>
          <w:rFonts w:ascii="ＭＳ ゴシック" w:hAnsi="Courier New" w:eastAsia="ＭＳ ゴシック" w:cs="Times New Roman"/>
          <w:sz w:val="18"/>
          <w:szCs w:val="18"/>
        </w:rPr>
      </w:pPr>
    </w:p>
    <w:p w:rsidRPr="00611A19" w:rsidR="00004941" w:rsidP="00004941" w:rsidRDefault="00004941" w14:paraId="647D92C6"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7</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成果の報告</w:t>
      </w:r>
      <w:r w:rsidRPr="00611A19">
        <w:rPr>
          <w:rFonts w:ascii="ＭＳ ゴシック" w:hAnsi="Courier New" w:eastAsia="ＭＳ ゴシック" w:cs="Times New Roman"/>
          <w:sz w:val="18"/>
          <w:szCs w:val="18"/>
        </w:rPr>
        <w:t>)</w:t>
      </w:r>
    </w:p>
    <w:p w:rsidRPr="00611A19" w:rsidR="00004941" w:rsidP="00004941" w:rsidRDefault="00004941" w14:paraId="407499E2"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自己研修休職終了後は、会社に成果を報告する。</w:t>
      </w:r>
    </w:p>
    <w:p w:rsidR="00004941" w:rsidP="00004941" w:rsidRDefault="00004941" w14:paraId="544058C7" w14:textId="77777777">
      <w:pPr>
        <w:rPr>
          <w:rFonts w:ascii="ＭＳ ゴシック" w:hAnsi="Courier New" w:eastAsia="ＭＳ ゴシック" w:cs="Times New Roman"/>
          <w:sz w:val="18"/>
          <w:szCs w:val="18"/>
        </w:rPr>
      </w:pPr>
    </w:p>
    <w:p w:rsidRPr="00611A19" w:rsidR="00004941" w:rsidP="00004941" w:rsidRDefault="00004941" w14:paraId="439AB6CA"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8</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期間中の賃金及び賞与</w:t>
      </w:r>
      <w:r w:rsidRPr="00611A19">
        <w:rPr>
          <w:rFonts w:ascii="ＭＳ ゴシック" w:hAnsi="Courier New" w:eastAsia="ＭＳ ゴシック" w:cs="Times New Roman"/>
          <w:sz w:val="18"/>
          <w:szCs w:val="18"/>
        </w:rPr>
        <w:t>)</w:t>
      </w:r>
    </w:p>
    <w:p w:rsidRPr="00611A19" w:rsidR="00004941" w:rsidP="00004941" w:rsidRDefault="00004941" w14:paraId="21633DD3"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自己研修休職期間中の賃金及び賞与は支給しない。</w:t>
      </w:r>
    </w:p>
    <w:p w:rsidR="00004941" w:rsidP="00004941" w:rsidRDefault="00004941" w14:paraId="77478457" w14:textId="77777777">
      <w:pPr>
        <w:rPr>
          <w:rFonts w:ascii="ＭＳ ゴシック" w:hAnsi="Courier New" w:eastAsia="ＭＳ ゴシック" w:cs="Times New Roman"/>
          <w:sz w:val="18"/>
          <w:szCs w:val="18"/>
        </w:rPr>
      </w:pPr>
    </w:p>
    <w:p w:rsidRPr="00611A19" w:rsidR="00004941" w:rsidP="00004941" w:rsidRDefault="00004941" w14:paraId="0DAD02C2"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9</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勤続年数</w:t>
      </w:r>
      <w:r w:rsidRPr="00611A19">
        <w:rPr>
          <w:rFonts w:ascii="ＭＳ ゴシック" w:hAnsi="Courier New" w:eastAsia="ＭＳ ゴシック" w:cs="Times New Roman"/>
          <w:sz w:val="18"/>
          <w:szCs w:val="18"/>
        </w:rPr>
        <w:t>)</w:t>
      </w:r>
    </w:p>
    <w:p w:rsidR="0033293A" w:rsidP="0033293A" w:rsidRDefault="00004941" w14:paraId="22054401"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自己研修休職の期間は勤続年数として加算する。</w:t>
      </w:r>
    </w:p>
    <w:p w:rsidR="0033293A" w:rsidP="0033293A" w:rsidRDefault="0033293A" w14:paraId="4683B1AA" w14:textId="77777777">
      <w:pPr>
        <w:ind w:left="200"/>
        <w:rPr>
          <w:rFonts w:ascii="ＭＳ 明朝" w:hAnsi="Courier New" w:eastAsia="ＭＳ 明朝" w:cs="Times New Roman"/>
          <w:sz w:val="18"/>
          <w:szCs w:val="18"/>
        </w:rPr>
      </w:pPr>
      <w:r>
        <w:rPr>
          <w:rFonts w:hint="eastAsia" w:ascii="ＭＳ 明朝" w:hAnsi="Courier New" w:eastAsia="ＭＳ 明朝" w:cs="Times New Roman"/>
          <w:sz w:val="18"/>
          <w:szCs w:val="18"/>
        </w:rPr>
        <w:t>②</w:t>
      </w:r>
      <w:r w:rsidRPr="00611A19" w:rsidR="00004941">
        <w:rPr>
          <w:rFonts w:hint="eastAsia" w:ascii="ＭＳ 明朝" w:hAnsi="Courier New" w:eastAsia="ＭＳ 明朝" w:cs="Times New Roman"/>
          <w:sz w:val="18"/>
          <w:szCs w:val="18"/>
        </w:rPr>
        <w:t>前項にかかわらず、休職期間が</w:t>
      </w:r>
      <w:r w:rsidRPr="00611A19" w:rsidR="00004941">
        <w:rPr>
          <w:rFonts w:ascii="ＭＳ 明朝" w:hAnsi="Courier New" w:eastAsia="ＭＳ 明朝" w:cs="Times New Roman"/>
          <w:sz w:val="18"/>
          <w:szCs w:val="18"/>
        </w:rPr>
        <w:t>1</w:t>
      </w:r>
      <w:r w:rsidRPr="00611A19" w:rsidR="00004941">
        <w:rPr>
          <w:rFonts w:hint="eastAsia" w:ascii="ＭＳ 明朝" w:hAnsi="Courier New" w:eastAsia="ＭＳ 明朝" w:cs="Times New Roman"/>
          <w:sz w:val="18"/>
          <w:szCs w:val="18"/>
        </w:rPr>
        <w:t>年未満の者が復職後</w:t>
      </w:r>
      <w:r w:rsidRPr="00611A19" w:rsidR="00004941">
        <w:rPr>
          <w:rFonts w:ascii="ＭＳ 明朝" w:hAnsi="Courier New" w:eastAsia="ＭＳ 明朝" w:cs="Times New Roman"/>
          <w:sz w:val="18"/>
          <w:szCs w:val="18"/>
        </w:rPr>
        <w:t>1</w:t>
      </w:r>
      <w:r w:rsidRPr="00611A19" w:rsidR="00004941">
        <w:rPr>
          <w:rFonts w:hint="eastAsia" w:ascii="ＭＳ 明朝" w:hAnsi="Courier New" w:eastAsia="ＭＳ 明朝" w:cs="Times New Roman"/>
          <w:sz w:val="18"/>
          <w:szCs w:val="18"/>
        </w:rPr>
        <w:t>年未満で退職する場合は、原則として休職期間中の勤続</w:t>
      </w:r>
    </w:p>
    <w:p w:rsidRPr="00611A19" w:rsidR="00004941" w:rsidP="0033293A" w:rsidRDefault="00004941" w14:paraId="20A4D40F" w14:textId="7D371DEB">
      <w:pPr>
        <w:ind w:left="200" w:firstLine="180" w:firstLine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年数は加算しない。</w:t>
      </w:r>
    </w:p>
    <w:p w:rsidR="0033293A" w:rsidP="0033293A" w:rsidRDefault="0033293A" w14:paraId="1073C621" w14:textId="77777777">
      <w:pPr>
        <w:tabs>
          <w:tab w:val="left" w:pos="300"/>
        </w:tabs>
        <w:ind w:left="210" w:leftChars="100"/>
        <w:rPr>
          <w:rFonts w:ascii="ＭＳ 明朝" w:hAnsi="Courier New" w:eastAsia="ＭＳ 明朝" w:cs="Times New Roman"/>
          <w:sz w:val="18"/>
          <w:szCs w:val="18"/>
        </w:rPr>
      </w:pPr>
      <w:r>
        <w:rPr>
          <w:rFonts w:hint="eastAsia" w:ascii="ＭＳ 明朝" w:hAnsi="Courier New" w:eastAsia="ＭＳ 明朝" w:cs="Times New Roman"/>
          <w:sz w:val="18"/>
          <w:szCs w:val="18"/>
        </w:rPr>
        <w:t>③</w:t>
      </w:r>
      <w:r w:rsidRPr="00611A19" w:rsidR="00004941">
        <w:rPr>
          <w:rFonts w:hint="eastAsia" w:ascii="ＭＳ 明朝" w:hAnsi="Courier New" w:eastAsia="ＭＳ 明朝" w:cs="Times New Roman"/>
          <w:sz w:val="18"/>
          <w:szCs w:val="18"/>
        </w:rPr>
        <w:t>前項にかかわらず、休職期間が</w:t>
      </w:r>
      <w:r w:rsidRPr="00611A19" w:rsidR="00004941">
        <w:rPr>
          <w:rFonts w:ascii="ＭＳ 明朝" w:hAnsi="Courier New" w:eastAsia="ＭＳ 明朝" w:cs="Times New Roman"/>
          <w:sz w:val="18"/>
          <w:szCs w:val="18"/>
        </w:rPr>
        <w:t>1</w:t>
      </w:r>
      <w:r w:rsidRPr="00611A19" w:rsidR="00004941">
        <w:rPr>
          <w:rFonts w:hint="eastAsia" w:ascii="ＭＳ 明朝" w:hAnsi="Courier New" w:eastAsia="ＭＳ 明朝" w:cs="Times New Roman"/>
          <w:sz w:val="18"/>
          <w:szCs w:val="18"/>
        </w:rPr>
        <w:t>年以上</w:t>
      </w:r>
      <w:r w:rsidRPr="00611A19" w:rsidR="00004941">
        <w:rPr>
          <w:rFonts w:ascii="ＭＳ 明朝" w:hAnsi="Courier New" w:eastAsia="ＭＳ 明朝" w:cs="Times New Roman"/>
          <w:sz w:val="18"/>
          <w:szCs w:val="18"/>
        </w:rPr>
        <w:t>2</w:t>
      </w:r>
      <w:r w:rsidRPr="00611A19" w:rsidR="00004941">
        <w:rPr>
          <w:rFonts w:hint="eastAsia" w:ascii="ＭＳ 明朝" w:hAnsi="Courier New" w:eastAsia="ＭＳ 明朝" w:cs="Times New Roman"/>
          <w:sz w:val="18"/>
          <w:szCs w:val="18"/>
        </w:rPr>
        <w:t>年未満の者が復職後</w:t>
      </w:r>
      <w:r w:rsidRPr="00611A19" w:rsidR="00004941">
        <w:rPr>
          <w:rFonts w:ascii="ＭＳ 明朝" w:hAnsi="Courier New" w:eastAsia="ＭＳ 明朝" w:cs="Times New Roman"/>
          <w:sz w:val="18"/>
          <w:szCs w:val="18"/>
        </w:rPr>
        <w:t>2</w:t>
      </w:r>
      <w:r w:rsidRPr="00611A19" w:rsidR="00004941">
        <w:rPr>
          <w:rFonts w:hint="eastAsia" w:ascii="ＭＳ 明朝" w:hAnsi="Courier New" w:eastAsia="ＭＳ 明朝" w:cs="Times New Roman"/>
          <w:sz w:val="18"/>
          <w:szCs w:val="18"/>
        </w:rPr>
        <w:t>年未満で退職する場合は、原則として休職期間中の勤続</w:t>
      </w:r>
    </w:p>
    <w:p w:rsidRPr="00611A19" w:rsidR="00004941" w:rsidP="0033293A" w:rsidRDefault="00004941" w14:paraId="6E67FFEA" w14:textId="2E446217">
      <w:pPr>
        <w:tabs>
          <w:tab w:val="left" w:pos="300"/>
        </w:tabs>
        <w:ind w:left="210" w:leftChars="100" w:firstLine="180" w:firstLine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年数は加算しない。</w:t>
      </w:r>
    </w:p>
    <w:p w:rsidRPr="0033293A" w:rsidR="00004941" w:rsidP="00004941" w:rsidRDefault="00004941" w14:paraId="26D1A441" w14:textId="77777777">
      <w:pPr>
        <w:rPr>
          <w:rFonts w:ascii="ＭＳ ゴシック" w:hAnsi="Courier New" w:eastAsia="ＭＳ ゴシック" w:cs="Times New Roman"/>
          <w:sz w:val="18"/>
          <w:szCs w:val="18"/>
        </w:rPr>
      </w:pPr>
    </w:p>
    <w:p w:rsidRPr="00611A19" w:rsidR="00004941" w:rsidP="00004941" w:rsidRDefault="00004941" w14:paraId="1BA00940"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lastRenderedPageBreak/>
        <w:t>第</w:t>
      </w:r>
      <w:r w:rsidRPr="00611A19">
        <w:rPr>
          <w:rFonts w:ascii="ＭＳ ゴシック" w:hAnsi="Courier New" w:eastAsia="ＭＳ ゴシック" w:cs="Times New Roman"/>
          <w:sz w:val="18"/>
          <w:szCs w:val="18"/>
        </w:rPr>
        <w:t>1</w:t>
      </w:r>
      <w:r w:rsidRPr="00611A19">
        <w:rPr>
          <w:rFonts w:hint="eastAsia" w:ascii="ＭＳ ゴシック" w:hAnsi="Courier New" w:eastAsia="ＭＳ ゴシック" w:cs="Times New Roman"/>
          <w:sz w:val="18"/>
          <w:szCs w:val="18"/>
        </w:rPr>
        <w:t>0条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社会保険</w:t>
      </w:r>
      <w:r w:rsidRPr="00611A19">
        <w:rPr>
          <w:rFonts w:ascii="ＭＳ ゴシック" w:hAnsi="Courier New" w:eastAsia="ＭＳ ゴシック" w:cs="Times New Roman"/>
          <w:sz w:val="18"/>
          <w:szCs w:val="18"/>
        </w:rPr>
        <w:t>)</w:t>
      </w:r>
    </w:p>
    <w:p w:rsidR="0033293A" w:rsidP="0033293A" w:rsidRDefault="00004941" w14:paraId="3F8F8F9D"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休職期間中は、社会保険の被保険者の資格は継続し、従業員負担分保険料は一時会社が立替える。</w:t>
      </w:r>
    </w:p>
    <w:p w:rsidR="0033293A" w:rsidP="0033293A" w:rsidRDefault="00004941" w14:paraId="4A7FBD9B"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②休職期間が</w:t>
      </w:r>
      <w:r w:rsidRPr="00611A19">
        <w:rPr>
          <w:rFonts w:ascii="ＭＳ 明朝" w:hAnsi="Courier New" w:eastAsia="ＭＳ 明朝" w:cs="Times New Roman"/>
          <w:sz w:val="18"/>
          <w:szCs w:val="18"/>
        </w:rPr>
        <w:t>1</w:t>
      </w:r>
      <w:r w:rsidRPr="00611A19">
        <w:rPr>
          <w:rFonts w:hint="eastAsia" w:ascii="ＭＳ 明朝" w:hAnsi="Courier New" w:eastAsia="ＭＳ 明朝" w:cs="Times New Roman"/>
          <w:sz w:val="18"/>
          <w:szCs w:val="18"/>
        </w:rPr>
        <w:t>年未満の者が休職期間中または復職後</w:t>
      </w:r>
      <w:r w:rsidRPr="00611A19">
        <w:rPr>
          <w:rFonts w:ascii="ＭＳ 明朝" w:hAnsi="Courier New" w:eastAsia="ＭＳ 明朝" w:cs="Times New Roman"/>
          <w:sz w:val="18"/>
          <w:szCs w:val="18"/>
        </w:rPr>
        <w:t>1</w:t>
      </w:r>
      <w:r w:rsidRPr="00611A19">
        <w:rPr>
          <w:rFonts w:hint="eastAsia" w:ascii="ＭＳ 明朝" w:hAnsi="Courier New" w:eastAsia="ＭＳ 明朝" w:cs="Times New Roman"/>
          <w:sz w:val="18"/>
          <w:szCs w:val="18"/>
        </w:rPr>
        <w:t>年未満で退職する場合は、従業員負担分保険料を退職時に会社に</w:t>
      </w:r>
    </w:p>
    <w:p w:rsidR="0033293A" w:rsidP="0033293A" w:rsidRDefault="00004941" w14:paraId="46349535" w14:textId="4D3D7A0A">
      <w:pPr>
        <w:ind w:left="200" w:firstLine="180" w:firstLine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返済しなければならない。復職後</w:t>
      </w:r>
      <w:r w:rsidRPr="00611A19">
        <w:rPr>
          <w:rFonts w:ascii="ＭＳ 明朝" w:hAnsi="Courier New" w:eastAsia="ＭＳ 明朝" w:cs="Times New Roman"/>
          <w:sz w:val="18"/>
          <w:szCs w:val="18"/>
        </w:rPr>
        <w:t>1</w:t>
      </w:r>
      <w:r w:rsidRPr="00611A19">
        <w:rPr>
          <w:rFonts w:hint="eastAsia" w:ascii="ＭＳ 明朝" w:hAnsi="Courier New" w:eastAsia="ＭＳ 明朝" w:cs="Times New Roman"/>
          <w:sz w:val="18"/>
          <w:szCs w:val="18"/>
        </w:rPr>
        <w:t>年以上勤務した者の従業員負担分保険料は会社負担とする。</w:t>
      </w:r>
    </w:p>
    <w:p w:rsidR="0033293A" w:rsidP="0033293A" w:rsidRDefault="00004941" w14:paraId="6BFFBE89" w14:textId="77777777">
      <w:pPr>
        <w:ind w:left="210" w:left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③休職期間が</w:t>
      </w:r>
      <w:r w:rsidRPr="00611A19">
        <w:rPr>
          <w:rFonts w:ascii="ＭＳ 明朝" w:hAnsi="Courier New" w:eastAsia="ＭＳ 明朝" w:cs="Times New Roman"/>
          <w:sz w:val="18"/>
          <w:szCs w:val="18"/>
        </w:rPr>
        <w:t>1</w:t>
      </w:r>
      <w:r w:rsidRPr="00611A19">
        <w:rPr>
          <w:rFonts w:hint="eastAsia" w:ascii="ＭＳ 明朝" w:hAnsi="Courier New" w:eastAsia="ＭＳ 明朝" w:cs="Times New Roman"/>
          <w:sz w:val="18"/>
          <w:szCs w:val="18"/>
        </w:rPr>
        <w:t>年以上</w:t>
      </w:r>
      <w:r w:rsidRPr="00611A19">
        <w:rPr>
          <w:rFonts w:ascii="ＭＳ 明朝" w:hAnsi="Courier New" w:eastAsia="ＭＳ 明朝" w:cs="Times New Roman"/>
          <w:sz w:val="18"/>
          <w:szCs w:val="18"/>
        </w:rPr>
        <w:t>2</w:t>
      </w:r>
      <w:r w:rsidRPr="00611A19">
        <w:rPr>
          <w:rFonts w:hint="eastAsia" w:ascii="ＭＳ 明朝" w:hAnsi="Courier New" w:eastAsia="ＭＳ 明朝" w:cs="Times New Roman"/>
          <w:sz w:val="18"/>
          <w:szCs w:val="18"/>
        </w:rPr>
        <w:t>年未満の者が休職期間中または復職後</w:t>
      </w:r>
      <w:r w:rsidRPr="00611A19">
        <w:rPr>
          <w:rFonts w:ascii="ＭＳ 明朝" w:hAnsi="Courier New" w:eastAsia="ＭＳ 明朝" w:cs="Times New Roman"/>
          <w:sz w:val="18"/>
          <w:szCs w:val="18"/>
        </w:rPr>
        <w:t>2</w:t>
      </w:r>
      <w:r w:rsidRPr="00611A19">
        <w:rPr>
          <w:rFonts w:hint="eastAsia" w:ascii="ＭＳ 明朝" w:hAnsi="Courier New" w:eastAsia="ＭＳ 明朝" w:cs="Times New Roman"/>
          <w:sz w:val="18"/>
          <w:szCs w:val="18"/>
        </w:rPr>
        <w:t>年未満で退職する場合は、従業員負担分保険料を退職時に</w:t>
      </w:r>
    </w:p>
    <w:p w:rsidRPr="00611A19" w:rsidR="00004941" w:rsidP="0033293A" w:rsidRDefault="00004941" w14:paraId="2950266F" w14:textId="217DA3C0">
      <w:pPr>
        <w:ind w:left="210" w:leftChars="100" w:firstLine="180" w:firstLine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会社に返済しなければならない。復職後</w:t>
      </w:r>
      <w:r w:rsidRPr="00611A19">
        <w:rPr>
          <w:rFonts w:ascii="ＭＳ 明朝" w:hAnsi="Courier New" w:eastAsia="ＭＳ 明朝" w:cs="Times New Roman"/>
          <w:sz w:val="18"/>
          <w:szCs w:val="18"/>
        </w:rPr>
        <w:t>2</w:t>
      </w:r>
      <w:r w:rsidRPr="00611A19">
        <w:rPr>
          <w:rFonts w:hint="eastAsia" w:ascii="ＭＳ 明朝" w:hAnsi="Courier New" w:eastAsia="ＭＳ 明朝" w:cs="Times New Roman"/>
          <w:sz w:val="18"/>
          <w:szCs w:val="18"/>
        </w:rPr>
        <w:t>年以上勤務した者の従業員負担分保険料は会社負担とする。</w:t>
      </w:r>
    </w:p>
    <w:p w:rsidR="00004941" w:rsidP="00004941" w:rsidRDefault="00004941" w14:paraId="02DF3F87" w14:textId="77777777">
      <w:pPr>
        <w:rPr>
          <w:rFonts w:ascii="ＭＳ ゴシック" w:hAnsi="Courier New" w:eastAsia="ＭＳ ゴシック" w:cs="Times New Roman"/>
          <w:sz w:val="18"/>
          <w:szCs w:val="18"/>
        </w:rPr>
      </w:pPr>
    </w:p>
    <w:p w:rsidRPr="00611A19" w:rsidR="00004941" w:rsidP="00004941" w:rsidRDefault="00004941" w14:paraId="4994D14B"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w:t>
      </w:r>
      <w:r w:rsidRPr="00611A19">
        <w:rPr>
          <w:rFonts w:hint="eastAsia" w:ascii="ＭＳ ゴシック" w:hAnsi="Courier New" w:eastAsia="ＭＳ ゴシック" w:cs="Times New Roman"/>
          <w:sz w:val="18"/>
          <w:szCs w:val="18"/>
        </w:rPr>
        <w:t>1条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福利厚生</w:t>
      </w:r>
      <w:r w:rsidRPr="00611A19">
        <w:rPr>
          <w:rFonts w:ascii="ＭＳ ゴシック" w:hAnsi="Courier New" w:eastAsia="ＭＳ ゴシック" w:cs="Times New Roman"/>
          <w:sz w:val="18"/>
          <w:szCs w:val="18"/>
        </w:rPr>
        <w:t>)</w:t>
      </w:r>
    </w:p>
    <w:p w:rsidRPr="00611A19" w:rsidR="00004941" w:rsidP="00004941" w:rsidRDefault="00004941" w14:paraId="6D2E0D60"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自己研修休職期間中の福利厚生の取扱いは、出勤しないために受けることのできない事項を除き一般と同様とする。</w:t>
      </w:r>
    </w:p>
    <w:p w:rsidR="00004941" w:rsidP="00004941" w:rsidRDefault="00004941" w14:paraId="1AC418A2" w14:textId="77777777">
      <w:pPr>
        <w:rPr>
          <w:rFonts w:ascii="ＭＳ ゴシック" w:hAnsi="Courier New" w:eastAsia="ＭＳ ゴシック" w:cs="Times New Roman"/>
          <w:sz w:val="18"/>
          <w:szCs w:val="18"/>
        </w:rPr>
      </w:pPr>
    </w:p>
    <w:p w:rsidRPr="00611A19" w:rsidR="00004941" w:rsidP="00004941" w:rsidRDefault="00004941" w14:paraId="6FF1C2F5"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w:t>
      </w:r>
      <w:r w:rsidRPr="00611A19">
        <w:rPr>
          <w:rFonts w:hint="eastAsia" w:ascii="ＭＳ ゴシック" w:hAnsi="Courier New" w:eastAsia="ＭＳ ゴシック" w:cs="Times New Roman"/>
          <w:sz w:val="18"/>
          <w:szCs w:val="18"/>
        </w:rPr>
        <w:t>2条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復</w:t>
      </w:r>
      <w:r w:rsidRPr="00611A19">
        <w:rPr>
          <w:rFonts w:ascii="ＭＳ ゴシック" w:hAnsi="Courier New" w:eastAsia="ＭＳ ゴシック" w:cs="Times New Roman"/>
          <w:sz w:val="18"/>
          <w:szCs w:val="18"/>
        </w:rPr>
        <w:t xml:space="preserve"> </w:t>
      </w:r>
      <w:r w:rsidRPr="00611A19">
        <w:rPr>
          <w:rFonts w:hint="eastAsia" w:ascii="ＭＳ ゴシック" w:hAnsi="Courier New" w:eastAsia="ＭＳ ゴシック" w:cs="Times New Roman"/>
          <w:sz w:val="18"/>
          <w:szCs w:val="18"/>
        </w:rPr>
        <w:t>職</w:t>
      </w:r>
      <w:r w:rsidRPr="00611A19">
        <w:rPr>
          <w:rFonts w:ascii="ＭＳ ゴシック" w:hAnsi="Courier New" w:eastAsia="ＭＳ ゴシック" w:cs="Times New Roman"/>
          <w:sz w:val="18"/>
          <w:szCs w:val="18"/>
        </w:rPr>
        <w:t xml:space="preserve">) </w:t>
      </w:r>
    </w:p>
    <w:p w:rsidRPr="00611A19" w:rsidR="00004941" w:rsidP="00004941" w:rsidRDefault="00004941" w14:paraId="28D1357B"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復職時の職場は、社内歴、研修内容等を総合的に勘案して決定する。</w:t>
      </w:r>
    </w:p>
    <w:p w:rsidR="00004941" w:rsidP="00004941" w:rsidRDefault="00004941" w14:paraId="7CFD688D" w14:textId="77777777">
      <w:pPr>
        <w:rPr>
          <w:rFonts w:ascii="ＭＳ ゴシック" w:hAnsi="Courier New" w:eastAsia="ＭＳ ゴシック" w:cs="Times New Roman"/>
          <w:sz w:val="18"/>
          <w:szCs w:val="18"/>
        </w:rPr>
      </w:pPr>
    </w:p>
    <w:p w:rsidRPr="00611A19" w:rsidR="00004941" w:rsidP="00004941" w:rsidRDefault="00004941" w14:paraId="20A0E442"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w:t>
      </w:r>
      <w:r w:rsidRPr="00611A19">
        <w:rPr>
          <w:rFonts w:hint="eastAsia" w:ascii="ＭＳ ゴシック" w:hAnsi="Courier New" w:eastAsia="ＭＳ ゴシック" w:cs="Times New Roman"/>
          <w:sz w:val="18"/>
          <w:szCs w:val="18"/>
        </w:rPr>
        <w:t>3条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本給評価による格付</w:t>
      </w:r>
      <w:r w:rsidRPr="00611A19">
        <w:rPr>
          <w:rFonts w:ascii="ＭＳ ゴシック" w:hAnsi="Courier New" w:eastAsia="ＭＳ ゴシック" w:cs="Times New Roman"/>
          <w:sz w:val="18"/>
          <w:szCs w:val="18"/>
        </w:rPr>
        <w:t>)</w:t>
      </w:r>
    </w:p>
    <w:p w:rsidRPr="00611A19" w:rsidR="00004941" w:rsidP="00004941" w:rsidRDefault="00004941" w14:paraId="57617557"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自己研修休職を実施する者の本給評価による格付けに関する取扱いは、原則として「賃金規程」による。</w:t>
      </w:r>
    </w:p>
    <w:p w:rsidR="0033293A" w:rsidP="0033293A" w:rsidRDefault="00004941" w14:paraId="6EA50CB8" w14:textId="77777777">
      <w:pPr>
        <w:ind w:left="240" w:hanging="4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但し、ステージＣについては、役割成果給の格付けは行わない。</w:t>
      </w:r>
    </w:p>
    <w:p w:rsidR="0033293A" w:rsidP="0033293A" w:rsidRDefault="0033293A" w14:paraId="281D7442" w14:textId="77777777">
      <w:pPr>
        <w:ind w:left="210" w:leftChars="100"/>
        <w:rPr>
          <w:rFonts w:ascii="ＭＳ 明朝" w:hAnsi="Courier New" w:eastAsia="ＭＳ 明朝" w:cs="Times New Roman"/>
          <w:sz w:val="18"/>
          <w:szCs w:val="18"/>
        </w:rPr>
      </w:pPr>
      <w:r>
        <w:rPr>
          <w:rFonts w:hint="eastAsia" w:ascii="ＭＳ 明朝" w:hAnsi="Courier New" w:eastAsia="ＭＳ 明朝" w:cs="Times New Roman"/>
          <w:sz w:val="18"/>
          <w:szCs w:val="18"/>
        </w:rPr>
        <w:t>②</w:t>
      </w:r>
      <w:r w:rsidRPr="00611A19" w:rsidR="00004941">
        <w:rPr>
          <w:rFonts w:hint="eastAsia" w:ascii="ＭＳ 明朝" w:hAnsi="Courier New" w:eastAsia="ＭＳ 明朝" w:cs="Times New Roman"/>
          <w:sz w:val="18"/>
          <w:szCs w:val="18"/>
        </w:rPr>
        <w:t>復職時の本給評価による格付け(ステージＢ以上を除く)については、評価対象期間(前年4月1日から当年3月31日)に</w:t>
      </w:r>
    </w:p>
    <w:p w:rsidRPr="00611A19" w:rsidR="00004941" w:rsidP="0033293A" w:rsidRDefault="00004941" w14:paraId="29812885" w14:textId="0B1462C2">
      <w:pPr>
        <w:ind w:left="210" w:leftChars="100" w:firstLine="180" w:firstLine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勤務実績が6ヵ月未満の場合は、当年7月1日付本給評価は実施しない。</w:t>
      </w:r>
    </w:p>
    <w:p w:rsidRPr="00611A19" w:rsidR="00004941" w:rsidP="00004941" w:rsidRDefault="00004941" w14:paraId="5AFC4FA1" w14:textId="77777777">
      <w:pPr>
        <w:outlineLvl w:val="0"/>
        <w:rPr>
          <w:rFonts w:ascii="ＭＳ 明朝" w:hAnsi="Courier New" w:eastAsia="ＭＳ 明朝" w:cs="Times New Roman"/>
          <w:sz w:val="18"/>
          <w:szCs w:val="18"/>
        </w:rPr>
      </w:pPr>
    </w:p>
    <w:p w:rsidRPr="00611A19" w:rsidR="00004941" w:rsidP="00004941" w:rsidRDefault="00004941" w14:paraId="1C87C11C" w14:textId="77777777">
      <w:pPr>
        <w:outlineLvl w:val="0"/>
        <w:rPr>
          <w:rFonts w:ascii="ＭＳ 明朝" w:hAnsi="Courier New" w:eastAsia="ＭＳ 明朝" w:cs="Times New Roman"/>
          <w:sz w:val="18"/>
          <w:szCs w:val="18"/>
        </w:rPr>
      </w:pPr>
    </w:p>
    <w:p w:rsidRPr="00611A19" w:rsidR="00004941" w:rsidP="00004941" w:rsidRDefault="00004941" w14:paraId="1F081F0C" w14:textId="77777777">
      <w:pPr>
        <w:outlineLvl w:val="0"/>
        <w:rPr>
          <w:rFonts w:ascii="ＭＳ 明朝" w:hAnsi="Courier New" w:eastAsia="ＭＳ 明朝" w:cs="Times New Roman"/>
          <w:sz w:val="18"/>
          <w:szCs w:val="18"/>
        </w:rPr>
      </w:pPr>
      <w:r w:rsidRPr="00611A19">
        <w:rPr>
          <w:rFonts w:ascii="ＭＳ 明朝" w:hAnsi="Courier New" w:eastAsia="ＭＳ 明朝" w:cs="Times New Roman"/>
          <w:sz w:val="18"/>
          <w:szCs w:val="18"/>
        </w:rPr>
        <w:br w:type="page"/>
      </w:r>
    </w:p>
    <w:p w:rsidRPr="00611A19" w:rsidR="00004941" w:rsidP="00004941" w:rsidRDefault="00004941" w14:paraId="159BDAF7" w14:textId="77777777">
      <w:pPr>
        <w:ind w:left="200"/>
        <w:jc w:val="center"/>
        <w:rPr>
          <w:rFonts w:ascii="ＭＳ ゴシック" w:hAnsi="Courier New" w:eastAsia="ＭＳ ゴシック" w:cs="Times New Roman"/>
          <w:b/>
          <w:sz w:val="32"/>
          <w:szCs w:val="32"/>
        </w:rPr>
      </w:pPr>
      <w:r w:rsidRPr="00611A19">
        <w:rPr>
          <w:rFonts w:hint="eastAsia" w:ascii="ＭＳ ゴシック" w:hAnsi="Courier New" w:eastAsia="ＭＳ ゴシック" w:cs="Times New Roman"/>
          <w:b/>
          <w:sz w:val="32"/>
          <w:szCs w:val="32"/>
        </w:rPr>
        <w:lastRenderedPageBreak/>
        <w:t>育児休業規程</w:t>
      </w:r>
    </w:p>
    <w:p w:rsidRPr="00611A19" w:rsidR="00004941" w:rsidP="00004941" w:rsidRDefault="00004941" w14:paraId="172BF3C6"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目</w:t>
      </w:r>
      <w:r w:rsidRPr="00611A19">
        <w:rPr>
          <w:rFonts w:ascii="ＭＳ ゴシック" w:hAnsi="Courier New" w:eastAsia="ＭＳ ゴシック" w:cs="Times New Roman"/>
          <w:sz w:val="18"/>
          <w:szCs w:val="18"/>
        </w:rPr>
        <w:t xml:space="preserve"> </w:t>
      </w:r>
      <w:r w:rsidRPr="00611A19">
        <w:rPr>
          <w:rFonts w:hint="eastAsia" w:ascii="ＭＳ ゴシック" w:hAnsi="Courier New" w:eastAsia="ＭＳ ゴシック" w:cs="Times New Roman"/>
          <w:sz w:val="18"/>
          <w:szCs w:val="18"/>
        </w:rPr>
        <w:t>的</w:t>
      </w:r>
      <w:r w:rsidRPr="00611A19">
        <w:rPr>
          <w:rFonts w:ascii="ＭＳ ゴシック" w:hAnsi="Courier New" w:eastAsia="ＭＳ ゴシック" w:cs="Times New Roman"/>
          <w:sz w:val="18"/>
          <w:szCs w:val="18"/>
        </w:rPr>
        <w:t>)</w:t>
      </w:r>
    </w:p>
    <w:p w:rsidR="00004941" w:rsidP="00004941" w:rsidRDefault="00004941" w14:paraId="0C33B5B2" w14:textId="77777777">
      <w:pPr>
        <w:ind w:left="141" w:leftChars="67" w:firstLine="38" w:firstLineChars="21"/>
        <w:rPr>
          <w:rFonts w:ascii="ＭＳ 明朝" w:hAnsi="Courier New" w:eastAsia="ＭＳ 明朝" w:cs="Times New Roman"/>
          <w:sz w:val="18"/>
          <w:szCs w:val="18"/>
        </w:rPr>
      </w:pPr>
      <w:r w:rsidRPr="001A0A24">
        <w:rPr>
          <w:rFonts w:hint="eastAsia" w:ascii="ＭＳ 明朝" w:hAnsi="Courier New" w:eastAsia="ＭＳ 明朝" w:cs="Times New Roman"/>
          <w:sz w:val="18"/>
          <w:szCs w:val="18"/>
        </w:rPr>
        <w:t>本規程は労働協約第511条第4号に基づき、育児のために休業する場合（以下、｢育児休業｣）の取扱いを定める。</w:t>
      </w:r>
    </w:p>
    <w:p w:rsidR="0033293A" w:rsidP="00004941" w:rsidRDefault="0033293A" w14:paraId="1C521FD3" w14:textId="77777777">
      <w:pPr>
        <w:ind w:left="141" w:leftChars="67" w:firstLine="38" w:firstLineChars="21"/>
        <w:rPr>
          <w:rFonts w:ascii="ＭＳ 明朝" w:hAnsi="Courier New" w:eastAsia="ＭＳ 明朝" w:cs="Times New Roman"/>
          <w:sz w:val="18"/>
          <w:szCs w:val="18"/>
        </w:rPr>
      </w:pPr>
    </w:p>
    <w:p w:rsidRPr="001A0A24" w:rsidR="00004941" w:rsidP="00004941" w:rsidRDefault="00004941" w14:paraId="36CE1B12" w14:textId="77777777">
      <w:pPr>
        <w:rPr>
          <w:rFonts w:ascii="ＭＳ 明朝" w:hAnsi="Courier New" w:eastAsia="ＭＳ 明朝" w:cs="Times New Roman"/>
          <w:sz w:val="18"/>
          <w:szCs w:val="18"/>
        </w:rPr>
      </w:pPr>
      <w:r w:rsidRPr="001A0A24">
        <w:rPr>
          <w:rFonts w:hint="eastAsia" w:ascii="ＭＳ 明朝" w:hAnsi="Courier New" w:eastAsia="ＭＳ 明朝" w:cs="Times New Roman"/>
          <w:sz w:val="18"/>
          <w:szCs w:val="18"/>
        </w:rPr>
        <w:t>第2条(育児休業の対象者及び期間等)</w:t>
      </w:r>
    </w:p>
    <w:p w:rsidRPr="001A0A24" w:rsidR="00004941" w:rsidP="00004941" w:rsidRDefault="00004941" w14:paraId="1BF15E3A" w14:textId="77777777">
      <w:pPr>
        <w:ind w:firstLine="180" w:firstLineChars="100"/>
        <w:rPr>
          <w:rFonts w:ascii="ＭＳ 明朝" w:hAnsi="Courier New" w:eastAsia="ＭＳ 明朝" w:cs="Times New Roman"/>
          <w:sz w:val="18"/>
          <w:szCs w:val="18"/>
        </w:rPr>
      </w:pPr>
      <w:r w:rsidRPr="001A0A24">
        <w:rPr>
          <w:rFonts w:hint="eastAsia" w:ascii="ＭＳ 明朝" w:hAnsi="Courier New" w:eastAsia="ＭＳ 明朝" w:cs="Times New Roman"/>
          <w:sz w:val="18"/>
          <w:szCs w:val="18"/>
        </w:rPr>
        <w:t>育児休業の対象者は、次の各号の通りとする。</w:t>
      </w:r>
    </w:p>
    <w:p w:rsidRPr="001A0A24" w:rsidR="00004941" w:rsidP="00805062" w:rsidRDefault="00004941" w14:paraId="15B8A500" w14:textId="4ACED757">
      <w:pPr>
        <w:ind w:left="658" w:leftChars="172" w:hanging="297" w:hangingChars="165"/>
        <w:rPr>
          <w:rFonts w:ascii="ＭＳ 明朝" w:hAnsi="Courier New" w:eastAsia="ＭＳ 明朝" w:cs="Times New Roman"/>
          <w:sz w:val="18"/>
          <w:szCs w:val="18"/>
        </w:rPr>
      </w:pPr>
      <w:r w:rsidRPr="001A0A24">
        <w:rPr>
          <w:rFonts w:hint="eastAsia" w:ascii="ＭＳ 明朝" w:hAnsi="Courier New" w:eastAsia="ＭＳ 明朝" w:cs="Times New Roman"/>
          <w:sz w:val="18"/>
          <w:szCs w:val="18"/>
        </w:rPr>
        <w:t>1.</w:t>
      </w:r>
      <w:r w:rsidR="00805062">
        <w:rPr>
          <w:rFonts w:ascii="ＭＳ 明朝" w:hAnsi="Courier New" w:eastAsia="ＭＳ 明朝" w:cs="Times New Roman"/>
          <w:sz w:val="18"/>
          <w:szCs w:val="18"/>
        </w:rPr>
        <w:t xml:space="preserve"> </w:t>
      </w:r>
      <w:r w:rsidRPr="001A0A24">
        <w:rPr>
          <w:rFonts w:hint="eastAsia" w:ascii="ＭＳ 明朝" w:hAnsi="Courier New" w:eastAsia="ＭＳ 明朝" w:cs="Times New Roman"/>
          <w:sz w:val="18"/>
          <w:szCs w:val="18"/>
        </w:rPr>
        <w:t>満4歳未満の子を有し、育児のために休業を希望する者。この子の範囲には、法律上の親子関係がある子（養子を含む）、特別養子縁組のための試験的な養育期間にある子、養子縁組里親に委託されている子、当該従業員を養子縁組里親として委託することが適当と認められているにもかかわらず、実親等が反対したことにより、当該従業員を養育里親として委託された子も含まれる。</w:t>
      </w:r>
    </w:p>
    <w:p w:rsidRPr="001A0A24" w:rsidR="00004941" w:rsidP="00805062" w:rsidRDefault="00004941" w14:paraId="679EA0E1" w14:textId="6FDEA0E1">
      <w:pPr>
        <w:ind w:left="658" w:leftChars="172" w:hanging="297" w:hangingChars="165"/>
        <w:rPr>
          <w:rFonts w:ascii="ＭＳ 明朝" w:hAnsi="Courier New" w:eastAsia="ＭＳ 明朝" w:cs="Times New Roman"/>
          <w:sz w:val="18"/>
          <w:szCs w:val="18"/>
        </w:rPr>
      </w:pPr>
      <w:r w:rsidRPr="001A0A24">
        <w:rPr>
          <w:rFonts w:hint="eastAsia" w:ascii="ＭＳ 明朝" w:hAnsi="Courier New" w:eastAsia="ＭＳ 明朝" w:cs="Times New Roman"/>
          <w:sz w:val="18"/>
          <w:szCs w:val="18"/>
        </w:rPr>
        <w:t>2.</w:t>
      </w:r>
      <w:r w:rsidR="00805062">
        <w:rPr>
          <w:rFonts w:ascii="ＭＳ 明朝" w:hAnsi="Courier New" w:eastAsia="ＭＳ 明朝" w:cs="Times New Roman"/>
          <w:sz w:val="18"/>
          <w:szCs w:val="18"/>
        </w:rPr>
        <w:t xml:space="preserve"> </w:t>
      </w:r>
      <w:r w:rsidRPr="001A0A24">
        <w:rPr>
          <w:rFonts w:hint="eastAsia" w:ascii="ＭＳ 明朝" w:hAnsi="Courier New" w:eastAsia="ＭＳ 明朝" w:cs="Times New Roman"/>
          <w:sz w:val="18"/>
          <w:szCs w:val="18"/>
        </w:rPr>
        <w:t>第1号に関わらず、申出の日から1年（第8号及び第10号の申出にあっては6か月）以内に雇用契約が終了することが明らかな者及び１週間の所定労働日数が2日以下の者は対象者から除く。</w:t>
      </w:r>
    </w:p>
    <w:p w:rsidRPr="001A0A24" w:rsidR="00004941" w:rsidP="00004941" w:rsidRDefault="00004941" w14:paraId="4B8EB433" w14:textId="26CF0AD0">
      <w:pPr>
        <w:ind w:left="568" w:leftChars="172" w:hanging="207" w:hangingChars="115"/>
        <w:rPr>
          <w:rFonts w:ascii="ＭＳ 明朝" w:hAnsi="Courier New" w:eastAsia="ＭＳ 明朝" w:cs="Times New Roman"/>
          <w:sz w:val="18"/>
          <w:szCs w:val="18"/>
        </w:rPr>
      </w:pPr>
      <w:r w:rsidRPr="001A0A24">
        <w:rPr>
          <w:rFonts w:hint="eastAsia" w:ascii="ＭＳ 明朝" w:hAnsi="Courier New" w:eastAsia="ＭＳ 明朝" w:cs="Times New Roman"/>
          <w:sz w:val="18"/>
          <w:szCs w:val="18"/>
        </w:rPr>
        <w:t>3.</w:t>
      </w:r>
      <w:r w:rsidR="00805062">
        <w:rPr>
          <w:rFonts w:ascii="ＭＳ 明朝" w:hAnsi="Courier New" w:eastAsia="ＭＳ 明朝" w:cs="Times New Roman"/>
          <w:sz w:val="18"/>
          <w:szCs w:val="18"/>
        </w:rPr>
        <w:t xml:space="preserve"> </w:t>
      </w:r>
      <w:r w:rsidRPr="001A0A24">
        <w:rPr>
          <w:rFonts w:hint="eastAsia" w:ascii="ＭＳ 明朝" w:hAnsi="Courier New" w:eastAsia="ＭＳ 明朝" w:cs="Times New Roman"/>
          <w:sz w:val="18"/>
          <w:szCs w:val="18"/>
        </w:rPr>
        <w:t>第1号にかかわらず、子が満4歳に達する日の属する月の末日まで育児休業をすることができる。</w:t>
      </w:r>
    </w:p>
    <w:p w:rsidRPr="001A0A24" w:rsidR="00004941" w:rsidP="00004941" w:rsidRDefault="00004941" w14:paraId="3CA3E7E9" w14:textId="309387D7">
      <w:pPr>
        <w:ind w:left="568" w:leftChars="172" w:hanging="207" w:hangingChars="115"/>
        <w:rPr>
          <w:rFonts w:ascii="ＭＳ 明朝" w:hAnsi="Courier New" w:eastAsia="ＭＳ 明朝" w:cs="Times New Roman"/>
          <w:sz w:val="18"/>
          <w:szCs w:val="18"/>
        </w:rPr>
      </w:pPr>
      <w:r w:rsidRPr="001A0A24">
        <w:rPr>
          <w:rFonts w:hint="eastAsia" w:ascii="ＭＳ 明朝" w:hAnsi="Courier New" w:eastAsia="ＭＳ 明朝" w:cs="Times New Roman"/>
          <w:sz w:val="18"/>
          <w:szCs w:val="18"/>
        </w:rPr>
        <w:t>4.</w:t>
      </w:r>
      <w:r w:rsidR="00805062">
        <w:rPr>
          <w:rFonts w:ascii="ＭＳ 明朝" w:hAnsi="Courier New" w:eastAsia="ＭＳ 明朝" w:cs="Times New Roman"/>
          <w:sz w:val="18"/>
          <w:szCs w:val="18"/>
        </w:rPr>
        <w:t xml:space="preserve"> </w:t>
      </w:r>
      <w:r w:rsidRPr="001A0A24">
        <w:rPr>
          <w:rFonts w:hint="eastAsia" w:ascii="ＭＳ 明朝" w:hAnsi="Courier New" w:eastAsia="ＭＳ 明朝" w:cs="Times New Roman"/>
          <w:sz w:val="18"/>
          <w:szCs w:val="18"/>
        </w:rPr>
        <w:t>第1号にかかわらず、一子に対する最長期間は3年に達する日の属する月の末日とする。</w:t>
      </w:r>
    </w:p>
    <w:p w:rsidRPr="001A0A24" w:rsidR="00004941" w:rsidP="00004941" w:rsidRDefault="00004941" w14:paraId="7704B83F" w14:textId="075059D9">
      <w:pPr>
        <w:ind w:left="568" w:leftChars="172" w:hanging="207" w:hangingChars="115"/>
        <w:rPr>
          <w:rFonts w:ascii="ＭＳ 明朝" w:hAnsi="Courier New" w:eastAsia="ＭＳ 明朝" w:cs="Times New Roman"/>
          <w:sz w:val="18"/>
          <w:szCs w:val="18"/>
        </w:rPr>
      </w:pPr>
      <w:r w:rsidRPr="001A0A24">
        <w:rPr>
          <w:rFonts w:hint="eastAsia" w:ascii="ＭＳ 明朝" w:hAnsi="Courier New" w:eastAsia="ＭＳ 明朝" w:cs="Times New Roman"/>
          <w:sz w:val="18"/>
          <w:szCs w:val="18"/>
        </w:rPr>
        <w:t>5.</w:t>
      </w:r>
      <w:r w:rsidR="00805062">
        <w:rPr>
          <w:rFonts w:ascii="ＭＳ 明朝" w:hAnsi="Courier New" w:eastAsia="ＭＳ 明朝" w:cs="Times New Roman"/>
          <w:sz w:val="18"/>
          <w:szCs w:val="18"/>
        </w:rPr>
        <w:t xml:space="preserve"> </w:t>
      </w:r>
      <w:r w:rsidRPr="001A0A24">
        <w:rPr>
          <w:rFonts w:hint="eastAsia" w:ascii="ＭＳ 明朝" w:hAnsi="Courier New" w:eastAsia="ＭＳ 明朝" w:cs="Times New Roman"/>
          <w:sz w:val="18"/>
          <w:szCs w:val="18"/>
        </w:rPr>
        <w:t>第1号及び第3号にかかわらず、在籍期間中に取得できる育児休業の上限は4年に達する日の属する月の末日までとする。</w:t>
      </w:r>
    </w:p>
    <w:p w:rsidRPr="001A0A24" w:rsidR="00004941" w:rsidP="00805062" w:rsidRDefault="00004941" w14:paraId="0B1D4A97" w14:textId="27E13F91">
      <w:pPr>
        <w:ind w:left="658" w:leftChars="172" w:hanging="297" w:hangingChars="165"/>
        <w:rPr>
          <w:rFonts w:ascii="ＭＳ 明朝" w:hAnsi="Courier New" w:eastAsia="ＭＳ 明朝" w:cs="Times New Roman"/>
          <w:sz w:val="18"/>
          <w:szCs w:val="18"/>
        </w:rPr>
      </w:pPr>
      <w:r w:rsidRPr="001A0A24">
        <w:rPr>
          <w:rFonts w:hint="eastAsia" w:ascii="ＭＳ 明朝" w:hAnsi="Courier New" w:eastAsia="ＭＳ 明朝" w:cs="Times New Roman"/>
          <w:sz w:val="18"/>
          <w:szCs w:val="18"/>
        </w:rPr>
        <w:t>6.</w:t>
      </w:r>
      <w:r w:rsidR="00805062">
        <w:rPr>
          <w:rFonts w:ascii="ＭＳ 明朝" w:hAnsi="Courier New" w:eastAsia="ＭＳ 明朝" w:cs="Times New Roman"/>
          <w:sz w:val="18"/>
          <w:szCs w:val="18"/>
        </w:rPr>
        <w:t xml:space="preserve"> </w:t>
      </w:r>
      <w:r w:rsidRPr="001A0A24">
        <w:rPr>
          <w:rFonts w:hint="eastAsia" w:ascii="ＭＳ 明朝" w:hAnsi="Courier New" w:eastAsia="ＭＳ 明朝" w:cs="Times New Roman"/>
          <w:sz w:val="18"/>
          <w:szCs w:val="18"/>
        </w:rPr>
        <w:t>前各号（第2号除く）にかかわらず、在籍期間中の本条と育児勤務規程に定める育児勤務の合計の最長期間は10年に達する月の末日までとする。</w:t>
      </w:r>
    </w:p>
    <w:p w:rsidR="00004941" w:rsidP="00004941" w:rsidRDefault="00004941" w14:paraId="7DC34683" w14:textId="346C90D8">
      <w:pPr>
        <w:ind w:left="568" w:leftChars="172" w:hanging="207" w:hangingChars="115"/>
        <w:rPr>
          <w:rFonts w:ascii="ＭＳ 明朝" w:hAnsi="Courier New" w:eastAsia="ＭＳ 明朝" w:cs="Times New Roman"/>
          <w:sz w:val="18"/>
          <w:szCs w:val="18"/>
        </w:rPr>
      </w:pPr>
      <w:r w:rsidRPr="001A0A24">
        <w:rPr>
          <w:rFonts w:hint="eastAsia" w:ascii="ＭＳ 明朝" w:hAnsi="Courier New" w:eastAsia="ＭＳ 明朝" w:cs="Times New Roman"/>
          <w:sz w:val="18"/>
          <w:szCs w:val="18"/>
        </w:rPr>
        <w:t>7.</w:t>
      </w:r>
      <w:r w:rsidR="00805062">
        <w:rPr>
          <w:rFonts w:ascii="ＭＳ 明朝" w:hAnsi="Courier New" w:eastAsia="ＭＳ 明朝" w:cs="Times New Roman"/>
          <w:sz w:val="18"/>
          <w:szCs w:val="18"/>
        </w:rPr>
        <w:t xml:space="preserve"> </w:t>
      </w:r>
      <w:r w:rsidRPr="001A0A24">
        <w:rPr>
          <w:rFonts w:hint="eastAsia" w:ascii="ＭＳ 明朝" w:hAnsi="Courier New" w:eastAsia="ＭＳ 明朝" w:cs="Times New Roman"/>
          <w:sz w:val="18"/>
          <w:szCs w:val="18"/>
        </w:rPr>
        <w:t>第5号及び第6号にかかわらず、子が１歳に達する日の属する月の末日まで育児休業することができる。</w:t>
      </w:r>
    </w:p>
    <w:p w:rsidRPr="001A0A24" w:rsidR="00004941" w:rsidP="00805062" w:rsidRDefault="00004941" w14:paraId="4775109E" w14:textId="4CDF7A88">
      <w:pPr>
        <w:ind w:left="658" w:leftChars="172" w:hanging="297" w:hangingChars="165"/>
        <w:rPr>
          <w:rFonts w:ascii="ＭＳ 明朝" w:hAnsi="Courier New" w:eastAsia="ＭＳ 明朝" w:cs="Times New Roman"/>
          <w:sz w:val="18"/>
          <w:szCs w:val="18"/>
        </w:rPr>
      </w:pPr>
      <w:r w:rsidRPr="001A0A24">
        <w:rPr>
          <w:rFonts w:hint="eastAsia" w:ascii="ＭＳ 明朝" w:hAnsi="Courier New" w:eastAsia="ＭＳ 明朝" w:cs="Times New Roman"/>
          <w:sz w:val="18"/>
          <w:szCs w:val="18"/>
        </w:rPr>
        <w:t>8.</w:t>
      </w:r>
      <w:r w:rsidR="00805062">
        <w:rPr>
          <w:rFonts w:ascii="ＭＳ 明朝" w:hAnsi="Courier New" w:eastAsia="ＭＳ 明朝" w:cs="Times New Roman"/>
          <w:sz w:val="18"/>
          <w:szCs w:val="18"/>
        </w:rPr>
        <w:t xml:space="preserve"> </w:t>
      </w:r>
      <w:r w:rsidRPr="001A0A24">
        <w:rPr>
          <w:rFonts w:hint="eastAsia" w:ascii="ＭＳ 明朝" w:hAnsi="Courier New" w:eastAsia="ＭＳ 明朝" w:cs="Times New Roman"/>
          <w:sz w:val="18"/>
          <w:szCs w:val="18"/>
        </w:rPr>
        <w:t>第5号及び第6号にかかわらず、配偶者が本人と同じ日からまたは本人より先に育児休業している場合、子が1歳2ヵ月までに達するまでの間で、出生日以後の産前・産後休暇期間、育児休業期間及び出生時育児休業期間との合計が1年に達する日の属する月の末日まで育児休業することができる。</w:t>
      </w:r>
    </w:p>
    <w:p w:rsidRPr="001A0A24" w:rsidR="00004941" w:rsidP="00805062" w:rsidRDefault="00004941" w14:paraId="710B4F24" w14:textId="6C427716">
      <w:pPr>
        <w:ind w:left="658" w:leftChars="172" w:hanging="297" w:hangingChars="165"/>
        <w:rPr>
          <w:rFonts w:ascii="ＭＳ 明朝" w:hAnsi="Courier New" w:eastAsia="ＭＳ 明朝" w:cs="Times New Roman"/>
          <w:sz w:val="18"/>
          <w:szCs w:val="18"/>
        </w:rPr>
      </w:pPr>
      <w:r w:rsidRPr="001A0A24">
        <w:rPr>
          <w:rFonts w:hint="eastAsia" w:ascii="ＭＳ 明朝" w:hAnsi="Courier New" w:eastAsia="ＭＳ 明朝" w:cs="Times New Roman"/>
          <w:sz w:val="18"/>
          <w:szCs w:val="18"/>
        </w:rPr>
        <w:t>9.</w:t>
      </w:r>
      <w:r w:rsidR="00805062">
        <w:rPr>
          <w:rFonts w:ascii="ＭＳ 明朝" w:hAnsi="Courier New" w:eastAsia="ＭＳ 明朝" w:cs="Times New Roman"/>
          <w:sz w:val="18"/>
          <w:szCs w:val="18"/>
        </w:rPr>
        <w:t xml:space="preserve"> </w:t>
      </w:r>
      <w:r w:rsidRPr="001A0A24">
        <w:rPr>
          <w:rFonts w:hint="eastAsia" w:ascii="ＭＳ 明朝" w:hAnsi="Courier New" w:eastAsia="ＭＳ 明朝" w:cs="Times New Roman"/>
          <w:sz w:val="18"/>
          <w:szCs w:val="18"/>
        </w:rPr>
        <w:t>第5号及び第6号にかかわらず、次のいずれにも該当する従業員は、子が1歳6ヵ月に達する日の属する月の末日まで期間を延長することができる。なお、育児休業の延長を開始しようとする日は、原則として子の１歳の誕生日に限るものとする。但し、配偶者が本号に基づく休業を子の１歳の誕生日から開始する場合は、配偶者の育児休業終了予定日の翌日以前の日を延長の開始日とすることができる。</w:t>
      </w:r>
    </w:p>
    <w:p w:rsidRPr="001A0A24" w:rsidR="00004941" w:rsidP="0033293A" w:rsidRDefault="00004941" w14:paraId="59E81ECC" w14:textId="77777777">
      <w:pPr>
        <w:ind w:left="571" w:leftChars="272" w:firstLine="279" w:firstLineChars="155"/>
        <w:rPr>
          <w:rFonts w:ascii="ＭＳ 明朝" w:hAnsi="Courier New" w:eastAsia="ＭＳ 明朝" w:cs="Times New Roman"/>
          <w:sz w:val="18"/>
          <w:szCs w:val="18"/>
        </w:rPr>
      </w:pPr>
      <w:r w:rsidRPr="001A0A24">
        <w:rPr>
          <w:rFonts w:hint="eastAsia" w:ascii="ＭＳ 明朝" w:hAnsi="Courier New" w:eastAsia="ＭＳ 明朝" w:cs="Times New Roman"/>
          <w:sz w:val="18"/>
          <w:szCs w:val="18"/>
        </w:rPr>
        <w:t>(1)本人または配偶者が原則として子が１歳に達する日に育児休業をしていること</w:t>
      </w:r>
    </w:p>
    <w:p w:rsidRPr="001A0A24" w:rsidR="00004941" w:rsidP="0033293A" w:rsidRDefault="00004941" w14:paraId="38F268BA" w14:textId="77777777">
      <w:pPr>
        <w:ind w:left="571" w:leftChars="272" w:firstLine="279" w:firstLineChars="155"/>
        <w:rPr>
          <w:rFonts w:ascii="ＭＳ 明朝" w:hAnsi="Courier New" w:eastAsia="ＭＳ 明朝" w:cs="Times New Roman"/>
          <w:sz w:val="18"/>
          <w:szCs w:val="18"/>
        </w:rPr>
      </w:pPr>
      <w:r w:rsidRPr="001A0A24">
        <w:rPr>
          <w:rFonts w:hint="eastAsia" w:ascii="ＭＳ 明朝" w:hAnsi="Courier New" w:eastAsia="ＭＳ 明朝" w:cs="Times New Roman"/>
          <w:sz w:val="18"/>
          <w:szCs w:val="18"/>
        </w:rPr>
        <w:t>(2)次のいずれかの事情があること</w:t>
      </w:r>
    </w:p>
    <w:p w:rsidRPr="001A0A24" w:rsidR="00004941" w:rsidP="0033293A" w:rsidRDefault="00004941" w14:paraId="46A881A2" w14:textId="77777777">
      <w:pPr>
        <w:ind w:left="1276" w:leftChars="490" w:hanging="247" w:hangingChars="137"/>
        <w:rPr>
          <w:rFonts w:ascii="ＭＳ 明朝" w:hAnsi="Courier New" w:eastAsia="ＭＳ 明朝" w:cs="Times New Roman"/>
          <w:sz w:val="18"/>
          <w:szCs w:val="18"/>
        </w:rPr>
      </w:pPr>
      <w:r w:rsidRPr="001A0A24">
        <w:rPr>
          <w:rFonts w:hint="eastAsia" w:ascii="ＭＳ 明朝" w:hAnsi="Courier New" w:eastAsia="ＭＳ 明朝" w:cs="Times New Roman"/>
          <w:sz w:val="18"/>
          <w:szCs w:val="18"/>
        </w:rPr>
        <w:t>イ.保育所等に入所を希望しているが、入所できない場合（但し、あらかじめ１歳に達する日の翌日について保育所等における保育が実施されるように申込みを行っている場合に限る。1歳の誕生日から1歳6カ月に達する日までの間に第5号または第6号に定める上限期日が到来する場合も同じとする。）</w:t>
      </w:r>
    </w:p>
    <w:p w:rsidR="0033293A" w:rsidP="0033293A" w:rsidRDefault="00004941" w14:paraId="7A6E579E" w14:textId="77777777">
      <w:pPr>
        <w:ind w:left="1276" w:leftChars="490" w:hanging="247" w:hangingChars="137"/>
        <w:rPr>
          <w:rFonts w:ascii="ＭＳ 明朝" w:hAnsi="Courier New" w:eastAsia="ＭＳ 明朝" w:cs="Times New Roman"/>
          <w:sz w:val="18"/>
          <w:szCs w:val="18"/>
        </w:rPr>
      </w:pPr>
      <w:r w:rsidRPr="001A0A24">
        <w:rPr>
          <w:rFonts w:hint="eastAsia" w:ascii="ＭＳ 明朝" w:hAnsi="Courier New" w:eastAsia="ＭＳ 明朝" w:cs="Times New Roman"/>
          <w:sz w:val="18"/>
          <w:szCs w:val="18"/>
        </w:rPr>
        <w:t>ロ.配偶者であって育児休業の対象となる子の親であり、１歳以降常態として育児にあたる予定であった者が、</w:t>
      </w:r>
    </w:p>
    <w:p w:rsidRPr="001A0A24" w:rsidR="00004941" w:rsidP="0033293A" w:rsidRDefault="00004941" w14:paraId="49820A6E" w14:textId="2A3AA84E">
      <w:pPr>
        <w:ind w:left="1239" w:leftChars="590" w:firstLine="90" w:firstLineChars="50"/>
        <w:rPr>
          <w:rFonts w:ascii="ＭＳ 明朝" w:hAnsi="Courier New" w:eastAsia="ＭＳ 明朝" w:cs="Times New Roman"/>
          <w:sz w:val="18"/>
          <w:szCs w:val="18"/>
        </w:rPr>
      </w:pPr>
      <w:r w:rsidRPr="001A0A24">
        <w:rPr>
          <w:rFonts w:hint="eastAsia" w:ascii="ＭＳ 明朝" w:hAnsi="Courier New" w:eastAsia="ＭＳ 明朝" w:cs="Times New Roman"/>
          <w:sz w:val="18"/>
          <w:szCs w:val="18"/>
        </w:rPr>
        <w:t>死亡、負傷、疾病等の事情により常態として子を養育することが困難になった場合</w:t>
      </w:r>
    </w:p>
    <w:p w:rsidR="00004941" w:rsidP="0033293A" w:rsidRDefault="00004941" w14:paraId="1CD6EAFD" w14:textId="77777777">
      <w:pPr>
        <w:ind w:left="571" w:leftChars="272" w:firstLine="279" w:firstLineChars="155"/>
        <w:rPr>
          <w:rFonts w:ascii="ＭＳ 明朝" w:hAnsi="Courier New" w:eastAsia="ＭＳ 明朝" w:cs="Times New Roman"/>
          <w:sz w:val="18"/>
          <w:szCs w:val="18"/>
        </w:rPr>
      </w:pPr>
      <w:r w:rsidRPr="001A0A24">
        <w:rPr>
          <w:rFonts w:hint="eastAsia" w:ascii="ＭＳ 明朝" w:hAnsi="Courier New" w:eastAsia="ＭＳ 明朝" w:cs="Times New Roman"/>
          <w:sz w:val="18"/>
          <w:szCs w:val="18"/>
        </w:rPr>
        <w:t>(3)子が１歳の誕生日以降に本号の休業をしたことがないこと</w:t>
      </w:r>
    </w:p>
    <w:p w:rsidRPr="001A0A24" w:rsidR="0033293A" w:rsidP="0033293A" w:rsidRDefault="0033293A" w14:paraId="63DAADAD" w14:textId="77777777">
      <w:pPr>
        <w:ind w:left="571" w:leftChars="272" w:firstLine="279" w:firstLineChars="155"/>
        <w:rPr>
          <w:rFonts w:ascii="ＭＳ 明朝" w:hAnsi="Courier New" w:eastAsia="ＭＳ 明朝" w:cs="Times New Roman"/>
          <w:sz w:val="18"/>
          <w:szCs w:val="18"/>
        </w:rPr>
      </w:pPr>
    </w:p>
    <w:p w:rsidRPr="001A0A24" w:rsidR="00004941" w:rsidP="00805062" w:rsidRDefault="00004941" w14:paraId="7C01BB42" w14:textId="387B463D">
      <w:pPr>
        <w:ind w:left="748" w:leftChars="172" w:hanging="387" w:hangingChars="215"/>
        <w:rPr>
          <w:rFonts w:ascii="ＭＳ 明朝" w:hAnsi="Courier New" w:eastAsia="ＭＳ 明朝" w:cs="Times New Roman"/>
          <w:sz w:val="18"/>
          <w:szCs w:val="18"/>
        </w:rPr>
      </w:pPr>
      <w:r w:rsidRPr="001A0A24">
        <w:rPr>
          <w:rFonts w:hint="eastAsia" w:ascii="ＭＳ 明朝" w:hAnsi="Courier New" w:eastAsia="ＭＳ 明朝" w:cs="Times New Roman"/>
          <w:sz w:val="18"/>
          <w:szCs w:val="18"/>
        </w:rPr>
        <w:t>10.</w:t>
      </w:r>
      <w:r w:rsidR="00805062">
        <w:rPr>
          <w:rFonts w:ascii="ＭＳ 明朝" w:hAnsi="Courier New" w:eastAsia="ＭＳ 明朝" w:cs="Times New Roman"/>
          <w:sz w:val="18"/>
          <w:szCs w:val="18"/>
        </w:rPr>
        <w:t xml:space="preserve"> </w:t>
      </w:r>
      <w:r w:rsidRPr="001A0A24">
        <w:rPr>
          <w:rFonts w:hint="eastAsia" w:ascii="ＭＳ 明朝" w:hAnsi="Courier New" w:eastAsia="ＭＳ 明朝" w:cs="Times New Roman"/>
          <w:sz w:val="18"/>
          <w:szCs w:val="18"/>
        </w:rPr>
        <w:t>第5号及び第6号、第9号にかかわらず、産前・産後休暇、出生時育児休業、介護休業または新たな育児休業が始まったことにより第1号にかかる休業（但し、子が１歳に達する日までの休業に限る。また配偶者の死亡等特別な事情による3回目以降の休業は含む）が終了し、終了事由である産前・産後休暇等にかかる子または介護休業にかかる対象家族が死亡等した従業員は、子が1歳6ヵ月に達する日の属する月の末日まで育児休業することができる。</w:t>
      </w:r>
    </w:p>
    <w:p w:rsidR="0033293A" w:rsidP="00805062" w:rsidRDefault="00004941" w14:paraId="46599CF8" w14:textId="7FD8BA98">
      <w:pPr>
        <w:ind w:left="748" w:leftChars="172" w:hanging="387" w:hangingChars="215"/>
        <w:rPr>
          <w:rFonts w:ascii="ＭＳ 明朝" w:hAnsi="Courier New" w:eastAsia="ＭＳ 明朝" w:cs="Times New Roman"/>
          <w:sz w:val="18"/>
          <w:szCs w:val="18"/>
        </w:rPr>
      </w:pPr>
      <w:r w:rsidRPr="001A0A24">
        <w:rPr>
          <w:rFonts w:hint="eastAsia" w:ascii="ＭＳ 明朝" w:hAnsi="Courier New" w:eastAsia="ＭＳ 明朝" w:cs="Times New Roman"/>
          <w:sz w:val="18"/>
          <w:szCs w:val="18"/>
        </w:rPr>
        <w:lastRenderedPageBreak/>
        <w:t>11.</w:t>
      </w:r>
      <w:r w:rsidR="00805062">
        <w:rPr>
          <w:rFonts w:ascii="ＭＳ 明朝" w:hAnsi="Courier New" w:eastAsia="ＭＳ 明朝" w:cs="Times New Roman"/>
          <w:sz w:val="18"/>
          <w:szCs w:val="18"/>
        </w:rPr>
        <w:t xml:space="preserve"> </w:t>
      </w:r>
      <w:r w:rsidRPr="001A0A24">
        <w:rPr>
          <w:rFonts w:hint="eastAsia" w:ascii="ＭＳ 明朝" w:hAnsi="Courier New" w:eastAsia="ＭＳ 明朝" w:cs="Times New Roman"/>
          <w:sz w:val="18"/>
          <w:szCs w:val="18"/>
        </w:rPr>
        <w:t>第5号及び第6号にかかわらず、次のいずれにも該当する従業員は、子が2歳に達する日の属する月の末日まで育児休業をすることができる。なお、育児休業の延長を開始しようとする日は、原則として子の１歳6カ月に達する日の翌日に限るものとする。但し、配偶者が本号に基づく休業を子の１歳の誕生</w:t>
      </w:r>
      <w:r w:rsidRPr="00363D32">
        <w:rPr>
          <w:rFonts w:hint="eastAsia" w:ascii="ＭＳ 明朝" w:hAnsi="Courier New" w:eastAsia="ＭＳ 明朝" w:cs="Times New Roman"/>
          <w:sz w:val="18"/>
          <w:szCs w:val="18"/>
        </w:rPr>
        <w:t>日から開始する場合は、配偶者の育児休業終了予定日の翌日以前の日を延長の開始日とすることができる。</w:t>
      </w:r>
    </w:p>
    <w:p w:rsidR="0033293A" w:rsidP="0033293A" w:rsidRDefault="00004941" w14:paraId="6F4C73B6" w14:textId="77777777">
      <w:pPr>
        <w:ind w:left="571" w:leftChars="272" w:firstLine="279" w:firstLineChars="155"/>
        <w:rPr>
          <w:rFonts w:ascii="ＭＳ 明朝" w:hAnsi="Courier New" w:eastAsia="ＭＳ 明朝" w:cs="Times New Roman"/>
          <w:sz w:val="18"/>
          <w:szCs w:val="18"/>
        </w:rPr>
      </w:pPr>
      <w:r w:rsidRPr="00363D32">
        <w:rPr>
          <w:rFonts w:hint="eastAsia" w:ascii="ＭＳ 明朝" w:hAnsi="Courier New" w:eastAsia="ＭＳ 明朝" w:cs="Times New Roman"/>
          <w:sz w:val="18"/>
          <w:szCs w:val="18"/>
        </w:rPr>
        <w:t>(1)本人または配偶者が原則として子が１歳6ヵ月に達する日に育児休業をしていること</w:t>
      </w:r>
    </w:p>
    <w:p w:rsidR="0033293A" w:rsidP="0033293A" w:rsidRDefault="00004941" w14:paraId="3C6F125A" w14:textId="77777777">
      <w:pPr>
        <w:ind w:left="571" w:leftChars="272" w:firstLine="279" w:firstLineChars="155"/>
        <w:rPr>
          <w:rFonts w:ascii="ＭＳ 明朝" w:hAnsi="Courier New" w:eastAsia="ＭＳ 明朝" w:cs="Times New Roman"/>
          <w:sz w:val="18"/>
          <w:szCs w:val="18"/>
        </w:rPr>
      </w:pPr>
      <w:r w:rsidRPr="00363D32">
        <w:rPr>
          <w:rFonts w:hint="eastAsia" w:ascii="ＭＳ 明朝" w:hAnsi="Courier New" w:eastAsia="ＭＳ 明朝" w:cs="Times New Roman"/>
          <w:sz w:val="18"/>
          <w:szCs w:val="18"/>
        </w:rPr>
        <w:t>(2)第9号の（2）のイ.またはロ.の事情により1歳6ヵ月に達する日の属する月の末日まで本人または配偶者が</w:t>
      </w:r>
    </w:p>
    <w:p w:rsidRPr="00363D32" w:rsidR="00004941" w:rsidP="004460AE" w:rsidRDefault="00004941" w14:paraId="543DFBB4" w14:textId="6CF2DF58">
      <w:pPr>
        <w:ind w:firstLine="1080" w:firstLineChars="600"/>
        <w:rPr>
          <w:rFonts w:ascii="ＭＳ 明朝" w:hAnsi="Courier New" w:eastAsia="ＭＳ 明朝" w:cs="Times New Roman"/>
          <w:sz w:val="18"/>
          <w:szCs w:val="18"/>
        </w:rPr>
      </w:pPr>
      <w:r w:rsidRPr="00363D32">
        <w:rPr>
          <w:rFonts w:hint="eastAsia" w:ascii="ＭＳ 明朝" w:hAnsi="Courier New" w:eastAsia="ＭＳ 明朝" w:cs="Times New Roman"/>
          <w:sz w:val="18"/>
          <w:szCs w:val="18"/>
        </w:rPr>
        <w:t>育児休業をしている場合で、次のいずれかの事情があること</w:t>
      </w:r>
    </w:p>
    <w:p w:rsidR="004460AE" w:rsidP="004460AE" w:rsidRDefault="00004941" w14:paraId="16B9D364" w14:textId="77777777">
      <w:pPr>
        <w:ind w:left="1275" w:leftChars="607" w:firstLine="2" w:firstLineChars="1"/>
        <w:rPr>
          <w:rFonts w:ascii="ＭＳ 明朝" w:hAnsi="Courier New" w:eastAsia="ＭＳ 明朝" w:cs="Times New Roman"/>
          <w:sz w:val="18"/>
          <w:szCs w:val="18"/>
        </w:rPr>
      </w:pPr>
      <w:r w:rsidRPr="00363D32">
        <w:rPr>
          <w:rFonts w:hint="eastAsia" w:ascii="ＭＳ 明朝" w:hAnsi="Courier New" w:eastAsia="ＭＳ 明朝" w:cs="Times New Roman"/>
          <w:sz w:val="18"/>
          <w:szCs w:val="18"/>
        </w:rPr>
        <w:t>イ.保育所等に入所を希望しているが、入所できない場合（但し、あらかじめ１歳6ヵ月に達する日の翌日に</w:t>
      </w:r>
    </w:p>
    <w:p w:rsidR="004460AE" w:rsidP="004460AE" w:rsidRDefault="00004941" w14:paraId="46D97E37" w14:textId="77777777">
      <w:pPr>
        <w:ind w:left="1275" w:leftChars="607" w:firstLine="272" w:firstLineChars="151"/>
        <w:rPr>
          <w:rFonts w:ascii="ＭＳ 明朝" w:hAnsi="Courier New" w:eastAsia="ＭＳ 明朝" w:cs="Times New Roman"/>
          <w:sz w:val="18"/>
          <w:szCs w:val="18"/>
        </w:rPr>
      </w:pPr>
      <w:r w:rsidRPr="00363D32">
        <w:rPr>
          <w:rFonts w:hint="eastAsia" w:ascii="ＭＳ 明朝" w:hAnsi="Courier New" w:eastAsia="ＭＳ 明朝" w:cs="Times New Roman"/>
          <w:sz w:val="18"/>
          <w:szCs w:val="18"/>
        </w:rPr>
        <w:t>ついて保育所等における保育が実施されるように申込みを行っている場合に限る。1歳6ヵ月に達する日の</w:t>
      </w:r>
    </w:p>
    <w:p w:rsidRPr="00363D32" w:rsidR="00004941" w:rsidP="004460AE" w:rsidRDefault="00004941" w14:paraId="68EE0CB8" w14:textId="51D3D685">
      <w:pPr>
        <w:ind w:left="1275" w:leftChars="607" w:firstLine="272" w:firstLineChars="151"/>
        <w:rPr>
          <w:rFonts w:ascii="ＭＳ 明朝" w:hAnsi="Courier New" w:eastAsia="ＭＳ 明朝" w:cs="Times New Roman"/>
          <w:sz w:val="18"/>
          <w:szCs w:val="18"/>
        </w:rPr>
      </w:pPr>
      <w:r w:rsidRPr="00363D32">
        <w:rPr>
          <w:rFonts w:hint="eastAsia" w:ascii="ＭＳ 明朝" w:hAnsi="Courier New" w:eastAsia="ＭＳ 明朝" w:cs="Times New Roman"/>
          <w:sz w:val="18"/>
          <w:szCs w:val="18"/>
        </w:rPr>
        <w:t>翌日から2歳に達する日までの間に第5号または第6号に定める上限期日が到来する場合も同じとする。）</w:t>
      </w:r>
    </w:p>
    <w:p w:rsidRPr="00363D32" w:rsidR="00004941" w:rsidP="004460AE" w:rsidRDefault="00004941" w14:paraId="0F6AD101" w14:textId="77777777">
      <w:pPr>
        <w:ind w:left="1275" w:leftChars="607" w:firstLine="2" w:firstLineChars="1"/>
        <w:rPr>
          <w:rFonts w:ascii="ＭＳ 明朝" w:hAnsi="Courier New" w:eastAsia="ＭＳ 明朝" w:cs="Times New Roman"/>
          <w:sz w:val="18"/>
          <w:szCs w:val="18"/>
        </w:rPr>
      </w:pPr>
      <w:r w:rsidRPr="00363D32">
        <w:rPr>
          <w:rFonts w:hint="eastAsia" w:ascii="ＭＳ 明朝" w:hAnsi="Courier New" w:eastAsia="ＭＳ 明朝" w:cs="Times New Roman"/>
          <w:sz w:val="18"/>
          <w:szCs w:val="18"/>
        </w:rPr>
        <w:t>ロ.配偶者であって育児休業の対象となる子の親であり、１歳6ヵ月以降常態として育児にあたる予定であった者が、死亡、負傷、疾病等の事情により常態として子を養育することが困難になった場合</w:t>
      </w:r>
    </w:p>
    <w:p w:rsidRPr="00363D32" w:rsidR="00004941" w:rsidP="0033293A" w:rsidRDefault="00004941" w14:paraId="0FE0C4E5" w14:textId="77777777">
      <w:pPr>
        <w:ind w:left="567" w:leftChars="270" w:firstLine="283"/>
        <w:rPr>
          <w:rFonts w:ascii="ＭＳ 明朝" w:hAnsi="Courier New" w:eastAsia="ＭＳ 明朝" w:cs="Times New Roman"/>
          <w:sz w:val="18"/>
          <w:szCs w:val="18"/>
        </w:rPr>
      </w:pPr>
      <w:r w:rsidRPr="00363D32">
        <w:rPr>
          <w:rFonts w:hint="eastAsia" w:ascii="ＭＳ 明朝" w:hAnsi="Courier New" w:eastAsia="ＭＳ 明朝" w:cs="Times New Roman"/>
          <w:sz w:val="18"/>
          <w:szCs w:val="18"/>
        </w:rPr>
        <w:t>(3)子が１歳6ヵ月に達する日の翌日以降に本号の休業をしたことがないこと</w:t>
      </w:r>
    </w:p>
    <w:p w:rsidRPr="00363D32" w:rsidR="00004941" w:rsidP="00805062" w:rsidRDefault="00004941" w14:paraId="3CEE3B24" w14:textId="37923A70">
      <w:pPr>
        <w:ind w:left="748" w:leftChars="172" w:hanging="387" w:hangingChars="215"/>
        <w:rPr>
          <w:rFonts w:ascii="ＭＳ 明朝" w:hAnsi="Courier New" w:eastAsia="ＭＳ 明朝" w:cs="Times New Roman"/>
          <w:sz w:val="18"/>
          <w:szCs w:val="18"/>
        </w:rPr>
      </w:pPr>
      <w:r w:rsidRPr="00363D32">
        <w:rPr>
          <w:rFonts w:hint="eastAsia" w:ascii="ＭＳ 明朝" w:hAnsi="Courier New" w:eastAsia="ＭＳ 明朝" w:cs="Times New Roman"/>
          <w:sz w:val="18"/>
          <w:szCs w:val="18"/>
        </w:rPr>
        <w:t>12.</w:t>
      </w:r>
      <w:r w:rsidR="00805062">
        <w:rPr>
          <w:rFonts w:ascii="ＭＳ 明朝" w:hAnsi="Courier New" w:eastAsia="ＭＳ 明朝" w:cs="Times New Roman"/>
          <w:sz w:val="18"/>
          <w:szCs w:val="18"/>
        </w:rPr>
        <w:t xml:space="preserve"> </w:t>
      </w:r>
      <w:r w:rsidRPr="00363D32">
        <w:rPr>
          <w:rFonts w:hint="eastAsia" w:ascii="ＭＳ 明朝" w:hAnsi="Courier New" w:eastAsia="ＭＳ 明朝" w:cs="Times New Roman"/>
          <w:sz w:val="18"/>
          <w:szCs w:val="18"/>
        </w:rPr>
        <w:t>第5号及び第6号並びに第11号にかかわらず、産前・産後休暇、出生時育児休業、介護休業または新たな育児休業が始まったことにより第9号にかかる休業（配偶者の死亡等特別な事情による3回目以降の休業を含む）が終了し、終了事由である産前・産後休暇等にかかる子または介護休業にかかる対象家族が死亡等した従業員は、子が2歳に達する日の属する月の末日まで育児休業をすることができる。</w:t>
      </w:r>
    </w:p>
    <w:p w:rsidRPr="00363D32" w:rsidR="00004941" w:rsidP="00A577EF" w:rsidRDefault="00004941" w14:paraId="1A5FA587" w14:textId="0AA358CC">
      <w:pPr>
        <w:ind w:left="709" w:leftChars="269" w:hanging="144" w:hangingChars="80"/>
        <w:rPr>
          <w:rFonts w:ascii="ＭＳ 明朝" w:hAnsi="Courier New" w:eastAsia="ＭＳ 明朝" w:cs="Times New Roman"/>
          <w:sz w:val="18"/>
          <w:szCs w:val="18"/>
        </w:rPr>
      </w:pPr>
      <w:r w:rsidRPr="00363D32">
        <w:rPr>
          <w:rFonts w:hint="eastAsia" w:ascii="ＭＳ 明朝" w:hAnsi="Courier New" w:eastAsia="ＭＳ 明朝" w:cs="Times New Roman"/>
          <w:sz w:val="18"/>
          <w:szCs w:val="18"/>
        </w:rPr>
        <w:t>②</w:t>
      </w:r>
      <w:r w:rsidR="00805062">
        <w:rPr>
          <w:rFonts w:hint="eastAsia" w:ascii="ＭＳ 明朝" w:hAnsi="Courier New" w:eastAsia="ＭＳ 明朝" w:cs="Times New Roman"/>
          <w:sz w:val="18"/>
          <w:szCs w:val="18"/>
        </w:rPr>
        <w:t xml:space="preserve"> </w:t>
      </w:r>
      <w:r w:rsidRPr="00363D32">
        <w:rPr>
          <w:rFonts w:hint="eastAsia" w:ascii="ＭＳ 明朝" w:hAnsi="Courier New" w:eastAsia="ＭＳ 明朝" w:cs="Times New Roman"/>
          <w:sz w:val="18"/>
          <w:szCs w:val="18"/>
        </w:rPr>
        <w:t>本条に定める育児休業は、前項の範囲内で分割して取得することができる。</w:t>
      </w:r>
    </w:p>
    <w:p w:rsidR="00A577EF" w:rsidP="00A577EF" w:rsidRDefault="00004941" w14:paraId="69F177E9" w14:textId="1B0E3210">
      <w:pPr>
        <w:ind w:left="709" w:leftChars="269" w:hanging="144" w:hangingChars="80"/>
        <w:rPr>
          <w:rFonts w:ascii="ＭＳ 明朝" w:hAnsi="Courier New" w:eastAsia="ＭＳ 明朝" w:cs="Times New Roman"/>
          <w:sz w:val="18"/>
          <w:szCs w:val="18"/>
        </w:rPr>
      </w:pPr>
      <w:r w:rsidRPr="00363D32">
        <w:rPr>
          <w:rFonts w:hint="eastAsia" w:ascii="ＭＳ 明朝" w:hAnsi="Courier New" w:eastAsia="ＭＳ 明朝" w:cs="Times New Roman"/>
          <w:sz w:val="18"/>
          <w:szCs w:val="18"/>
        </w:rPr>
        <w:t>③</w:t>
      </w:r>
      <w:r w:rsidR="00805062">
        <w:rPr>
          <w:rFonts w:hint="eastAsia" w:ascii="ＭＳ 明朝" w:hAnsi="Courier New" w:eastAsia="ＭＳ 明朝" w:cs="Times New Roman"/>
          <w:sz w:val="18"/>
          <w:szCs w:val="18"/>
        </w:rPr>
        <w:t xml:space="preserve"> </w:t>
      </w:r>
      <w:r w:rsidRPr="00363D32">
        <w:rPr>
          <w:rFonts w:hint="eastAsia" w:ascii="ＭＳ 明朝" w:hAnsi="Courier New" w:eastAsia="ＭＳ 明朝" w:cs="Times New Roman"/>
          <w:sz w:val="18"/>
          <w:szCs w:val="18"/>
        </w:rPr>
        <w:t>本条に定める育児休業の一子につき3回目以降の最短期間は、原則として1ヵ月とする。但し、子の1歳の誕生日</w:t>
      </w:r>
    </w:p>
    <w:p w:rsidR="00A577EF" w:rsidP="00A577EF" w:rsidRDefault="00004941" w14:paraId="5095779D" w14:textId="77777777">
      <w:pPr>
        <w:ind w:left="670" w:leftChars="319" w:firstLine="90" w:firstLineChars="50"/>
        <w:rPr>
          <w:rFonts w:ascii="ＭＳ 明朝" w:hAnsi="Courier New" w:eastAsia="ＭＳ 明朝" w:cs="Times New Roman"/>
          <w:sz w:val="18"/>
          <w:szCs w:val="18"/>
        </w:rPr>
      </w:pPr>
      <w:r w:rsidRPr="00363D32">
        <w:rPr>
          <w:rFonts w:hint="eastAsia" w:ascii="ＭＳ 明朝" w:hAnsi="Courier New" w:eastAsia="ＭＳ 明朝" w:cs="Times New Roman"/>
          <w:sz w:val="18"/>
          <w:szCs w:val="18"/>
        </w:rPr>
        <w:t>以降に開始する育児休業（但し、第１項第7号から第12号にかかる休業は含めない）の最短期間は回数に関わらず</w:t>
      </w:r>
    </w:p>
    <w:p w:rsidRPr="00363D32" w:rsidR="00004941" w:rsidP="00A577EF" w:rsidRDefault="00004941" w14:paraId="625DF087" w14:textId="6F9209F9">
      <w:pPr>
        <w:ind w:left="670" w:leftChars="319" w:firstLine="90" w:firstLineChars="50"/>
        <w:rPr>
          <w:rFonts w:ascii="ＭＳ 明朝" w:hAnsi="Courier New" w:eastAsia="ＭＳ 明朝" w:cs="Times New Roman"/>
          <w:sz w:val="18"/>
          <w:szCs w:val="18"/>
        </w:rPr>
      </w:pPr>
      <w:r w:rsidRPr="00363D32">
        <w:rPr>
          <w:rFonts w:hint="eastAsia" w:ascii="ＭＳ 明朝" w:hAnsi="Courier New" w:eastAsia="ＭＳ 明朝" w:cs="Times New Roman"/>
          <w:sz w:val="18"/>
          <w:szCs w:val="18"/>
        </w:rPr>
        <w:t>原則として１ヵ月とする。なお、第3条に定める育児休業は回数に含めない。</w:t>
      </w:r>
    </w:p>
    <w:p w:rsidRPr="00363D32" w:rsidR="00004941" w:rsidP="00A577EF" w:rsidRDefault="00004941" w14:paraId="48E145A2" w14:textId="482EA55B">
      <w:pPr>
        <w:ind w:left="709" w:leftChars="269" w:hanging="144" w:hangingChars="80"/>
        <w:rPr>
          <w:rFonts w:ascii="ＭＳ 明朝" w:hAnsi="Courier New" w:eastAsia="ＭＳ 明朝" w:cs="Times New Roman"/>
          <w:sz w:val="18"/>
          <w:szCs w:val="18"/>
        </w:rPr>
      </w:pPr>
      <w:r w:rsidRPr="00363D32">
        <w:rPr>
          <w:rFonts w:hint="eastAsia" w:ascii="ＭＳ 明朝" w:hAnsi="Courier New" w:eastAsia="ＭＳ 明朝" w:cs="Times New Roman"/>
          <w:sz w:val="18"/>
          <w:szCs w:val="18"/>
        </w:rPr>
        <w:t>④</w:t>
      </w:r>
      <w:r w:rsidR="00805062">
        <w:rPr>
          <w:rFonts w:hint="eastAsia" w:ascii="ＭＳ 明朝" w:hAnsi="Courier New" w:eastAsia="ＭＳ 明朝" w:cs="Times New Roman"/>
          <w:sz w:val="18"/>
          <w:szCs w:val="18"/>
        </w:rPr>
        <w:t xml:space="preserve"> </w:t>
      </w:r>
      <w:r w:rsidRPr="00363D32">
        <w:rPr>
          <w:rFonts w:hint="eastAsia" w:ascii="ＭＳ 明朝" w:hAnsi="Courier New" w:eastAsia="ＭＳ 明朝" w:cs="Times New Roman"/>
          <w:sz w:val="18"/>
          <w:szCs w:val="18"/>
        </w:rPr>
        <w:t>第1項第4号から第6号における期間には、第6条に定める出生時育児休業の期間は含まない。</w:t>
      </w:r>
    </w:p>
    <w:p w:rsidR="00004941" w:rsidP="00A577EF" w:rsidRDefault="00004941" w14:paraId="0539227C" w14:textId="408A7744">
      <w:pPr>
        <w:ind w:left="709" w:leftChars="269" w:hanging="144" w:hangingChars="80"/>
        <w:rPr>
          <w:rFonts w:ascii="ＭＳ 明朝" w:hAnsi="Courier New" w:eastAsia="ＭＳ 明朝" w:cs="Times New Roman"/>
          <w:sz w:val="18"/>
          <w:szCs w:val="18"/>
        </w:rPr>
      </w:pPr>
      <w:r w:rsidRPr="00363D32">
        <w:rPr>
          <w:rFonts w:hint="eastAsia" w:ascii="ＭＳ 明朝" w:hAnsi="Courier New" w:eastAsia="ＭＳ 明朝" w:cs="Times New Roman"/>
          <w:sz w:val="18"/>
          <w:szCs w:val="18"/>
        </w:rPr>
        <w:t>⑤</w:t>
      </w:r>
      <w:r w:rsidR="00805062">
        <w:rPr>
          <w:rFonts w:hint="eastAsia" w:ascii="ＭＳ 明朝" w:hAnsi="Courier New" w:eastAsia="ＭＳ 明朝" w:cs="Times New Roman"/>
          <w:sz w:val="18"/>
          <w:szCs w:val="18"/>
        </w:rPr>
        <w:t xml:space="preserve"> </w:t>
      </w:r>
      <w:r w:rsidRPr="00363D32">
        <w:rPr>
          <w:rFonts w:hint="eastAsia" w:ascii="ＭＳ 明朝" w:hAnsi="Courier New" w:eastAsia="ＭＳ 明朝" w:cs="Times New Roman"/>
          <w:sz w:val="18"/>
          <w:szCs w:val="18"/>
        </w:rPr>
        <w:t>労働協約第617条に定める産後休業をしていない場合は、子の出産予定日から育児休業することができる。</w:t>
      </w:r>
    </w:p>
    <w:p w:rsidR="00A577EF" w:rsidP="00A577EF" w:rsidRDefault="00A577EF" w14:paraId="1FF1C21C" w14:textId="77777777">
      <w:pPr>
        <w:ind w:left="709" w:leftChars="269" w:hanging="144" w:hangingChars="80"/>
        <w:rPr>
          <w:rFonts w:ascii="ＭＳ 明朝" w:hAnsi="Courier New" w:eastAsia="ＭＳ 明朝" w:cs="Times New Roman"/>
          <w:sz w:val="18"/>
          <w:szCs w:val="18"/>
        </w:rPr>
      </w:pPr>
    </w:p>
    <w:p w:rsidRPr="00611A19" w:rsidR="00004941" w:rsidP="00004941" w:rsidRDefault="00004941" w14:paraId="7BEC9F39"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3</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対象の特例</w:t>
      </w:r>
      <w:r w:rsidRPr="00611A19">
        <w:rPr>
          <w:rFonts w:ascii="ＭＳ ゴシック" w:hAnsi="Courier New" w:eastAsia="ＭＳ ゴシック" w:cs="Times New Roman"/>
          <w:sz w:val="18"/>
          <w:szCs w:val="18"/>
        </w:rPr>
        <w:t>)</w:t>
      </w:r>
    </w:p>
    <w:p w:rsidR="00004941" w:rsidP="00004941" w:rsidRDefault="00004941" w14:paraId="3FA5460B" w14:textId="77777777">
      <w:pPr>
        <w:ind w:left="200"/>
        <w:rPr>
          <w:rFonts w:ascii="ＭＳ 明朝" w:hAnsi="Courier New" w:eastAsia="ＭＳ 明朝" w:cs="Times New Roman"/>
          <w:spacing w:val="-4"/>
          <w:sz w:val="18"/>
          <w:szCs w:val="18"/>
        </w:rPr>
      </w:pPr>
      <w:r w:rsidRPr="00611A19">
        <w:rPr>
          <w:rFonts w:hint="eastAsia" w:ascii="ＭＳ 明朝" w:hAnsi="Courier New" w:eastAsia="ＭＳ 明朝" w:cs="Times New Roman"/>
          <w:spacing w:val="-4"/>
          <w:sz w:val="18"/>
          <w:szCs w:val="18"/>
        </w:rPr>
        <w:t>前条第</w:t>
      </w:r>
      <w:r w:rsidRPr="00611A19">
        <w:rPr>
          <w:rFonts w:ascii="ＭＳ 明朝" w:hAnsi="Courier New" w:eastAsia="ＭＳ 明朝" w:cs="Times New Roman"/>
          <w:spacing w:val="-4"/>
          <w:sz w:val="18"/>
          <w:szCs w:val="18"/>
        </w:rPr>
        <w:t>1</w:t>
      </w:r>
      <w:r w:rsidRPr="00611A19">
        <w:rPr>
          <w:rFonts w:hint="eastAsia" w:ascii="ＭＳ 明朝" w:hAnsi="Courier New" w:eastAsia="ＭＳ 明朝" w:cs="Times New Roman"/>
          <w:spacing w:val="-4"/>
          <w:sz w:val="18"/>
          <w:szCs w:val="18"/>
        </w:rPr>
        <w:t>項第</w:t>
      </w:r>
      <w:r>
        <w:rPr>
          <w:rFonts w:hint="eastAsia" w:ascii="ＭＳ 明朝" w:hAnsi="Courier New" w:eastAsia="ＭＳ 明朝" w:cs="Times New Roman"/>
          <w:spacing w:val="-4"/>
          <w:sz w:val="18"/>
          <w:szCs w:val="18"/>
        </w:rPr>
        <w:t>1</w:t>
      </w:r>
      <w:r w:rsidRPr="00611A19">
        <w:rPr>
          <w:rFonts w:hint="eastAsia" w:ascii="ＭＳ 明朝" w:hAnsi="Courier New" w:eastAsia="ＭＳ 明朝" w:cs="Times New Roman"/>
          <w:spacing w:val="-4"/>
          <w:sz w:val="18"/>
          <w:szCs w:val="18"/>
        </w:rPr>
        <w:t>号にかかわらず、つわり等の為には、特例として育児休業を利用することができる。</w:t>
      </w:r>
    </w:p>
    <w:p w:rsidRPr="00611A19" w:rsidR="00A577EF" w:rsidP="00004941" w:rsidRDefault="00A577EF" w14:paraId="4495B527" w14:textId="77777777">
      <w:pPr>
        <w:ind w:left="200"/>
        <w:rPr>
          <w:rFonts w:ascii="ＭＳ 明朝" w:hAnsi="Courier New" w:eastAsia="ＭＳ 明朝" w:cs="Times New Roman"/>
          <w:spacing w:val="-4"/>
          <w:sz w:val="18"/>
          <w:szCs w:val="18"/>
        </w:rPr>
      </w:pPr>
    </w:p>
    <w:p w:rsidRPr="00611A19" w:rsidR="00004941" w:rsidP="00004941" w:rsidRDefault="00004941" w14:paraId="427CE30C"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Pr>
          <w:rFonts w:hint="eastAsia" w:ascii="ＭＳ ゴシック" w:hAnsi="Courier New" w:eastAsia="ＭＳ ゴシック" w:cs="Times New Roman"/>
          <w:sz w:val="18"/>
          <w:szCs w:val="18"/>
        </w:rPr>
        <w:t>4</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手</w:t>
      </w:r>
      <w:r w:rsidRPr="00611A19">
        <w:rPr>
          <w:rFonts w:ascii="ＭＳ ゴシック" w:hAnsi="Courier New" w:eastAsia="ＭＳ ゴシック" w:cs="Times New Roman"/>
          <w:sz w:val="18"/>
          <w:szCs w:val="18"/>
        </w:rPr>
        <w:t xml:space="preserve"> </w:t>
      </w:r>
      <w:r w:rsidRPr="00611A19">
        <w:rPr>
          <w:rFonts w:hint="eastAsia" w:ascii="ＭＳ ゴシック" w:hAnsi="Courier New" w:eastAsia="ＭＳ ゴシック" w:cs="Times New Roman"/>
          <w:sz w:val="18"/>
          <w:szCs w:val="18"/>
        </w:rPr>
        <w:t>続</w:t>
      </w:r>
      <w:r w:rsidRPr="00611A19">
        <w:rPr>
          <w:rFonts w:ascii="ＭＳ ゴシック" w:hAnsi="Courier New" w:eastAsia="ＭＳ ゴシック" w:cs="Times New Roman"/>
          <w:sz w:val="18"/>
          <w:szCs w:val="18"/>
        </w:rPr>
        <w:t>)</w:t>
      </w:r>
    </w:p>
    <w:p w:rsidR="00805062" w:rsidP="00805062" w:rsidRDefault="00004941" w14:paraId="749010A2" w14:textId="77777777">
      <w:pPr>
        <w:ind w:firstLine="180" w:firstLineChars="100"/>
        <w:rPr>
          <w:rFonts w:ascii="ＭＳ 明朝" w:hAnsi="Courier New" w:eastAsia="ＭＳ 明朝" w:cs="Times New Roman"/>
          <w:sz w:val="18"/>
          <w:szCs w:val="18"/>
        </w:rPr>
      </w:pPr>
      <w:r w:rsidRPr="00363D32">
        <w:rPr>
          <w:rFonts w:hint="eastAsia" w:ascii="ＭＳ 明朝" w:hAnsi="Courier New" w:eastAsia="ＭＳ 明朝" w:cs="Times New Roman"/>
          <w:sz w:val="18"/>
          <w:szCs w:val="18"/>
        </w:rPr>
        <w:t>第2条に定める育児休業を希望する者は原則として育児休業を開始しようとする日の1ヵ月前までに所属長を経て会社に</w:t>
      </w:r>
    </w:p>
    <w:p w:rsidR="00004941" w:rsidP="00805062" w:rsidRDefault="00004941" w14:paraId="5E90B7A4" w14:textId="0D2F8F10">
      <w:pPr>
        <w:ind w:firstLine="180" w:firstLineChars="100"/>
        <w:rPr>
          <w:rFonts w:ascii="ＭＳ 明朝" w:hAnsi="Courier New" w:eastAsia="ＭＳ 明朝" w:cs="Times New Roman"/>
          <w:sz w:val="18"/>
          <w:szCs w:val="18"/>
        </w:rPr>
      </w:pPr>
      <w:r w:rsidRPr="00363D32">
        <w:rPr>
          <w:rFonts w:hint="eastAsia" w:ascii="ＭＳ 明朝" w:hAnsi="Courier New" w:eastAsia="ＭＳ 明朝" w:cs="Times New Roman"/>
          <w:sz w:val="18"/>
          <w:szCs w:val="18"/>
        </w:rPr>
        <w:t>申し出なければならない。また、第3条に定める休業を希望する者は、医師による妊娠の証明書を添えて申し出る。</w:t>
      </w:r>
    </w:p>
    <w:p w:rsidR="00A577EF" w:rsidP="00004941" w:rsidRDefault="00A577EF" w14:paraId="46207DA0" w14:textId="77777777">
      <w:pPr>
        <w:ind w:firstLine="180" w:firstLineChars="100"/>
        <w:rPr>
          <w:rFonts w:ascii="ＭＳ 明朝" w:hAnsi="Courier New" w:eastAsia="ＭＳ 明朝" w:cs="Times New Roman"/>
          <w:sz w:val="18"/>
          <w:szCs w:val="18"/>
        </w:rPr>
      </w:pPr>
    </w:p>
    <w:p w:rsidRPr="00611A19" w:rsidR="00004941" w:rsidP="00004941" w:rsidRDefault="00004941" w14:paraId="70E1F394"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Pr>
          <w:rFonts w:hint="eastAsia" w:ascii="ＭＳ ゴシック" w:hAnsi="Courier New" w:eastAsia="ＭＳ ゴシック" w:cs="Times New Roman"/>
          <w:sz w:val="18"/>
          <w:szCs w:val="18"/>
        </w:rPr>
        <w:t>5</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期間の変更</w:t>
      </w:r>
      <w:r w:rsidRPr="00611A19">
        <w:rPr>
          <w:rFonts w:ascii="ＭＳ ゴシック" w:hAnsi="Courier New" w:eastAsia="ＭＳ ゴシック" w:cs="Times New Roman"/>
          <w:sz w:val="18"/>
          <w:szCs w:val="18"/>
        </w:rPr>
        <w:t>)</w:t>
      </w:r>
    </w:p>
    <w:p w:rsidR="00004941" w:rsidP="00004941" w:rsidRDefault="00004941" w14:paraId="274A6F46" w14:textId="77777777">
      <w:pPr>
        <w:ind w:left="181" w:leftChars="86" w:firstLine="20" w:firstLineChars="11"/>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育児休業期間は、</w:t>
      </w:r>
      <w:r w:rsidRPr="00157D17">
        <w:rPr>
          <w:rFonts w:hint="eastAsia" w:ascii="ＭＳ 明朝" w:hAnsi="Courier New" w:eastAsia="ＭＳ 明朝" w:cs="Times New Roman"/>
          <w:sz w:val="18"/>
          <w:szCs w:val="18"/>
        </w:rPr>
        <w:t>第2条に定める育児休業は、第2条に定める期間</w:t>
      </w:r>
      <w:r w:rsidRPr="00611A19">
        <w:rPr>
          <w:rFonts w:hint="eastAsia" w:ascii="ＭＳ 明朝" w:hAnsi="Courier New" w:eastAsia="ＭＳ 明朝" w:cs="Times New Roman"/>
          <w:sz w:val="18"/>
          <w:szCs w:val="18"/>
        </w:rPr>
        <w:t>で変更することができる。なお、変更を希望する場合は、速やかに会社に申し出なければならない。</w:t>
      </w:r>
    </w:p>
    <w:p w:rsidR="00A577EF" w:rsidP="00004941" w:rsidRDefault="00A577EF" w14:paraId="3DC0E0A0" w14:textId="77777777">
      <w:pPr>
        <w:ind w:left="181" w:leftChars="86" w:firstLine="20" w:firstLineChars="11"/>
        <w:rPr>
          <w:rFonts w:ascii="ＭＳ 明朝" w:hAnsi="Courier New" w:eastAsia="ＭＳ 明朝" w:cs="Times New Roman"/>
          <w:sz w:val="18"/>
          <w:szCs w:val="18"/>
        </w:rPr>
      </w:pPr>
    </w:p>
    <w:p w:rsidRPr="00157D17" w:rsidR="00004941" w:rsidP="00004941" w:rsidRDefault="00004941" w14:paraId="6D9BA9AB" w14:textId="77777777">
      <w:pPr>
        <w:rPr>
          <w:rFonts w:ascii="ＭＳ 明朝" w:hAnsi="Courier New" w:eastAsia="ＭＳ 明朝" w:cs="Times New Roman"/>
          <w:sz w:val="18"/>
          <w:szCs w:val="18"/>
        </w:rPr>
      </w:pPr>
      <w:r w:rsidRPr="00157D17">
        <w:rPr>
          <w:rFonts w:hint="eastAsia" w:ascii="ＭＳ 明朝" w:hAnsi="Courier New" w:eastAsia="ＭＳ 明朝" w:cs="Times New Roman"/>
          <w:sz w:val="18"/>
          <w:szCs w:val="18"/>
        </w:rPr>
        <w:t>第6条（出生時育児休業の対象者及び期間等）</w:t>
      </w:r>
    </w:p>
    <w:p w:rsidRPr="00157D17" w:rsidR="00004941" w:rsidP="00004941" w:rsidRDefault="00004941" w14:paraId="07C8EBC7" w14:textId="77777777">
      <w:pPr>
        <w:ind w:firstLine="180" w:firstLineChars="100"/>
        <w:rPr>
          <w:rFonts w:ascii="ＭＳ 明朝" w:hAnsi="Courier New" w:eastAsia="ＭＳ 明朝" w:cs="Times New Roman"/>
          <w:sz w:val="18"/>
          <w:szCs w:val="18"/>
        </w:rPr>
      </w:pPr>
      <w:r w:rsidRPr="00157D17">
        <w:rPr>
          <w:rFonts w:hint="eastAsia" w:ascii="ＭＳ 明朝" w:hAnsi="Courier New" w:eastAsia="ＭＳ 明朝" w:cs="Times New Roman"/>
          <w:sz w:val="18"/>
          <w:szCs w:val="18"/>
        </w:rPr>
        <w:t>出生時育児休業の対象者は、次の各号の通りとする。</w:t>
      </w:r>
    </w:p>
    <w:p w:rsidR="00004941" w:rsidP="00004941" w:rsidRDefault="00004941" w14:paraId="4209DF13" w14:textId="77777777">
      <w:pPr>
        <w:ind w:firstLine="360" w:firstLineChars="200"/>
        <w:rPr>
          <w:rFonts w:ascii="ＭＳ 明朝" w:hAnsi="Courier New" w:eastAsia="ＭＳ 明朝" w:cs="Times New Roman"/>
          <w:sz w:val="18"/>
          <w:szCs w:val="18"/>
        </w:rPr>
      </w:pPr>
      <w:r>
        <w:rPr>
          <w:rFonts w:hint="eastAsia" w:ascii="ＭＳ 明朝" w:hAnsi="Courier New" w:eastAsia="ＭＳ 明朝" w:cs="Times New Roman"/>
          <w:sz w:val="18"/>
          <w:szCs w:val="18"/>
        </w:rPr>
        <w:t>1.</w:t>
      </w:r>
      <w:r w:rsidRPr="00157D17">
        <w:rPr>
          <w:rFonts w:hint="eastAsia" w:ascii="ＭＳ 明朝" w:hAnsi="Courier New" w:eastAsia="ＭＳ 明朝" w:cs="Times New Roman"/>
          <w:sz w:val="18"/>
          <w:szCs w:val="18"/>
        </w:rPr>
        <w:t>労働協約第617条に定める産後休業をしておらず、育児のために休業を希望する者。</w:t>
      </w:r>
    </w:p>
    <w:p w:rsidR="00004941" w:rsidP="00004941" w:rsidRDefault="00004941" w14:paraId="0FBFB512" w14:textId="77777777">
      <w:pPr>
        <w:ind w:firstLine="540" w:firstLineChars="300"/>
        <w:rPr>
          <w:rFonts w:ascii="ＭＳ 明朝" w:hAnsi="Courier New" w:eastAsia="ＭＳ 明朝" w:cs="Times New Roman"/>
          <w:sz w:val="18"/>
          <w:szCs w:val="18"/>
        </w:rPr>
      </w:pPr>
      <w:r w:rsidRPr="00157D17">
        <w:rPr>
          <w:rFonts w:hint="eastAsia" w:ascii="ＭＳ 明朝" w:hAnsi="Courier New" w:eastAsia="ＭＳ 明朝" w:cs="Times New Roman"/>
          <w:sz w:val="18"/>
          <w:szCs w:val="18"/>
        </w:rPr>
        <w:t>この場合、子の範囲には、法律上の親子関係がある子（養子を含む）、特別養子縁組のための試験的な養育期間に</w:t>
      </w:r>
    </w:p>
    <w:p w:rsidR="00004941" w:rsidP="00004941" w:rsidRDefault="00004941" w14:paraId="48922CDC" w14:textId="77777777">
      <w:pPr>
        <w:ind w:firstLine="540" w:firstLineChars="300"/>
        <w:rPr>
          <w:rFonts w:ascii="ＭＳ 明朝" w:hAnsi="Courier New" w:eastAsia="ＭＳ 明朝" w:cs="Times New Roman"/>
          <w:sz w:val="18"/>
          <w:szCs w:val="18"/>
        </w:rPr>
      </w:pPr>
      <w:r w:rsidRPr="00157D17">
        <w:rPr>
          <w:rFonts w:hint="eastAsia" w:ascii="ＭＳ 明朝" w:hAnsi="Courier New" w:eastAsia="ＭＳ 明朝" w:cs="Times New Roman"/>
          <w:sz w:val="18"/>
          <w:szCs w:val="18"/>
        </w:rPr>
        <w:t>ある子、養子縁組里親に委託されている子、当該従業員を養子縁組里親として委託することが適当と認められてい</w:t>
      </w:r>
    </w:p>
    <w:p w:rsidRPr="00157D17" w:rsidR="00004941" w:rsidP="00004941" w:rsidRDefault="00004941" w14:paraId="2ACFCC0A" w14:textId="77777777">
      <w:pPr>
        <w:ind w:firstLine="540" w:firstLineChars="300"/>
        <w:rPr>
          <w:rFonts w:ascii="ＭＳ 明朝" w:hAnsi="Courier New" w:eastAsia="ＭＳ 明朝" w:cs="Times New Roman"/>
          <w:sz w:val="18"/>
          <w:szCs w:val="18"/>
        </w:rPr>
      </w:pPr>
      <w:r w:rsidRPr="00157D17">
        <w:rPr>
          <w:rFonts w:hint="eastAsia" w:ascii="ＭＳ 明朝" w:hAnsi="Courier New" w:eastAsia="ＭＳ 明朝" w:cs="Times New Roman"/>
          <w:sz w:val="18"/>
          <w:szCs w:val="18"/>
        </w:rPr>
        <w:lastRenderedPageBreak/>
        <w:t>るにもかかわらず、実親等が反対したことにより、当該従業員を養育里親として委託された子も含まれる。</w:t>
      </w:r>
    </w:p>
    <w:p w:rsidR="00004941" w:rsidP="00004941" w:rsidRDefault="00004941" w14:paraId="00D3667E" w14:textId="77777777">
      <w:pPr>
        <w:ind w:firstLine="360" w:firstLineChars="200"/>
        <w:rPr>
          <w:rFonts w:ascii="ＭＳ 明朝" w:hAnsi="Courier New" w:eastAsia="ＭＳ 明朝" w:cs="Times New Roman"/>
          <w:sz w:val="18"/>
          <w:szCs w:val="18"/>
        </w:rPr>
      </w:pPr>
      <w:r w:rsidRPr="00157D17">
        <w:rPr>
          <w:rFonts w:hint="eastAsia" w:ascii="ＭＳ 明朝" w:hAnsi="Courier New" w:eastAsia="ＭＳ 明朝" w:cs="Times New Roman"/>
          <w:sz w:val="18"/>
          <w:szCs w:val="18"/>
        </w:rPr>
        <w:t>2.第1号に関わらず、申出の日から8週間以内に雇用契約が終了することが明らかな者及び１週間の所定労働日数</w:t>
      </w:r>
    </w:p>
    <w:p w:rsidRPr="00157D17" w:rsidR="00004941" w:rsidP="00004941" w:rsidRDefault="00004941" w14:paraId="490F8E7E" w14:textId="77777777">
      <w:pPr>
        <w:ind w:firstLine="540" w:firstLineChars="300"/>
        <w:rPr>
          <w:rFonts w:ascii="ＭＳ 明朝" w:hAnsi="Courier New" w:eastAsia="ＭＳ 明朝" w:cs="Times New Roman"/>
          <w:sz w:val="18"/>
          <w:szCs w:val="18"/>
        </w:rPr>
      </w:pPr>
      <w:r w:rsidRPr="00157D17">
        <w:rPr>
          <w:rFonts w:hint="eastAsia" w:ascii="ＭＳ 明朝" w:hAnsi="Courier New" w:eastAsia="ＭＳ 明朝" w:cs="Times New Roman"/>
          <w:sz w:val="18"/>
          <w:szCs w:val="18"/>
        </w:rPr>
        <w:t>が2日以下の者は対象者から除く。</w:t>
      </w:r>
    </w:p>
    <w:p w:rsidR="00004941" w:rsidP="00004941" w:rsidRDefault="00004941" w14:paraId="74DA63BE" w14:textId="6187AF75">
      <w:pPr>
        <w:ind w:firstLine="180" w:firstLineChars="100"/>
        <w:rPr>
          <w:rFonts w:ascii="ＭＳ 明朝" w:hAnsi="Courier New" w:eastAsia="ＭＳ 明朝" w:cs="Times New Roman"/>
          <w:sz w:val="18"/>
          <w:szCs w:val="18"/>
        </w:rPr>
      </w:pPr>
      <w:r w:rsidRPr="00157D17">
        <w:rPr>
          <w:rFonts w:hint="eastAsia" w:ascii="ＭＳ 明朝" w:hAnsi="Courier New" w:eastAsia="ＭＳ 明朝" w:cs="Times New Roman"/>
          <w:sz w:val="18"/>
          <w:szCs w:val="18"/>
        </w:rPr>
        <w:t>②</w:t>
      </w:r>
      <w:r w:rsidR="00805062">
        <w:rPr>
          <w:rFonts w:hint="eastAsia" w:ascii="ＭＳ 明朝" w:hAnsi="Courier New" w:eastAsia="ＭＳ 明朝" w:cs="Times New Roman"/>
          <w:sz w:val="18"/>
          <w:szCs w:val="18"/>
        </w:rPr>
        <w:t xml:space="preserve"> </w:t>
      </w:r>
      <w:r w:rsidRPr="00157D17">
        <w:rPr>
          <w:rFonts w:hint="eastAsia" w:ascii="ＭＳ 明朝" w:hAnsi="Courier New" w:eastAsia="ＭＳ 明朝" w:cs="Times New Roman"/>
          <w:sz w:val="18"/>
          <w:szCs w:val="18"/>
        </w:rPr>
        <w:t>出生時育児休業の期間は、原則として、子の出生後8週間以内（出産予定日前に子が生まれた場合は出生日から</w:t>
      </w:r>
    </w:p>
    <w:p w:rsidR="00004941" w:rsidP="00805062" w:rsidRDefault="00004941" w14:paraId="793171DF" w14:textId="77777777">
      <w:pPr>
        <w:ind w:firstLine="450" w:firstLineChars="250"/>
        <w:rPr>
          <w:rFonts w:ascii="ＭＳ 明朝" w:hAnsi="Courier New" w:eastAsia="ＭＳ 明朝" w:cs="Times New Roman"/>
          <w:sz w:val="18"/>
          <w:szCs w:val="18"/>
        </w:rPr>
      </w:pPr>
      <w:r w:rsidRPr="00157D17">
        <w:rPr>
          <w:rFonts w:hint="eastAsia" w:ascii="ＭＳ 明朝" w:hAnsi="Courier New" w:eastAsia="ＭＳ 明朝" w:cs="Times New Roman"/>
          <w:sz w:val="18"/>
          <w:szCs w:val="18"/>
        </w:rPr>
        <w:t>出産予定日の8週間後まで、出産予定日後に子が生まれた場合は出産予定日から出生日の8週間後まで）のう</w:t>
      </w:r>
      <w:r>
        <w:rPr>
          <w:rFonts w:hint="eastAsia" w:ascii="ＭＳ 明朝" w:hAnsi="Courier New" w:eastAsia="ＭＳ 明朝" w:cs="Times New Roman"/>
          <w:sz w:val="18"/>
          <w:szCs w:val="18"/>
        </w:rPr>
        <w:t>ち</w:t>
      </w:r>
    </w:p>
    <w:p w:rsidRPr="00157D17" w:rsidR="00004941" w:rsidP="00805062" w:rsidRDefault="00004941" w14:paraId="78EA6FF8" w14:textId="77777777">
      <w:pPr>
        <w:ind w:firstLine="450" w:firstLineChars="250"/>
        <w:rPr>
          <w:rFonts w:ascii="ＭＳ 明朝" w:hAnsi="Courier New" w:eastAsia="ＭＳ 明朝" w:cs="Times New Roman"/>
          <w:sz w:val="18"/>
          <w:szCs w:val="18"/>
        </w:rPr>
      </w:pPr>
      <w:r w:rsidRPr="00157D17">
        <w:rPr>
          <w:rFonts w:hint="eastAsia" w:ascii="ＭＳ 明朝" w:hAnsi="Courier New" w:eastAsia="ＭＳ 明朝" w:cs="Times New Roman"/>
          <w:sz w:val="18"/>
          <w:szCs w:val="18"/>
        </w:rPr>
        <w:t>4週間（28 日）を限度とする。</w:t>
      </w:r>
    </w:p>
    <w:p w:rsidR="00004941" w:rsidP="00004941" w:rsidRDefault="00004941" w14:paraId="54D675F4" w14:textId="2D62F3C5">
      <w:pPr>
        <w:ind w:firstLine="180" w:firstLineChars="100"/>
        <w:rPr>
          <w:rFonts w:ascii="ＭＳ 明朝" w:hAnsi="Courier New" w:eastAsia="ＭＳ 明朝" w:cs="Times New Roman"/>
          <w:sz w:val="18"/>
          <w:szCs w:val="18"/>
        </w:rPr>
      </w:pPr>
      <w:r w:rsidRPr="00157D17">
        <w:rPr>
          <w:rFonts w:hint="eastAsia" w:ascii="ＭＳ 明朝" w:hAnsi="Courier New" w:eastAsia="ＭＳ 明朝" w:cs="Times New Roman"/>
          <w:sz w:val="18"/>
          <w:szCs w:val="18"/>
        </w:rPr>
        <w:t>③</w:t>
      </w:r>
      <w:r w:rsidR="00805062">
        <w:rPr>
          <w:rFonts w:hint="eastAsia" w:ascii="ＭＳ 明朝" w:hAnsi="Courier New" w:eastAsia="ＭＳ 明朝" w:cs="Times New Roman"/>
          <w:sz w:val="18"/>
          <w:szCs w:val="18"/>
        </w:rPr>
        <w:t xml:space="preserve"> </w:t>
      </w:r>
      <w:r w:rsidRPr="00157D17">
        <w:rPr>
          <w:rFonts w:hint="eastAsia" w:ascii="ＭＳ 明朝" w:hAnsi="Courier New" w:eastAsia="ＭＳ 明朝" w:cs="Times New Roman"/>
          <w:sz w:val="18"/>
          <w:szCs w:val="18"/>
        </w:rPr>
        <w:t>出生時育児休業は、一子につき分割して2回まで取得することができる。</w:t>
      </w:r>
    </w:p>
    <w:p w:rsidRPr="00611A19" w:rsidR="00A577EF" w:rsidP="00004941" w:rsidRDefault="00A577EF" w14:paraId="35215B30" w14:textId="77777777">
      <w:pPr>
        <w:ind w:firstLine="180" w:firstLineChars="100"/>
        <w:rPr>
          <w:rFonts w:ascii="ＭＳ 明朝" w:hAnsi="Courier New" w:eastAsia="ＭＳ 明朝" w:cs="Times New Roman"/>
          <w:sz w:val="18"/>
          <w:szCs w:val="18"/>
        </w:rPr>
      </w:pPr>
    </w:p>
    <w:p w:rsidRPr="00157D17" w:rsidR="00004941" w:rsidP="00004941" w:rsidRDefault="00004941" w14:paraId="0D806023" w14:textId="77777777">
      <w:pPr>
        <w:rPr>
          <w:rFonts w:ascii="ＭＳ ゴシック" w:hAnsi="Courier New" w:eastAsia="ＭＳ ゴシック" w:cs="Times New Roman"/>
          <w:sz w:val="18"/>
          <w:szCs w:val="18"/>
        </w:rPr>
      </w:pPr>
      <w:r w:rsidRPr="00157D17">
        <w:rPr>
          <w:rFonts w:hint="eastAsia" w:ascii="ＭＳ ゴシック" w:hAnsi="Courier New" w:eastAsia="ＭＳ ゴシック" w:cs="Times New Roman"/>
          <w:sz w:val="18"/>
          <w:szCs w:val="18"/>
        </w:rPr>
        <w:t>第7条（出生時育児休業の手続等）</w:t>
      </w:r>
    </w:p>
    <w:p w:rsidR="00004941" w:rsidP="00004941" w:rsidRDefault="00004941" w14:paraId="10F4C41B" w14:textId="77777777">
      <w:pPr>
        <w:ind w:firstLine="140" w:firstLineChars="78"/>
        <w:rPr>
          <w:rFonts w:ascii="ＭＳ ゴシック" w:hAnsi="Courier New" w:eastAsia="ＭＳ ゴシック" w:cs="Times New Roman"/>
          <w:sz w:val="18"/>
          <w:szCs w:val="18"/>
        </w:rPr>
      </w:pPr>
      <w:r w:rsidRPr="00157D17">
        <w:rPr>
          <w:rFonts w:hint="eastAsia" w:ascii="ＭＳ ゴシック" w:hAnsi="Courier New" w:eastAsia="ＭＳ ゴシック" w:cs="Times New Roman"/>
          <w:sz w:val="18"/>
          <w:szCs w:val="18"/>
        </w:rPr>
        <w:t>第6条に定める出生時育児休業を希望する者は、原則として出生時育児休業を開始しようとする日の2週間前までに</w:t>
      </w:r>
    </w:p>
    <w:p w:rsidR="00004941" w:rsidP="00004941" w:rsidRDefault="00004941" w14:paraId="19140BCA" w14:textId="77777777">
      <w:pPr>
        <w:ind w:firstLine="180" w:firstLineChars="100"/>
        <w:rPr>
          <w:rFonts w:ascii="ＭＳ ゴシック" w:hAnsi="Courier New" w:eastAsia="ＭＳ ゴシック" w:cs="Times New Roman"/>
          <w:sz w:val="18"/>
          <w:szCs w:val="18"/>
        </w:rPr>
      </w:pPr>
      <w:r w:rsidRPr="00157D17">
        <w:rPr>
          <w:rFonts w:hint="eastAsia" w:ascii="ＭＳ ゴシック" w:hAnsi="Courier New" w:eastAsia="ＭＳ ゴシック" w:cs="Times New Roman"/>
          <w:sz w:val="18"/>
          <w:szCs w:val="18"/>
        </w:rPr>
        <w:t>所属長を経て会社に申し出なければならない。出生前に申し出る場合には、出産予定日の記載された証明書を提出する</w:t>
      </w:r>
    </w:p>
    <w:p w:rsidRPr="00157D17" w:rsidR="00004941" w:rsidP="00004941" w:rsidRDefault="00004941" w14:paraId="3114FEE7" w14:textId="77777777">
      <w:pPr>
        <w:ind w:firstLine="180" w:firstLineChars="100"/>
        <w:rPr>
          <w:rFonts w:ascii="ＭＳ ゴシック" w:hAnsi="Courier New" w:eastAsia="ＭＳ ゴシック" w:cs="Times New Roman"/>
          <w:sz w:val="18"/>
          <w:szCs w:val="18"/>
        </w:rPr>
      </w:pPr>
      <w:r w:rsidRPr="00157D17">
        <w:rPr>
          <w:rFonts w:hint="eastAsia" w:ascii="ＭＳ ゴシック" w:hAnsi="Courier New" w:eastAsia="ＭＳ ゴシック" w:cs="Times New Roman"/>
          <w:sz w:val="18"/>
          <w:szCs w:val="18"/>
        </w:rPr>
        <w:t>ものとする。なお、従業員はできるだけ早期に申し出るよう努めるものとする。</w:t>
      </w:r>
    </w:p>
    <w:p w:rsidR="00004941" w:rsidP="00004941" w:rsidRDefault="00004941" w14:paraId="0D83B871" w14:textId="7FE20634">
      <w:pPr>
        <w:ind w:firstLine="180" w:firstLineChars="100"/>
        <w:rPr>
          <w:rFonts w:ascii="ＭＳ ゴシック" w:hAnsi="Courier New" w:eastAsia="ＭＳ ゴシック" w:cs="Times New Roman"/>
          <w:sz w:val="18"/>
          <w:szCs w:val="18"/>
        </w:rPr>
      </w:pPr>
      <w:r w:rsidRPr="00157D17">
        <w:rPr>
          <w:rFonts w:hint="eastAsia" w:ascii="ＭＳ ゴシック" w:hAnsi="Courier New" w:eastAsia="ＭＳ ゴシック" w:cs="Times New Roman"/>
          <w:sz w:val="18"/>
          <w:szCs w:val="18"/>
        </w:rPr>
        <w:t>②</w:t>
      </w:r>
      <w:r w:rsidR="00805062">
        <w:rPr>
          <w:rFonts w:hint="eastAsia" w:ascii="ＭＳ ゴシック" w:hAnsi="Courier New" w:eastAsia="ＭＳ ゴシック" w:cs="Times New Roman"/>
          <w:sz w:val="18"/>
          <w:szCs w:val="18"/>
        </w:rPr>
        <w:t xml:space="preserve"> </w:t>
      </w:r>
      <w:r w:rsidRPr="00157D17">
        <w:rPr>
          <w:rFonts w:hint="eastAsia" w:ascii="ＭＳ ゴシック" w:hAnsi="Courier New" w:eastAsia="ＭＳ ゴシック" w:cs="Times New Roman"/>
          <w:sz w:val="18"/>
          <w:szCs w:val="18"/>
        </w:rPr>
        <w:t>第6条に定める出生時育児休業を2回に分割して取得する場合は、2回分まとめて申し出なければならない。</w:t>
      </w:r>
    </w:p>
    <w:p w:rsidR="00A577EF" w:rsidP="00004941" w:rsidRDefault="00A577EF" w14:paraId="2569DE19" w14:textId="77777777">
      <w:pPr>
        <w:rPr>
          <w:rFonts w:ascii="ＭＳ ゴシック" w:hAnsi="Courier New" w:eastAsia="ＭＳ ゴシック" w:cs="Times New Roman"/>
          <w:sz w:val="18"/>
          <w:szCs w:val="18"/>
        </w:rPr>
      </w:pPr>
    </w:p>
    <w:p w:rsidRPr="00157D17" w:rsidR="00004941" w:rsidP="00004941" w:rsidRDefault="00004941" w14:paraId="11477655" w14:textId="5BB40D2A">
      <w:pPr>
        <w:rPr>
          <w:rFonts w:ascii="ＭＳ ゴシック" w:hAnsi="Courier New" w:eastAsia="ＭＳ ゴシック" w:cs="Times New Roman"/>
          <w:sz w:val="18"/>
          <w:szCs w:val="18"/>
        </w:rPr>
      </w:pPr>
      <w:r w:rsidRPr="00157D17">
        <w:rPr>
          <w:rFonts w:hint="eastAsia" w:ascii="ＭＳ ゴシック" w:hAnsi="Courier New" w:eastAsia="ＭＳ ゴシック" w:cs="Times New Roman"/>
          <w:sz w:val="18"/>
          <w:szCs w:val="18"/>
        </w:rPr>
        <w:t>第8条(出生時育児休業の期間の変更)</w:t>
      </w:r>
    </w:p>
    <w:p w:rsidR="00805062" w:rsidP="00805062" w:rsidRDefault="00004941" w14:paraId="1B34D62A" w14:textId="77777777">
      <w:pPr>
        <w:ind w:firstLine="140" w:firstLineChars="78"/>
        <w:rPr>
          <w:rFonts w:ascii="ＭＳ ゴシック" w:hAnsi="Courier New" w:eastAsia="ＭＳ ゴシック" w:cs="Times New Roman"/>
          <w:sz w:val="18"/>
          <w:szCs w:val="18"/>
        </w:rPr>
      </w:pPr>
      <w:r w:rsidRPr="00157D17">
        <w:rPr>
          <w:rFonts w:hint="eastAsia" w:ascii="ＭＳ ゴシック" w:hAnsi="Courier New" w:eastAsia="ＭＳ ゴシック" w:cs="Times New Roman"/>
          <w:sz w:val="18"/>
          <w:szCs w:val="18"/>
        </w:rPr>
        <w:t>第6条に定める出生時育児休業は、第6条に定める期間の範囲内で変更することができる。なお、変更を希望する場合は、</w:t>
      </w:r>
    </w:p>
    <w:p w:rsidR="00004941" w:rsidP="00805062" w:rsidRDefault="00004941" w14:paraId="1ABB41FF" w14:textId="5D90E883">
      <w:pPr>
        <w:ind w:firstLine="140" w:firstLineChars="78"/>
        <w:rPr>
          <w:rFonts w:ascii="ＭＳ ゴシック" w:hAnsi="Courier New" w:eastAsia="ＭＳ ゴシック" w:cs="Times New Roman"/>
          <w:sz w:val="18"/>
          <w:szCs w:val="18"/>
        </w:rPr>
      </w:pPr>
      <w:r w:rsidRPr="00157D17">
        <w:rPr>
          <w:rFonts w:hint="eastAsia" w:ascii="ＭＳ ゴシック" w:hAnsi="Courier New" w:eastAsia="ＭＳ ゴシック" w:cs="Times New Roman"/>
          <w:sz w:val="18"/>
          <w:szCs w:val="18"/>
        </w:rPr>
        <w:t>速やかに会社に申し出なければならない。</w:t>
      </w:r>
    </w:p>
    <w:p w:rsidR="00A577EF" w:rsidP="00004941" w:rsidRDefault="00A577EF" w14:paraId="10936382" w14:textId="77777777">
      <w:pPr>
        <w:rPr>
          <w:rFonts w:ascii="ＭＳ ゴシック" w:hAnsi="Courier New" w:eastAsia="ＭＳ ゴシック" w:cs="Times New Roman"/>
          <w:sz w:val="18"/>
          <w:szCs w:val="18"/>
        </w:rPr>
      </w:pPr>
    </w:p>
    <w:p w:rsidRPr="00157D17" w:rsidR="00004941" w:rsidP="00004941" w:rsidRDefault="00004941" w14:paraId="1CDF8CF6" w14:textId="697A36C0">
      <w:pPr>
        <w:rPr>
          <w:rFonts w:ascii="ＭＳ ゴシック" w:hAnsi="Courier New" w:eastAsia="ＭＳ ゴシック" w:cs="Times New Roman"/>
          <w:sz w:val="18"/>
          <w:szCs w:val="18"/>
        </w:rPr>
      </w:pPr>
      <w:r w:rsidRPr="00157D17">
        <w:rPr>
          <w:rFonts w:hint="eastAsia" w:ascii="ＭＳ ゴシック" w:hAnsi="Courier New" w:eastAsia="ＭＳ ゴシック" w:cs="Times New Roman"/>
          <w:sz w:val="18"/>
          <w:szCs w:val="18"/>
        </w:rPr>
        <w:t>第9条(期間中の取扱い)</w:t>
      </w:r>
    </w:p>
    <w:p w:rsidR="00805062" w:rsidP="00805062" w:rsidRDefault="00004941" w14:paraId="435B0073" w14:textId="77777777">
      <w:pPr>
        <w:ind w:firstLine="140" w:firstLineChars="78"/>
        <w:rPr>
          <w:rFonts w:ascii="ＭＳ ゴシック" w:hAnsi="Courier New" w:eastAsia="ＭＳ ゴシック" w:cs="Times New Roman"/>
          <w:sz w:val="18"/>
          <w:szCs w:val="18"/>
        </w:rPr>
      </w:pPr>
      <w:r w:rsidRPr="00157D17">
        <w:rPr>
          <w:rFonts w:hint="eastAsia" w:ascii="ＭＳ ゴシック" w:hAnsi="Courier New" w:eastAsia="ＭＳ ゴシック" w:cs="Times New Roman"/>
          <w:sz w:val="18"/>
          <w:szCs w:val="18"/>
        </w:rPr>
        <w:t>第2条に定める育児休業期間中は休職とし、賃金及び賞与は支給しない。</w:t>
      </w:r>
    </w:p>
    <w:p w:rsidR="00004941" w:rsidP="00805062" w:rsidRDefault="00004941" w14:paraId="012D4F1F" w14:textId="152D249B">
      <w:pPr>
        <w:ind w:firstLine="140" w:firstLineChars="78"/>
        <w:rPr>
          <w:rFonts w:ascii="ＭＳ ゴシック" w:hAnsi="Courier New" w:eastAsia="ＭＳ ゴシック" w:cs="Times New Roman"/>
          <w:sz w:val="18"/>
          <w:szCs w:val="18"/>
        </w:rPr>
      </w:pPr>
      <w:r w:rsidRPr="00157D17">
        <w:rPr>
          <w:rFonts w:hint="eastAsia" w:ascii="ＭＳ ゴシック" w:hAnsi="Courier New" w:eastAsia="ＭＳ ゴシック" w:cs="Times New Roman"/>
          <w:sz w:val="18"/>
          <w:szCs w:val="18"/>
        </w:rPr>
        <w:t>②</w:t>
      </w:r>
      <w:r w:rsidR="00805062">
        <w:rPr>
          <w:rFonts w:hint="eastAsia" w:ascii="ＭＳ ゴシック" w:hAnsi="Courier New" w:eastAsia="ＭＳ ゴシック" w:cs="Times New Roman"/>
          <w:sz w:val="18"/>
          <w:szCs w:val="18"/>
        </w:rPr>
        <w:t xml:space="preserve"> </w:t>
      </w:r>
      <w:r w:rsidRPr="00157D17">
        <w:rPr>
          <w:rFonts w:hint="eastAsia" w:ascii="ＭＳ ゴシック" w:hAnsi="Courier New" w:eastAsia="ＭＳ ゴシック" w:cs="Times New Roman"/>
          <w:sz w:val="18"/>
          <w:szCs w:val="18"/>
        </w:rPr>
        <w:t>第6条に定める出生時育児休業期間中は欠勤とし、賃金及び賞与は支給しない。</w:t>
      </w:r>
    </w:p>
    <w:p w:rsidR="00A577EF" w:rsidP="00004941" w:rsidRDefault="00A577EF" w14:paraId="6BBEB01B" w14:textId="77777777">
      <w:pPr>
        <w:rPr>
          <w:rFonts w:ascii="ＭＳ ゴシック" w:hAnsi="Courier New" w:eastAsia="ＭＳ ゴシック" w:cs="Times New Roman"/>
          <w:sz w:val="18"/>
          <w:szCs w:val="18"/>
        </w:rPr>
      </w:pPr>
    </w:p>
    <w:p w:rsidR="00004941" w:rsidP="00004941" w:rsidRDefault="00004941" w14:paraId="4240F6FC" w14:textId="015D1A18">
      <w:pPr>
        <w:rPr>
          <w:rFonts w:ascii="ＭＳ ゴシック" w:hAnsi="Courier New" w:eastAsia="ＭＳ ゴシック" w:cs="Times New Roman"/>
          <w:sz w:val="18"/>
          <w:szCs w:val="18"/>
        </w:rPr>
      </w:pPr>
      <w:r w:rsidRPr="0048592E">
        <w:rPr>
          <w:rFonts w:hint="eastAsia" w:ascii="ＭＳ ゴシック" w:hAnsi="Courier New" w:eastAsia="ＭＳ ゴシック" w:cs="Times New Roman"/>
          <w:sz w:val="18"/>
          <w:szCs w:val="18"/>
        </w:rPr>
        <w:t>第10条（子が1歳に達する日以前の特例）</w:t>
      </w:r>
    </w:p>
    <w:p w:rsidR="00C7092E" w:rsidP="00C7092E" w:rsidRDefault="00004941" w14:paraId="42880EF2" w14:textId="77777777">
      <w:pPr>
        <w:ind w:firstLine="140" w:firstLineChars="78"/>
        <w:rPr>
          <w:rFonts w:ascii="ＭＳ ゴシック" w:hAnsi="Courier New" w:eastAsia="ＭＳ ゴシック" w:cs="Times New Roman"/>
          <w:color w:val="FF0000"/>
          <w:sz w:val="18"/>
          <w:szCs w:val="18"/>
        </w:rPr>
      </w:pPr>
      <w:r w:rsidRPr="0048592E">
        <w:rPr>
          <w:rFonts w:hint="eastAsia" w:ascii="ＭＳ ゴシック" w:hAnsi="Courier New" w:eastAsia="ＭＳ ゴシック" w:cs="Times New Roman"/>
          <w:sz w:val="18"/>
          <w:szCs w:val="18"/>
        </w:rPr>
        <w:t>前条にかかわらず、次の各号の全てに該当する場合には、一子につき</w:t>
      </w:r>
      <w:r w:rsidRPr="0048592E">
        <w:rPr>
          <w:rFonts w:hint="eastAsia" w:ascii="ＭＳ ゴシック" w:hAnsi="Courier New" w:eastAsia="ＭＳ ゴシック" w:cs="Times New Roman"/>
          <w:color w:val="FF0000"/>
          <w:sz w:val="18"/>
          <w:szCs w:val="18"/>
        </w:rPr>
        <w:t>取得する育児休業期間（4週間（28日））のうち5日間</w:t>
      </w:r>
    </w:p>
    <w:p w:rsidRPr="00C7092E" w:rsidR="00004941" w:rsidP="00C7092E" w:rsidRDefault="00004941" w14:paraId="0163C506" w14:textId="2CE4045C">
      <w:pPr>
        <w:ind w:firstLine="140" w:firstLineChars="78"/>
        <w:rPr>
          <w:rFonts w:ascii="ＭＳ ゴシック" w:hAnsi="Courier New" w:eastAsia="ＭＳ ゴシック" w:cs="Times New Roman"/>
          <w:color w:val="FF0000"/>
          <w:sz w:val="18"/>
          <w:szCs w:val="18"/>
        </w:rPr>
      </w:pPr>
      <w:r w:rsidRPr="0048592E">
        <w:rPr>
          <w:rFonts w:hint="eastAsia" w:ascii="ＭＳ ゴシック" w:hAnsi="Courier New" w:eastAsia="ＭＳ ゴシック" w:cs="Times New Roman"/>
          <w:color w:val="FF0000"/>
          <w:sz w:val="18"/>
          <w:szCs w:val="18"/>
        </w:rPr>
        <w:t>まで</w:t>
      </w:r>
      <w:r w:rsidRPr="0048592E">
        <w:rPr>
          <w:rFonts w:hint="eastAsia" w:ascii="ＭＳ ゴシック" w:hAnsi="Courier New" w:eastAsia="ＭＳ ゴシック" w:cs="Times New Roman"/>
          <w:sz w:val="18"/>
          <w:szCs w:val="18"/>
        </w:rPr>
        <w:t>賃金及び賞与を支給する。</w:t>
      </w:r>
    </w:p>
    <w:p w:rsidRPr="0048592E" w:rsidR="00004941" w:rsidP="00A577EF" w:rsidRDefault="00004941" w14:paraId="6B8A2256" w14:textId="65C94631">
      <w:pPr>
        <w:ind w:firstLine="567" w:firstLineChars="315"/>
        <w:rPr>
          <w:rFonts w:ascii="ＭＳ ゴシック" w:hAnsi="Courier New" w:eastAsia="ＭＳ ゴシック" w:cs="Times New Roman"/>
          <w:sz w:val="18"/>
          <w:szCs w:val="18"/>
        </w:rPr>
      </w:pPr>
      <w:r w:rsidRPr="0048592E">
        <w:rPr>
          <w:rFonts w:hint="eastAsia" w:ascii="ＭＳ ゴシック" w:hAnsi="Courier New" w:eastAsia="ＭＳ ゴシック" w:cs="Times New Roman"/>
          <w:sz w:val="18"/>
          <w:szCs w:val="18"/>
        </w:rPr>
        <w:t>1.</w:t>
      </w:r>
      <w:r w:rsidR="00A577EF">
        <w:rPr>
          <w:rFonts w:ascii="ＭＳ ゴシック" w:hAnsi="Courier New" w:eastAsia="ＭＳ ゴシック" w:cs="Times New Roman"/>
          <w:sz w:val="18"/>
          <w:szCs w:val="18"/>
        </w:rPr>
        <w:t xml:space="preserve">  </w:t>
      </w:r>
      <w:r w:rsidRPr="0048592E">
        <w:rPr>
          <w:rFonts w:hint="eastAsia" w:ascii="ＭＳ ゴシック" w:hAnsi="Courier New" w:eastAsia="ＭＳ ゴシック" w:cs="Times New Roman"/>
          <w:sz w:val="18"/>
          <w:szCs w:val="18"/>
        </w:rPr>
        <w:t>第2条または第6条に定める育児休業終了日が、子が1歳に達する日以前</w:t>
      </w:r>
    </w:p>
    <w:p w:rsidRPr="0048592E" w:rsidR="00004941" w:rsidP="00A577EF" w:rsidRDefault="00004941" w14:paraId="2D542F10" w14:textId="035B6F4B">
      <w:pPr>
        <w:ind w:firstLine="567" w:firstLineChars="315"/>
        <w:rPr>
          <w:rFonts w:ascii="ＭＳ ゴシック" w:hAnsi="Courier New" w:eastAsia="ＭＳ ゴシック" w:cs="Times New Roman"/>
          <w:sz w:val="18"/>
          <w:szCs w:val="18"/>
        </w:rPr>
      </w:pPr>
      <w:r w:rsidRPr="0048592E">
        <w:rPr>
          <w:rFonts w:hint="eastAsia" w:ascii="ＭＳ ゴシック" w:hAnsi="Courier New" w:eastAsia="ＭＳ ゴシック" w:cs="Times New Roman"/>
          <w:sz w:val="18"/>
          <w:szCs w:val="18"/>
        </w:rPr>
        <w:t>2.</w:t>
      </w:r>
      <w:r w:rsidR="00A577EF">
        <w:rPr>
          <w:rFonts w:ascii="ＭＳ ゴシック" w:hAnsi="Courier New" w:eastAsia="ＭＳ ゴシック" w:cs="Times New Roman"/>
          <w:sz w:val="18"/>
          <w:szCs w:val="18"/>
        </w:rPr>
        <w:t xml:space="preserve">  </w:t>
      </w:r>
      <w:r w:rsidRPr="0048592E">
        <w:rPr>
          <w:rFonts w:hint="eastAsia" w:ascii="ＭＳ ゴシック" w:hAnsi="Courier New" w:eastAsia="ＭＳ ゴシック" w:cs="Times New Roman"/>
          <w:sz w:val="18"/>
          <w:szCs w:val="18"/>
        </w:rPr>
        <w:t>申請時における育児休業期間が各人の休日を含み4週間(28日)以内</w:t>
      </w:r>
    </w:p>
    <w:p w:rsidRPr="0048592E" w:rsidR="00004941" w:rsidP="00A577EF" w:rsidRDefault="00004941" w14:paraId="119E3489" w14:textId="4E8FF29E">
      <w:pPr>
        <w:ind w:firstLine="567" w:firstLineChars="315"/>
        <w:rPr>
          <w:rFonts w:ascii="ＭＳ ゴシック" w:hAnsi="Courier New" w:eastAsia="ＭＳ ゴシック" w:cs="Times New Roman"/>
          <w:sz w:val="18"/>
          <w:szCs w:val="18"/>
        </w:rPr>
      </w:pPr>
      <w:r w:rsidRPr="0048592E">
        <w:rPr>
          <w:rFonts w:hint="eastAsia" w:ascii="ＭＳ ゴシック" w:hAnsi="Courier New" w:eastAsia="ＭＳ ゴシック" w:cs="Times New Roman"/>
          <w:sz w:val="18"/>
          <w:szCs w:val="18"/>
        </w:rPr>
        <w:t>3.</w:t>
      </w:r>
      <w:r w:rsidR="00A577EF">
        <w:rPr>
          <w:rFonts w:ascii="ＭＳ ゴシック" w:hAnsi="Courier New" w:eastAsia="ＭＳ ゴシック" w:cs="Times New Roman"/>
          <w:sz w:val="18"/>
          <w:szCs w:val="18"/>
        </w:rPr>
        <w:t xml:space="preserve">  </w:t>
      </w:r>
      <w:r w:rsidRPr="0048592E">
        <w:rPr>
          <w:rFonts w:hint="eastAsia" w:ascii="ＭＳ ゴシック" w:hAnsi="Courier New" w:eastAsia="ＭＳ ゴシック" w:cs="Times New Roman"/>
          <w:sz w:val="18"/>
          <w:szCs w:val="18"/>
        </w:rPr>
        <w:t>従前に4週間（28日）を超えて第2条に定める育児休業を取得していない</w:t>
      </w:r>
    </w:p>
    <w:p w:rsidRPr="0048592E" w:rsidR="00004941" w:rsidP="00004941" w:rsidRDefault="00004941" w14:paraId="7D521653" w14:textId="45CAC050">
      <w:pPr>
        <w:ind w:firstLine="180" w:firstLineChars="100"/>
        <w:rPr>
          <w:rFonts w:ascii="ＭＳ ゴシック" w:hAnsi="Courier New" w:eastAsia="ＭＳ ゴシック" w:cs="Times New Roman"/>
          <w:sz w:val="18"/>
          <w:szCs w:val="18"/>
        </w:rPr>
      </w:pPr>
      <w:r w:rsidRPr="0048592E">
        <w:rPr>
          <w:rFonts w:hint="eastAsia" w:ascii="ＭＳ ゴシック" w:hAnsi="Courier New" w:eastAsia="ＭＳ ゴシック" w:cs="Times New Roman"/>
          <w:sz w:val="18"/>
          <w:szCs w:val="18"/>
        </w:rPr>
        <w:t>②</w:t>
      </w:r>
      <w:r w:rsidR="00805062">
        <w:rPr>
          <w:rFonts w:hint="eastAsia" w:ascii="ＭＳ ゴシック" w:hAnsi="Courier New" w:eastAsia="ＭＳ ゴシック" w:cs="Times New Roman"/>
          <w:sz w:val="18"/>
          <w:szCs w:val="18"/>
        </w:rPr>
        <w:t xml:space="preserve"> </w:t>
      </w:r>
      <w:r w:rsidRPr="0048592E">
        <w:rPr>
          <w:rFonts w:hint="eastAsia" w:ascii="ＭＳ ゴシック" w:hAnsi="Courier New" w:eastAsia="ＭＳ ゴシック" w:cs="Times New Roman"/>
          <w:sz w:val="18"/>
          <w:szCs w:val="18"/>
        </w:rPr>
        <w:t>5日間は一子につき2回まで分割できる。</w:t>
      </w:r>
    </w:p>
    <w:p w:rsidR="00A577EF" w:rsidP="00A577EF" w:rsidRDefault="00004941" w14:paraId="690DC8BE" w14:textId="0E40A85D">
      <w:pPr>
        <w:ind w:firstLine="180" w:firstLineChars="100"/>
        <w:rPr>
          <w:rFonts w:ascii="ＭＳ ゴシック" w:hAnsi="Courier New" w:eastAsia="ＭＳ ゴシック" w:cs="Times New Roman"/>
          <w:sz w:val="18"/>
          <w:szCs w:val="18"/>
        </w:rPr>
      </w:pPr>
      <w:r w:rsidRPr="0048592E">
        <w:rPr>
          <w:rFonts w:hint="eastAsia" w:ascii="ＭＳ ゴシック" w:hAnsi="Courier New" w:eastAsia="ＭＳ ゴシック" w:cs="Times New Roman"/>
          <w:sz w:val="18"/>
          <w:szCs w:val="18"/>
        </w:rPr>
        <w:t>③</w:t>
      </w:r>
      <w:r w:rsidR="00805062">
        <w:rPr>
          <w:rFonts w:hint="eastAsia" w:ascii="ＭＳ ゴシック" w:hAnsi="Courier New" w:eastAsia="ＭＳ ゴシック" w:cs="Times New Roman"/>
          <w:sz w:val="18"/>
          <w:szCs w:val="18"/>
        </w:rPr>
        <w:t xml:space="preserve"> </w:t>
      </w:r>
      <w:r w:rsidRPr="0048592E">
        <w:rPr>
          <w:rFonts w:hint="eastAsia" w:ascii="ＭＳ ゴシック" w:hAnsi="Courier New" w:eastAsia="ＭＳ ゴシック" w:cs="Times New Roman"/>
          <w:sz w:val="18"/>
          <w:szCs w:val="18"/>
        </w:rPr>
        <w:t>取得する第2条に定める育児休業の期間が、一子につき前項に定める5日間（連続する各人の休日を含まない）までの</w:t>
      </w:r>
    </w:p>
    <w:p w:rsidR="00004941" w:rsidP="00805062" w:rsidRDefault="00004941" w14:paraId="24A65F6D" w14:textId="70723951">
      <w:pPr>
        <w:ind w:firstLine="450" w:firstLineChars="250"/>
        <w:rPr>
          <w:rFonts w:ascii="ＭＳ ゴシック" w:hAnsi="Courier New" w:eastAsia="ＭＳ ゴシック" w:cs="Times New Roman"/>
          <w:sz w:val="18"/>
          <w:szCs w:val="18"/>
        </w:rPr>
      </w:pPr>
      <w:r w:rsidRPr="0048592E">
        <w:rPr>
          <w:rFonts w:hint="eastAsia" w:ascii="ＭＳ ゴシック" w:hAnsi="Courier New" w:eastAsia="ＭＳ ゴシック" w:cs="Times New Roman"/>
          <w:sz w:val="18"/>
          <w:szCs w:val="18"/>
        </w:rPr>
        <w:t>場合、休職とせず、第11条、第12条第2項、第3項および第14条についても適用しない。</w:t>
      </w:r>
    </w:p>
    <w:p w:rsidR="00A577EF" w:rsidP="00004941" w:rsidRDefault="00A577EF" w14:paraId="32F4F485" w14:textId="77777777">
      <w:pPr>
        <w:ind w:firstLine="360" w:firstLineChars="200"/>
        <w:rPr>
          <w:rFonts w:ascii="ＭＳ ゴシック" w:hAnsi="Courier New" w:eastAsia="ＭＳ ゴシック" w:cs="Times New Roman"/>
          <w:sz w:val="18"/>
          <w:szCs w:val="18"/>
        </w:rPr>
      </w:pPr>
    </w:p>
    <w:p w:rsidRPr="00611A19" w:rsidR="00004941" w:rsidP="00004941" w:rsidRDefault="00004941" w14:paraId="1DA7A793" w14:textId="77777777">
      <w:pPr>
        <w:rPr>
          <w:rFonts w:ascii="ＭＳ ゴシック" w:hAnsi="Courier New" w:eastAsia="ＭＳ ゴシック" w:cs="Times New Roman"/>
          <w:sz w:val="18"/>
          <w:szCs w:val="18"/>
        </w:rPr>
      </w:pPr>
      <w:r>
        <w:rPr>
          <w:rFonts w:hint="eastAsia" w:ascii="ＭＳ ゴシック" w:hAnsi="Courier New" w:eastAsia="ＭＳ ゴシック" w:cs="Times New Roman"/>
          <w:sz w:val="18"/>
          <w:szCs w:val="18"/>
        </w:rPr>
        <w:t>第11</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勤続年数</w:t>
      </w:r>
      <w:r w:rsidRPr="00611A19">
        <w:rPr>
          <w:rFonts w:ascii="ＭＳ ゴシック" w:hAnsi="Courier New" w:eastAsia="ＭＳ ゴシック" w:cs="Times New Roman"/>
          <w:sz w:val="18"/>
          <w:szCs w:val="18"/>
        </w:rPr>
        <w:t>)</w:t>
      </w:r>
    </w:p>
    <w:p w:rsidR="00004941" w:rsidP="00004941" w:rsidRDefault="00004941" w14:paraId="43D4771D" w14:textId="77777777">
      <w:pPr>
        <w:ind w:firstLine="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育児休業期間中の勤続年数は通算しない。</w:t>
      </w:r>
    </w:p>
    <w:p w:rsidRPr="00611A19" w:rsidR="00A577EF" w:rsidP="00004941" w:rsidRDefault="00A577EF" w14:paraId="3A458AA7" w14:textId="77777777">
      <w:pPr>
        <w:ind w:firstLine="200"/>
        <w:rPr>
          <w:rFonts w:ascii="ＭＳ 明朝" w:hAnsi="Courier New" w:eastAsia="ＭＳ 明朝" w:cs="Times New Roman"/>
          <w:sz w:val="18"/>
          <w:szCs w:val="18"/>
        </w:rPr>
      </w:pPr>
    </w:p>
    <w:p w:rsidRPr="00611A19" w:rsidR="00004941" w:rsidP="00004941" w:rsidRDefault="00004941" w14:paraId="48EA5CAA"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第1</w:t>
      </w:r>
      <w:r>
        <w:rPr>
          <w:rFonts w:hint="eastAsia" w:ascii="ＭＳ ゴシック" w:hAnsi="Courier New" w:eastAsia="ＭＳ ゴシック" w:cs="Times New Roman"/>
          <w:sz w:val="18"/>
          <w:szCs w:val="18"/>
        </w:rPr>
        <w:t>2</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社会保険</w:t>
      </w:r>
      <w:r w:rsidRPr="00611A19">
        <w:rPr>
          <w:rFonts w:ascii="ＭＳ ゴシック" w:hAnsi="Courier New" w:eastAsia="ＭＳ ゴシック" w:cs="Times New Roman"/>
          <w:sz w:val="18"/>
          <w:szCs w:val="18"/>
        </w:rPr>
        <w:t>)</w:t>
      </w:r>
    </w:p>
    <w:p w:rsidRPr="00611A19" w:rsidR="00004941" w:rsidP="00004941" w:rsidRDefault="00004941" w14:paraId="61F1CA62" w14:textId="77777777">
      <w:pPr>
        <w:ind w:firstLine="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育児休業期間中は社会保険の被保険者の資格は継続する。</w:t>
      </w:r>
    </w:p>
    <w:p w:rsidRPr="00611A19" w:rsidR="00004941" w:rsidP="00004941" w:rsidRDefault="00004941" w14:paraId="13EE0FA2" w14:textId="1D14E610">
      <w:pPr>
        <w:tabs>
          <w:tab w:val="left" w:pos="300"/>
        </w:tabs>
        <w:ind w:firstLine="180" w:firstLine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②</w:t>
      </w:r>
      <w:r w:rsidR="00805062">
        <w:rPr>
          <w:rFonts w:hint="eastAsia" w:ascii="ＭＳ 明朝" w:hAnsi="Courier New" w:eastAsia="ＭＳ 明朝" w:cs="Times New Roman"/>
          <w:sz w:val="18"/>
          <w:szCs w:val="18"/>
        </w:rPr>
        <w:t xml:space="preserve"> </w:t>
      </w:r>
      <w:r w:rsidRPr="00611A19">
        <w:rPr>
          <w:rFonts w:hint="eastAsia" w:ascii="ＭＳ 明朝" w:hAnsi="Courier New" w:eastAsia="ＭＳ 明朝" w:cs="Times New Roman"/>
          <w:sz w:val="18"/>
          <w:szCs w:val="18"/>
        </w:rPr>
        <w:t>従業員負担分社会保険料の取扱いは、次の通りとする。</w:t>
      </w:r>
    </w:p>
    <w:p w:rsidRPr="00611A19" w:rsidR="00004941" w:rsidP="00004941" w:rsidRDefault="00004941" w14:paraId="2EDA8142" w14:textId="5724418D">
      <w:pPr>
        <w:tabs>
          <w:tab w:val="left" w:pos="420"/>
        </w:tabs>
        <w:ind w:left="500"/>
        <w:rPr>
          <w:rFonts w:ascii="ＭＳ 明朝" w:hAnsi="Courier New" w:eastAsia="ＭＳ 明朝" w:cs="Times New Roman"/>
          <w:sz w:val="18"/>
          <w:szCs w:val="18"/>
        </w:rPr>
      </w:pPr>
      <w:r>
        <w:rPr>
          <w:rFonts w:hint="eastAsia" w:ascii="ＭＳ 明朝" w:hAnsi="Courier New" w:eastAsia="ＭＳ 明朝" w:cs="Times New Roman"/>
          <w:sz w:val="18"/>
          <w:szCs w:val="18"/>
        </w:rPr>
        <w:t>1.</w:t>
      </w:r>
      <w:r w:rsidR="00C7092E">
        <w:rPr>
          <w:rFonts w:ascii="ＭＳ 明朝" w:hAnsi="Courier New" w:eastAsia="ＭＳ 明朝" w:cs="Times New Roman"/>
          <w:sz w:val="18"/>
          <w:szCs w:val="18"/>
        </w:rPr>
        <w:t xml:space="preserve"> </w:t>
      </w:r>
      <w:r w:rsidRPr="00611A19">
        <w:rPr>
          <w:rFonts w:hint="eastAsia" w:ascii="ＭＳ 明朝" w:hAnsi="Courier New" w:eastAsia="ＭＳ 明朝" w:cs="Times New Roman"/>
          <w:sz w:val="18"/>
          <w:szCs w:val="18"/>
        </w:rPr>
        <w:t>子が満3歳に達するまでの従業員負担分社会保険料は、徴収しない。</w:t>
      </w:r>
    </w:p>
    <w:p w:rsidR="00004941" w:rsidP="00004941" w:rsidRDefault="00004941" w14:paraId="0F9D9ECA" w14:textId="24F39F2F">
      <w:pPr>
        <w:ind w:left="500"/>
        <w:rPr>
          <w:rFonts w:ascii="ＭＳ 明朝" w:hAnsi="Courier New" w:eastAsia="ＭＳ 明朝" w:cs="Times New Roman"/>
          <w:sz w:val="18"/>
          <w:szCs w:val="18"/>
        </w:rPr>
      </w:pPr>
      <w:r>
        <w:rPr>
          <w:rFonts w:hint="eastAsia" w:ascii="ＭＳ 明朝" w:hAnsi="Courier New" w:eastAsia="ＭＳ 明朝" w:cs="Times New Roman"/>
          <w:sz w:val="18"/>
          <w:szCs w:val="18"/>
        </w:rPr>
        <w:t>2.</w:t>
      </w:r>
      <w:r w:rsidR="00C7092E">
        <w:rPr>
          <w:rFonts w:ascii="ＭＳ 明朝" w:hAnsi="Courier New" w:eastAsia="ＭＳ 明朝" w:cs="Times New Roman"/>
          <w:sz w:val="18"/>
          <w:szCs w:val="18"/>
        </w:rPr>
        <w:t xml:space="preserve"> </w:t>
      </w:r>
      <w:r w:rsidRPr="00611A19">
        <w:rPr>
          <w:rFonts w:hint="eastAsia" w:ascii="ＭＳ 明朝" w:hAnsi="Courier New" w:eastAsia="ＭＳ 明朝" w:cs="Times New Roman"/>
          <w:sz w:val="18"/>
          <w:szCs w:val="18"/>
        </w:rPr>
        <w:t>つわり等の為の休業及び子が満3歳以上の休業期間中の従業員負担分社会保険料は、その半額を会社が一時立替</w:t>
      </w:r>
    </w:p>
    <w:p w:rsidRPr="00611A19" w:rsidR="00004941" w:rsidP="00004941" w:rsidRDefault="00004941" w14:paraId="2CE16EBF" w14:textId="77777777">
      <w:pPr>
        <w:ind w:left="500" w:firstLine="180" w:firstLine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lastRenderedPageBreak/>
        <w:t>える。</w:t>
      </w:r>
    </w:p>
    <w:p w:rsidR="00004941" w:rsidP="00004941" w:rsidRDefault="00004941" w14:paraId="5F62542D" w14:textId="78B2255D">
      <w:pPr>
        <w:tabs>
          <w:tab w:val="left" w:pos="567"/>
        </w:tabs>
        <w:ind w:left="500"/>
        <w:rPr>
          <w:rFonts w:ascii="ＭＳ 明朝" w:hAnsi="Courier New" w:eastAsia="ＭＳ 明朝" w:cs="Times New Roman"/>
          <w:sz w:val="18"/>
          <w:szCs w:val="18"/>
        </w:rPr>
      </w:pPr>
      <w:r>
        <w:rPr>
          <w:rFonts w:hint="eastAsia" w:ascii="ＭＳ 明朝" w:hAnsi="Courier New" w:eastAsia="ＭＳ 明朝" w:cs="Times New Roman"/>
          <w:sz w:val="18"/>
          <w:szCs w:val="18"/>
        </w:rPr>
        <w:t>3.</w:t>
      </w:r>
      <w:r w:rsidR="00C7092E">
        <w:rPr>
          <w:rFonts w:ascii="ＭＳ 明朝" w:hAnsi="Courier New" w:eastAsia="ＭＳ 明朝" w:cs="Times New Roman"/>
          <w:sz w:val="18"/>
          <w:szCs w:val="18"/>
        </w:rPr>
        <w:t xml:space="preserve"> </w:t>
      </w:r>
      <w:r w:rsidRPr="00611A19">
        <w:rPr>
          <w:rFonts w:hint="eastAsia" w:ascii="ＭＳ 明朝" w:hAnsi="Courier New" w:eastAsia="ＭＳ 明朝" w:cs="Times New Roman"/>
          <w:sz w:val="18"/>
          <w:szCs w:val="18"/>
        </w:rPr>
        <w:t>休業期間中または復職後</w:t>
      </w:r>
      <w:r w:rsidRPr="00611A19">
        <w:rPr>
          <w:rFonts w:ascii="ＭＳ 明朝" w:hAnsi="Courier New" w:eastAsia="ＭＳ 明朝" w:cs="Times New Roman"/>
          <w:sz w:val="18"/>
          <w:szCs w:val="18"/>
        </w:rPr>
        <w:t>1</w:t>
      </w:r>
      <w:r w:rsidRPr="00611A19">
        <w:rPr>
          <w:rFonts w:hint="eastAsia" w:ascii="ＭＳ 明朝" w:hAnsi="Courier New" w:eastAsia="ＭＳ 明朝" w:cs="Times New Roman"/>
          <w:sz w:val="18"/>
          <w:szCs w:val="18"/>
        </w:rPr>
        <w:t>年未満で退職する者は、会社が立替え払いした社会保険料を、退職時に会社に返済し</w:t>
      </w:r>
    </w:p>
    <w:p w:rsidRPr="00611A19" w:rsidR="00004941" w:rsidP="00004941" w:rsidRDefault="00004941" w14:paraId="5A44246D" w14:textId="77777777">
      <w:pPr>
        <w:tabs>
          <w:tab w:val="left" w:pos="567"/>
        </w:tabs>
        <w:ind w:left="500" w:firstLine="180" w:firstLine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なければならない。</w:t>
      </w:r>
    </w:p>
    <w:p w:rsidRPr="00611A19" w:rsidR="00004941" w:rsidP="00004941" w:rsidRDefault="00004941" w14:paraId="033660E3" w14:textId="65505D9D">
      <w:pPr>
        <w:tabs>
          <w:tab w:val="left" w:pos="420"/>
        </w:tabs>
        <w:ind w:left="500"/>
        <w:rPr>
          <w:rFonts w:ascii="ＭＳ 明朝" w:hAnsi="Courier New" w:eastAsia="ＭＳ 明朝" w:cs="Times New Roman"/>
          <w:sz w:val="18"/>
          <w:szCs w:val="18"/>
        </w:rPr>
      </w:pPr>
      <w:r>
        <w:rPr>
          <w:rFonts w:hint="eastAsia" w:ascii="ＭＳ 明朝" w:hAnsi="Courier New" w:eastAsia="ＭＳ 明朝" w:cs="Times New Roman"/>
          <w:sz w:val="18"/>
          <w:szCs w:val="18"/>
        </w:rPr>
        <w:t>4.</w:t>
      </w:r>
      <w:r w:rsidR="00C7092E">
        <w:rPr>
          <w:rFonts w:ascii="ＭＳ 明朝" w:hAnsi="Courier New" w:eastAsia="ＭＳ 明朝" w:cs="Times New Roman"/>
          <w:sz w:val="18"/>
          <w:szCs w:val="18"/>
        </w:rPr>
        <w:t xml:space="preserve"> </w:t>
      </w:r>
      <w:r w:rsidRPr="00611A19">
        <w:rPr>
          <w:rFonts w:hint="eastAsia" w:ascii="ＭＳ 明朝" w:hAnsi="Courier New" w:eastAsia="ＭＳ 明朝" w:cs="Times New Roman"/>
          <w:sz w:val="18"/>
          <w:szCs w:val="18"/>
        </w:rPr>
        <w:t>復職後</w:t>
      </w:r>
      <w:r w:rsidRPr="00611A19">
        <w:rPr>
          <w:rFonts w:ascii="ＭＳ 明朝" w:hAnsi="Courier New" w:eastAsia="ＭＳ 明朝" w:cs="Times New Roman"/>
          <w:sz w:val="18"/>
          <w:szCs w:val="18"/>
        </w:rPr>
        <w:t>1</w:t>
      </w:r>
      <w:r w:rsidRPr="00611A19">
        <w:rPr>
          <w:rFonts w:hint="eastAsia" w:ascii="ＭＳ 明朝" w:hAnsi="Courier New" w:eastAsia="ＭＳ 明朝" w:cs="Times New Roman"/>
          <w:sz w:val="18"/>
          <w:szCs w:val="18"/>
        </w:rPr>
        <w:t>年以上勤務した者の会社が立替え払いした社会保険料は、会社負担とする。</w:t>
      </w:r>
    </w:p>
    <w:p w:rsidR="00C7092E" w:rsidP="00C7092E" w:rsidRDefault="00004941" w14:paraId="3F5E4FEE" w14:textId="77777777">
      <w:pPr>
        <w:ind w:left="210" w:leftChars="100"/>
        <w:rPr>
          <w:rFonts w:ascii="ＭＳ 明朝" w:hAnsi="Courier New" w:eastAsia="ＭＳ 明朝" w:cs="Times New Roman"/>
          <w:sz w:val="18"/>
          <w:szCs w:val="18"/>
        </w:rPr>
      </w:pPr>
      <w:r>
        <w:rPr>
          <w:rFonts w:hint="eastAsia" w:ascii="ＭＳ 明朝" w:hAnsi="Courier New" w:eastAsia="ＭＳ 明朝" w:cs="Times New Roman"/>
          <w:sz w:val="18"/>
          <w:szCs w:val="18"/>
        </w:rPr>
        <w:t>③</w:t>
      </w:r>
      <w:r w:rsidRPr="00611A19">
        <w:rPr>
          <w:rFonts w:hint="eastAsia" w:ascii="ＭＳ 明朝" w:hAnsi="Courier New" w:eastAsia="ＭＳ 明朝" w:cs="Times New Roman"/>
          <w:sz w:val="18"/>
          <w:szCs w:val="18"/>
        </w:rPr>
        <w:t>つわり等の為の休業及び子が満3歳以上の休業を実施する者は、従業員負担分社会保険料の半額(介護保険料は全額)を</w:t>
      </w:r>
    </w:p>
    <w:p w:rsidRPr="00611A19" w:rsidR="00004941" w:rsidP="00C7092E" w:rsidRDefault="00004941" w14:paraId="35E1BED8" w14:textId="4D11CFD0">
      <w:pPr>
        <w:ind w:left="210" w:leftChars="100" w:firstLine="180" w:firstLine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毎月末までに会社に振込まなくてはならない。</w:t>
      </w:r>
    </w:p>
    <w:p w:rsidRPr="00611A19" w:rsidR="00004941" w:rsidP="00004941" w:rsidRDefault="00004941" w14:paraId="3063437B"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w:t>
      </w:r>
      <w:r>
        <w:rPr>
          <w:rFonts w:hint="eastAsia" w:ascii="ＭＳ ゴシック" w:hAnsi="Courier New" w:eastAsia="ＭＳ ゴシック" w:cs="Times New Roman"/>
          <w:sz w:val="18"/>
          <w:szCs w:val="18"/>
        </w:rPr>
        <w:t>3</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復</w:t>
      </w:r>
      <w:r w:rsidRPr="00611A19">
        <w:rPr>
          <w:rFonts w:ascii="ＭＳ ゴシック" w:hAnsi="Courier New" w:eastAsia="ＭＳ ゴシック" w:cs="Times New Roman"/>
          <w:sz w:val="18"/>
          <w:szCs w:val="18"/>
        </w:rPr>
        <w:t xml:space="preserve"> </w:t>
      </w:r>
      <w:r w:rsidRPr="00611A19">
        <w:rPr>
          <w:rFonts w:hint="eastAsia" w:ascii="ＭＳ ゴシック" w:hAnsi="Courier New" w:eastAsia="ＭＳ ゴシック" w:cs="Times New Roman"/>
          <w:sz w:val="18"/>
          <w:szCs w:val="18"/>
        </w:rPr>
        <w:t>職</w:t>
      </w:r>
      <w:r w:rsidRPr="00611A19">
        <w:rPr>
          <w:rFonts w:ascii="ＭＳ ゴシック" w:hAnsi="Courier New" w:eastAsia="ＭＳ ゴシック" w:cs="Times New Roman"/>
          <w:sz w:val="18"/>
          <w:szCs w:val="18"/>
        </w:rPr>
        <w:t>)</w:t>
      </w:r>
    </w:p>
    <w:p w:rsidRPr="00611A19" w:rsidR="00004941" w:rsidP="00004941" w:rsidRDefault="00004941" w14:paraId="6B208572" w14:textId="77777777">
      <w:pPr>
        <w:ind w:firstLine="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復職時の職場は原則として原職とする。</w:t>
      </w:r>
    </w:p>
    <w:p w:rsidRPr="00611A19" w:rsidR="00004941" w:rsidP="00004941" w:rsidRDefault="00004941" w14:paraId="59AC565B"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w:t>
      </w:r>
      <w:r>
        <w:rPr>
          <w:rFonts w:hint="eastAsia" w:ascii="ＭＳ ゴシック" w:hAnsi="Courier New" w:eastAsia="ＭＳ ゴシック" w:cs="Times New Roman"/>
          <w:sz w:val="18"/>
          <w:szCs w:val="18"/>
        </w:rPr>
        <w:t>4</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本給評価による格付</w:t>
      </w:r>
      <w:r w:rsidRPr="00611A19">
        <w:rPr>
          <w:rFonts w:ascii="ＭＳ ゴシック" w:hAnsi="Courier New" w:eastAsia="ＭＳ ゴシック" w:cs="Times New Roman"/>
          <w:sz w:val="18"/>
          <w:szCs w:val="18"/>
        </w:rPr>
        <w:t>)</w:t>
      </w:r>
    </w:p>
    <w:p w:rsidRPr="00611A19" w:rsidR="00004941" w:rsidP="00004941" w:rsidRDefault="00004941" w14:paraId="4379C949" w14:textId="77777777">
      <w:pPr>
        <w:ind w:left="240" w:hanging="4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育児休業を実施する者の本給評価による格付けに関する取扱いは原則として「賃金規程」による。</w:t>
      </w:r>
    </w:p>
    <w:p w:rsidR="00004941" w:rsidP="00004941" w:rsidRDefault="00004941" w14:paraId="322BC266" w14:textId="77777777">
      <w:pPr>
        <w:ind w:left="240" w:hanging="4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但し、ステージＣについては、役割成果給の格付けは行わない。</w:t>
      </w:r>
    </w:p>
    <w:p w:rsidRPr="00611A19" w:rsidR="00004941" w:rsidP="00004941" w:rsidRDefault="00004941" w14:paraId="53CD8477" w14:textId="202D307C">
      <w:pPr>
        <w:ind w:left="240" w:hanging="40"/>
        <w:rPr>
          <w:rFonts w:ascii="ＭＳ 明朝" w:hAnsi="Courier New" w:eastAsia="ＭＳ 明朝" w:cs="Times New Roman"/>
          <w:sz w:val="18"/>
          <w:szCs w:val="18"/>
        </w:rPr>
      </w:pPr>
      <w:r>
        <w:rPr>
          <w:rFonts w:hint="eastAsia" w:ascii="ＭＳ 明朝" w:hAnsi="Courier New" w:eastAsia="ＭＳ 明朝" w:cs="Times New Roman"/>
          <w:sz w:val="18"/>
          <w:szCs w:val="18"/>
        </w:rPr>
        <w:t>②</w:t>
      </w:r>
      <w:r w:rsidR="00C7092E">
        <w:rPr>
          <w:rFonts w:hint="eastAsia" w:ascii="ＭＳ 明朝" w:hAnsi="Courier New" w:eastAsia="ＭＳ 明朝" w:cs="Times New Roman"/>
          <w:sz w:val="18"/>
          <w:szCs w:val="18"/>
        </w:rPr>
        <w:t xml:space="preserve"> </w:t>
      </w:r>
      <w:r w:rsidRPr="00611A19">
        <w:rPr>
          <w:rFonts w:hint="eastAsia" w:ascii="ＭＳ 明朝" w:hAnsi="Courier New" w:eastAsia="ＭＳ 明朝" w:cs="Times New Roman"/>
          <w:sz w:val="18"/>
          <w:szCs w:val="18"/>
        </w:rPr>
        <w:t>復職時の本給評価による格付け(ステージＢ以上を除く)については、評価対象期間(前年4月1日から当年3月31日)に勤務実績が6ヵ月未満の場合は、当年7月1日付本給評価は実施しない。</w:t>
      </w:r>
    </w:p>
    <w:p w:rsidRPr="00611A19" w:rsidR="00004941" w:rsidP="00004941" w:rsidRDefault="00004941" w14:paraId="0E5FB907"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w:t>
      </w:r>
      <w:r>
        <w:rPr>
          <w:rFonts w:hint="eastAsia" w:ascii="ＭＳ ゴシック" w:hAnsi="Courier New" w:eastAsia="ＭＳ ゴシック" w:cs="Times New Roman"/>
          <w:sz w:val="18"/>
          <w:szCs w:val="18"/>
        </w:rPr>
        <w:t>5</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法令との関係</w:t>
      </w:r>
      <w:r w:rsidRPr="00611A19">
        <w:rPr>
          <w:rFonts w:ascii="ＭＳ ゴシック" w:hAnsi="Courier New" w:eastAsia="ＭＳ ゴシック" w:cs="Times New Roman"/>
          <w:sz w:val="18"/>
          <w:szCs w:val="18"/>
        </w:rPr>
        <w:t>)</w:t>
      </w:r>
    </w:p>
    <w:p w:rsidR="00004941" w:rsidP="00004941" w:rsidRDefault="00004941" w14:paraId="0949F552"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育児休業に関して、本規程に定めのないことについては、育児・介護休業法等の法令の定めるところによる。</w:t>
      </w:r>
    </w:p>
    <w:p w:rsidRPr="001B7717" w:rsidR="00004941" w:rsidP="00004941" w:rsidRDefault="00004941" w14:paraId="755511F8" w14:textId="77777777">
      <w:pPr>
        <w:widowControl/>
        <w:jc w:val="left"/>
        <w:rPr>
          <w:rFonts w:ascii="ＭＳ 明朝" w:hAnsi="Courier New" w:eastAsia="ＭＳ 明朝" w:cs="Times New Roman"/>
          <w:color w:val="FF0000"/>
          <w:sz w:val="18"/>
          <w:szCs w:val="18"/>
        </w:rPr>
      </w:pPr>
      <w:r w:rsidRPr="001B7717">
        <w:rPr>
          <w:rFonts w:ascii="ＭＳ 明朝" w:hAnsi="Courier New" w:eastAsia="ＭＳ 明朝" w:cs="Times New Roman"/>
          <w:color w:val="FF0000"/>
          <w:sz w:val="18"/>
          <w:szCs w:val="18"/>
        </w:rPr>
        <w:br w:type="page"/>
      </w:r>
    </w:p>
    <w:p w:rsidRPr="00611A19" w:rsidR="00004941" w:rsidP="00C7092E" w:rsidRDefault="00004941" w14:paraId="2CF09821" w14:textId="448A26EA">
      <w:pPr>
        <w:jc w:val="center"/>
        <w:rPr>
          <w:rFonts w:ascii="ＭＳ ゴシック" w:hAnsi="Courier New" w:eastAsia="ＭＳ ゴシック" w:cs="Times New Roman"/>
          <w:b/>
          <w:sz w:val="32"/>
          <w:szCs w:val="32"/>
        </w:rPr>
      </w:pPr>
      <w:r w:rsidRPr="00611A19">
        <w:rPr>
          <w:rFonts w:hint="eastAsia" w:ascii="ＭＳ ゴシック" w:hAnsi="Courier New" w:eastAsia="ＭＳ ゴシック" w:cs="Times New Roman"/>
          <w:b/>
          <w:sz w:val="32"/>
          <w:szCs w:val="32"/>
        </w:rPr>
        <w:lastRenderedPageBreak/>
        <w:t>育児勤務規程</w:t>
      </w:r>
    </w:p>
    <w:p w:rsidRPr="00611A19" w:rsidR="00004941" w:rsidP="00004941" w:rsidRDefault="00004941" w14:paraId="2508EC27" w14:textId="77777777">
      <w:pPr>
        <w:rPr>
          <w:rFonts w:ascii="ＭＳ 明朝" w:hAnsi="Courier New" w:eastAsia="ＭＳ 明朝" w:cs="Times New Roman"/>
          <w:sz w:val="18"/>
          <w:szCs w:val="18"/>
        </w:rPr>
      </w:pPr>
    </w:p>
    <w:p w:rsidRPr="00611A19" w:rsidR="00004941" w:rsidP="00004941" w:rsidRDefault="00004941" w14:paraId="6258568D"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目</w:t>
      </w:r>
      <w:r w:rsidRPr="00611A19">
        <w:rPr>
          <w:rFonts w:ascii="ＭＳ ゴシック" w:hAnsi="Courier New" w:eastAsia="ＭＳ ゴシック" w:cs="Times New Roman"/>
          <w:sz w:val="18"/>
          <w:szCs w:val="18"/>
        </w:rPr>
        <w:t xml:space="preserve"> </w:t>
      </w:r>
      <w:r w:rsidRPr="00611A19">
        <w:rPr>
          <w:rFonts w:hint="eastAsia" w:ascii="ＭＳ ゴシック" w:hAnsi="Courier New" w:eastAsia="ＭＳ ゴシック" w:cs="Times New Roman"/>
          <w:sz w:val="18"/>
          <w:szCs w:val="18"/>
        </w:rPr>
        <w:t>的</w:t>
      </w:r>
      <w:r w:rsidRPr="00611A19">
        <w:rPr>
          <w:rFonts w:ascii="ＭＳ ゴシック" w:hAnsi="Courier New" w:eastAsia="ＭＳ ゴシック" w:cs="Times New Roman"/>
          <w:sz w:val="18"/>
          <w:szCs w:val="18"/>
        </w:rPr>
        <w:t>)</w:t>
      </w:r>
    </w:p>
    <w:p w:rsidR="00004941" w:rsidP="00004941" w:rsidRDefault="00004941" w14:paraId="71FD5CE0" w14:textId="77777777">
      <w:pPr>
        <w:ind w:left="210" w:leftChars="100"/>
        <w:rPr>
          <w:rFonts w:ascii="ＭＳ 明朝" w:hAnsi="Courier New" w:eastAsia="ＭＳ 明朝" w:cs="Times New Roman"/>
          <w:sz w:val="18"/>
          <w:szCs w:val="18"/>
        </w:rPr>
      </w:pPr>
      <w:r w:rsidRPr="00FA5090">
        <w:rPr>
          <w:rFonts w:hint="eastAsia" w:ascii="ＭＳ 明朝" w:hAnsi="Courier New" w:eastAsia="ＭＳ 明朝" w:cs="Times New Roman"/>
          <w:sz w:val="18"/>
          <w:szCs w:val="18"/>
        </w:rPr>
        <w:t>本規程は労働協約第510条に基づき、育児のために一定期間内において勤務時間を短縮する場合（以下、｢育児勤務｣）の取扱いを定める。</w:t>
      </w:r>
    </w:p>
    <w:p w:rsidR="00C7092E" w:rsidP="00004941" w:rsidRDefault="00C7092E" w14:paraId="41C2E3E6" w14:textId="77777777">
      <w:pPr>
        <w:ind w:left="210" w:leftChars="100"/>
        <w:rPr>
          <w:rFonts w:ascii="ＭＳ 明朝" w:hAnsi="Courier New" w:eastAsia="ＭＳ 明朝" w:cs="Times New Roman"/>
          <w:sz w:val="18"/>
          <w:szCs w:val="18"/>
        </w:rPr>
      </w:pPr>
    </w:p>
    <w:p w:rsidRPr="00FA5090" w:rsidR="00004941" w:rsidP="00004941" w:rsidRDefault="00004941" w14:paraId="1FE0EEAB" w14:textId="77777777">
      <w:pPr>
        <w:rPr>
          <w:rFonts w:ascii="ＭＳ 明朝" w:hAnsi="Courier New" w:eastAsia="ＭＳ 明朝" w:cs="Times New Roman"/>
          <w:sz w:val="18"/>
          <w:szCs w:val="18"/>
        </w:rPr>
      </w:pPr>
      <w:r w:rsidRPr="00FA5090">
        <w:rPr>
          <w:rFonts w:hint="eastAsia" w:ascii="ＭＳ 明朝" w:hAnsi="Courier New" w:eastAsia="ＭＳ 明朝" w:cs="Times New Roman"/>
          <w:sz w:val="18"/>
          <w:szCs w:val="18"/>
        </w:rPr>
        <w:t>第2条(育児勤務の対象者及び期間等)</w:t>
      </w:r>
    </w:p>
    <w:p w:rsidRPr="00FA5090" w:rsidR="00004941" w:rsidP="00004941" w:rsidRDefault="00004941" w14:paraId="1330E22D" w14:textId="77777777">
      <w:pPr>
        <w:ind w:firstLine="180" w:firstLineChars="100"/>
        <w:rPr>
          <w:rFonts w:ascii="ＭＳ 明朝" w:hAnsi="Courier New" w:eastAsia="ＭＳ 明朝" w:cs="Times New Roman"/>
          <w:sz w:val="18"/>
          <w:szCs w:val="18"/>
        </w:rPr>
      </w:pPr>
      <w:r w:rsidRPr="00FA5090">
        <w:rPr>
          <w:rFonts w:hint="eastAsia" w:ascii="ＭＳ 明朝" w:hAnsi="Courier New" w:eastAsia="ＭＳ 明朝" w:cs="Times New Roman"/>
          <w:sz w:val="18"/>
          <w:szCs w:val="18"/>
        </w:rPr>
        <w:t>育児勤務の対象者は、次の各号の通りとする。</w:t>
      </w:r>
    </w:p>
    <w:p w:rsidRPr="00FA5090" w:rsidR="00004941" w:rsidP="00004941" w:rsidRDefault="00004941" w14:paraId="556199D6" w14:textId="6CADCF49">
      <w:pPr>
        <w:ind w:firstLine="450" w:firstLineChars="250"/>
        <w:rPr>
          <w:rFonts w:ascii="ＭＳ 明朝" w:hAnsi="Courier New" w:eastAsia="ＭＳ 明朝" w:cs="Times New Roman"/>
          <w:sz w:val="18"/>
          <w:szCs w:val="18"/>
        </w:rPr>
      </w:pPr>
      <w:r w:rsidRPr="00FA5090">
        <w:rPr>
          <w:rFonts w:hint="eastAsia" w:ascii="ＭＳ 明朝" w:hAnsi="Courier New" w:eastAsia="ＭＳ 明朝" w:cs="Times New Roman"/>
          <w:sz w:val="18"/>
          <w:szCs w:val="18"/>
        </w:rPr>
        <w:t>1.</w:t>
      </w:r>
      <w:r w:rsidR="00C7092E">
        <w:rPr>
          <w:rFonts w:ascii="ＭＳ 明朝" w:hAnsi="Courier New" w:eastAsia="ＭＳ 明朝" w:cs="Times New Roman"/>
          <w:sz w:val="18"/>
          <w:szCs w:val="18"/>
        </w:rPr>
        <w:t xml:space="preserve"> </w:t>
      </w:r>
      <w:r w:rsidRPr="00FA5090">
        <w:rPr>
          <w:rFonts w:hint="eastAsia" w:ascii="ＭＳ 明朝" w:hAnsi="Courier New" w:eastAsia="ＭＳ 明朝" w:cs="Times New Roman"/>
          <w:sz w:val="18"/>
          <w:szCs w:val="18"/>
        </w:rPr>
        <w:t>妊娠中の者、または小学校3年生の3月31日までの子を有する者。</w:t>
      </w:r>
    </w:p>
    <w:p w:rsidRPr="00FA5090" w:rsidR="00004941" w:rsidP="00C7092E" w:rsidRDefault="00004941" w14:paraId="1C577725" w14:textId="77777777">
      <w:pPr>
        <w:ind w:left="672" w:leftChars="320"/>
        <w:rPr>
          <w:rFonts w:ascii="ＭＳ 明朝" w:hAnsi="Courier New" w:eastAsia="ＭＳ 明朝" w:cs="Times New Roman"/>
          <w:sz w:val="18"/>
          <w:szCs w:val="18"/>
        </w:rPr>
      </w:pPr>
      <w:r w:rsidRPr="00FA5090">
        <w:rPr>
          <w:rFonts w:hint="eastAsia" w:ascii="ＭＳ 明朝" w:hAnsi="Courier New" w:eastAsia="ＭＳ 明朝" w:cs="Times New Roman"/>
          <w:sz w:val="18"/>
          <w:szCs w:val="18"/>
        </w:rPr>
        <w:t>この子の範囲には、法律上の親子関係がある子（養子を含む）、特別養子縁組のための試験的な養育期間にある子、養子縁組里親に委託されている子、当該従業員を養子縁組里親として委託することが適当と認められているにもかかわらず、実親等が反対したことにより、当該従業員を養育里親として委託された子も含まれる。</w:t>
      </w:r>
    </w:p>
    <w:p w:rsidR="00004941" w:rsidP="00C7092E" w:rsidRDefault="00004941" w14:paraId="62827618" w14:textId="62F62777">
      <w:pPr>
        <w:ind w:left="656" w:leftChars="203" w:hanging="230" w:hangingChars="128"/>
        <w:rPr>
          <w:rFonts w:ascii="ＭＳ 明朝" w:hAnsi="Courier New" w:eastAsia="ＭＳ 明朝" w:cs="Times New Roman"/>
          <w:sz w:val="18"/>
          <w:szCs w:val="18"/>
        </w:rPr>
      </w:pPr>
      <w:r>
        <w:rPr>
          <w:rFonts w:hint="eastAsia" w:ascii="ＭＳ 明朝" w:hAnsi="Courier New" w:eastAsia="ＭＳ 明朝" w:cs="Times New Roman"/>
          <w:sz w:val="18"/>
          <w:szCs w:val="18"/>
        </w:rPr>
        <w:t>2.</w:t>
      </w:r>
      <w:r w:rsidR="00C7092E">
        <w:rPr>
          <w:rFonts w:ascii="ＭＳ 明朝" w:hAnsi="Courier New" w:eastAsia="ＭＳ 明朝" w:cs="Times New Roman"/>
          <w:sz w:val="18"/>
          <w:szCs w:val="18"/>
        </w:rPr>
        <w:t xml:space="preserve"> </w:t>
      </w:r>
      <w:r w:rsidRPr="00FA5090">
        <w:rPr>
          <w:rFonts w:hint="eastAsia" w:ascii="ＭＳ 明朝" w:hAnsi="Courier New" w:eastAsia="ＭＳ 明朝" w:cs="Times New Roman"/>
          <w:sz w:val="18"/>
          <w:szCs w:val="18"/>
        </w:rPr>
        <w:t>前号にかかわらず、在籍期間中の育児休業規程に定める育児休業期間と本条に定める育児勤務の合計の最長期間は10年に達する月の末日までとする。</w:t>
      </w:r>
    </w:p>
    <w:p w:rsidRPr="00FA5090" w:rsidR="00004941" w:rsidP="00C7092E" w:rsidRDefault="00004941" w14:paraId="41F964A4" w14:textId="0F40BC89">
      <w:pPr>
        <w:ind w:left="746" w:leftChars="203" w:hanging="320" w:hangingChars="178"/>
        <w:rPr>
          <w:rFonts w:ascii="ＭＳ 明朝" w:hAnsi="Courier New" w:eastAsia="ＭＳ 明朝" w:cs="Times New Roman"/>
          <w:sz w:val="18"/>
          <w:szCs w:val="18"/>
        </w:rPr>
      </w:pPr>
      <w:r w:rsidRPr="00FA5090">
        <w:rPr>
          <w:rFonts w:hint="eastAsia" w:ascii="ＭＳ 明朝" w:hAnsi="Courier New" w:eastAsia="ＭＳ 明朝" w:cs="Times New Roman"/>
          <w:sz w:val="18"/>
          <w:szCs w:val="18"/>
        </w:rPr>
        <w:t>3</w:t>
      </w:r>
      <w:r>
        <w:rPr>
          <w:rFonts w:hint="eastAsia" w:ascii="ＭＳ 明朝" w:hAnsi="Courier New" w:eastAsia="ＭＳ 明朝" w:cs="Times New Roman"/>
          <w:sz w:val="18"/>
          <w:szCs w:val="18"/>
        </w:rPr>
        <w:t>.</w:t>
      </w:r>
      <w:r w:rsidR="00C7092E">
        <w:rPr>
          <w:rFonts w:ascii="ＭＳ 明朝" w:hAnsi="Courier New" w:eastAsia="ＭＳ 明朝" w:cs="Times New Roman"/>
          <w:sz w:val="18"/>
          <w:szCs w:val="18"/>
        </w:rPr>
        <w:t xml:space="preserve"> </w:t>
      </w:r>
      <w:r w:rsidRPr="00FA5090">
        <w:rPr>
          <w:rFonts w:hint="eastAsia" w:ascii="ＭＳ 明朝" w:hAnsi="Courier New" w:eastAsia="ＭＳ 明朝" w:cs="Times New Roman"/>
          <w:sz w:val="18"/>
          <w:szCs w:val="18"/>
        </w:rPr>
        <w:t>前号にかかわらず、</w:t>
      </w:r>
      <w:r w:rsidRPr="008E1211">
        <w:rPr>
          <w:rFonts w:hint="eastAsia" w:ascii="ＭＳ 明朝" w:hAnsi="Courier New" w:eastAsia="ＭＳ 明朝" w:cs="Times New Roman"/>
          <w:color w:val="FF0000"/>
          <w:sz w:val="18"/>
          <w:szCs w:val="18"/>
        </w:rPr>
        <w:t>子が小学校1年生の３月末に達するまで、</w:t>
      </w:r>
      <w:r w:rsidRPr="00FA5090">
        <w:rPr>
          <w:rFonts w:hint="eastAsia" w:ascii="ＭＳ 明朝" w:hAnsi="Courier New" w:eastAsia="ＭＳ 明朝" w:cs="Times New Roman"/>
          <w:sz w:val="18"/>
          <w:szCs w:val="18"/>
        </w:rPr>
        <w:t>育児勤務をすることができる。</w:t>
      </w:r>
    </w:p>
    <w:p w:rsidRPr="00FA5090" w:rsidR="00004941" w:rsidP="00004941" w:rsidRDefault="00004941" w14:paraId="1796ACF7" w14:textId="77777777">
      <w:pPr>
        <w:ind w:firstLine="180" w:firstLineChars="100"/>
        <w:rPr>
          <w:rFonts w:ascii="ＭＳ 明朝" w:hAnsi="Courier New" w:eastAsia="ＭＳ 明朝" w:cs="Times New Roman"/>
          <w:sz w:val="18"/>
          <w:szCs w:val="18"/>
        </w:rPr>
      </w:pPr>
      <w:r w:rsidRPr="00FA5090">
        <w:rPr>
          <w:rFonts w:hint="eastAsia" w:ascii="ＭＳ 明朝" w:hAnsi="Courier New" w:eastAsia="ＭＳ 明朝" w:cs="Times New Roman"/>
          <w:sz w:val="18"/>
          <w:szCs w:val="18"/>
        </w:rPr>
        <w:t>②育児勤務は、前項の範囲内で分割して取得することができる。</w:t>
      </w:r>
    </w:p>
    <w:p w:rsidR="00004941" w:rsidP="00004941" w:rsidRDefault="00004941" w14:paraId="0A763ADA" w14:textId="77777777">
      <w:pPr>
        <w:ind w:firstLine="180" w:firstLineChars="100"/>
        <w:rPr>
          <w:rFonts w:ascii="ＭＳ 明朝" w:hAnsi="Courier New" w:eastAsia="ＭＳ 明朝" w:cs="Times New Roman"/>
          <w:sz w:val="18"/>
          <w:szCs w:val="18"/>
        </w:rPr>
      </w:pPr>
      <w:r w:rsidRPr="00FA5090">
        <w:rPr>
          <w:rFonts w:hint="eastAsia" w:ascii="ＭＳ 明朝" w:hAnsi="Courier New" w:eastAsia="ＭＳ 明朝" w:cs="Times New Roman"/>
          <w:sz w:val="18"/>
          <w:szCs w:val="18"/>
        </w:rPr>
        <w:t>③育児勤務の1回あたりの最短期間は、原則として1ヵ月とする。</w:t>
      </w:r>
    </w:p>
    <w:p w:rsidR="00C7092E" w:rsidP="00004941" w:rsidRDefault="00C7092E" w14:paraId="6DFD4862" w14:textId="77777777">
      <w:pPr>
        <w:ind w:firstLine="180" w:firstLineChars="100"/>
        <w:rPr>
          <w:rFonts w:ascii="ＭＳ 明朝" w:hAnsi="Courier New" w:eastAsia="ＭＳ 明朝" w:cs="Times New Roman"/>
          <w:sz w:val="18"/>
          <w:szCs w:val="18"/>
        </w:rPr>
      </w:pPr>
    </w:p>
    <w:p w:rsidRPr="00611A19" w:rsidR="00004941" w:rsidP="00004941" w:rsidRDefault="00004941" w14:paraId="74BC7CBB"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Pr>
          <w:rFonts w:hint="eastAsia" w:ascii="ＭＳ ゴシック" w:hAnsi="Courier New" w:eastAsia="ＭＳ ゴシック" w:cs="Times New Roman"/>
          <w:sz w:val="18"/>
          <w:szCs w:val="18"/>
        </w:rPr>
        <w:t>3</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手 続</w:t>
      </w:r>
      <w:r w:rsidRPr="00611A19">
        <w:rPr>
          <w:rFonts w:ascii="ＭＳ ゴシック" w:hAnsi="Courier New" w:eastAsia="ＭＳ ゴシック" w:cs="Times New Roman"/>
          <w:sz w:val="18"/>
          <w:szCs w:val="18"/>
        </w:rPr>
        <w:t>)</w:t>
      </w:r>
    </w:p>
    <w:p w:rsidR="00004941" w:rsidP="00004941" w:rsidRDefault="00004941" w14:paraId="7E0A1355"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育児勤務を希望する者は、原則として</w:t>
      </w:r>
      <w:r w:rsidRPr="009204E9">
        <w:rPr>
          <w:rFonts w:hint="eastAsia" w:ascii="ＭＳ 明朝" w:hAnsi="Courier New" w:eastAsia="ＭＳ 明朝" w:cs="Times New Roman"/>
          <w:sz w:val="18"/>
          <w:szCs w:val="18"/>
        </w:rPr>
        <w:t>育児勤務を開始しようとする日の</w:t>
      </w:r>
      <w:r w:rsidRPr="00611A19">
        <w:rPr>
          <w:rFonts w:ascii="ＭＳ 明朝" w:hAnsi="Courier New" w:eastAsia="ＭＳ 明朝" w:cs="Times New Roman"/>
          <w:sz w:val="18"/>
          <w:szCs w:val="18"/>
        </w:rPr>
        <w:t>1</w:t>
      </w:r>
      <w:r w:rsidRPr="00611A19">
        <w:rPr>
          <w:rFonts w:hint="eastAsia" w:ascii="ＭＳ 明朝" w:hAnsi="Courier New" w:eastAsia="ＭＳ 明朝" w:cs="Times New Roman"/>
          <w:sz w:val="18"/>
          <w:szCs w:val="18"/>
        </w:rPr>
        <w:t>ヵ月前までに所属長を経て会社に申し出なければならない。出産前から実施を希望する者は、医師による妊娠の証明書を添えて申し出る。</w:t>
      </w:r>
    </w:p>
    <w:p w:rsidRPr="00611A19" w:rsidR="00C7092E" w:rsidP="00004941" w:rsidRDefault="00C7092E" w14:paraId="2073A005" w14:textId="77777777">
      <w:pPr>
        <w:ind w:left="200"/>
        <w:rPr>
          <w:rFonts w:ascii="ＭＳ 明朝" w:hAnsi="Courier New" w:eastAsia="ＭＳ 明朝" w:cs="Times New Roman"/>
          <w:sz w:val="18"/>
          <w:szCs w:val="18"/>
        </w:rPr>
      </w:pPr>
    </w:p>
    <w:p w:rsidRPr="00611A19" w:rsidR="00004941" w:rsidP="00004941" w:rsidRDefault="00004941" w14:paraId="63949864"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Pr>
          <w:rFonts w:hint="eastAsia" w:ascii="ＭＳ ゴシック" w:hAnsi="Courier New" w:eastAsia="ＭＳ ゴシック" w:cs="Times New Roman"/>
          <w:sz w:val="18"/>
          <w:szCs w:val="18"/>
        </w:rPr>
        <w:t>4</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期間の変更</w:t>
      </w:r>
      <w:r w:rsidRPr="00611A19">
        <w:rPr>
          <w:rFonts w:ascii="ＭＳ ゴシック" w:hAnsi="Courier New" w:eastAsia="ＭＳ ゴシック" w:cs="Times New Roman"/>
          <w:sz w:val="18"/>
          <w:szCs w:val="18"/>
        </w:rPr>
        <w:t>)</w:t>
      </w:r>
    </w:p>
    <w:p w:rsidR="00004941" w:rsidP="00004941" w:rsidRDefault="00004941" w14:paraId="56A71F8D" w14:textId="77777777">
      <w:pPr>
        <w:tabs>
          <w:tab w:val="left" w:pos="-1701"/>
        </w:tabs>
        <w:ind w:left="181" w:leftChars="86" w:firstLine="20" w:firstLineChars="11"/>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育児勤務期間は、第</w:t>
      </w:r>
      <w:r w:rsidRPr="00611A19">
        <w:rPr>
          <w:rFonts w:ascii="ＭＳ 明朝" w:hAnsi="Courier New" w:eastAsia="ＭＳ 明朝" w:cs="Times New Roman"/>
          <w:sz w:val="18"/>
          <w:szCs w:val="18"/>
        </w:rPr>
        <w:t>3</w:t>
      </w:r>
      <w:r w:rsidRPr="00611A19">
        <w:rPr>
          <w:rFonts w:hint="eastAsia" w:ascii="ＭＳ 明朝" w:hAnsi="Courier New" w:eastAsia="ＭＳ 明朝" w:cs="Times New Roman"/>
          <w:sz w:val="18"/>
          <w:szCs w:val="18"/>
        </w:rPr>
        <w:t>条の範囲内で変更することができる。なお、変更を希望する場合は、速やかに会社に申し出なければならない。</w:t>
      </w:r>
    </w:p>
    <w:p w:rsidRPr="00611A19" w:rsidR="00C7092E" w:rsidP="00004941" w:rsidRDefault="00C7092E" w14:paraId="26C74C7B" w14:textId="77777777">
      <w:pPr>
        <w:tabs>
          <w:tab w:val="left" w:pos="-1701"/>
        </w:tabs>
        <w:ind w:left="181" w:leftChars="86" w:firstLine="20" w:firstLineChars="11"/>
        <w:rPr>
          <w:rFonts w:ascii="ＭＳ 明朝" w:hAnsi="Courier New" w:eastAsia="ＭＳ 明朝" w:cs="Times New Roman"/>
          <w:sz w:val="18"/>
          <w:szCs w:val="18"/>
        </w:rPr>
      </w:pPr>
    </w:p>
    <w:p w:rsidRPr="00611A19" w:rsidR="00004941" w:rsidP="00004941" w:rsidRDefault="00004941" w14:paraId="64723B4A"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Pr>
          <w:rFonts w:hint="eastAsia" w:ascii="ＭＳ ゴシック" w:hAnsi="Courier New" w:eastAsia="ＭＳ ゴシック" w:cs="Times New Roman"/>
          <w:sz w:val="18"/>
          <w:szCs w:val="18"/>
        </w:rPr>
        <w:t>5</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期間中の賃金及び賞与</w:t>
      </w:r>
      <w:r w:rsidRPr="00611A19">
        <w:rPr>
          <w:rFonts w:ascii="ＭＳ ゴシック" w:hAnsi="Courier New" w:eastAsia="ＭＳ ゴシック" w:cs="Times New Roman"/>
          <w:sz w:val="18"/>
          <w:szCs w:val="18"/>
        </w:rPr>
        <w:t>)</w:t>
      </w:r>
    </w:p>
    <w:p w:rsidRPr="00611A19" w:rsidR="00004941" w:rsidP="00004941" w:rsidRDefault="00004941" w14:paraId="0D596246" w14:textId="77777777">
      <w:pPr>
        <w:ind w:firstLine="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期間中の賃金及び賞与は次の通りとする。</w:t>
      </w:r>
    </w:p>
    <w:p w:rsidRPr="00611A19" w:rsidR="00004941" w:rsidP="00C7092E" w:rsidRDefault="00004941" w14:paraId="391BC97C" w14:textId="7CF1EB85">
      <w:pPr>
        <w:tabs>
          <w:tab w:val="left" w:pos="500"/>
        </w:tabs>
        <w:ind w:firstLine="426"/>
        <w:outlineLvl w:val="0"/>
        <w:rPr>
          <w:rFonts w:ascii="ＭＳ 明朝" w:hAnsi="Courier New" w:eastAsia="ＭＳ 明朝" w:cs="Times New Roman"/>
          <w:sz w:val="18"/>
          <w:szCs w:val="18"/>
        </w:rPr>
      </w:pPr>
      <w:r w:rsidRPr="00611A19">
        <w:rPr>
          <w:rFonts w:ascii="ＭＳ 明朝" w:hAnsi="Courier New" w:eastAsia="ＭＳ 明朝" w:cs="Times New Roman"/>
          <w:sz w:val="18"/>
          <w:szCs w:val="18"/>
        </w:rPr>
        <w:t>1.</w:t>
      </w:r>
      <w:r w:rsidR="00C7092E">
        <w:rPr>
          <w:rFonts w:ascii="ＭＳ 明朝" w:hAnsi="Courier New" w:eastAsia="ＭＳ 明朝" w:cs="Times New Roman"/>
          <w:sz w:val="18"/>
          <w:szCs w:val="18"/>
        </w:rPr>
        <w:t xml:space="preserve"> </w:t>
      </w:r>
      <w:r w:rsidRPr="00611A19">
        <w:rPr>
          <w:rFonts w:hint="eastAsia" w:ascii="ＭＳ 明朝" w:hAnsi="Courier New" w:eastAsia="ＭＳ 明朝" w:cs="Times New Roman"/>
          <w:sz w:val="18"/>
          <w:szCs w:val="18"/>
        </w:rPr>
        <w:t>賃金　本給を時間給換算し、実働時間分を支給する。</w:t>
      </w:r>
    </w:p>
    <w:p w:rsidR="00004941" w:rsidP="00C7092E" w:rsidRDefault="00004941" w14:paraId="7A0D5A68" w14:textId="5F6F0095">
      <w:pPr>
        <w:tabs>
          <w:tab w:val="left" w:pos="500"/>
        </w:tabs>
        <w:ind w:firstLine="426"/>
        <w:outlineLvl w:val="0"/>
        <w:rPr>
          <w:rFonts w:ascii="ＭＳ 明朝" w:hAnsi="Courier New" w:eastAsia="ＭＳ 明朝" w:cs="Times New Roman"/>
          <w:sz w:val="18"/>
          <w:szCs w:val="18"/>
        </w:rPr>
      </w:pPr>
      <w:r w:rsidRPr="00611A19">
        <w:rPr>
          <w:rFonts w:ascii="ＭＳ 明朝" w:hAnsi="Courier New" w:eastAsia="ＭＳ 明朝" w:cs="Times New Roman"/>
          <w:sz w:val="18"/>
          <w:szCs w:val="18"/>
        </w:rPr>
        <w:t>2.</w:t>
      </w:r>
      <w:r w:rsidR="00C7092E">
        <w:rPr>
          <w:rFonts w:ascii="ＭＳ 明朝" w:hAnsi="Courier New" w:eastAsia="ＭＳ 明朝" w:cs="Times New Roman"/>
          <w:sz w:val="18"/>
          <w:szCs w:val="18"/>
        </w:rPr>
        <w:t xml:space="preserve"> </w:t>
      </w:r>
      <w:r w:rsidRPr="00611A19">
        <w:rPr>
          <w:rFonts w:hint="eastAsia" w:ascii="ＭＳ 明朝" w:hAnsi="Courier New" w:eastAsia="ＭＳ 明朝" w:cs="Times New Roman"/>
          <w:sz w:val="18"/>
          <w:szCs w:val="18"/>
        </w:rPr>
        <w:t>賞与支給基準となる月額は、前号で算出した額とする。</w:t>
      </w:r>
    </w:p>
    <w:p w:rsidRPr="00611A19" w:rsidR="00C7092E" w:rsidP="00C7092E" w:rsidRDefault="00C7092E" w14:paraId="1177ED23" w14:textId="77777777">
      <w:pPr>
        <w:tabs>
          <w:tab w:val="left" w:pos="500"/>
        </w:tabs>
        <w:ind w:firstLine="426"/>
        <w:outlineLvl w:val="0"/>
        <w:rPr>
          <w:rFonts w:ascii="ＭＳ 明朝" w:hAnsi="Courier New" w:eastAsia="ＭＳ 明朝" w:cs="Times New Roman"/>
          <w:sz w:val="18"/>
          <w:szCs w:val="18"/>
        </w:rPr>
      </w:pPr>
    </w:p>
    <w:p w:rsidRPr="00611A19" w:rsidR="00004941" w:rsidP="00004941" w:rsidRDefault="00004941" w14:paraId="6D52491B" w14:textId="77777777">
      <w:pPr>
        <w:ind w:firstLine="20"/>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Pr>
          <w:rFonts w:hint="eastAsia" w:ascii="ＭＳ ゴシック" w:hAnsi="Courier New" w:eastAsia="ＭＳ ゴシック" w:cs="Times New Roman"/>
          <w:sz w:val="18"/>
          <w:szCs w:val="18"/>
        </w:rPr>
        <w:t>6</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勤務時間帯</w:t>
      </w:r>
      <w:r w:rsidRPr="00611A19">
        <w:rPr>
          <w:rFonts w:ascii="ＭＳ ゴシック" w:hAnsi="Courier New" w:eastAsia="ＭＳ ゴシック" w:cs="Times New Roman"/>
          <w:sz w:val="18"/>
          <w:szCs w:val="18"/>
        </w:rPr>
        <w:t>)</w:t>
      </w:r>
    </w:p>
    <w:p w:rsidR="00004941" w:rsidP="00004941" w:rsidRDefault="00004941" w14:paraId="08CB7E6F" w14:textId="77777777">
      <w:pPr>
        <w:ind w:firstLine="200"/>
        <w:rPr>
          <w:rFonts w:ascii="ＭＳ 明朝" w:hAnsi="Courier New" w:eastAsia="ＭＳ 明朝" w:cs="Times New Roman"/>
          <w:sz w:val="18"/>
          <w:szCs w:val="18"/>
        </w:rPr>
      </w:pPr>
      <w:r w:rsidRPr="009204E9">
        <w:rPr>
          <w:rFonts w:hint="eastAsia" w:ascii="ＭＳ 明朝" w:hAnsi="Courier New" w:eastAsia="ＭＳ 明朝" w:cs="Times New Roman"/>
          <w:sz w:val="18"/>
          <w:szCs w:val="18"/>
        </w:rPr>
        <w:t>勤務時間帯は、次の中から基本の時間帯を選択する。</w:t>
      </w:r>
    </w:p>
    <w:p w:rsidRPr="00611A19" w:rsidR="007C6F9F" w:rsidP="00004941" w:rsidRDefault="007C6F9F" w14:paraId="3FF5FAD0" w14:textId="77777777">
      <w:pPr>
        <w:ind w:firstLine="200"/>
        <w:rPr>
          <w:rFonts w:ascii="ＭＳ 明朝" w:hAnsi="Courier New" w:eastAsia="ＭＳ 明朝" w:cs="Times New Roman"/>
          <w:sz w:val="18"/>
          <w:szCs w:val="18"/>
        </w:rPr>
      </w:pPr>
    </w:p>
    <w:tbl>
      <w:tblPr>
        <w:tblW w:w="0" w:type="auto"/>
        <w:tblInd w:w="9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2100"/>
        <w:gridCol w:w="1850"/>
        <w:gridCol w:w="1850"/>
      </w:tblGrid>
      <w:tr w:rsidRPr="00611A19" w:rsidR="00004941" w:rsidTr="00AB0AE1" w14:paraId="3739AAD8" w14:textId="77777777">
        <w:trPr>
          <w:trHeight w:val="330"/>
        </w:trPr>
        <w:tc>
          <w:tcPr>
            <w:tcW w:w="2100" w:type="dxa"/>
            <w:shd w:val="clear" w:color="auto" w:fill="D9E2F3" w:themeFill="accent1" w:themeFillTint="33"/>
            <w:vAlign w:val="center"/>
          </w:tcPr>
          <w:p w:rsidRPr="00611A19" w:rsidR="00004941" w:rsidP="00AB0AE1" w:rsidRDefault="00004941" w14:paraId="01BE11EA"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勤務時間</w:t>
            </w:r>
          </w:p>
        </w:tc>
        <w:tc>
          <w:tcPr>
            <w:tcW w:w="1850" w:type="dxa"/>
            <w:shd w:val="clear" w:color="auto" w:fill="D9E2F3" w:themeFill="accent1" w:themeFillTint="33"/>
            <w:vAlign w:val="center"/>
          </w:tcPr>
          <w:p w:rsidRPr="00611A19" w:rsidR="00004941" w:rsidP="00AB0AE1" w:rsidRDefault="00004941" w14:paraId="73C1EA36"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休</w:t>
            </w:r>
            <w:r w:rsidRPr="00611A19">
              <w:rPr>
                <w:rFonts w:ascii="ＭＳ 明朝" w:hAnsi="Courier New" w:eastAsia="ＭＳ 明朝" w:cs="Times New Roman"/>
                <w:sz w:val="18"/>
                <w:szCs w:val="18"/>
              </w:rPr>
              <w:t xml:space="preserve"> </w:t>
            </w:r>
            <w:r w:rsidRPr="00611A19">
              <w:rPr>
                <w:rFonts w:hint="eastAsia" w:ascii="ＭＳ 明朝" w:hAnsi="Courier New" w:eastAsia="ＭＳ 明朝" w:cs="Times New Roman"/>
                <w:sz w:val="18"/>
                <w:szCs w:val="18"/>
              </w:rPr>
              <w:t>憩</w:t>
            </w:r>
          </w:p>
        </w:tc>
        <w:tc>
          <w:tcPr>
            <w:tcW w:w="1850" w:type="dxa"/>
            <w:shd w:val="clear" w:color="auto" w:fill="D9E2F3" w:themeFill="accent1" w:themeFillTint="33"/>
            <w:vAlign w:val="center"/>
          </w:tcPr>
          <w:p w:rsidRPr="00611A19" w:rsidR="00004941" w:rsidP="00AB0AE1" w:rsidRDefault="00004941" w14:paraId="71432043"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実働時間</w:t>
            </w:r>
          </w:p>
        </w:tc>
      </w:tr>
      <w:tr w:rsidRPr="00611A19" w:rsidR="00004941" w:rsidTr="00AB0AE1" w14:paraId="26B624EF" w14:textId="77777777">
        <w:trPr>
          <w:trHeight w:val="330"/>
        </w:trPr>
        <w:tc>
          <w:tcPr>
            <w:tcW w:w="2100" w:type="dxa"/>
            <w:vAlign w:val="center"/>
          </w:tcPr>
          <w:p w:rsidRPr="00611A19" w:rsidR="00004941" w:rsidP="00AB0AE1" w:rsidRDefault="00004941" w14:paraId="3A5BE7BA"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 xml:space="preserve">　 </w:t>
            </w:r>
            <w:r w:rsidRPr="00611A19">
              <w:rPr>
                <w:rFonts w:ascii="ＭＳ 明朝" w:hAnsi="Courier New" w:eastAsia="ＭＳ 明朝" w:cs="Times New Roman"/>
                <w:sz w:val="18"/>
                <w:szCs w:val="18"/>
              </w:rPr>
              <w:t>9:45</w:t>
            </w:r>
            <w:r w:rsidRPr="00611A19">
              <w:rPr>
                <w:rFonts w:hint="eastAsia" w:ascii="ＭＳ 明朝" w:hAnsi="Courier New" w:eastAsia="ＭＳ 明朝" w:cs="Times New Roman"/>
                <w:sz w:val="18"/>
                <w:szCs w:val="18"/>
              </w:rPr>
              <w:t>～</w:t>
            </w:r>
            <w:r w:rsidRPr="00611A19">
              <w:rPr>
                <w:rFonts w:ascii="ＭＳ 明朝" w:hAnsi="Courier New" w:eastAsia="ＭＳ 明朝" w:cs="Times New Roman"/>
                <w:sz w:val="18"/>
                <w:szCs w:val="18"/>
              </w:rPr>
              <w:t>16:35</w:t>
            </w:r>
          </w:p>
        </w:tc>
        <w:tc>
          <w:tcPr>
            <w:tcW w:w="1850" w:type="dxa"/>
            <w:vAlign w:val="center"/>
          </w:tcPr>
          <w:p w:rsidRPr="00611A19" w:rsidR="00004941" w:rsidP="00AB0AE1" w:rsidRDefault="00004941" w14:paraId="72D59A71" w14:textId="77777777">
            <w:pPr>
              <w:jc w:val="center"/>
              <w:rPr>
                <w:rFonts w:ascii="ＭＳ 明朝" w:hAnsi="Courier New" w:eastAsia="ＭＳ 明朝" w:cs="Times New Roman"/>
                <w:sz w:val="18"/>
                <w:szCs w:val="18"/>
              </w:rPr>
            </w:pPr>
            <w:r w:rsidRPr="00611A19">
              <w:rPr>
                <w:rFonts w:ascii="ＭＳ 明朝" w:hAnsi="Courier New" w:eastAsia="ＭＳ 明朝" w:cs="Times New Roman"/>
                <w:sz w:val="18"/>
                <w:szCs w:val="18"/>
              </w:rPr>
              <w:t>50</w:t>
            </w:r>
            <w:r w:rsidRPr="00611A19">
              <w:rPr>
                <w:rFonts w:hint="eastAsia" w:ascii="ＭＳ 明朝" w:hAnsi="Courier New" w:eastAsia="ＭＳ 明朝" w:cs="Times New Roman"/>
                <w:sz w:val="18"/>
                <w:szCs w:val="18"/>
              </w:rPr>
              <w:t>分</w:t>
            </w:r>
          </w:p>
        </w:tc>
        <w:tc>
          <w:tcPr>
            <w:tcW w:w="1850" w:type="dxa"/>
            <w:vAlign w:val="center"/>
          </w:tcPr>
          <w:p w:rsidRPr="00611A19" w:rsidR="00004941" w:rsidP="00AB0AE1" w:rsidRDefault="00004941" w14:paraId="0792D305" w14:textId="77777777">
            <w:pPr>
              <w:jc w:val="center"/>
              <w:rPr>
                <w:rFonts w:ascii="ＭＳ 明朝" w:hAnsi="Courier New" w:eastAsia="ＭＳ 明朝" w:cs="Times New Roman"/>
                <w:sz w:val="18"/>
                <w:szCs w:val="18"/>
              </w:rPr>
            </w:pPr>
            <w:r w:rsidRPr="00611A19">
              <w:rPr>
                <w:rFonts w:ascii="ＭＳ 明朝" w:hAnsi="Courier New" w:eastAsia="ＭＳ 明朝" w:cs="Times New Roman"/>
                <w:sz w:val="18"/>
                <w:szCs w:val="18"/>
              </w:rPr>
              <w:t>6</w:t>
            </w:r>
            <w:r w:rsidRPr="00611A19">
              <w:rPr>
                <w:rFonts w:hint="eastAsia" w:ascii="ＭＳ 明朝" w:hAnsi="Courier New" w:eastAsia="ＭＳ 明朝" w:cs="Times New Roman"/>
                <w:sz w:val="18"/>
                <w:szCs w:val="18"/>
              </w:rPr>
              <w:t>時間</w:t>
            </w:r>
          </w:p>
        </w:tc>
      </w:tr>
      <w:tr w:rsidRPr="00611A19" w:rsidR="00004941" w:rsidTr="00AB0AE1" w14:paraId="23AB697A" w14:textId="77777777">
        <w:trPr>
          <w:trHeight w:val="330"/>
        </w:trPr>
        <w:tc>
          <w:tcPr>
            <w:tcW w:w="2100" w:type="dxa"/>
            <w:vAlign w:val="center"/>
          </w:tcPr>
          <w:p w:rsidRPr="00611A19" w:rsidR="00004941" w:rsidP="00AB0AE1" w:rsidRDefault="00004941" w14:paraId="34B3AE8E"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 xml:space="preserve">　</w:t>
            </w:r>
            <w:r w:rsidRPr="00611A19">
              <w:rPr>
                <w:rFonts w:ascii="ＭＳ 明朝" w:hAnsi="Courier New" w:eastAsia="ＭＳ 明朝" w:cs="Times New Roman"/>
                <w:sz w:val="18"/>
                <w:szCs w:val="18"/>
              </w:rPr>
              <w:t>10:</w:t>
            </w:r>
            <w:r w:rsidRPr="00611A19">
              <w:rPr>
                <w:rFonts w:hint="eastAsia" w:ascii="ＭＳ 明朝" w:hAnsi="Courier New" w:eastAsia="ＭＳ 明朝" w:cs="Times New Roman"/>
                <w:sz w:val="18"/>
                <w:szCs w:val="18"/>
              </w:rPr>
              <w:t>20～</w:t>
            </w:r>
            <w:r w:rsidRPr="00611A19">
              <w:rPr>
                <w:rFonts w:ascii="ＭＳ 明朝" w:hAnsi="Courier New" w:eastAsia="ＭＳ 明朝" w:cs="Times New Roman"/>
                <w:sz w:val="18"/>
                <w:szCs w:val="18"/>
              </w:rPr>
              <w:t>17:</w:t>
            </w:r>
            <w:r w:rsidRPr="00611A19">
              <w:rPr>
                <w:rFonts w:hint="eastAsia" w:ascii="ＭＳ 明朝" w:hAnsi="Courier New" w:eastAsia="ＭＳ 明朝" w:cs="Times New Roman"/>
                <w:sz w:val="18"/>
                <w:szCs w:val="18"/>
              </w:rPr>
              <w:t>1</w:t>
            </w:r>
            <w:r w:rsidRPr="00611A19">
              <w:rPr>
                <w:rFonts w:ascii="ＭＳ 明朝" w:hAnsi="Courier New" w:eastAsia="ＭＳ 明朝" w:cs="Times New Roman"/>
                <w:sz w:val="18"/>
                <w:szCs w:val="18"/>
              </w:rPr>
              <w:t>0</w:t>
            </w:r>
          </w:p>
        </w:tc>
        <w:tc>
          <w:tcPr>
            <w:tcW w:w="1850" w:type="dxa"/>
            <w:vAlign w:val="center"/>
          </w:tcPr>
          <w:p w:rsidRPr="00611A19" w:rsidR="00004941" w:rsidP="00AB0AE1" w:rsidRDefault="00004941" w14:paraId="6C3C4D3B" w14:textId="77777777">
            <w:pPr>
              <w:jc w:val="center"/>
              <w:rPr>
                <w:rFonts w:ascii="ＭＳ 明朝" w:hAnsi="Courier New" w:eastAsia="ＭＳ 明朝" w:cs="Times New Roman"/>
                <w:sz w:val="18"/>
                <w:szCs w:val="18"/>
              </w:rPr>
            </w:pPr>
            <w:r w:rsidRPr="00611A19">
              <w:rPr>
                <w:rFonts w:ascii="ＭＳ 明朝" w:hAnsi="Courier New" w:eastAsia="ＭＳ 明朝" w:cs="Times New Roman"/>
                <w:sz w:val="18"/>
                <w:szCs w:val="18"/>
              </w:rPr>
              <w:t>50</w:t>
            </w:r>
            <w:r w:rsidRPr="00611A19">
              <w:rPr>
                <w:rFonts w:hint="eastAsia" w:ascii="ＭＳ 明朝" w:hAnsi="Courier New" w:eastAsia="ＭＳ 明朝" w:cs="Times New Roman"/>
                <w:sz w:val="18"/>
                <w:szCs w:val="18"/>
              </w:rPr>
              <w:t>分</w:t>
            </w:r>
          </w:p>
        </w:tc>
        <w:tc>
          <w:tcPr>
            <w:tcW w:w="1850" w:type="dxa"/>
            <w:vAlign w:val="center"/>
          </w:tcPr>
          <w:p w:rsidRPr="00611A19" w:rsidR="00004941" w:rsidP="00AB0AE1" w:rsidRDefault="00004941" w14:paraId="606BD3DB" w14:textId="77777777">
            <w:pPr>
              <w:jc w:val="center"/>
              <w:rPr>
                <w:rFonts w:ascii="ＭＳ 明朝" w:hAnsi="Courier New" w:eastAsia="ＭＳ 明朝" w:cs="Times New Roman"/>
                <w:sz w:val="18"/>
                <w:szCs w:val="18"/>
              </w:rPr>
            </w:pPr>
            <w:r w:rsidRPr="00611A19">
              <w:rPr>
                <w:rFonts w:ascii="ＭＳ 明朝" w:hAnsi="Courier New" w:eastAsia="ＭＳ 明朝" w:cs="Times New Roman"/>
                <w:sz w:val="18"/>
                <w:szCs w:val="18"/>
              </w:rPr>
              <w:t>6</w:t>
            </w:r>
            <w:r w:rsidRPr="00611A19">
              <w:rPr>
                <w:rFonts w:hint="eastAsia" w:ascii="ＭＳ 明朝" w:hAnsi="Courier New" w:eastAsia="ＭＳ 明朝" w:cs="Times New Roman"/>
                <w:sz w:val="18"/>
                <w:szCs w:val="18"/>
              </w:rPr>
              <w:t>時間</w:t>
            </w:r>
          </w:p>
        </w:tc>
      </w:tr>
      <w:tr w:rsidRPr="00611A19" w:rsidR="00004941" w:rsidTr="00AB0AE1" w14:paraId="369CD2B3" w14:textId="77777777">
        <w:trPr>
          <w:trHeight w:val="330"/>
        </w:trPr>
        <w:tc>
          <w:tcPr>
            <w:tcW w:w="2100" w:type="dxa"/>
            <w:vAlign w:val="center"/>
          </w:tcPr>
          <w:p w:rsidRPr="00611A19" w:rsidR="00004941" w:rsidP="00AB0AE1" w:rsidRDefault="00004941" w14:paraId="01FA3CE6"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 xml:space="preserve">　 </w:t>
            </w:r>
            <w:r w:rsidRPr="00611A19">
              <w:rPr>
                <w:rFonts w:ascii="ＭＳ 明朝" w:hAnsi="Courier New" w:eastAsia="ＭＳ 明朝" w:cs="Times New Roman"/>
                <w:sz w:val="18"/>
                <w:szCs w:val="18"/>
              </w:rPr>
              <w:t>9:45</w:t>
            </w:r>
            <w:r w:rsidRPr="00611A19">
              <w:rPr>
                <w:rFonts w:hint="eastAsia" w:ascii="ＭＳ 明朝" w:hAnsi="Courier New" w:eastAsia="ＭＳ 明朝" w:cs="Times New Roman"/>
                <w:sz w:val="18"/>
                <w:szCs w:val="18"/>
              </w:rPr>
              <w:t>～</w:t>
            </w:r>
            <w:r w:rsidRPr="00611A19">
              <w:rPr>
                <w:rFonts w:ascii="ＭＳ 明朝" w:hAnsi="Courier New" w:eastAsia="ＭＳ 明朝" w:cs="Times New Roman"/>
                <w:sz w:val="18"/>
                <w:szCs w:val="18"/>
              </w:rPr>
              <w:t>1</w:t>
            </w:r>
            <w:r w:rsidRPr="00611A19">
              <w:rPr>
                <w:rFonts w:hint="eastAsia" w:ascii="ＭＳ 明朝" w:hAnsi="Courier New" w:eastAsia="ＭＳ 明朝" w:cs="Times New Roman"/>
                <w:sz w:val="18"/>
                <w:szCs w:val="18"/>
              </w:rPr>
              <w:t>7</w:t>
            </w:r>
            <w:r w:rsidRPr="00611A19">
              <w:rPr>
                <w:rFonts w:ascii="ＭＳ 明朝" w:hAnsi="Courier New" w:eastAsia="ＭＳ 明朝" w:cs="Times New Roman"/>
                <w:sz w:val="18"/>
                <w:szCs w:val="18"/>
              </w:rPr>
              <w:t>:</w:t>
            </w:r>
            <w:r w:rsidRPr="00611A19">
              <w:rPr>
                <w:rFonts w:hint="eastAsia" w:ascii="ＭＳ 明朝" w:hAnsi="Courier New" w:eastAsia="ＭＳ 明朝" w:cs="Times New Roman"/>
                <w:sz w:val="18"/>
                <w:szCs w:val="18"/>
              </w:rPr>
              <w:t>4</w:t>
            </w:r>
            <w:r w:rsidRPr="00611A19">
              <w:rPr>
                <w:rFonts w:ascii="ＭＳ 明朝" w:hAnsi="Courier New" w:eastAsia="ＭＳ 明朝" w:cs="Times New Roman"/>
                <w:sz w:val="18"/>
                <w:szCs w:val="18"/>
              </w:rPr>
              <w:t>5</w:t>
            </w:r>
          </w:p>
        </w:tc>
        <w:tc>
          <w:tcPr>
            <w:tcW w:w="1850" w:type="dxa"/>
            <w:vAlign w:val="center"/>
          </w:tcPr>
          <w:p w:rsidRPr="00611A19" w:rsidR="00004941" w:rsidP="00AB0AE1" w:rsidRDefault="00004941" w14:paraId="77FEF348"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6</w:t>
            </w:r>
            <w:r w:rsidRPr="00611A19">
              <w:rPr>
                <w:rFonts w:ascii="ＭＳ 明朝" w:hAnsi="Courier New" w:eastAsia="ＭＳ 明朝" w:cs="Times New Roman"/>
                <w:sz w:val="18"/>
                <w:szCs w:val="18"/>
              </w:rPr>
              <w:t>0</w:t>
            </w:r>
            <w:r w:rsidRPr="00611A19">
              <w:rPr>
                <w:rFonts w:hint="eastAsia" w:ascii="ＭＳ 明朝" w:hAnsi="Courier New" w:eastAsia="ＭＳ 明朝" w:cs="Times New Roman"/>
                <w:sz w:val="18"/>
                <w:szCs w:val="18"/>
              </w:rPr>
              <w:t>分</w:t>
            </w:r>
          </w:p>
        </w:tc>
        <w:tc>
          <w:tcPr>
            <w:tcW w:w="1850" w:type="dxa"/>
            <w:vAlign w:val="center"/>
          </w:tcPr>
          <w:p w:rsidRPr="00611A19" w:rsidR="00004941" w:rsidP="00AB0AE1" w:rsidRDefault="00004941" w14:paraId="0AC8060D"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7時間</w:t>
            </w:r>
          </w:p>
        </w:tc>
      </w:tr>
      <w:tr w:rsidRPr="00611A19" w:rsidR="00004941" w:rsidTr="00AB0AE1" w14:paraId="330D3DF5" w14:textId="77777777">
        <w:trPr>
          <w:trHeight w:val="330"/>
        </w:trPr>
        <w:tc>
          <w:tcPr>
            <w:tcW w:w="2100" w:type="dxa"/>
            <w:vAlign w:val="center"/>
          </w:tcPr>
          <w:p w:rsidRPr="00611A19" w:rsidR="00004941" w:rsidP="00AB0AE1" w:rsidRDefault="00004941" w14:paraId="394BFCC9"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 xml:space="preserve">　10</w:t>
            </w:r>
            <w:r w:rsidRPr="00611A19">
              <w:rPr>
                <w:rFonts w:ascii="ＭＳ 明朝" w:hAnsi="Courier New" w:eastAsia="ＭＳ 明朝" w:cs="Times New Roman"/>
                <w:sz w:val="18"/>
                <w:szCs w:val="18"/>
              </w:rPr>
              <w:t>:</w:t>
            </w:r>
            <w:r w:rsidRPr="00611A19">
              <w:rPr>
                <w:rFonts w:hint="eastAsia" w:ascii="ＭＳ 明朝" w:hAnsi="Courier New" w:eastAsia="ＭＳ 明朝" w:cs="Times New Roman"/>
                <w:sz w:val="18"/>
                <w:szCs w:val="18"/>
              </w:rPr>
              <w:t>20～18</w:t>
            </w:r>
            <w:r w:rsidRPr="00611A19">
              <w:rPr>
                <w:rFonts w:ascii="ＭＳ 明朝" w:hAnsi="Courier New" w:eastAsia="ＭＳ 明朝" w:cs="Times New Roman"/>
                <w:sz w:val="18"/>
                <w:szCs w:val="18"/>
              </w:rPr>
              <w:t>:</w:t>
            </w:r>
            <w:r w:rsidRPr="00611A19">
              <w:rPr>
                <w:rFonts w:hint="eastAsia" w:ascii="ＭＳ 明朝" w:hAnsi="Courier New" w:eastAsia="ＭＳ 明朝" w:cs="Times New Roman"/>
                <w:sz w:val="18"/>
                <w:szCs w:val="18"/>
              </w:rPr>
              <w:t>20</w:t>
            </w:r>
          </w:p>
        </w:tc>
        <w:tc>
          <w:tcPr>
            <w:tcW w:w="1850" w:type="dxa"/>
            <w:vAlign w:val="center"/>
          </w:tcPr>
          <w:p w:rsidRPr="00611A19" w:rsidR="00004941" w:rsidP="00AB0AE1" w:rsidRDefault="00004941" w14:paraId="332D8A1B"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6</w:t>
            </w:r>
            <w:r w:rsidRPr="00611A19">
              <w:rPr>
                <w:rFonts w:ascii="ＭＳ 明朝" w:hAnsi="Courier New" w:eastAsia="ＭＳ 明朝" w:cs="Times New Roman"/>
                <w:sz w:val="18"/>
                <w:szCs w:val="18"/>
              </w:rPr>
              <w:t>0</w:t>
            </w:r>
            <w:r w:rsidRPr="00611A19">
              <w:rPr>
                <w:rFonts w:hint="eastAsia" w:ascii="ＭＳ 明朝" w:hAnsi="Courier New" w:eastAsia="ＭＳ 明朝" w:cs="Times New Roman"/>
                <w:sz w:val="18"/>
                <w:szCs w:val="18"/>
              </w:rPr>
              <w:t>分</w:t>
            </w:r>
          </w:p>
        </w:tc>
        <w:tc>
          <w:tcPr>
            <w:tcW w:w="1850" w:type="dxa"/>
            <w:vAlign w:val="center"/>
          </w:tcPr>
          <w:p w:rsidRPr="00611A19" w:rsidR="00004941" w:rsidP="00AB0AE1" w:rsidRDefault="00004941" w14:paraId="7517F48A"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7時間</w:t>
            </w:r>
          </w:p>
        </w:tc>
      </w:tr>
    </w:tbl>
    <w:p w:rsidRPr="00611A19" w:rsidR="00004941" w:rsidP="00004941" w:rsidRDefault="00004941" w14:paraId="1E0EA22B" w14:textId="440600DB">
      <w:pPr>
        <w:ind w:left="199"/>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shd w:val="clear" w:color="auto" w:fill="FFFFFF"/>
        </w:rPr>
        <w:lastRenderedPageBreak/>
        <w:t>なお、本人の希望により所属の始業時間に合わせて勤務時間を繰り上げまたは繰り下げて申請することができる。</w:t>
      </w:r>
    </w:p>
    <w:p w:rsidRPr="00C7092E" w:rsidR="00004941" w:rsidP="00004941" w:rsidRDefault="00004941" w14:paraId="32700E02" w14:textId="77777777">
      <w:pPr>
        <w:ind w:left="199"/>
        <w:rPr>
          <w:rFonts w:ascii="ＭＳ 明朝" w:hAnsi="ＭＳ 明朝" w:eastAsia="ＭＳ 明朝" w:cs="Times New Roman"/>
          <w:sz w:val="18"/>
          <w:szCs w:val="18"/>
          <w:shd w:val="clear" w:color="auto" w:fill="FFFFFF"/>
        </w:rPr>
      </w:pPr>
      <w:r w:rsidRPr="00C7092E">
        <w:rPr>
          <w:rFonts w:hint="eastAsia" w:ascii="ＭＳ 明朝" w:hAnsi="ＭＳ 明朝" w:eastAsia="ＭＳ 明朝" w:cs="Times New Roman"/>
          <w:sz w:val="18"/>
          <w:szCs w:val="18"/>
          <w:shd w:val="clear" w:color="auto" w:fill="FFFFFF"/>
        </w:rPr>
        <w:t>また、午前10時開店以外の店舗に勤務する者の勤務時間帯については、別途労使協議の上対応する。</w:t>
      </w:r>
    </w:p>
    <w:p w:rsidRPr="00C7092E" w:rsidR="00004941" w:rsidP="00004941" w:rsidRDefault="00004941" w14:paraId="0FD63A05" w14:textId="77777777">
      <w:pPr>
        <w:ind w:firstLine="180" w:firstLineChars="100"/>
        <w:rPr>
          <w:rFonts w:ascii="ＭＳ 明朝" w:hAnsi="ＭＳ 明朝" w:eastAsia="ＭＳ 明朝" w:cs="Times New Roman"/>
          <w:sz w:val="18"/>
          <w:szCs w:val="18"/>
          <w:shd w:val="clear" w:color="auto" w:fill="FFFFFF"/>
        </w:rPr>
      </w:pPr>
      <w:r w:rsidRPr="00C7092E">
        <w:rPr>
          <w:rFonts w:hint="eastAsia" w:ascii="ＭＳ 明朝" w:hAnsi="ＭＳ 明朝" w:eastAsia="ＭＳ 明朝" w:cs="Times New Roman"/>
          <w:sz w:val="18"/>
          <w:szCs w:val="18"/>
          <w:shd w:val="clear" w:color="auto" w:fill="FFFFFF"/>
        </w:rPr>
        <w:t>②勤務時間の変更を希望する場合は、原則として</w:t>
      </w:r>
      <w:r w:rsidRPr="00C7092E">
        <w:rPr>
          <w:rFonts w:ascii="ＭＳ 明朝" w:hAnsi="ＭＳ 明朝" w:eastAsia="ＭＳ 明朝" w:cs="Times New Roman"/>
          <w:sz w:val="18"/>
          <w:szCs w:val="18"/>
          <w:shd w:val="clear" w:color="auto" w:fill="FFFFFF"/>
        </w:rPr>
        <w:t>1</w:t>
      </w:r>
      <w:r w:rsidRPr="00C7092E">
        <w:rPr>
          <w:rFonts w:hint="eastAsia" w:ascii="ＭＳ 明朝" w:hAnsi="ＭＳ 明朝" w:eastAsia="ＭＳ 明朝" w:cs="Times New Roman"/>
          <w:sz w:val="18"/>
          <w:szCs w:val="18"/>
          <w:shd w:val="clear" w:color="auto" w:fill="FFFFFF"/>
        </w:rPr>
        <w:t>ヵ月前までに所属長を経て会社に申し出なければならない。</w:t>
      </w:r>
    </w:p>
    <w:p w:rsidR="00004941" w:rsidP="00C7092E" w:rsidRDefault="00004941" w14:paraId="4F961770" w14:textId="46A24623">
      <w:pPr>
        <w:ind w:firstLine="180" w:firstLineChars="100"/>
        <w:rPr>
          <w:rFonts w:ascii="ＭＳ 明朝" w:hAnsi="ＭＳ 明朝" w:eastAsia="ＭＳ 明朝" w:cs="Times New Roman"/>
          <w:sz w:val="18"/>
          <w:szCs w:val="18"/>
          <w:shd w:val="clear" w:color="auto" w:fill="FFFFFF"/>
        </w:rPr>
      </w:pPr>
      <w:r w:rsidRPr="00C7092E">
        <w:rPr>
          <w:rFonts w:hint="eastAsia" w:ascii="ＭＳ 明朝" w:hAnsi="ＭＳ 明朝" w:eastAsia="ＭＳ 明朝" w:cs="Times New Roman"/>
          <w:sz w:val="18"/>
          <w:szCs w:val="18"/>
          <w:shd w:val="clear" w:color="auto" w:fill="FFFFFF"/>
        </w:rPr>
        <w:t>③基本の勤務時間帯の変更を希望する場合は、原則として1ヵ月前までに所属長を経て会社に申し出なければならない。</w:t>
      </w:r>
    </w:p>
    <w:p w:rsidRPr="00C7092E" w:rsidR="00C7092E" w:rsidP="00C7092E" w:rsidRDefault="00C7092E" w14:paraId="1FA34D02" w14:textId="77777777">
      <w:pPr>
        <w:ind w:firstLine="180" w:firstLineChars="100"/>
        <w:rPr>
          <w:rFonts w:ascii="ＭＳ 明朝" w:hAnsi="ＭＳ 明朝" w:eastAsia="ＭＳ 明朝" w:cs="Times New Roman"/>
          <w:sz w:val="18"/>
          <w:szCs w:val="18"/>
          <w:shd w:val="clear" w:color="auto" w:fill="FFFFFF"/>
        </w:rPr>
      </w:pPr>
    </w:p>
    <w:p w:rsidRPr="00611A19" w:rsidR="00004941" w:rsidP="00004941" w:rsidRDefault="00004941" w14:paraId="4C0E0B8A" w14:textId="77777777">
      <w:pPr>
        <w:rPr>
          <w:rFonts w:ascii="ＭＳ ゴシック" w:hAnsi="Courier New" w:eastAsia="ＭＳ ゴシック" w:cs="Times New Roman"/>
          <w:sz w:val="18"/>
          <w:szCs w:val="18"/>
          <w:shd w:val="clear" w:color="auto" w:fill="FFFFFF"/>
        </w:rPr>
      </w:pPr>
      <w:r w:rsidRPr="00611A19">
        <w:rPr>
          <w:rFonts w:hint="eastAsia" w:ascii="ＭＳ ゴシック" w:hAnsi="Courier New" w:eastAsia="ＭＳ ゴシック" w:cs="Times New Roman"/>
          <w:sz w:val="18"/>
          <w:szCs w:val="18"/>
          <w:shd w:val="clear" w:color="auto" w:fill="FFFFFF"/>
        </w:rPr>
        <w:t>第</w:t>
      </w:r>
      <w:r>
        <w:rPr>
          <w:rFonts w:hint="eastAsia" w:ascii="ＭＳ ゴシック" w:hAnsi="Courier New" w:eastAsia="ＭＳ ゴシック" w:cs="Times New Roman"/>
          <w:sz w:val="18"/>
          <w:szCs w:val="18"/>
          <w:shd w:val="clear" w:color="auto" w:fill="FFFFFF"/>
        </w:rPr>
        <w:t>7</w:t>
      </w:r>
      <w:r w:rsidRPr="00611A19">
        <w:rPr>
          <w:rFonts w:hint="eastAsia" w:ascii="ＭＳ ゴシック" w:hAnsi="Courier New" w:eastAsia="ＭＳ ゴシック" w:cs="Times New Roman"/>
          <w:sz w:val="18"/>
          <w:szCs w:val="18"/>
          <w:shd w:val="clear" w:color="auto" w:fill="FFFFFF"/>
        </w:rPr>
        <w:t>条</w:t>
      </w:r>
      <w:r w:rsidRPr="00611A19">
        <w:rPr>
          <w:rFonts w:ascii="ＭＳ ゴシック" w:hAnsi="Courier New" w:eastAsia="ＭＳ ゴシック" w:cs="Times New Roman"/>
          <w:sz w:val="18"/>
          <w:szCs w:val="18"/>
          <w:shd w:val="clear" w:color="auto" w:fill="FFFFFF"/>
        </w:rPr>
        <w:t>(</w:t>
      </w:r>
      <w:r w:rsidRPr="00611A19">
        <w:rPr>
          <w:rFonts w:hint="eastAsia" w:ascii="ＭＳ ゴシック" w:hAnsi="Courier New" w:eastAsia="ＭＳ ゴシック" w:cs="Times New Roman"/>
          <w:sz w:val="18"/>
          <w:szCs w:val="18"/>
          <w:shd w:val="clear" w:color="auto" w:fill="FFFFFF"/>
        </w:rPr>
        <w:t>時間外・休日勤務の制限</w:t>
      </w:r>
      <w:r w:rsidRPr="00611A19">
        <w:rPr>
          <w:rFonts w:ascii="ＭＳ ゴシック" w:hAnsi="Courier New" w:eastAsia="ＭＳ ゴシック" w:cs="Times New Roman"/>
          <w:sz w:val="18"/>
          <w:szCs w:val="18"/>
          <w:shd w:val="clear" w:color="auto" w:fill="FFFFFF"/>
        </w:rPr>
        <w:t>)</w:t>
      </w:r>
    </w:p>
    <w:p w:rsidR="00004941" w:rsidP="00004941" w:rsidRDefault="00004941" w14:paraId="51DD7D88" w14:textId="77777777">
      <w:pPr>
        <w:ind w:firstLine="200"/>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shd w:val="clear" w:color="auto" w:fill="FFFFFF"/>
        </w:rPr>
        <w:t>育児勤務をする者に対して、原則として時間外勤務および法定の休日勤務をさせない。</w:t>
      </w:r>
    </w:p>
    <w:p w:rsidRPr="00611A19" w:rsidR="00C7092E" w:rsidP="00004941" w:rsidRDefault="00C7092E" w14:paraId="37E96589" w14:textId="77777777">
      <w:pPr>
        <w:ind w:firstLine="200"/>
        <w:rPr>
          <w:rFonts w:ascii="ＭＳ 明朝" w:hAnsi="Courier New" w:eastAsia="ＭＳ 明朝" w:cs="Times New Roman"/>
          <w:sz w:val="18"/>
          <w:szCs w:val="18"/>
          <w:shd w:val="clear" w:color="auto" w:fill="FFFFFF"/>
        </w:rPr>
      </w:pPr>
    </w:p>
    <w:p w:rsidRPr="00611A19" w:rsidR="00004941" w:rsidP="00004941" w:rsidRDefault="00004941" w14:paraId="3925A06D" w14:textId="77777777">
      <w:pPr>
        <w:rPr>
          <w:rFonts w:ascii="ＭＳ ゴシック" w:hAnsi="Courier New" w:eastAsia="ＭＳ ゴシック" w:cs="Times New Roman"/>
          <w:sz w:val="18"/>
          <w:szCs w:val="18"/>
          <w:shd w:val="clear" w:color="auto" w:fill="FFFFFF"/>
        </w:rPr>
      </w:pPr>
      <w:r w:rsidRPr="00611A19">
        <w:rPr>
          <w:rFonts w:hint="eastAsia" w:ascii="ＭＳ ゴシック" w:hAnsi="Courier New" w:eastAsia="ＭＳ ゴシック" w:cs="Times New Roman"/>
          <w:sz w:val="18"/>
          <w:szCs w:val="18"/>
          <w:shd w:val="clear" w:color="auto" w:fill="FFFFFF"/>
        </w:rPr>
        <w:t>第</w:t>
      </w:r>
      <w:r>
        <w:rPr>
          <w:rFonts w:hint="eastAsia" w:ascii="ＭＳ ゴシック" w:hAnsi="Courier New" w:eastAsia="ＭＳ ゴシック" w:cs="Times New Roman"/>
          <w:sz w:val="18"/>
          <w:szCs w:val="18"/>
          <w:shd w:val="clear" w:color="auto" w:fill="FFFFFF"/>
        </w:rPr>
        <w:t>8</w:t>
      </w:r>
      <w:r w:rsidRPr="00611A19">
        <w:rPr>
          <w:rFonts w:hint="eastAsia" w:ascii="ＭＳ ゴシック" w:hAnsi="Courier New" w:eastAsia="ＭＳ ゴシック" w:cs="Times New Roman"/>
          <w:sz w:val="18"/>
          <w:szCs w:val="18"/>
          <w:shd w:val="clear" w:color="auto" w:fill="FFFFFF"/>
        </w:rPr>
        <w:t>条</w:t>
      </w:r>
      <w:r w:rsidRPr="00611A19">
        <w:rPr>
          <w:rFonts w:ascii="ＭＳ ゴシック" w:hAnsi="Courier New" w:eastAsia="ＭＳ ゴシック" w:cs="Times New Roman"/>
          <w:sz w:val="18"/>
          <w:szCs w:val="18"/>
          <w:shd w:val="clear" w:color="auto" w:fill="FFFFFF"/>
        </w:rPr>
        <w:t>(</w:t>
      </w:r>
      <w:r w:rsidRPr="00611A19">
        <w:rPr>
          <w:rFonts w:hint="eastAsia" w:ascii="ＭＳ ゴシック" w:hAnsi="Courier New" w:eastAsia="ＭＳ ゴシック" w:cs="Times New Roman"/>
          <w:sz w:val="18"/>
          <w:szCs w:val="18"/>
          <w:shd w:val="clear" w:color="auto" w:fill="FFFFFF"/>
        </w:rPr>
        <w:t>法令との関係</w:t>
      </w:r>
      <w:r w:rsidRPr="00611A19">
        <w:rPr>
          <w:rFonts w:ascii="ＭＳ ゴシック" w:hAnsi="Courier New" w:eastAsia="ＭＳ ゴシック" w:cs="Times New Roman"/>
          <w:sz w:val="18"/>
          <w:szCs w:val="18"/>
          <w:shd w:val="clear" w:color="auto" w:fill="FFFFFF"/>
        </w:rPr>
        <w:t>)</w:t>
      </w:r>
    </w:p>
    <w:p w:rsidR="00004941" w:rsidP="00004941" w:rsidRDefault="00004941" w14:paraId="73883D27" w14:textId="77777777">
      <w:pPr>
        <w:ind w:left="200"/>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shd w:val="clear" w:color="auto" w:fill="FFFFFF"/>
        </w:rPr>
        <w:t>育児勤務に関して、本規程に定めのないことについては、育児・介護休業法等の法令の定めるところによる。</w:t>
      </w:r>
    </w:p>
    <w:p w:rsidRPr="00611A19" w:rsidR="00C7092E" w:rsidP="00004941" w:rsidRDefault="00C7092E" w14:paraId="7B78DC78" w14:textId="77777777">
      <w:pPr>
        <w:ind w:left="200"/>
        <w:rPr>
          <w:rFonts w:ascii="ＭＳ 明朝" w:hAnsi="Courier New" w:eastAsia="ＭＳ 明朝" w:cs="Times New Roman"/>
          <w:sz w:val="18"/>
          <w:szCs w:val="18"/>
          <w:shd w:val="clear" w:color="auto" w:fill="FFFFFF"/>
        </w:rPr>
      </w:pPr>
    </w:p>
    <w:p w:rsidRPr="00611A19" w:rsidR="00004941" w:rsidP="00004941" w:rsidRDefault="00004941" w14:paraId="4C9EECEA" w14:textId="77777777">
      <w:pPr>
        <w:rPr>
          <w:rFonts w:ascii="ＭＳ 明朝" w:hAnsi="Courier New" w:eastAsia="ＭＳ 明朝" w:cs="Times New Roman"/>
          <w:sz w:val="18"/>
          <w:szCs w:val="18"/>
          <w:shd w:val="clear" w:color="auto" w:fill="FFFFFF"/>
        </w:rPr>
      </w:pPr>
      <w:r w:rsidRPr="00611A19">
        <w:rPr>
          <w:rFonts w:hint="eastAsia" w:ascii="ＭＳ ゴシック" w:hAnsi="Courier New" w:eastAsia="ＭＳ ゴシック" w:cs="Times New Roman"/>
          <w:sz w:val="18"/>
          <w:szCs w:val="18"/>
          <w:shd w:val="clear" w:color="auto" w:fill="FFFFFF"/>
        </w:rPr>
        <w:t>[諒解事項]</w:t>
      </w:r>
    </w:p>
    <w:p w:rsidRPr="00611A19" w:rsidR="00004941" w:rsidRDefault="00004941" w14:paraId="07F3AEA5" w14:textId="77777777">
      <w:pPr>
        <w:numPr>
          <w:ilvl w:val="0"/>
          <w:numId w:val="27"/>
        </w:numPr>
        <w:tabs>
          <w:tab w:val="left" w:pos="-1560"/>
        </w:tabs>
        <w:outlineLvl w:val="0"/>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shd w:val="clear" w:color="auto" w:fill="FFFFFF"/>
        </w:rPr>
        <w:t>第3条第4項にかかわらず、平成23年3月31日以前に生まれた子をもつ社員の対応は以下のとおりとする。</w:t>
      </w:r>
    </w:p>
    <w:p w:rsidRPr="00611A19" w:rsidR="00004941" w:rsidP="00C7092E" w:rsidRDefault="00C7092E" w14:paraId="2A7F970E" w14:textId="2B1A841E">
      <w:pPr>
        <w:ind w:left="709"/>
        <w:outlineLvl w:val="0"/>
        <w:rPr>
          <w:rFonts w:ascii="ＭＳ 明朝" w:hAnsi="Courier New" w:eastAsia="ＭＳ 明朝" w:cs="Times New Roman"/>
          <w:sz w:val="18"/>
          <w:szCs w:val="18"/>
          <w:shd w:val="clear" w:color="auto" w:fill="FFFFFF"/>
        </w:rPr>
      </w:pPr>
      <w:r>
        <w:rPr>
          <w:rFonts w:hint="eastAsia" w:ascii="ＭＳ 明朝" w:hAnsi="Courier New" w:eastAsia="ＭＳ 明朝" w:cs="Times New Roman"/>
          <w:sz w:val="18"/>
          <w:szCs w:val="18"/>
          <w:shd w:val="clear" w:color="auto" w:fill="FFFFFF"/>
        </w:rPr>
        <w:t>(</w:t>
      </w:r>
      <w:r>
        <w:rPr>
          <w:rFonts w:ascii="ＭＳ 明朝" w:hAnsi="Courier New" w:eastAsia="ＭＳ 明朝" w:cs="Times New Roman"/>
          <w:sz w:val="18"/>
          <w:szCs w:val="18"/>
          <w:shd w:val="clear" w:color="auto" w:fill="FFFFFF"/>
        </w:rPr>
        <w:t>1)</w:t>
      </w:r>
      <w:r w:rsidRPr="00611A19" w:rsidR="00004941">
        <w:rPr>
          <w:rFonts w:hint="eastAsia" w:ascii="ＭＳ 明朝" w:hAnsi="Courier New" w:eastAsia="ＭＳ 明朝" w:cs="Times New Roman"/>
          <w:sz w:val="18"/>
          <w:szCs w:val="18"/>
          <w:shd w:val="clear" w:color="auto" w:fill="FFFFFF"/>
        </w:rPr>
        <w:t>実働7時間勤務を実施する場合に限り、子が小学校3年生の3月31日までこの期間を延長することができる。</w:t>
      </w:r>
    </w:p>
    <w:p w:rsidRPr="00611A19" w:rsidR="00004941" w:rsidP="00C7092E" w:rsidRDefault="00004941" w14:paraId="7BD2C6E1" w14:textId="77777777">
      <w:pPr>
        <w:ind w:left="141" w:leftChars="67" w:firstLine="851" w:firstLineChars="473"/>
        <w:outlineLvl w:val="0"/>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shd w:val="clear" w:color="auto" w:fill="FFFFFF"/>
        </w:rPr>
        <w:t>但し、その期間は平成31年3月31日までとする。</w:t>
      </w:r>
    </w:p>
    <w:p w:rsidRPr="00611A19" w:rsidR="00004941" w:rsidP="00C7092E" w:rsidRDefault="00C7092E" w14:paraId="60249AED" w14:textId="3358AD8B">
      <w:pPr>
        <w:ind w:left="709"/>
        <w:outlineLvl w:val="0"/>
        <w:rPr>
          <w:rFonts w:ascii="ＭＳ 明朝" w:hAnsi="Courier New" w:eastAsia="ＭＳ 明朝" w:cs="Times New Roman"/>
          <w:sz w:val="18"/>
          <w:szCs w:val="18"/>
          <w:shd w:val="clear" w:color="auto" w:fill="FFFFFF"/>
        </w:rPr>
      </w:pPr>
      <w:r>
        <w:rPr>
          <w:rFonts w:hint="eastAsia" w:ascii="ＭＳ 明朝" w:hAnsi="Courier New" w:eastAsia="ＭＳ 明朝" w:cs="Times New Roman"/>
          <w:sz w:val="18"/>
          <w:szCs w:val="18"/>
          <w:shd w:val="clear" w:color="auto" w:fill="FFFFFF"/>
        </w:rPr>
        <w:t>(</w:t>
      </w:r>
      <w:r>
        <w:rPr>
          <w:rFonts w:ascii="ＭＳ 明朝" w:hAnsi="Courier New" w:eastAsia="ＭＳ 明朝" w:cs="Times New Roman"/>
          <w:sz w:val="18"/>
          <w:szCs w:val="18"/>
          <w:shd w:val="clear" w:color="auto" w:fill="FFFFFF"/>
        </w:rPr>
        <w:t>2)</w:t>
      </w:r>
      <w:r w:rsidRPr="00611A19" w:rsidR="00004941">
        <w:rPr>
          <w:rFonts w:hint="eastAsia" w:ascii="ＭＳ 明朝" w:hAnsi="Courier New" w:eastAsia="ＭＳ 明朝" w:cs="Times New Roman"/>
          <w:sz w:val="18"/>
          <w:szCs w:val="18"/>
          <w:shd w:val="clear" w:color="auto" w:fill="FFFFFF"/>
        </w:rPr>
        <w:t>実働6時間勤務を実施する場合に限り、子が小学校3年生の3月31日までこの期間を延長することができる。</w:t>
      </w:r>
    </w:p>
    <w:p w:rsidRPr="00611A19" w:rsidR="00004941" w:rsidP="00C7092E" w:rsidRDefault="00004941" w14:paraId="7758533B" w14:textId="77777777">
      <w:pPr>
        <w:ind w:left="141" w:leftChars="67" w:firstLine="851" w:firstLineChars="473"/>
        <w:outlineLvl w:val="0"/>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shd w:val="clear" w:color="auto" w:fill="FFFFFF"/>
        </w:rPr>
        <w:t>但し、その期間は平成25年3月31日までとする。</w:t>
      </w:r>
    </w:p>
    <w:p w:rsidRPr="00611A19" w:rsidR="00004941" w:rsidP="00004941" w:rsidRDefault="00004941" w14:paraId="127DF62C" w14:textId="77777777">
      <w:pPr>
        <w:outlineLvl w:val="0"/>
        <w:rPr>
          <w:rFonts w:ascii="ＭＳ 明朝" w:hAnsi="Courier New" w:eastAsia="ＭＳ 明朝" w:cs="Times New Roman"/>
          <w:sz w:val="18"/>
          <w:szCs w:val="18"/>
        </w:rPr>
      </w:pPr>
    </w:p>
    <w:p w:rsidRPr="00611A19" w:rsidR="00004941" w:rsidP="00004941" w:rsidRDefault="00004941" w14:paraId="0559B3A7" w14:textId="77777777">
      <w:pPr>
        <w:outlineLvl w:val="0"/>
        <w:rPr>
          <w:rFonts w:ascii="ＭＳ 明朝" w:hAnsi="Courier New" w:eastAsia="ＭＳ 明朝" w:cs="Times New Roman"/>
          <w:sz w:val="18"/>
          <w:szCs w:val="18"/>
        </w:rPr>
      </w:pPr>
      <w:r w:rsidRPr="00611A19">
        <w:rPr>
          <w:rFonts w:ascii="ＭＳ 明朝" w:hAnsi="Courier New" w:eastAsia="ＭＳ 明朝" w:cs="Times New Roman"/>
          <w:sz w:val="18"/>
          <w:szCs w:val="18"/>
        </w:rPr>
        <w:br w:type="page"/>
      </w:r>
    </w:p>
    <w:p w:rsidRPr="00611A19" w:rsidR="00004941" w:rsidP="00004941" w:rsidRDefault="00004941" w14:paraId="5D4DD3F3" w14:textId="77777777">
      <w:pPr>
        <w:jc w:val="center"/>
        <w:outlineLvl w:val="0"/>
        <w:rPr>
          <w:rFonts w:ascii="ＭＳ ゴシック" w:hAnsi="Courier New" w:eastAsia="ＭＳ ゴシック" w:cs="Times New Roman"/>
          <w:b/>
          <w:sz w:val="32"/>
          <w:szCs w:val="32"/>
        </w:rPr>
      </w:pPr>
      <w:r w:rsidRPr="00611A19">
        <w:rPr>
          <w:rFonts w:hint="eastAsia" w:ascii="ＭＳ ゴシック" w:hAnsi="Courier New" w:eastAsia="ＭＳ ゴシック" w:cs="Times New Roman"/>
          <w:b/>
          <w:sz w:val="32"/>
          <w:szCs w:val="32"/>
        </w:rPr>
        <w:lastRenderedPageBreak/>
        <w:t>介護・介護準備休業規程</w:t>
      </w:r>
    </w:p>
    <w:p w:rsidRPr="00611A19" w:rsidR="00004941" w:rsidP="00004941" w:rsidRDefault="00004941" w14:paraId="0DC8F9A8" w14:textId="77777777">
      <w:pPr>
        <w:rPr>
          <w:rFonts w:ascii="ＭＳ 明朝" w:hAnsi="Courier New" w:eastAsia="ＭＳ 明朝" w:cs="Times New Roman"/>
          <w:sz w:val="18"/>
          <w:szCs w:val="18"/>
        </w:rPr>
      </w:pPr>
    </w:p>
    <w:p w:rsidRPr="00611A19" w:rsidR="00004941" w:rsidP="00004941" w:rsidRDefault="00004941" w14:paraId="721E567A"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目</w:t>
      </w:r>
      <w:r w:rsidRPr="00611A19">
        <w:rPr>
          <w:rFonts w:ascii="ＭＳ ゴシック" w:hAnsi="Courier New" w:eastAsia="ＭＳ ゴシック" w:cs="Times New Roman"/>
          <w:sz w:val="18"/>
          <w:szCs w:val="18"/>
        </w:rPr>
        <w:t xml:space="preserve"> </w:t>
      </w:r>
      <w:r w:rsidRPr="00611A19">
        <w:rPr>
          <w:rFonts w:hint="eastAsia" w:ascii="ＭＳ ゴシック" w:hAnsi="Courier New" w:eastAsia="ＭＳ ゴシック" w:cs="Times New Roman"/>
          <w:sz w:val="18"/>
          <w:szCs w:val="18"/>
        </w:rPr>
        <w:t>的</w:t>
      </w:r>
      <w:r w:rsidRPr="00611A19">
        <w:rPr>
          <w:rFonts w:ascii="ＭＳ ゴシック" w:hAnsi="Courier New" w:eastAsia="ＭＳ ゴシック" w:cs="Times New Roman"/>
          <w:sz w:val="18"/>
          <w:szCs w:val="18"/>
        </w:rPr>
        <w:t>)</w:t>
      </w:r>
    </w:p>
    <w:p w:rsidR="00004941" w:rsidP="00004941" w:rsidRDefault="00004941" w14:paraId="10E88C38" w14:textId="77777777">
      <w:pPr>
        <w:ind w:firstLine="180" w:firstLineChars="100"/>
        <w:rPr>
          <w:rFonts w:ascii="ＭＳ 明朝" w:hAnsi="Courier New" w:eastAsia="ＭＳ 明朝" w:cs="Times New Roman"/>
          <w:sz w:val="18"/>
          <w:szCs w:val="18"/>
        </w:rPr>
      </w:pPr>
      <w:r w:rsidRPr="009204E9">
        <w:rPr>
          <w:rFonts w:hint="eastAsia" w:ascii="ＭＳ 明朝" w:hAnsi="Courier New" w:eastAsia="ＭＳ 明朝" w:cs="Times New Roman"/>
          <w:sz w:val="18"/>
          <w:szCs w:val="18"/>
        </w:rPr>
        <w:t>本規程は労働協約第511条第6号に基づき、家族の介護やその体制を整えるために休業する場合（以下、｢介護休業｣という。）の取扱いを定める。</w:t>
      </w:r>
    </w:p>
    <w:p w:rsidR="00742E23" w:rsidP="00004941" w:rsidRDefault="00742E23" w14:paraId="64F9A966" w14:textId="77777777">
      <w:pPr>
        <w:ind w:firstLine="180" w:firstLineChars="100"/>
        <w:rPr>
          <w:rFonts w:ascii="ＭＳ 明朝" w:hAnsi="Courier New" w:eastAsia="ＭＳ 明朝" w:cs="Times New Roman"/>
          <w:sz w:val="18"/>
          <w:szCs w:val="18"/>
        </w:rPr>
      </w:pPr>
    </w:p>
    <w:p w:rsidRPr="009204E9" w:rsidR="00004941" w:rsidP="00004941" w:rsidRDefault="00004941" w14:paraId="44580A99" w14:textId="77777777">
      <w:pPr>
        <w:rPr>
          <w:rFonts w:ascii="ＭＳ 明朝" w:hAnsi="Courier New" w:eastAsia="ＭＳ 明朝" w:cs="Times New Roman"/>
          <w:sz w:val="18"/>
          <w:szCs w:val="18"/>
        </w:rPr>
      </w:pPr>
      <w:r w:rsidRPr="009204E9">
        <w:rPr>
          <w:rFonts w:hint="eastAsia" w:ascii="ＭＳ 明朝" w:hAnsi="Courier New" w:eastAsia="ＭＳ 明朝" w:cs="Times New Roman"/>
          <w:sz w:val="18"/>
          <w:szCs w:val="18"/>
        </w:rPr>
        <w:t>第2条(介護休業の対象者及び期間等)</w:t>
      </w:r>
    </w:p>
    <w:p w:rsidRPr="00855D98" w:rsidR="00004941" w:rsidP="00004941" w:rsidRDefault="00004941" w14:paraId="009B69A6" w14:textId="77777777">
      <w:pPr>
        <w:ind w:firstLine="180" w:firstLineChars="100"/>
        <w:rPr>
          <w:rFonts w:ascii="ＭＳ 明朝" w:hAnsi="ＭＳ 明朝" w:eastAsia="ＭＳ 明朝" w:cs="Times New Roman"/>
          <w:sz w:val="18"/>
          <w:szCs w:val="18"/>
        </w:rPr>
      </w:pPr>
      <w:r w:rsidRPr="00855D98">
        <w:rPr>
          <w:rFonts w:hint="eastAsia" w:ascii="ＭＳ 明朝" w:hAnsi="ＭＳ 明朝" w:eastAsia="ＭＳ 明朝" w:cs="Times New Roman"/>
          <w:sz w:val="18"/>
          <w:szCs w:val="18"/>
        </w:rPr>
        <w:t>介護休業の対象者は、次の各号の通りとする。</w:t>
      </w:r>
    </w:p>
    <w:p w:rsidRPr="00855D98" w:rsidR="00004941" w:rsidP="004D60AE" w:rsidRDefault="00004941" w14:paraId="6530C584" w14:textId="77777777">
      <w:pPr>
        <w:ind w:firstLine="425" w:firstLineChars="236"/>
        <w:rPr>
          <w:rFonts w:ascii="ＭＳ 明朝" w:hAnsi="ＭＳ 明朝" w:eastAsia="ＭＳ 明朝" w:cs="Times New Roman"/>
          <w:sz w:val="18"/>
          <w:szCs w:val="18"/>
        </w:rPr>
      </w:pPr>
      <w:r w:rsidRPr="00855D98">
        <w:rPr>
          <w:rFonts w:hint="eastAsia" w:ascii="ＭＳ 明朝" w:hAnsi="ＭＳ 明朝" w:eastAsia="ＭＳ 明朝" w:cs="Times New Roman"/>
          <w:sz w:val="18"/>
          <w:szCs w:val="18"/>
        </w:rPr>
        <w:t>1.要介護状態にある家族を介護する者。</w:t>
      </w:r>
    </w:p>
    <w:p w:rsidRPr="00855D98" w:rsidR="00742E23" w:rsidP="004D60AE" w:rsidRDefault="00004941" w14:paraId="5300352C" w14:textId="77777777">
      <w:pPr>
        <w:ind w:firstLine="425" w:firstLineChars="236"/>
        <w:rPr>
          <w:rFonts w:ascii="ＭＳ 明朝" w:hAnsi="ＭＳ 明朝" w:eastAsia="ＭＳ 明朝" w:cs="Times New Roman"/>
          <w:sz w:val="18"/>
          <w:szCs w:val="18"/>
        </w:rPr>
      </w:pPr>
      <w:r w:rsidRPr="00855D98">
        <w:rPr>
          <w:rFonts w:hint="eastAsia" w:ascii="ＭＳ 明朝" w:hAnsi="ＭＳ 明朝" w:eastAsia="ＭＳ 明朝" w:cs="Times New Roman"/>
          <w:sz w:val="18"/>
          <w:szCs w:val="18"/>
        </w:rPr>
        <w:t>2.この要介護状態にある家族とは、負傷、疾病又は身体上若しくは精神上の障害により、2 週間以上の期間にわたり常時</w:t>
      </w:r>
    </w:p>
    <w:p w:rsidRPr="00855D98" w:rsidR="00004941" w:rsidP="004D60AE" w:rsidRDefault="00004941" w14:paraId="1B164C59" w14:textId="58E48CF3">
      <w:pPr>
        <w:ind w:firstLine="605" w:firstLineChars="336"/>
        <w:rPr>
          <w:rFonts w:ascii="ＭＳ 明朝" w:hAnsi="ＭＳ 明朝" w:eastAsia="ＭＳ 明朝" w:cs="Times New Roman"/>
          <w:sz w:val="18"/>
          <w:szCs w:val="18"/>
        </w:rPr>
      </w:pPr>
      <w:r w:rsidRPr="00855D98">
        <w:rPr>
          <w:rFonts w:hint="eastAsia" w:ascii="ＭＳ 明朝" w:hAnsi="ＭＳ 明朝" w:eastAsia="ＭＳ 明朝" w:cs="Times New Roman"/>
          <w:sz w:val="18"/>
          <w:szCs w:val="18"/>
        </w:rPr>
        <w:t>介護を必要とする状態にある次の者をいう。</w:t>
      </w:r>
    </w:p>
    <w:p w:rsidRPr="00855D98" w:rsidR="00004941" w:rsidP="004D60AE" w:rsidRDefault="00004941" w14:paraId="417BA6C8" w14:textId="77777777">
      <w:pPr>
        <w:ind w:firstLine="707" w:firstLineChars="393"/>
        <w:rPr>
          <w:rFonts w:ascii="ＭＳ 明朝" w:hAnsi="ＭＳ 明朝" w:eastAsia="ＭＳ 明朝" w:cs="Times New Roman"/>
          <w:sz w:val="18"/>
          <w:szCs w:val="18"/>
        </w:rPr>
      </w:pPr>
      <w:r w:rsidRPr="00855D98">
        <w:rPr>
          <w:rFonts w:hint="eastAsia" w:ascii="ＭＳ 明朝" w:hAnsi="ＭＳ 明朝" w:eastAsia="ＭＳ 明朝" w:cs="Times New Roman"/>
          <w:sz w:val="18"/>
          <w:szCs w:val="18"/>
        </w:rPr>
        <w:t>（1）配偶者</w:t>
      </w:r>
    </w:p>
    <w:p w:rsidRPr="00855D98" w:rsidR="00004941" w:rsidP="004D60AE" w:rsidRDefault="00004941" w14:paraId="3FBA2631" w14:textId="77777777">
      <w:pPr>
        <w:ind w:firstLine="707" w:firstLineChars="393"/>
        <w:rPr>
          <w:rFonts w:ascii="ＭＳ 明朝" w:hAnsi="ＭＳ 明朝" w:eastAsia="ＭＳ 明朝" w:cs="Times New Roman"/>
          <w:sz w:val="18"/>
          <w:szCs w:val="18"/>
        </w:rPr>
      </w:pPr>
      <w:r w:rsidRPr="00855D98">
        <w:rPr>
          <w:rFonts w:hint="eastAsia" w:ascii="ＭＳ 明朝" w:hAnsi="ＭＳ 明朝" w:eastAsia="ＭＳ 明朝" w:cs="Times New Roman"/>
          <w:sz w:val="18"/>
          <w:szCs w:val="18"/>
        </w:rPr>
        <w:t>（2）父母</w:t>
      </w:r>
    </w:p>
    <w:p w:rsidRPr="00855D98" w:rsidR="00004941" w:rsidP="004D60AE" w:rsidRDefault="00004941" w14:paraId="6357EFFA" w14:textId="77777777">
      <w:pPr>
        <w:ind w:firstLine="707" w:firstLineChars="393"/>
        <w:rPr>
          <w:rFonts w:ascii="ＭＳ 明朝" w:hAnsi="ＭＳ 明朝" w:eastAsia="ＭＳ 明朝" w:cs="Times New Roman"/>
          <w:sz w:val="18"/>
          <w:szCs w:val="18"/>
        </w:rPr>
      </w:pPr>
      <w:r w:rsidRPr="00855D98">
        <w:rPr>
          <w:rFonts w:hint="eastAsia" w:ascii="ＭＳ 明朝" w:hAnsi="ＭＳ 明朝" w:eastAsia="ＭＳ 明朝" w:cs="Times New Roman"/>
          <w:sz w:val="18"/>
          <w:szCs w:val="18"/>
        </w:rPr>
        <w:t>（3）子</w:t>
      </w:r>
    </w:p>
    <w:p w:rsidRPr="00855D98" w:rsidR="00004941" w:rsidP="004D60AE" w:rsidRDefault="00004941" w14:paraId="3F9E4348" w14:textId="77777777">
      <w:pPr>
        <w:ind w:firstLine="707" w:firstLineChars="393"/>
        <w:rPr>
          <w:rFonts w:ascii="ＭＳ 明朝" w:hAnsi="ＭＳ 明朝" w:eastAsia="ＭＳ 明朝" w:cs="Times New Roman"/>
          <w:sz w:val="18"/>
          <w:szCs w:val="18"/>
        </w:rPr>
      </w:pPr>
      <w:r w:rsidRPr="00855D98">
        <w:rPr>
          <w:rFonts w:hint="eastAsia" w:ascii="ＭＳ 明朝" w:hAnsi="ＭＳ 明朝" w:eastAsia="ＭＳ 明朝" w:cs="Times New Roman"/>
          <w:sz w:val="18"/>
          <w:szCs w:val="18"/>
        </w:rPr>
        <w:t>（4）配偶者の父母</w:t>
      </w:r>
    </w:p>
    <w:p w:rsidRPr="00855D98" w:rsidR="00004941" w:rsidP="004D60AE" w:rsidRDefault="00004941" w14:paraId="3587E57E" w14:textId="77777777">
      <w:pPr>
        <w:ind w:firstLine="707" w:firstLineChars="393"/>
        <w:rPr>
          <w:rFonts w:ascii="ＭＳ 明朝" w:hAnsi="ＭＳ 明朝" w:eastAsia="ＭＳ 明朝" w:cs="Times New Roman"/>
          <w:sz w:val="18"/>
          <w:szCs w:val="18"/>
        </w:rPr>
      </w:pPr>
      <w:r w:rsidRPr="00855D98">
        <w:rPr>
          <w:rFonts w:hint="eastAsia" w:ascii="ＭＳ 明朝" w:hAnsi="ＭＳ 明朝" w:eastAsia="ＭＳ 明朝" w:cs="Times New Roman"/>
          <w:sz w:val="18"/>
          <w:szCs w:val="18"/>
        </w:rPr>
        <w:t>（5）祖父母、兄弟姉妹又は孫</w:t>
      </w:r>
    </w:p>
    <w:p w:rsidRPr="00855D98" w:rsidR="00004941" w:rsidP="004D60AE" w:rsidRDefault="00004941" w14:paraId="397BDF6D" w14:textId="77777777">
      <w:pPr>
        <w:ind w:firstLine="425" w:firstLineChars="236"/>
        <w:rPr>
          <w:rFonts w:ascii="ＭＳ 明朝" w:hAnsi="ＭＳ 明朝" w:eastAsia="ＭＳ 明朝" w:cs="Times New Roman"/>
          <w:sz w:val="18"/>
          <w:szCs w:val="18"/>
        </w:rPr>
      </w:pPr>
      <w:r w:rsidRPr="00855D98">
        <w:rPr>
          <w:rFonts w:hint="eastAsia" w:ascii="ＭＳ 明朝" w:hAnsi="ＭＳ 明朝" w:eastAsia="ＭＳ 明朝" w:cs="Times New Roman"/>
          <w:sz w:val="18"/>
          <w:szCs w:val="18"/>
        </w:rPr>
        <w:t>3.第1号に関わらず、申出の日から93日以内に雇用契約が終了することが明らかな者及び１週間の所定労働日数が</w:t>
      </w:r>
    </w:p>
    <w:p w:rsidRPr="00855D98" w:rsidR="00004941" w:rsidP="004D60AE" w:rsidRDefault="00004941" w14:paraId="60372B77" w14:textId="77777777">
      <w:pPr>
        <w:ind w:firstLine="605" w:firstLineChars="336"/>
        <w:rPr>
          <w:rFonts w:ascii="ＭＳ 明朝" w:hAnsi="ＭＳ 明朝" w:eastAsia="ＭＳ 明朝" w:cs="Times New Roman"/>
          <w:sz w:val="18"/>
          <w:szCs w:val="18"/>
        </w:rPr>
      </w:pPr>
      <w:r w:rsidRPr="00855D98">
        <w:rPr>
          <w:rFonts w:hint="eastAsia" w:ascii="ＭＳ 明朝" w:hAnsi="ＭＳ 明朝" w:eastAsia="ＭＳ 明朝" w:cs="Times New Roman"/>
          <w:sz w:val="18"/>
          <w:szCs w:val="18"/>
        </w:rPr>
        <w:t>2日以下の者は対象者から除く。</w:t>
      </w:r>
    </w:p>
    <w:p w:rsidRPr="00855D98" w:rsidR="00004941" w:rsidP="00004941" w:rsidRDefault="00004941" w14:paraId="3F8B7063" w14:textId="77777777">
      <w:pPr>
        <w:ind w:firstLine="140" w:firstLineChars="78"/>
        <w:rPr>
          <w:rFonts w:ascii="ＭＳ 明朝" w:hAnsi="ＭＳ 明朝" w:eastAsia="ＭＳ 明朝" w:cs="Times New Roman"/>
          <w:sz w:val="18"/>
          <w:szCs w:val="18"/>
        </w:rPr>
      </w:pPr>
      <w:r w:rsidRPr="00855D98">
        <w:rPr>
          <w:rFonts w:hint="eastAsia" w:ascii="ＭＳ 明朝" w:hAnsi="ＭＳ 明朝" w:eastAsia="ＭＳ 明朝" w:cs="Times New Roman"/>
          <w:sz w:val="18"/>
          <w:szCs w:val="18"/>
        </w:rPr>
        <w:t>②1対象家族に対する介護休業の最長期間は1年とする。</w:t>
      </w:r>
    </w:p>
    <w:p w:rsidRPr="00855D98" w:rsidR="00004941" w:rsidP="00004941" w:rsidRDefault="00004941" w14:paraId="63635EFA" w14:textId="77777777">
      <w:pPr>
        <w:ind w:firstLine="140" w:firstLineChars="78"/>
        <w:rPr>
          <w:rFonts w:ascii="ＭＳ 明朝" w:hAnsi="ＭＳ 明朝" w:eastAsia="ＭＳ 明朝" w:cs="Times New Roman"/>
          <w:sz w:val="18"/>
          <w:szCs w:val="18"/>
        </w:rPr>
      </w:pPr>
      <w:r w:rsidRPr="00855D98">
        <w:rPr>
          <w:rFonts w:hint="eastAsia" w:ascii="ＭＳ 明朝" w:hAnsi="ＭＳ 明朝" w:eastAsia="ＭＳ 明朝" w:cs="Times New Roman"/>
          <w:sz w:val="18"/>
          <w:szCs w:val="18"/>
        </w:rPr>
        <w:t>③介護休業は、前項の範囲内で分割して取得することができる。</w:t>
      </w:r>
    </w:p>
    <w:p w:rsidR="00004941" w:rsidP="00004941" w:rsidRDefault="00004941" w14:paraId="763F94ED" w14:textId="77777777">
      <w:pPr>
        <w:ind w:firstLine="140" w:firstLineChars="78"/>
        <w:rPr>
          <w:rFonts w:ascii="ＭＳ 明朝" w:hAnsi="ＭＳ 明朝" w:eastAsia="ＭＳ 明朝" w:cs="Times New Roman"/>
          <w:sz w:val="18"/>
          <w:szCs w:val="18"/>
        </w:rPr>
      </w:pPr>
      <w:r w:rsidRPr="00855D98">
        <w:rPr>
          <w:rFonts w:hint="eastAsia" w:ascii="ＭＳ 明朝" w:hAnsi="ＭＳ 明朝" w:eastAsia="ＭＳ 明朝" w:cs="Times New Roman"/>
          <w:sz w:val="18"/>
          <w:szCs w:val="18"/>
        </w:rPr>
        <w:t>④1対象家族につき4回目以降の介護休業の最短期間は原則として2週間とする。</w:t>
      </w:r>
    </w:p>
    <w:p w:rsidRPr="00855D98" w:rsidR="004D60AE" w:rsidP="00004941" w:rsidRDefault="004D60AE" w14:paraId="1C7AD00B" w14:textId="77777777">
      <w:pPr>
        <w:ind w:firstLine="140" w:firstLineChars="78"/>
        <w:rPr>
          <w:rFonts w:ascii="ＭＳ 明朝" w:hAnsi="ＭＳ 明朝" w:eastAsia="ＭＳ 明朝" w:cs="Times New Roman"/>
          <w:sz w:val="18"/>
          <w:szCs w:val="18"/>
        </w:rPr>
      </w:pPr>
    </w:p>
    <w:p w:rsidRPr="00855D98" w:rsidR="00004941" w:rsidP="00004941" w:rsidRDefault="00004941" w14:paraId="00414ED3" w14:textId="77777777">
      <w:pPr>
        <w:rPr>
          <w:rFonts w:ascii="ＭＳ 明朝" w:hAnsi="ＭＳ 明朝" w:eastAsia="ＭＳ 明朝" w:cs="Times New Roman"/>
          <w:color w:val="000000" w:themeColor="text1"/>
          <w:sz w:val="18"/>
          <w:szCs w:val="18"/>
        </w:rPr>
      </w:pPr>
      <w:r w:rsidRPr="00855D98">
        <w:rPr>
          <w:rFonts w:hint="eastAsia" w:ascii="ＭＳ 明朝" w:hAnsi="ＭＳ 明朝" w:eastAsia="ＭＳ 明朝" w:cs="Times New Roman"/>
          <w:sz w:val="18"/>
          <w:szCs w:val="18"/>
        </w:rPr>
        <w:t>第3条</w:t>
      </w:r>
      <w:r w:rsidRPr="00855D98">
        <w:rPr>
          <w:rFonts w:ascii="ＭＳ 明朝" w:hAnsi="ＭＳ 明朝" w:eastAsia="ＭＳ 明朝" w:cs="Times New Roman"/>
          <w:sz w:val="18"/>
          <w:szCs w:val="18"/>
        </w:rPr>
        <w:t>(</w:t>
      </w:r>
      <w:r w:rsidRPr="00855D98">
        <w:rPr>
          <w:rFonts w:hint="eastAsia" w:ascii="ＭＳ 明朝" w:hAnsi="ＭＳ 明朝" w:eastAsia="ＭＳ 明朝" w:cs="Times New Roman"/>
          <w:sz w:val="18"/>
          <w:szCs w:val="18"/>
        </w:rPr>
        <w:t>手</w:t>
      </w:r>
      <w:r w:rsidRPr="00855D98">
        <w:rPr>
          <w:rFonts w:ascii="ＭＳ 明朝" w:hAnsi="ＭＳ 明朝" w:eastAsia="ＭＳ 明朝" w:cs="Times New Roman"/>
          <w:sz w:val="18"/>
          <w:szCs w:val="18"/>
        </w:rPr>
        <w:t xml:space="preserve"> </w:t>
      </w:r>
      <w:r w:rsidRPr="00855D98">
        <w:rPr>
          <w:rFonts w:hint="eastAsia" w:ascii="ＭＳ 明朝" w:hAnsi="ＭＳ 明朝" w:eastAsia="ＭＳ 明朝" w:cs="Times New Roman"/>
          <w:sz w:val="18"/>
          <w:szCs w:val="18"/>
        </w:rPr>
        <w:t>続</w:t>
      </w:r>
      <w:r w:rsidRPr="00855D98">
        <w:rPr>
          <w:rFonts w:ascii="ＭＳ 明朝" w:hAnsi="ＭＳ 明朝" w:eastAsia="ＭＳ 明朝" w:cs="Times New Roman"/>
          <w:sz w:val="18"/>
          <w:szCs w:val="18"/>
        </w:rPr>
        <w:t>)</w:t>
      </w:r>
    </w:p>
    <w:p w:rsidR="00004941" w:rsidP="00004941" w:rsidRDefault="00004941" w14:paraId="6479988B" w14:textId="77777777">
      <w:pPr>
        <w:ind w:left="200"/>
        <w:rPr>
          <w:rFonts w:ascii="ＭＳ 明朝" w:hAnsi="ＭＳ 明朝" w:eastAsia="ＭＳ 明朝" w:cs="Times New Roman"/>
          <w:color w:val="000000" w:themeColor="text1"/>
          <w:sz w:val="18"/>
          <w:szCs w:val="18"/>
        </w:rPr>
      </w:pPr>
      <w:r w:rsidRPr="00855D98">
        <w:rPr>
          <w:rFonts w:hint="eastAsia" w:ascii="ＭＳ 明朝" w:hAnsi="ＭＳ 明朝" w:eastAsia="ＭＳ 明朝" w:cs="Times New Roman"/>
          <w:color w:val="000000" w:themeColor="text1"/>
          <w:sz w:val="18"/>
          <w:szCs w:val="18"/>
        </w:rPr>
        <w:t>介護休職を希望する者は、要介護状態であることの証明書を添えて原則として休職する</w:t>
      </w:r>
      <w:r w:rsidRPr="00855D98">
        <w:rPr>
          <w:rFonts w:ascii="ＭＳ 明朝" w:hAnsi="ＭＳ 明朝" w:eastAsia="ＭＳ 明朝" w:cs="Times New Roman"/>
          <w:color w:val="000000" w:themeColor="text1"/>
          <w:sz w:val="18"/>
          <w:szCs w:val="18"/>
        </w:rPr>
        <w:t>2</w:t>
      </w:r>
      <w:r w:rsidRPr="00855D98">
        <w:rPr>
          <w:rFonts w:hint="eastAsia" w:ascii="ＭＳ 明朝" w:hAnsi="ＭＳ 明朝" w:eastAsia="ＭＳ 明朝" w:cs="Times New Roman"/>
          <w:color w:val="000000" w:themeColor="text1"/>
          <w:sz w:val="18"/>
          <w:szCs w:val="18"/>
        </w:rPr>
        <w:t>週間前までに所属長を経て会社に申し出なければならない。</w:t>
      </w:r>
    </w:p>
    <w:p w:rsidRPr="00855D98" w:rsidR="004D60AE" w:rsidP="00004941" w:rsidRDefault="004D60AE" w14:paraId="4A1546C8" w14:textId="77777777">
      <w:pPr>
        <w:ind w:left="200"/>
        <w:rPr>
          <w:rFonts w:ascii="ＭＳ 明朝" w:hAnsi="ＭＳ 明朝" w:eastAsia="ＭＳ 明朝" w:cs="Times New Roman"/>
          <w:color w:val="000000" w:themeColor="text1"/>
          <w:sz w:val="18"/>
          <w:szCs w:val="18"/>
        </w:rPr>
      </w:pPr>
    </w:p>
    <w:p w:rsidRPr="00855D98" w:rsidR="00004941" w:rsidP="00004941" w:rsidRDefault="00004941" w14:paraId="27DDE690" w14:textId="77777777">
      <w:pPr>
        <w:rPr>
          <w:rFonts w:ascii="ＭＳ 明朝" w:hAnsi="ＭＳ 明朝" w:eastAsia="ＭＳ 明朝" w:cs="Times New Roman"/>
          <w:color w:val="000000" w:themeColor="text1"/>
          <w:sz w:val="18"/>
          <w:szCs w:val="18"/>
        </w:rPr>
      </w:pPr>
      <w:r w:rsidRPr="00855D98">
        <w:rPr>
          <w:rFonts w:hint="eastAsia" w:ascii="ＭＳ 明朝" w:hAnsi="ＭＳ 明朝" w:eastAsia="ＭＳ 明朝" w:cs="Times New Roman"/>
          <w:color w:val="000000" w:themeColor="text1"/>
          <w:sz w:val="18"/>
          <w:szCs w:val="18"/>
        </w:rPr>
        <w:t>第4条(撤回)</w:t>
      </w:r>
    </w:p>
    <w:p w:rsidRPr="00855D98" w:rsidR="00004941" w:rsidP="00004941" w:rsidRDefault="00004941" w14:paraId="06E2F0EB" w14:textId="77777777">
      <w:pPr>
        <w:ind w:firstLine="180" w:firstLineChars="100"/>
        <w:rPr>
          <w:rFonts w:ascii="ＭＳ 明朝" w:hAnsi="ＭＳ 明朝" w:eastAsia="ＭＳ 明朝"/>
          <w:color w:val="000000" w:themeColor="text1"/>
          <w:sz w:val="18"/>
          <w:szCs w:val="18"/>
        </w:rPr>
      </w:pPr>
      <w:r w:rsidRPr="00855D98">
        <w:rPr>
          <w:rFonts w:hint="eastAsia" w:ascii="ＭＳ 明朝" w:hAnsi="ＭＳ 明朝" w:eastAsia="ＭＳ 明朝"/>
          <w:color w:val="000000" w:themeColor="text1"/>
          <w:sz w:val="18"/>
          <w:szCs w:val="18"/>
        </w:rPr>
        <w:t>介護休業を申し出た者は、休業開始予定日の前日までは、当該介護休業の申出を撤回することができる。また、一度</w:t>
      </w:r>
    </w:p>
    <w:p w:rsidRPr="00855D98" w:rsidR="00004941" w:rsidP="00004941" w:rsidRDefault="00004941" w14:paraId="4B41093D" w14:textId="77777777">
      <w:pPr>
        <w:ind w:firstLine="180" w:firstLineChars="100"/>
        <w:rPr>
          <w:rFonts w:ascii="ＭＳ 明朝" w:hAnsi="ＭＳ 明朝" w:eastAsia="ＭＳ 明朝"/>
          <w:color w:val="000000" w:themeColor="text1"/>
          <w:sz w:val="18"/>
          <w:szCs w:val="18"/>
        </w:rPr>
      </w:pPr>
      <w:r w:rsidRPr="00855D98">
        <w:rPr>
          <w:rFonts w:hint="eastAsia" w:ascii="ＭＳ 明朝" w:hAnsi="ＭＳ 明朝" w:eastAsia="ＭＳ 明朝"/>
          <w:color w:val="000000" w:themeColor="text1"/>
          <w:sz w:val="18"/>
          <w:szCs w:val="18"/>
        </w:rPr>
        <w:t>撤回した後に、再び同じ対象家族について介護休業の申出を行ったときは、会社は撤回後の最初の申出に限り、これを</w:t>
      </w:r>
    </w:p>
    <w:p w:rsidR="00004941" w:rsidP="00004941" w:rsidRDefault="00004941" w14:paraId="190C46E6" w14:textId="77777777">
      <w:pPr>
        <w:ind w:firstLine="180" w:firstLineChars="100"/>
        <w:rPr>
          <w:rFonts w:ascii="ＭＳ 明朝" w:hAnsi="ＭＳ 明朝" w:eastAsia="ＭＳ 明朝"/>
          <w:color w:val="000000" w:themeColor="text1"/>
          <w:sz w:val="18"/>
          <w:szCs w:val="18"/>
        </w:rPr>
      </w:pPr>
      <w:r w:rsidRPr="00855D98">
        <w:rPr>
          <w:rFonts w:hint="eastAsia" w:ascii="ＭＳ 明朝" w:hAnsi="ＭＳ 明朝" w:eastAsia="ＭＳ 明朝"/>
          <w:color w:val="000000" w:themeColor="text1"/>
          <w:sz w:val="18"/>
          <w:szCs w:val="18"/>
        </w:rPr>
        <w:t>認める。</w:t>
      </w:r>
    </w:p>
    <w:p w:rsidRPr="00855D98" w:rsidR="004D60AE" w:rsidP="00004941" w:rsidRDefault="004D60AE" w14:paraId="6F2D8EF1" w14:textId="77777777">
      <w:pPr>
        <w:ind w:firstLine="180" w:firstLineChars="100"/>
        <w:rPr>
          <w:rFonts w:ascii="ＭＳ 明朝" w:hAnsi="ＭＳ 明朝" w:eastAsia="ＭＳ 明朝" w:cs="Times New Roman"/>
          <w:color w:val="000000" w:themeColor="text1"/>
          <w:sz w:val="18"/>
          <w:szCs w:val="18"/>
        </w:rPr>
      </w:pPr>
    </w:p>
    <w:p w:rsidRPr="00855D98" w:rsidR="00004941" w:rsidP="00004941" w:rsidRDefault="00004941" w14:paraId="0708A1F3" w14:textId="77777777">
      <w:pPr>
        <w:rPr>
          <w:rFonts w:ascii="ＭＳ 明朝" w:hAnsi="ＭＳ 明朝" w:eastAsia="ＭＳ 明朝" w:cs="Times New Roman"/>
          <w:color w:val="000000" w:themeColor="text1"/>
          <w:sz w:val="18"/>
          <w:szCs w:val="18"/>
        </w:rPr>
      </w:pPr>
      <w:r w:rsidRPr="00855D98">
        <w:rPr>
          <w:rFonts w:hint="eastAsia" w:ascii="ＭＳ 明朝" w:hAnsi="ＭＳ 明朝" w:eastAsia="ＭＳ 明朝" w:cs="Times New Roman"/>
          <w:color w:val="000000" w:themeColor="text1"/>
          <w:sz w:val="18"/>
          <w:szCs w:val="18"/>
        </w:rPr>
        <w:t>第5条</w:t>
      </w:r>
      <w:r w:rsidRPr="00855D98">
        <w:rPr>
          <w:rFonts w:ascii="ＭＳ 明朝" w:hAnsi="ＭＳ 明朝" w:eastAsia="ＭＳ 明朝" w:cs="Times New Roman"/>
          <w:color w:val="000000" w:themeColor="text1"/>
          <w:sz w:val="18"/>
          <w:szCs w:val="18"/>
        </w:rPr>
        <w:t>(</w:t>
      </w:r>
      <w:r w:rsidRPr="00855D98">
        <w:rPr>
          <w:rFonts w:hint="eastAsia" w:ascii="ＭＳ 明朝" w:hAnsi="ＭＳ 明朝" w:eastAsia="ＭＳ 明朝" w:cs="Times New Roman"/>
          <w:color w:val="000000" w:themeColor="text1"/>
          <w:sz w:val="18"/>
          <w:szCs w:val="18"/>
        </w:rPr>
        <w:t>期間の変更</w:t>
      </w:r>
      <w:r w:rsidRPr="00855D98">
        <w:rPr>
          <w:rFonts w:ascii="ＭＳ 明朝" w:hAnsi="ＭＳ 明朝" w:eastAsia="ＭＳ 明朝" w:cs="Times New Roman"/>
          <w:color w:val="000000" w:themeColor="text1"/>
          <w:sz w:val="18"/>
          <w:szCs w:val="18"/>
        </w:rPr>
        <w:t>)</w:t>
      </w:r>
    </w:p>
    <w:p w:rsidR="00004941" w:rsidP="00004941" w:rsidRDefault="00004941" w14:paraId="7139AA30" w14:textId="77777777">
      <w:pPr>
        <w:ind w:left="181" w:leftChars="86" w:firstLine="20" w:firstLineChars="11"/>
        <w:rPr>
          <w:rFonts w:ascii="ＭＳ 明朝" w:hAnsi="ＭＳ 明朝" w:eastAsia="ＭＳ 明朝" w:cs="Times New Roman"/>
          <w:color w:val="000000" w:themeColor="text1"/>
          <w:sz w:val="18"/>
          <w:szCs w:val="18"/>
        </w:rPr>
      </w:pPr>
      <w:r w:rsidRPr="00855D98">
        <w:rPr>
          <w:rFonts w:hint="eastAsia" w:ascii="ＭＳ 明朝" w:hAnsi="ＭＳ 明朝" w:eastAsia="ＭＳ 明朝" w:cs="Times New Roman"/>
          <w:color w:val="000000" w:themeColor="text1"/>
          <w:sz w:val="18"/>
          <w:szCs w:val="18"/>
        </w:rPr>
        <w:t>介護休業期間は、第</w:t>
      </w:r>
      <w:r w:rsidRPr="00855D98">
        <w:rPr>
          <w:rFonts w:ascii="ＭＳ 明朝" w:hAnsi="ＭＳ 明朝" w:eastAsia="ＭＳ 明朝" w:cs="Times New Roman"/>
          <w:color w:val="000000" w:themeColor="text1"/>
          <w:sz w:val="18"/>
          <w:szCs w:val="18"/>
        </w:rPr>
        <w:t>3</w:t>
      </w:r>
      <w:r w:rsidRPr="00855D98">
        <w:rPr>
          <w:rFonts w:hint="eastAsia" w:ascii="ＭＳ 明朝" w:hAnsi="ＭＳ 明朝" w:eastAsia="ＭＳ 明朝" w:cs="Times New Roman"/>
          <w:color w:val="000000" w:themeColor="text1"/>
          <w:sz w:val="18"/>
          <w:szCs w:val="18"/>
        </w:rPr>
        <w:t>条の範囲内で変更することができる。なお、変更を希望する場合は、速やかに会社に申し出なければならない。</w:t>
      </w:r>
    </w:p>
    <w:p w:rsidRPr="00855D98" w:rsidR="004D60AE" w:rsidP="00004941" w:rsidRDefault="004D60AE" w14:paraId="24B60731" w14:textId="77777777">
      <w:pPr>
        <w:ind w:left="181" w:leftChars="86" w:firstLine="20" w:firstLineChars="11"/>
        <w:rPr>
          <w:rFonts w:ascii="ＭＳ 明朝" w:hAnsi="ＭＳ 明朝" w:eastAsia="ＭＳ 明朝" w:cs="Times New Roman"/>
          <w:dstrike/>
          <w:color w:val="000000" w:themeColor="text1"/>
          <w:sz w:val="18"/>
          <w:szCs w:val="18"/>
        </w:rPr>
      </w:pPr>
    </w:p>
    <w:p w:rsidRPr="00855D98" w:rsidR="00004941" w:rsidP="00004941" w:rsidRDefault="00004941" w14:paraId="4C42D525" w14:textId="77777777">
      <w:pPr>
        <w:rPr>
          <w:rFonts w:ascii="ＭＳ 明朝" w:hAnsi="ＭＳ 明朝" w:eastAsia="ＭＳ 明朝" w:cs="Times New Roman"/>
          <w:color w:val="000000" w:themeColor="text1"/>
          <w:sz w:val="18"/>
          <w:szCs w:val="18"/>
        </w:rPr>
      </w:pPr>
      <w:r w:rsidRPr="00855D98">
        <w:rPr>
          <w:rFonts w:hint="eastAsia" w:ascii="ＭＳ 明朝" w:hAnsi="ＭＳ 明朝" w:eastAsia="ＭＳ 明朝" w:cs="Times New Roman"/>
          <w:color w:val="000000" w:themeColor="text1"/>
          <w:sz w:val="18"/>
          <w:szCs w:val="18"/>
        </w:rPr>
        <w:t>第6条</w:t>
      </w:r>
      <w:r w:rsidRPr="00855D98">
        <w:rPr>
          <w:rFonts w:ascii="ＭＳ 明朝" w:hAnsi="ＭＳ 明朝" w:eastAsia="ＭＳ 明朝" w:cs="Times New Roman"/>
          <w:color w:val="000000" w:themeColor="text1"/>
          <w:sz w:val="18"/>
          <w:szCs w:val="18"/>
        </w:rPr>
        <w:t>(</w:t>
      </w:r>
      <w:r w:rsidRPr="00855D98">
        <w:rPr>
          <w:rFonts w:hint="eastAsia" w:ascii="ＭＳ 明朝" w:hAnsi="ＭＳ 明朝" w:eastAsia="ＭＳ 明朝" w:cs="Times New Roman"/>
          <w:color w:val="000000" w:themeColor="text1"/>
          <w:sz w:val="18"/>
          <w:szCs w:val="18"/>
        </w:rPr>
        <w:t>期間中の取扱い</w:t>
      </w:r>
      <w:r w:rsidRPr="00855D98">
        <w:rPr>
          <w:rFonts w:ascii="ＭＳ 明朝" w:hAnsi="ＭＳ 明朝" w:eastAsia="ＭＳ 明朝" w:cs="Times New Roman"/>
          <w:color w:val="000000" w:themeColor="text1"/>
          <w:sz w:val="18"/>
          <w:szCs w:val="18"/>
        </w:rPr>
        <w:t>)</w:t>
      </w:r>
    </w:p>
    <w:p w:rsidR="00004941" w:rsidP="00004941" w:rsidRDefault="00004941" w14:paraId="3AF7C0E3" w14:textId="77777777">
      <w:pPr>
        <w:ind w:firstLine="200"/>
        <w:rPr>
          <w:rFonts w:ascii="ＭＳ 明朝" w:hAnsi="ＭＳ 明朝" w:eastAsia="ＭＳ 明朝" w:cs="Times New Roman"/>
          <w:color w:val="000000" w:themeColor="text1"/>
          <w:sz w:val="18"/>
          <w:szCs w:val="18"/>
        </w:rPr>
      </w:pPr>
      <w:r w:rsidRPr="00855D98">
        <w:rPr>
          <w:rFonts w:hint="eastAsia" w:ascii="ＭＳ 明朝" w:hAnsi="ＭＳ 明朝" w:eastAsia="ＭＳ 明朝" w:cs="Times New Roman"/>
          <w:color w:val="000000" w:themeColor="text1"/>
          <w:sz w:val="18"/>
          <w:szCs w:val="18"/>
        </w:rPr>
        <w:t>介護休業期間中は休職とし、賃金及び賞与は支給しない。</w:t>
      </w:r>
    </w:p>
    <w:p w:rsidR="004D60AE" w:rsidP="00004941" w:rsidRDefault="004D60AE" w14:paraId="5AB04C9C" w14:textId="77777777">
      <w:pPr>
        <w:ind w:firstLine="200"/>
        <w:rPr>
          <w:rFonts w:ascii="ＭＳ 明朝" w:hAnsi="ＭＳ 明朝" w:eastAsia="ＭＳ 明朝" w:cs="Times New Roman"/>
          <w:color w:val="000000" w:themeColor="text1"/>
          <w:sz w:val="18"/>
          <w:szCs w:val="18"/>
        </w:rPr>
      </w:pPr>
    </w:p>
    <w:p w:rsidRPr="00855D98" w:rsidR="004D60AE" w:rsidP="00004941" w:rsidRDefault="004D60AE" w14:paraId="6A221D9A" w14:textId="77777777">
      <w:pPr>
        <w:ind w:firstLine="200"/>
        <w:rPr>
          <w:rFonts w:ascii="ＭＳ 明朝" w:hAnsi="ＭＳ 明朝" w:eastAsia="ＭＳ 明朝" w:cs="Times New Roman"/>
          <w:color w:val="000000" w:themeColor="text1"/>
          <w:sz w:val="18"/>
          <w:szCs w:val="18"/>
        </w:rPr>
      </w:pPr>
    </w:p>
    <w:p w:rsidRPr="00855D98" w:rsidR="00004941" w:rsidP="00004941" w:rsidRDefault="00004941" w14:paraId="4DAF9324" w14:textId="77777777">
      <w:pPr>
        <w:rPr>
          <w:rFonts w:ascii="ＭＳ 明朝" w:hAnsi="ＭＳ 明朝" w:eastAsia="ＭＳ 明朝" w:cs="Times New Roman"/>
          <w:color w:val="000000" w:themeColor="text1"/>
          <w:sz w:val="18"/>
          <w:szCs w:val="18"/>
        </w:rPr>
      </w:pPr>
      <w:r w:rsidRPr="00855D98">
        <w:rPr>
          <w:rFonts w:hint="eastAsia" w:ascii="ＭＳ 明朝" w:hAnsi="ＭＳ 明朝" w:eastAsia="ＭＳ 明朝" w:cs="Times New Roman"/>
          <w:color w:val="000000" w:themeColor="text1"/>
          <w:sz w:val="18"/>
          <w:szCs w:val="18"/>
        </w:rPr>
        <w:lastRenderedPageBreak/>
        <w:t>第7条</w:t>
      </w:r>
      <w:r w:rsidRPr="00855D98">
        <w:rPr>
          <w:rFonts w:ascii="ＭＳ 明朝" w:hAnsi="ＭＳ 明朝" w:eastAsia="ＭＳ 明朝" w:cs="Times New Roman"/>
          <w:color w:val="000000" w:themeColor="text1"/>
          <w:sz w:val="18"/>
          <w:szCs w:val="18"/>
        </w:rPr>
        <w:t>(</w:t>
      </w:r>
      <w:r w:rsidRPr="00855D98">
        <w:rPr>
          <w:rFonts w:hint="eastAsia" w:ascii="ＭＳ 明朝" w:hAnsi="ＭＳ 明朝" w:eastAsia="ＭＳ 明朝" w:cs="Times New Roman"/>
          <w:color w:val="000000" w:themeColor="text1"/>
          <w:sz w:val="18"/>
          <w:szCs w:val="18"/>
        </w:rPr>
        <w:t>勤続年数</w:t>
      </w:r>
      <w:r w:rsidRPr="00855D98">
        <w:rPr>
          <w:rFonts w:ascii="ＭＳ 明朝" w:hAnsi="ＭＳ 明朝" w:eastAsia="ＭＳ 明朝" w:cs="Times New Roman"/>
          <w:color w:val="000000" w:themeColor="text1"/>
          <w:sz w:val="18"/>
          <w:szCs w:val="18"/>
        </w:rPr>
        <w:t>)</w:t>
      </w:r>
    </w:p>
    <w:p w:rsidR="00004941" w:rsidP="00004941" w:rsidRDefault="00004941" w14:paraId="63AC9B47" w14:textId="77777777">
      <w:pPr>
        <w:ind w:firstLine="200"/>
        <w:rPr>
          <w:rFonts w:ascii="ＭＳ 明朝" w:hAnsi="ＭＳ 明朝" w:eastAsia="ＭＳ 明朝" w:cs="Times New Roman"/>
          <w:color w:val="000000" w:themeColor="text1"/>
          <w:sz w:val="18"/>
          <w:szCs w:val="18"/>
        </w:rPr>
      </w:pPr>
      <w:r w:rsidRPr="00855D98">
        <w:rPr>
          <w:rFonts w:hint="eastAsia" w:ascii="ＭＳ 明朝" w:hAnsi="ＭＳ 明朝" w:eastAsia="ＭＳ 明朝" w:cs="Times New Roman"/>
          <w:color w:val="000000" w:themeColor="text1"/>
          <w:sz w:val="18"/>
          <w:szCs w:val="18"/>
        </w:rPr>
        <w:t>介護休業期間中の勤続年数は通算しない。</w:t>
      </w:r>
    </w:p>
    <w:p w:rsidRPr="00855D98" w:rsidR="004D60AE" w:rsidP="00004941" w:rsidRDefault="004D60AE" w14:paraId="776362FA" w14:textId="77777777">
      <w:pPr>
        <w:ind w:firstLine="200"/>
        <w:rPr>
          <w:rFonts w:ascii="ＭＳ 明朝" w:hAnsi="ＭＳ 明朝" w:eastAsia="ＭＳ 明朝" w:cs="Times New Roman"/>
          <w:color w:val="000000" w:themeColor="text1"/>
          <w:sz w:val="18"/>
          <w:szCs w:val="18"/>
        </w:rPr>
      </w:pPr>
    </w:p>
    <w:p w:rsidRPr="00855D98" w:rsidR="00004941" w:rsidP="00004941" w:rsidRDefault="00004941" w14:paraId="6FCDCC68" w14:textId="77777777">
      <w:pPr>
        <w:rPr>
          <w:rFonts w:ascii="ＭＳ 明朝" w:hAnsi="ＭＳ 明朝" w:eastAsia="ＭＳ 明朝" w:cs="Times New Roman"/>
          <w:color w:val="000000" w:themeColor="text1"/>
          <w:sz w:val="18"/>
          <w:szCs w:val="18"/>
        </w:rPr>
      </w:pPr>
      <w:r w:rsidRPr="00855D98">
        <w:rPr>
          <w:rFonts w:hint="eastAsia" w:ascii="ＭＳ 明朝" w:hAnsi="ＭＳ 明朝" w:eastAsia="ＭＳ 明朝" w:cs="Times New Roman"/>
          <w:color w:val="000000" w:themeColor="text1"/>
          <w:sz w:val="18"/>
          <w:szCs w:val="18"/>
        </w:rPr>
        <w:t>第8条</w:t>
      </w:r>
      <w:r w:rsidRPr="00855D98">
        <w:rPr>
          <w:rFonts w:ascii="ＭＳ 明朝" w:hAnsi="ＭＳ 明朝" w:eastAsia="ＭＳ 明朝" w:cs="Times New Roman"/>
          <w:color w:val="000000" w:themeColor="text1"/>
          <w:sz w:val="18"/>
          <w:szCs w:val="18"/>
        </w:rPr>
        <w:t>(</w:t>
      </w:r>
      <w:r w:rsidRPr="00855D98">
        <w:rPr>
          <w:rFonts w:hint="eastAsia" w:ascii="ＭＳ 明朝" w:hAnsi="ＭＳ 明朝" w:eastAsia="ＭＳ 明朝" w:cs="Times New Roman"/>
          <w:color w:val="000000" w:themeColor="text1"/>
          <w:sz w:val="18"/>
          <w:szCs w:val="18"/>
        </w:rPr>
        <w:t>社会保険</w:t>
      </w:r>
      <w:r w:rsidRPr="00855D98">
        <w:rPr>
          <w:rFonts w:ascii="ＭＳ 明朝" w:hAnsi="ＭＳ 明朝" w:eastAsia="ＭＳ 明朝" w:cs="Times New Roman"/>
          <w:color w:val="000000" w:themeColor="text1"/>
          <w:sz w:val="18"/>
          <w:szCs w:val="18"/>
        </w:rPr>
        <w:t>)</w:t>
      </w:r>
    </w:p>
    <w:p w:rsidR="00004941" w:rsidP="00004941" w:rsidRDefault="00004941" w14:paraId="452794E9" w14:textId="77777777">
      <w:pPr>
        <w:ind w:firstLine="200"/>
        <w:rPr>
          <w:rFonts w:ascii="ＭＳ 明朝" w:hAnsi="ＭＳ 明朝" w:eastAsia="ＭＳ 明朝" w:cs="Times New Roman"/>
          <w:color w:val="000000" w:themeColor="text1"/>
          <w:sz w:val="18"/>
          <w:szCs w:val="18"/>
        </w:rPr>
      </w:pPr>
      <w:r w:rsidRPr="00855D98">
        <w:rPr>
          <w:rFonts w:hint="eastAsia" w:ascii="ＭＳ 明朝" w:hAnsi="ＭＳ 明朝" w:eastAsia="ＭＳ 明朝" w:cs="Times New Roman"/>
          <w:color w:val="000000" w:themeColor="text1"/>
          <w:sz w:val="18"/>
          <w:szCs w:val="18"/>
        </w:rPr>
        <w:t>介護休業期間中は社会保険の被保険者の資格は継続する。</w:t>
      </w:r>
    </w:p>
    <w:p w:rsidRPr="00855D98" w:rsidR="004D60AE" w:rsidP="00004941" w:rsidRDefault="004D60AE" w14:paraId="32977A23" w14:textId="77777777">
      <w:pPr>
        <w:ind w:firstLine="200"/>
        <w:rPr>
          <w:rFonts w:ascii="ＭＳ 明朝" w:hAnsi="ＭＳ 明朝" w:eastAsia="ＭＳ 明朝" w:cs="Times New Roman"/>
          <w:color w:val="000000" w:themeColor="text1"/>
          <w:sz w:val="18"/>
          <w:szCs w:val="18"/>
        </w:rPr>
      </w:pPr>
    </w:p>
    <w:p w:rsidRPr="00855D98" w:rsidR="00004941" w:rsidP="00004941" w:rsidRDefault="00004941" w14:paraId="1A88947A" w14:textId="77777777">
      <w:pPr>
        <w:rPr>
          <w:rFonts w:ascii="ＭＳ 明朝" w:hAnsi="ＭＳ 明朝" w:eastAsia="ＭＳ 明朝" w:cs="Times New Roman"/>
          <w:color w:val="000000" w:themeColor="text1"/>
          <w:sz w:val="18"/>
          <w:szCs w:val="18"/>
        </w:rPr>
      </w:pPr>
      <w:r w:rsidRPr="00855D98">
        <w:rPr>
          <w:rFonts w:hint="eastAsia" w:ascii="ＭＳ 明朝" w:hAnsi="ＭＳ 明朝" w:eastAsia="ＭＳ 明朝" w:cs="Times New Roman"/>
          <w:color w:val="000000" w:themeColor="text1"/>
          <w:sz w:val="18"/>
          <w:szCs w:val="18"/>
        </w:rPr>
        <w:t>第9条</w:t>
      </w:r>
      <w:r w:rsidRPr="00855D98">
        <w:rPr>
          <w:rFonts w:ascii="ＭＳ 明朝" w:hAnsi="ＭＳ 明朝" w:eastAsia="ＭＳ 明朝" w:cs="Times New Roman"/>
          <w:color w:val="000000" w:themeColor="text1"/>
          <w:sz w:val="18"/>
          <w:szCs w:val="18"/>
        </w:rPr>
        <w:t>(</w:t>
      </w:r>
      <w:r w:rsidRPr="00855D98">
        <w:rPr>
          <w:rFonts w:hint="eastAsia" w:ascii="ＭＳ 明朝" w:hAnsi="ＭＳ 明朝" w:eastAsia="ＭＳ 明朝" w:cs="Times New Roman"/>
          <w:color w:val="000000" w:themeColor="text1"/>
          <w:sz w:val="18"/>
          <w:szCs w:val="18"/>
        </w:rPr>
        <w:t>復職</w:t>
      </w:r>
      <w:r w:rsidRPr="00855D98">
        <w:rPr>
          <w:rFonts w:ascii="ＭＳ 明朝" w:hAnsi="ＭＳ 明朝" w:eastAsia="ＭＳ 明朝" w:cs="Times New Roman"/>
          <w:color w:val="000000" w:themeColor="text1"/>
          <w:sz w:val="18"/>
          <w:szCs w:val="18"/>
        </w:rPr>
        <w:t>)</w:t>
      </w:r>
    </w:p>
    <w:p w:rsidR="00004941" w:rsidP="00004941" w:rsidRDefault="00004941" w14:paraId="04B4BA08" w14:textId="77777777">
      <w:pPr>
        <w:ind w:firstLine="200"/>
        <w:rPr>
          <w:rFonts w:ascii="ＭＳ 明朝" w:hAnsi="ＭＳ 明朝" w:eastAsia="ＭＳ 明朝" w:cs="Times New Roman"/>
          <w:color w:val="000000" w:themeColor="text1"/>
          <w:sz w:val="18"/>
          <w:szCs w:val="18"/>
        </w:rPr>
      </w:pPr>
      <w:r w:rsidRPr="00855D98">
        <w:rPr>
          <w:rFonts w:hint="eastAsia" w:ascii="ＭＳ 明朝" w:hAnsi="ＭＳ 明朝" w:eastAsia="ＭＳ 明朝" w:cs="Times New Roman"/>
          <w:color w:val="000000" w:themeColor="text1"/>
          <w:sz w:val="18"/>
          <w:szCs w:val="18"/>
        </w:rPr>
        <w:t>復職時の職場は、原則として原職とする。</w:t>
      </w:r>
    </w:p>
    <w:p w:rsidRPr="00855D98" w:rsidR="004D60AE" w:rsidP="00004941" w:rsidRDefault="004D60AE" w14:paraId="330C495B" w14:textId="77777777">
      <w:pPr>
        <w:ind w:firstLine="200"/>
        <w:rPr>
          <w:rFonts w:ascii="ＭＳ 明朝" w:hAnsi="ＭＳ 明朝" w:eastAsia="ＭＳ 明朝" w:cs="Times New Roman"/>
          <w:color w:val="000000" w:themeColor="text1"/>
          <w:sz w:val="18"/>
          <w:szCs w:val="18"/>
        </w:rPr>
      </w:pPr>
    </w:p>
    <w:p w:rsidRPr="00855D98" w:rsidR="00004941" w:rsidP="00004941" w:rsidRDefault="00004941" w14:paraId="245170BE" w14:textId="77777777">
      <w:pPr>
        <w:rPr>
          <w:rFonts w:ascii="ＭＳ 明朝" w:hAnsi="ＭＳ 明朝" w:eastAsia="ＭＳ 明朝" w:cs="Times New Roman"/>
          <w:color w:val="000000" w:themeColor="text1"/>
          <w:sz w:val="18"/>
          <w:szCs w:val="18"/>
        </w:rPr>
      </w:pPr>
      <w:r w:rsidRPr="00855D98">
        <w:rPr>
          <w:rFonts w:hint="eastAsia" w:ascii="ＭＳ 明朝" w:hAnsi="ＭＳ 明朝" w:eastAsia="ＭＳ 明朝" w:cs="Times New Roman"/>
          <w:color w:val="000000" w:themeColor="text1"/>
          <w:sz w:val="18"/>
          <w:szCs w:val="18"/>
        </w:rPr>
        <w:t>第</w:t>
      </w:r>
      <w:r w:rsidRPr="00855D98">
        <w:rPr>
          <w:rFonts w:ascii="ＭＳ 明朝" w:hAnsi="ＭＳ 明朝" w:eastAsia="ＭＳ 明朝" w:cs="Times New Roman"/>
          <w:color w:val="000000" w:themeColor="text1"/>
          <w:sz w:val="18"/>
          <w:szCs w:val="18"/>
        </w:rPr>
        <w:t>1</w:t>
      </w:r>
      <w:r w:rsidRPr="00855D98">
        <w:rPr>
          <w:rFonts w:hint="eastAsia" w:ascii="ＭＳ 明朝" w:hAnsi="ＭＳ 明朝" w:eastAsia="ＭＳ 明朝" w:cs="Times New Roman"/>
          <w:color w:val="000000" w:themeColor="text1"/>
          <w:sz w:val="18"/>
          <w:szCs w:val="18"/>
        </w:rPr>
        <w:t>0条</w:t>
      </w:r>
      <w:r w:rsidRPr="00855D98">
        <w:rPr>
          <w:rFonts w:ascii="ＭＳ 明朝" w:hAnsi="ＭＳ 明朝" w:eastAsia="ＭＳ 明朝" w:cs="Times New Roman"/>
          <w:color w:val="000000" w:themeColor="text1"/>
          <w:sz w:val="18"/>
          <w:szCs w:val="18"/>
        </w:rPr>
        <w:t>(</w:t>
      </w:r>
      <w:r w:rsidRPr="00855D98">
        <w:rPr>
          <w:rFonts w:hint="eastAsia" w:ascii="ＭＳ 明朝" w:hAnsi="ＭＳ 明朝" w:eastAsia="ＭＳ 明朝" w:cs="Times New Roman"/>
          <w:color w:val="000000" w:themeColor="text1"/>
          <w:sz w:val="18"/>
          <w:szCs w:val="18"/>
        </w:rPr>
        <w:t>本給評価による格付</w:t>
      </w:r>
      <w:r w:rsidRPr="00855D98">
        <w:rPr>
          <w:rFonts w:ascii="ＭＳ 明朝" w:hAnsi="ＭＳ 明朝" w:eastAsia="ＭＳ 明朝" w:cs="Times New Roman"/>
          <w:color w:val="000000" w:themeColor="text1"/>
          <w:sz w:val="18"/>
          <w:szCs w:val="18"/>
        </w:rPr>
        <w:t>)</w:t>
      </w:r>
    </w:p>
    <w:p w:rsidRPr="00855D98" w:rsidR="00004941" w:rsidP="00004941" w:rsidRDefault="00004941" w14:paraId="635EE676" w14:textId="77777777">
      <w:pPr>
        <w:ind w:left="240" w:hanging="40"/>
        <w:rPr>
          <w:rFonts w:ascii="ＭＳ 明朝" w:hAnsi="ＭＳ 明朝" w:eastAsia="ＭＳ 明朝" w:cs="Times New Roman"/>
          <w:color w:val="000000" w:themeColor="text1"/>
          <w:sz w:val="18"/>
          <w:szCs w:val="18"/>
        </w:rPr>
      </w:pPr>
      <w:r w:rsidRPr="00855D98">
        <w:rPr>
          <w:rFonts w:hint="eastAsia" w:ascii="ＭＳ 明朝" w:hAnsi="ＭＳ 明朝" w:eastAsia="ＭＳ 明朝" w:cs="Times New Roman"/>
          <w:color w:val="000000" w:themeColor="text1"/>
          <w:sz w:val="18"/>
          <w:szCs w:val="18"/>
        </w:rPr>
        <w:t>介護休業を実施する者の本給評価による格付けに関する取扱いは原則として「賃金規程」による。</w:t>
      </w:r>
    </w:p>
    <w:p w:rsidRPr="00855D98" w:rsidR="00004941" w:rsidP="00004941" w:rsidRDefault="00004941" w14:paraId="4ABC3AF9" w14:textId="77777777">
      <w:pPr>
        <w:ind w:left="240" w:hanging="40"/>
        <w:rPr>
          <w:rFonts w:ascii="ＭＳ 明朝" w:hAnsi="ＭＳ 明朝" w:eastAsia="ＭＳ 明朝" w:cs="Times New Roman"/>
          <w:color w:val="000000" w:themeColor="text1"/>
          <w:sz w:val="18"/>
          <w:szCs w:val="18"/>
        </w:rPr>
      </w:pPr>
      <w:r w:rsidRPr="00855D98">
        <w:rPr>
          <w:rFonts w:hint="eastAsia" w:ascii="ＭＳ 明朝" w:hAnsi="ＭＳ 明朝" w:eastAsia="ＭＳ 明朝" w:cs="Times New Roman"/>
          <w:color w:val="000000" w:themeColor="text1"/>
          <w:sz w:val="18"/>
          <w:szCs w:val="18"/>
        </w:rPr>
        <w:t>但し、ステージＣについては、役割成果給の格付けは行わない。</w:t>
      </w:r>
    </w:p>
    <w:p w:rsidR="004D60AE" w:rsidP="00004941" w:rsidRDefault="00004941" w14:paraId="7E05FA24" w14:textId="77777777">
      <w:pPr>
        <w:ind w:left="210" w:leftChars="100"/>
        <w:rPr>
          <w:rFonts w:ascii="ＭＳ 明朝" w:hAnsi="ＭＳ 明朝" w:eastAsia="ＭＳ 明朝" w:cs="Times New Roman"/>
          <w:color w:val="000000" w:themeColor="text1"/>
          <w:sz w:val="18"/>
          <w:szCs w:val="18"/>
        </w:rPr>
      </w:pPr>
      <w:r w:rsidRPr="00855D98">
        <w:rPr>
          <w:rFonts w:hint="eastAsia" w:ascii="ＭＳ 明朝" w:hAnsi="ＭＳ 明朝" w:eastAsia="ＭＳ 明朝" w:cs="Times New Roman"/>
          <w:color w:val="000000" w:themeColor="text1"/>
          <w:sz w:val="18"/>
          <w:szCs w:val="18"/>
        </w:rPr>
        <w:t>②復職時の本給評価による格付け(ステージＢ以上を除く)については、評価対象期間(前年4月1日から当年3月31日)に</w:t>
      </w:r>
    </w:p>
    <w:p w:rsidR="00004941" w:rsidP="004D60AE" w:rsidRDefault="00004941" w14:paraId="322F30D5" w14:textId="7966F65B">
      <w:pPr>
        <w:ind w:left="210" w:leftChars="100" w:firstLine="180" w:firstLineChars="100"/>
        <w:rPr>
          <w:rFonts w:ascii="ＭＳ 明朝" w:hAnsi="ＭＳ 明朝" w:eastAsia="ＭＳ 明朝" w:cs="Times New Roman"/>
          <w:color w:val="000000" w:themeColor="text1"/>
          <w:sz w:val="18"/>
          <w:szCs w:val="18"/>
        </w:rPr>
      </w:pPr>
      <w:r w:rsidRPr="00855D98">
        <w:rPr>
          <w:rFonts w:hint="eastAsia" w:ascii="ＭＳ 明朝" w:hAnsi="ＭＳ 明朝" w:eastAsia="ＭＳ 明朝" w:cs="Times New Roman"/>
          <w:color w:val="000000" w:themeColor="text1"/>
          <w:sz w:val="18"/>
          <w:szCs w:val="18"/>
        </w:rPr>
        <w:t>勤務実績が6ヵ月未満の場合は、当年7月1日付本給評価は実施しない。</w:t>
      </w:r>
    </w:p>
    <w:p w:rsidRPr="00855D98" w:rsidR="004D60AE" w:rsidP="004D60AE" w:rsidRDefault="004D60AE" w14:paraId="0B55B5F2" w14:textId="77777777">
      <w:pPr>
        <w:ind w:left="210" w:leftChars="100" w:firstLine="180" w:firstLineChars="100"/>
        <w:rPr>
          <w:rFonts w:ascii="ＭＳ 明朝" w:hAnsi="ＭＳ 明朝" w:eastAsia="ＭＳ 明朝" w:cs="Times New Roman"/>
          <w:color w:val="000000" w:themeColor="text1"/>
          <w:sz w:val="18"/>
          <w:szCs w:val="18"/>
        </w:rPr>
      </w:pPr>
    </w:p>
    <w:p w:rsidRPr="00855D98" w:rsidR="00004941" w:rsidP="00004941" w:rsidRDefault="00004941" w14:paraId="57713511" w14:textId="77777777">
      <w:pPr>
        <w:rPr>
          <w:rFonts w:ascii="ＭＳ 明朝" w:hAnsi="ＭＳ 明朝" w:eastAsia="ＭＳ 明朝" w:cs="Times New Roman"/>
          <w:color w:val="000000" w:themeColor="text1"/>
          <w:sz w:val="18"/>
          <w:szCs w:val="18"/>
        </w:rPr>
      </w:pPr>
      <w:r w:rsidRPr="00855D98">
        <w:rPr>
          <w:rFonts w:hint="eastAsia" w:ascii="ＭＳ 明朝" w:hAnsi="ＭＳ 明朝" w:eastAsia="ＭＳ 明朝" w:cs="Times New Roman"/>
          <w:color w:val="000000" w:themeColor="text1"/>
          <w:sz w:val="18"/>
          <w:szCs w:val="18"/>
        </w:rPr>
        <w:t>第</w:t>
      </w:r>
      <w:r w:rsidRPr="00855D98">
        <w:rPr>
          <w:rFonts w:ascii="ＭＳ 明朝" w:hAnsi="ＭＳ 明朝" w:eastAsia="ＭＳ 明朝" w:cs="Times New Roman"/>
          <w:color w:val="000000" w:themeColor="text1"/>
          <w:sz w:val="18"/>
          <w:szCs w:val="18"/>
        </w:rPr>
        <w:t>1</w:t>
      </w:r>
      <w:r w:rsidRPr="00855D98">
        <w:rPr>
          <w:rFonts w:hint="eastAsia" w:ascii="ＭＳ 明朝" w:hAnsi="ＭＳ 明朝" w:eastAsia="ＭＳ 明朝" w:cs="Times New Roman"/>
          <w:color w:val="000000" w:themeColor="text1"/>
          <w:sz w:val="18"/>
          <w:szCs w:val="18"/>
        </w:rPr>
        <w:t>1条</w:t>
      </w:r>
      <w:r w:rsidRPr="00855D98">
        <w:rPr>
          <w:rFonts w:ascii="ＭＳ 明朝" w:hAnsi="ＭＳ 明朝" w:eastAsia="ＭＳ 明朝" w:cs="Times New Roman"/>
          <w:color w:val="000000" w:themeColor="text1"/>
          <w:sz w:val="18"/>
          <w:szCs w:val="18"/>
        </w:rPr>
        <w:t>(</w:t>
      </w:r>
      <w:r w:rsidRPr="00855D98">
        <w:rPr>
          <w:rFonts w:hint="eastAsia" w:ascii="ＭＳ 明朝" w:hAnsi="ＭＳ 明朝" w:eastAsia="ＭＳ 明朝" w:cs="Times New Roman"/>
          <w:color w:val="000000" w:themeColor="text1"/>
          <w:sz w:val="18"/>
          <w:szCs w:val="18"/>
        </w:rPr>
        <w:t>法令との関係</w:t>
      </w:r>
      <w:r w:rsidRPr="00855D98">
        <w:rPr>
          <w:rFonts w:ascii="ＭＳ 明朝" w:hAnsi="ＭＳ 明朝" w:eastAsia="ＭＳ 明朝" w:cs="Times New Roman"/>
          <w:color w:val="000000" w:themeColor="text1"/>
          <w:sz w:val="18"/>
          <w:szCs w:val="18"/>
        </w:rPr>
        <w:t>)</w:t>
      </w:r>
    </w:p>
    <w:p w:rsidRPr="00855D98" w:rsidR="00004941" w:rsidP="00004941" w:rsidRDefault="00004941" w14:paraId="2D0DB747" w14:textId="77777777">
      <w:pPr>
        <w:ind w:left="200"/>
        <w:rPr>
          <w:rFonts w:ascii="ＭＳ 明朝" w:hAnsi="ＭＳ 明朝" w:eastAsia="ＭＳ 明朝" w:cs="Times New Roman"/>
          <w:color w:val="000000" w:themeColor="text1"/>
          <w:sz w:val="18"/>
          <w:szCs w:val="18"/>
        </w:rPr>
      </w:pPr>
      <w:r w:rsidRPr="00855D98">
        <w:rPr>
          <w:rFonts w:hint="eastAsia" w:ascii="ＭＳ 明朝" w:hAnsi="ＭＳ 明朝" w:eastAsia="ＭＳ 明朝" w:cs="Times New Roman"/>
          <w:color w:val="000000" w:themeColor="text1"/>
          <w:sz w:val="18"/>
          <w:szCs w:val="18"/>
        </w:rPr>
        <w:t>介護休業に関して、本規程に定めのないことについては、育児・介護休業法等の法令の定めるところによる。</w:t>
      </w:r>
    </w:p>
    <w:p w:rsidRPr="00CC07D0" w:rsidR="00004941" w:rsidP="00004941" w:rsidRDefault="00004941" w14:paraId="023CDA11" w14:textId="77777777">
      <w:pPr>
        <w:widowControl/>
        <w:jc w:val="left"/>
        <w:rPr>
          <w:rFonts w:ascii="ＭＳ 明朝" w:hAnsi="Courier New" w:eastAsia="ＭＳ 明朝" w:cs="Times New Roman"/>
          <w:color w:val="000000" w:themeColor="text1"/>
          <w:sz w:val="18"/>
          <w:szCs w:val="18"/>
        </w:rPr>
      </w:pPr>
      <w:r>
        <w:rPr>
          <w:rFonts w:ascii="ＭＳ 明朝" w:hAnsi="Courier New" w:eastAsia="ＭＳ 明朝" w:cs="Times New Roman"/>
          <w:color w:val="000000" w:themeColor="text1"/>
          <w:sz w:val="18"/>
          <w:szCs w:val="18"/>
        </w:rPr>
        <w:br w:type="page"/>
      </w:r>
    </w:p>
    <w:p w:rsidRPr="005830C9" w:rsidR="00004941" w:rsidP="00004941" w:rsidRDefault="00004941" w14:paraId="73866549" w14:textId="77777777">
      <w:pPr>
        <w:jc w:val="center"/>
        <w:outlineLvl w:val="0"/>
        <w:rPr>
          <w:rFonts w:ascii="ＭＳ ゴシック" w:hAnsi="Courier New" w:eastAsia="ＭＳ ゴシック" w:cs="Times New Roman"/>
          <w:b/>
          <w:color w:val="000000" w:themeColor="text1"/>
          <w:sz w:val="32"/>
          <w:szCs w:val="32"/>
        </w:rPr>
      </w:pPr>
      <w:r w:rsidRPr="005830C9">
        <w:rPr>
          <w:rFonts w:hint="eastAsia" w:ascii="ＭＳ ゴシック" w:hAnsi="Courier New" w:eastAsia="ＭＳ ゴシック" w:cs="Times New Roman"/>
          <w:b/>
          <w:color w:val="000000" w:themeColor="text1"/>
          <w:sz w:val="32"/>
          <w:szCs w:val="32"/>
        </w:rPr>
        <w:lastRenderedPageBreak/>
        <w:t>介護・介護準備勤務規程</w:t>
      </w:r>
    </w:p>
    <w:p w:rsidRPr="005830C9" w:rsidR="00004941" w:rsidP="00004941" w:rsidRDefault="00004941" w14:paraId="05E89AAF" w14:textId="77777777">
      <w:pPr>
        <w:rPr>
          <w:rFonts w:ascii="ＭＳ 明朝" w:hAnsi="Courier New" w:eastAsia="ＭＳ 明朝" w:cs="Times New Roman"/>
          <w:color w:val="000000" w:themeColor="text1"/>
          <w:sz w:val="18"/>
          <w:szCs w:val="18"/>
        </w:rPr>
      </w:pPr>
    </w:p>
    <w:p w:rsidRPr="005830C9" w:rsidR="00004941" w:rsidP="00004941" w:rsidRDefault="00004941" w14:paraId="4782EB0A" w14:textId="77777777">
      <w:pPr>
        <w:rPr>
          <w:rFonts w:ascii="ＭＳ ゴシック" w:hAnsi="Courier New" w:eastAsia="ＭＳ ゴシック" w:cs="Times New Roman"/>
          <w:color w:val="000000" w:themeColor="text1"/>
          <w:sz w:val="18"/>
          <w:szCs w:val="18"/>
        </w:rPr>
      </w:pPr>
      <w:r w:rsidRPr="005830C9">
        <w:rPr>
          <w:rFonts w:hint="eastAsia" w:ascii="ＭＳ ゴシック" w:hAnsi="Courier New" w:eastAsia="ＭＳ ゴシック" w:cs="Times New Roman"/>
          <w:color w:val="000000" w:themeColor="text1"/>
          <w:sz w:val="18"/>
          <w:szCs w:val="18"/>
        </w:rPr>
        <w:t>第</w:t>
      </w:r>
      <w:r w:rsidRPr="005830C9">
        <w:rPr>
          <w:rFonts w:ascii="ＭＳ ゴシック" w:hAnsi="Courier New" w:eastAsia="ＭＳ ゴシック" w:cs="Times New Roman"/>
          <w:color w:val="000000" w:themeColor="text1"/>
          <w:sz w:val="18"/>
          <w:szCs w:val="18"/>
        </w:rPr>
        <w:t>1</w:t>
      </w:r>
      <w:r w:rsidRPr="005830C9">
        <w:rPr>
          <w:rFonts w:hint="eastAsia" w:ascii="ＭＳ ゴシック" w:hAnsi="Courier New" w:eastAsia="ＭＳ ゴシック" w:cs="Times New Roman"/>
          <w:color w:val="000000" w:themeColor="text1"/>
          <w:sz w:val="18"/>
          <w:szCs w:val="18"/>
        </w:rPr>
        <w:t>条</w:t>
      </w:r>
      <w:r w:rsidRPr="005830C9">
        <w:rPr>
          <w:rFonts w:ascii="ＭＳ ゴシック" w:hAnsi="Courier New" w:eastAsia="ＭＳ ゴシック" w:cs="Times New Roman"/>
          <w:color w:val="000000" w:themeColor="text1"/>
          <w:sz w:val="18"/>
          <w:szCs w:val="18"/>
        </w:rPr>
        <w:t>(</w:t>
      </w:r>
      <w:r w:rsidRPr="005830C9">
        <w:rPr>
          <w:rFonts w:hint="eastAsia" w:ascii="ＭＳ ゴシック" w:hAnsi="Courier New" w:eastAsia="ＭＳ ゴシック" w:cs="Times New Roman"/>
          <w:color w:val="000000" w:themeColor="text1"/>
          <w:sz w:val="18"/>
          <w:szCs w:val="18"/>
        </w:rPr>
        <w:t>目</w:t>
      </w:r>
      <w:r w:rsidRPr="005830C9">
        <w:rPr>
          <w:rFonts w:ascii="ＭＳ ゴシック" w:hAnsi="Courier New" w:eastAsia="ＭＳ ゴシック" w:cs="Times New Roman"/>
          <w:color w:val="000000" w:themeColor="text1"/>
          <w:sz w:val="18"/>
          <w:szCs w:val="18"/>
        </w:rPr>
        <w:t xml:space="preserve"> </w:t>
      </w:r>
      <w:r w:rsidRPr="005830C9">
        <w:rPr>
          <w:rFonts w:hint="eastAsia" w:ascii="ＭＳ ゴシック" w:hAnsi="Courier New" w:eastAsia="ＭＳ ゴシック" w:cs="Times New Roman"/>
          <w:color w:val="000000" w:themeColor="text1"/>
          <w:sz w:val="18"/>
          <w:szCs w:val="18"/>
        </w:rPr>
        <w:t>的</w:t>
      </w:r>
      <w:r w:rsidRPr="005830C9">
        <w:rPr>
          <w:rFonts w:ascii="ＭＳ ゴシック" w:hAnsi="Courier New" w:eastAsia="ＭＳ ゴシック" w:cs="Times New Roman"/>
          <w:color w:val="000000" w:themeColor="text1"/>
          <w:sz w:val="18"/>
          <w:szCs w:val="18"/>
        </w:rPr>
        <w:t>)</w:t>
      </w:r>
    </w:p>
    <w:p w:rsidR="00004941" w:rsidP="00004941" w:rsidRDefault="00004941" w14:paraId="047FB2B5" w14:textId="77777777">
      <w:pPr>
        <w:ind w:left="200"/>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本規程は労働協約第</w:t>
      </w:r>
      <w:r>
        <w:rPr>
          <w:rFonts w:hint="eastAsia" w:ascii="ＭＳ 明朝" w:hAnsi="Courier New" w:eastAsia="ＭＳ 明朝" w:cs="Times New Roman"/>
          <w:color w:val="000000" w:themeColor="text1"/>
          <w:sz w:val="18"/>
          <w:szCs w:val="18"/>
        </w:rPr>
        <w:t>510</w:t>
      </w:r>
      <w:r w:rsidRPr="005830C9">
        <w:rPr>
          <w:rFonts w:hint="eastAsia" w:ascii="ＭＳ 明朝" w:hAnsi="Courier New" w:eastAsia="ＭＳ 明朝" w:cs="Times New Roman"/>
          <w:color w:val="000000" w:themeColor="text1"/>
          <w:sz w:val="18"/>
          <w:szCs w:val="18"/>
        </w:rPr>
        <w:t>条に基づき、家族の介護やその体制を整えるために一定期間内において勤務時間を短縮する場合の取扱いを定める。</w:t>
      </w:r>
    </w:p>
    <w:p w:rsidRPr="005830C9" w:rsidR="00742E23" w:rsidP="00004941" w:rsidRDefault="00742E23" w14:paraId="01472435" w14:textId="77777777">
      <w:pPr>
        <w:ind w:left="200"/>
        <w:rPr>
          <w:rFonts w:ascii="ＭＳ 明朝" w:hAnsi="Courier New" w:eastAsia="ＭＳ 明朝" w:cs="Times New Roman"/>
          <w:color w:val="000000" w:themeColor="text1"/>
          <w:sz w:val="18"/>
          <w:szCs w:val="18"/>
        </w:rPr>
      </w:pPr>
    </w:p>
    <w:p w:rsidRPr="00CC07D0" w:rsidR="00004941" w:rsidP="00004941" w:rsidRDefault="00004941" w14:paraId="31F77597" w14:textId="77777777">
      <w:pPr>
        <w:rPr>
          <w:rFonts w:ascii="ＭＳ ゴシック" w:hAnsi="Courier New" w:eastAsia="ＭＳ ゴシック" w:cs="Times New Roman"/>
          <w:color w:val="000000" w:themeColor="text1"/>
          <w:sz w:val="18"/>
          <w:szCs w:val="18"/>
        </w:rPr>
      </w:pPr>
      <w:r w:rsidRPr="00CC07D0">
        <w:rPr>
          <w:rFonts w:hint="eastAsia" w:ascii="ＭＳ ゴシック" w:hAnsi="Courier New" w:eastAsia="ＭＳ ゴシック" w:cs="Times New Roman"/>
          <w:color w:val="000000" w:themeColor="text1"/>
          <w:sz w:val="18"/>
          <w:szCs w:val="18"/>
        </w:rPr>
        <w:t>第2条(対象者及び期間等)</w:t>
      </w:r>
    </w:p>
    <w:p w:rsidRPr="00CC07D0" w:rsidR="00004941" w:rsidP="00004941" w:rsidRDefault="00004941" w14:paraId="7D66DF4B" w14:textId="77777777">
      <w:pPr>
        <w:ind w:firstLine="180" w:firstLineChars="100"/>
        <w:rPr>
          <w:rFonts w:ascii="ＭＳ ゴシック" w:hAnsi="Courier New" w:eastAsia="ＭＳ ゴシック" w:cs="Times New Roman"/>
          <w:color w:val="000000" w:themeColor="text1"/>
          <w:sz w:val="18"/>
          <w:szCs w:val="18"/>
        </w:rPr>
      </w:pPr>
      <w:r w:rsidRPr="00CC07D0">
        <w:rPr>
          <w:rFonts w:hint="eastAsia" w:ascii="ＭＳ ゴシック" w:hAnsi="Courier New" w:eastAsia="ＭＳ ゴシック" w:cs="Times New Roman"/>
          <w:color w:val="000000" w:themeColor="text1"/>
          <w:sz w:val="18"/>
          <w:szCs w:val="18"/>
        </w:rPr>
        <w:t>介護勤務の対象者は、次の各号の通りとする。</w:t>
      </w:r>
    </w:p>
    <w:p w:rsidRPr="00CC07D0" w:rsidR="00004941" w:rsidP="00004941" w:rsidRDefault="00004941" w14:paraId="6E913E59" w14:textId="77777777">
      <w:pPr>
        <w:ind w:firstLine="425" w:firstLineChars="236"/>
        <w:rPr>
          <w:rFonts w:ascii="ＭＳ ゴシック" w:hAnsi="Courier New" w:eastAsia="ＭＳ ゴシック" w:cs="Times New Roman"/>
          <w:color w:val="000000" w:themeColor="text1"/>
          <w:sz w:val="18"/>
          <w:szCs w:val="18"/>
        </w:rPr>
      </w:pPr>
      <w:r w:rsidRPr="00CC07D0">
        <w:rPr>
          <w:rFonts w:hint="eastAsia" w:ascii="ＭＳ ゴシック" w:hAnsi="Courier New" w:eastAsia="ＭＳ ゴシック" w:cs="Times New Roman"/>
          <w:color w:val="000000" w:themeColor="text1"/>
          <w:sz w:val="18"/>
          <w:szCs w:val="18"/>
        </w:rPr>
        <w:t>1.要介護状態にある家族を介護する者。</w:t>
      </w:r>
    </w:p>
    <w:p w:rsidR="00004941" w:rsidP="00004941" w:rsidRDefault="00004941" w14:paraId="5511D125" w14:textId="77777777">
      <w:pPr>
        <w:ind w:firstLine="425" w:firstLineChars="236"/>
        <w:rPr>
          <w:rFonts w:ascii="ＭＳ ゴシック" w:hAnsi="Courier New" w:eastAsia="ＭＳ ゴシック" w:cs="Times New Roman"/>
          <w:color w:val="000000" w:themeColor="text1"/>
          <w:sz w:val="18"/>
          <w:szCs w:val="18"/>
        </w:rPr>
      </w:pPr>
      <w:r w:rsidRPr="00CC07D0">
        <w:rPr>
          <w:rFonts w:hint="eastAsia" w:ascii="ＭＳ ゴシック" w:hAnsi="Courier New" w:eastAsia="ＭＳ ゴシック" w:cs="Times New Roman"/>
          <w:color w:val="000000" w:themeColor="text1"/>
          <w:sz w:val="18"/>
          <w:szCs w:val="18"/>
        </w:rPr>
        <w:t>2.この要介護状態にある家族とは、負傷、疾病又は身体上若しくは精神上の障害により、2 週間以上の期間に</w:t>
      </w:r>
    </w:p>
    <w:p w:rsidRPr="00CC07D0" w:rsidR="00004941" w:rsidP="00004941" w:rsidRDefault="00004941" w14:paraId="2791592D" w14:textId="77777777">
      <w:pPr>
        <w:ind w:firstLine="605" w:firstLineChars="336"/>
        <w:rPr>
          <w:rFonts w:ascii="ＭＳ ゴシック" w:hAnsi="Courier New" w:eastAsia="ＭＳ ゴシック" w:cs="Times New Roman"/>
          <w:color w:val="000000" w:themeColor="text1"/>
          <w:sz w:val="18"/>
          <w:szCs w:val="18"/>
        </w:rPr>
      </w:pPr>
      <w:r w:rsidRPr="00CC07D0">
        <w:rPr>
          <w:rFonts w:hint="eastAsia" w:ascii="ＭＳ ゴシック" w:hAnsi="Courier New" w:eastAsia="ＭＳ ゴシック" w:cs="Times New Roman"/>
          <w:color w:val="000000" w:themeColor="text1"/>
          <w:sz w:val="18"/>
          <w:szCs w:val="18"/>
        </w:rPr>
        <w:t>わたり常時介護を必要とする状態にある次の者をいう。</w:t>
      </w:r>
    </w:p>
    <w:p w:rsidRPr="00CC07D0" w:rsidR="00004941" w:rsidP="00004941" w:rsidRDefault="00004941" w14:paraId="0E16D9EF" w14:textId="77777777">
      <w:pPr>
        <w:ind w:firstLine="567" w:firstLineChars="315"/>
        <w:rPr>
          <w:rFonts w:ascii="ＭＳ ゴシック" w:hAnsi="Courier New" w:eastAsia="ＭＳ ゴシック" w:cs="Times New Roman"/>
          <w:color w:val="000000" w:themeColor="text1"/>
          <w:sz w:val="18"/>
          <w:szCs w:val="18"/>
        </w:rPr>
      </w:pPr>
      <w:r w:rsidRPr="00CC07D0">
        <w:rPr>
          <w:rFonts w:hint="eastAsia" w:ascii="ＭＳ ゴシック" w:hAnsi="Courier New" w:eastAsia="ＭＳ ゴシック" w:cs="Times New Roman"/>
          <w:color w:val="000000" w:themeColor="text1"/>
          <w:sz w:val="18"/>
          <w:szCs w:val="18"/>
        </w:rPr>
        <w:t>（1）配偶者</w:t>
      </w:r>
      <w:r>
        <w:rPr>
          <w:rFonts w:hint="eastAsia" w:ascii="ＭＳ ゴシック" w:hAnsi="Courier New" w:eastAsia="ＭＳ ゴシック" w:cs="Times New Roman"/>
          <w:color w:val="000000" w:themeColor="text1"/>
          <w:sz w:val="18"/>
          <w:szCs w:val="18"/>
        </w:rPr>
        <w:t xml:space="preserve">　</w:t>
      </w:r>
      <w:r w:rsidRPr="00CC07D0">
        <w:rPr>
          <w:rFonts w:hint="eastAsia" w:ascii="ＭＳ ゴシック" w:hAnsi="Courier New" w:eastAsia="ＭＳ ゴシック" w:cs="Times New Roman"/>
          <w:color w:val="000000" w:themeColor="text1"/>
          <w:sz w:val="18"/>
          <w:szCs w:val="18"/>
        </w:rPr>
        <w:t>（2）父母</w:t>
      </w:r>
      <w:r>
        <w:rPr>
          <w:rFonts w:hint="eastAsia" w:ascii="ＭＳ ゴシック" w:hAnsi="Courier New" w:eastAsia="ＭＳ ゴシック" w:cs="Times New Roman"/>
          <w:color w:val="000000" w:themeColor="text1"/>
          <w:sz w:val="18"/>
          <w:szCs w:val="18"/>
        </w:rPr>
        <w:t xml:space="preserve">　</w:t>
      </w:r>
      <w:r w:rsidRPr="00CC07D0">
        <w:rPr>
          <w:rFonts w:hint="eastAsia" w:ascii="ＭＳ ゴシック" w:hAnsi="Courier New" w:eastAsia="ＭＳ ゴシック" w:cs="Times New Roman"/>
          <w:color w:val="000000" w:themeColor="text1"/>
          <w:sz w:val="18"/>
          <w:szCs w:val="18"/>
        </w:rPr>
        <w:t>（3）子</w:t>
      </w:r>
      <w:r>
        <w:rPr>
          <w:rFonts w:hint="eastAsia" w:ascii="ＭＳ ゴシック" w:hAnsi="Courier New" w:eastAsia="ＭＳ ゴシック" w:cs="Times New Roman"/>
          <w:color w:val="000000" w:themeColor="text1"/>
          <w:sz w:val="18"/>
          <w:szCs w:val="18"/>
        </w:rPr>
        <w:t xml:space="preserve">　</w:t>
      </w:r>
      <w:r w:rsidRPr="00CC07D0">
        <w:rPr>
          <w:rFonts w:hint="eastAsia" w:ascii="ＭＳ ゴシック" w:hAnsi="Courier New" w:eastAsia="ＭＳ ゴシック" w:cs="Times New Roman"/>
          <w:color w:val="000000" w:themeColor="text1"/>
          <w:sz w:val="18"/>
          <w:szCs w:val="18"/>
        </w:rPr>
        <w:t>（4）配偶者の父母</w:t>
      </w:r>
      <w:r>
        <w:rPr>
          <w:rFonts w:hint="eastAsia" w:ascii="ＭＳ ゴシック" w:hAnsi="Courier New" w:eastAsia="ＭＳ ゴシック" w:cs="Times New Roman"/>
          <w:color w:val="000000" w:themeColor="text1"/>
          <w:sz w:val="18"/>
          <w:szCs w:val="18"/>
        </w:rPr>
        <w:t xml:space="preserve">　</w:t>
      </w:r>
      <w:r w:rsidRPr="00CC07D0">
        <w:rPr>
          <w:rFonts w:hint="eastAsia" w:ascii="ＭＳ ゴシック" w:hAnsi="Courier New" w:eastAsia="ＭＳ ゴシック" w:cs="Times New Roman"/>
          <w:color w:val="000000" w:themeColor="text1"/>
          <w:sz w:val="18"/>
          <w:szCs w:val="18"/>
        </w:rPr>
        <w:t>（5）祖父母、兄弟姉妹又は孫</w:t>
      </w:r>
    </w:p>
    <w:p w:rsidRPr="00CC07D0" w:rsidR="00004941" w:rsidP="00004941" w:rsidRDefault="00004941" w14:paraId="1DB35D59" w14:textId="77777777">
      <w:pPr>
        <w:ind w:firstLine="425" w:firstLineChars="236"/>
        <w:rPr>
          <w:rFonts w:ascii="ＭＳ ゴシック" w:hAnsi="Courier New" w:eastAsia="ＭＳ ゴシック" w:cs="Times New Roman"/>
          <w:color w:val="000000" w:themeColor="text1"/>
          <w:sz w:val="18"/>
          <w:szCs w:val="18"/>
        </w:rPr>
      </w:pPr>
      <w:r w:rsidRPr="00CC07D0">
        <w:rPr>
          <w:rFonts w:hint="eastAsia" w:ascii="ＭＳ ゴシック" w:hAnsi="Courier New" w:eastAsia="ＭＳ ゴシック" w:cs="Times New Roman"/>
          <w:color w:val="000000" w:themeColor="text1"/>
          <w:sz w:val="18"/>
          <w:szCs w:val="18"/>
        </w:rPr>
        <w:t>②1対象家族に対する介護勤務の最長期間は3年とする。</w:t>
      </w:r>
    </w:p>
    <w:p w:rsidRPr="00CC07D0" w:rsidR="00004941" w:rsidP="00004941" w:rsidRDefault="00004941" w14:paraId="0510E9AA" w14:textId="77777777">
      <w:pPr>
        <w:ind w:firstLine="425" w:firstLineChars="236"/>
        <w:rPr>
          <w:rFonts w:ascii="ＭＳ ゴシック" w:hAnsi="Courier New" w:eastAsia="ＭＳ ゴシック" w:cs="Times New Roman"/>
          <w:color w:val="000000" w:themeColor="text1"/>
          <w:sz w:val="18"/>
          <w:szCs w:val="18"/>
        </w:rPr>
      </w:pPr>
      <w:r w:rsidRPr="00CC07D0">
        <w:rPr>
          <w:rFonts w:hint="eastAsia" w:ascii="ＭＳ ゴシック" w:hAnsi="Courier New" w:eastAsia="ＭＳ ゴシック" w:cs="Times New Roman"/>
          <w:color w:val="000000" w:themeColor="text1"/>
          <w:sz w:val="18"/>
          <w:szCs w:val="18"/>
        </w:rPr>
        <w:t>③介護勤務は、前項の範囲内で分割して取得することができる。</w:t>
      </w:r>
    </w:p>
    <w:p w:rsidRPr="00CC07D0" w:rsidR="00004941" w:rsidP="00004941" w:rsidRDefault="00004941" w14:paraId="74E0D96C" w14:textId="77777777">
      <w:pPr>
        <w:ind w:firstLine="425" w:firstLineChars="236"/>
        <w:rPr>
          <w:rFonts w:ascii="ＭＳ ゴシック" w:hAnsi="Courier New" w:eastAsia="ＭＳ ゴシック" w:cs="Times New Roman"/>
          <w:color w:val="000000" w:themeColor="text1"/>
          <w:sz w:val="18"/>
          <w:szCs w:val="18"/>
        </w:rPr>
      </w:pPr>
      <w:r w:rsidRPr="00CC07D0">
        <w:rPr>
          <w:rFonts w:hint="eastAsia" w:ascii="ＭＳ ゴシック" w:hAnsi="Courier New" w:eastAsia="ＭＳ ゴシック" w:cs="Times New Roman"/>
          <w:color w:val="000000" w:themeColor="text1"/>
          <w:sz w:val="18"/>
          <w:szCs w:val="18"/>
        </w:rPr>
        <w:t>④介護勤務の1回あたりの最短期間は、原則として1ヵ月とする。</w:t>
      </w:r>
    </w:p>
    <w:p w:rsidR="00C202C0" w:rsidP="00C202C0" w:rsidRDefault="00004941" w14:paraId="316E758D" w14:textId="75A06AE6">
      <w:pPr>
        <w:ind w:firstLine="425" w:firstLineChars="236"/>
        <w:rPr>
          <w:rFonts w:ascii="ＭＳ ゴシック" w:hAnsi="Courier New" w:eastAsia="ＭＳ ゴシック" w:cs="Times New Roman"/>
          <w:color w:val="FF0000"/>
          <w:sz w:val="18"/>
          <w:szCs w:val="18"/>
        </w:rPr>
      </w:pPr>
      <w:r w:rsidRPr="00CC07D0">
        <w:rPr>
          <w:rFonts w:hint="eastAsia" w:ascii="ＭＳ ゴシック" w:hAnsi="Courier New" w:eastAsia="ＭＳ ゴシック" w:cs="Times New Roman"/>
          <w:color w:val="000000" w:themeColor="text1"/>
          <w:sz w:val="18"/>
          <w:szCs w:val="18"/>
        </w:rPr>
        <w:t>⑤</w:t>
      </w:r>
      <w:r w:rsidRPr="00C202C0" w:rsidR="00C202C0">
        <w:rPr>
          <w:rFonts w:hint="eastAsia" w:ascii="ＭＳ ゴシック" w:hAnsi="Courier New" w:eastAsia="ＭＳ ゴシック" w:cs="Times New Roman"/>
          <w:color w:val="000000" w:themeColor="text1"/>
          <w:sz w:val="18"/>
          <w:szCs w:val="18"/>
        </w:rPr>
        <w:t>介護勤務の実施期間の単位は原則として</w:t>
      </w:r>
      <w:r w:rsidRPr="00C202C0" w:rsidR="00C202C0">
        <w:rPr>
          <w:rFonts w:ascii="ＭＳ ゴシック" w:hAnsi="Courier New" w:eastAsia="ＭＳ ゴシック" w:cs="Times New Roman"/>
          <w:color w:val="000000" w:themeColor="text1"/>
          <w:sz w:val="18"/>
          <w:szCs w:val="18"/>
        </w:rPr>
        <w:t>1ヵ月</w:t>
      </w:r>
      <w:r w:rsidRPr="00C202C0" w:rsidR="00C202C0">
        <w:rPr>
          <w:rFonts w:ascii="ＭＳ ゴシック" w:hAnsi="Courier New" w:eastAsia="ＭＳ ゴシック" w:cs="Times New Roman"/>
          <w:color w:val="FF0000"/>
          <w:sz w:val="18"/>
          <w:szCs w:val="18"/>
        </w:rPr>
        <w:t>とし、第７条に定める所定労働日数の低減により介護勤務を実施する場合、開始日は各月1日付け、終了日は各月末日とする。但し、第2項に定める最長期間に達することによる終了日は、最長期間に達する日とする。</w:t>
      </w:r>
    </w:p>
    <w:p w:rsidR="00B8012D" w:rsidP="00C202C0" w:rsidRDefault="00B8012D" w14:paraId="3DFB0CF0" w14:textId="77777777">
      <w:pPr>
        <w:ind w:firstLine="425" w:firstLineChars="236"/>
        <w:rPr>
          <w:rFonts w:ascii="ＭＳ ゴシック" w:hAnsi="Courier New" w:eastAsia="ＭＳ ゴシック" w:cs="Times New Roman"/>
          <w:color w:val="000000" w:themeColor="text1"/>
          <w:sz w:val="18"/>
          <w:szCs w:val="18"/>
        </w:rPr>
      </w:pPr>
    </w:p>
    <w:p w:rsidRPr="005830C9" w:rsidR="00004941" w:rsidP="00C202C0" w:rsidRDefault="00004941" w14:paraId="76BB9FA2" w14:textId="10233329">
      <w:pPr>
        <w:rPr>
          <w:rFonts w:ascii="ＭＳ ゴシック" w:hAnsi="Courier New" w:eastAsia="ＭＳ ゴシック" w:cs="Times New Roman"/>
          <w:color w:val="000000" w:themeColor="text1"/>
          <w:sz w:val="18"/>
          <w:szCs w:val="18"/>
        </w:rPr>
      </w:pPr>
      <w:r w:rsidRPr="005830C9">
        <w:rPr>
          <w:rFonts w:hint="eastAsia" w:ascii="ＭＳ ゴシック" w:hAnsi="Courier New" w:eastAsia="ＭＳ ゴシック" w:cs="Times New Roman"/>
          <w:color w:val="000000" w:themeColor="text1"/>
          <w:sz w:val="18"/>
          <w:szCs w:val="18"/>
        </w:rPr>
        <w:t>第</w:t>
      </w:r>
      <w:r>
        <w:rPr>
          <w:rFonts w:hint="eastAsia" w:ascii="ＭＳ ゴシック" w:hAnsi="Courier New" w:eastAsia="ＭＳ ゴシック" w:cs="Times New Roman"/>
          <w:color w:val="000000" w:themeColor="text1"/>
          <w:sz w:val="18"/>
          <w:szCs w:val="18"/>
        </w:rPr>
        <w:t>3</w:t>
      </w:r>
      <w:r w:rsidRPr="005830C9">
        <w:rPr>
          <w:rFonts w:hint="eastAsia" w:ascii="ＭＳ ゴシック" w:hAnsi="Courier New" w:eastAsia="ＭＳ ゴシック" w:cs="Times New Roman"/>
          <w:color w:val="000000" w:themeColor="text1"/>
          <w:sz w:val="18"/>
          <w:szCs w:val="18"/>
        </w:rPr>
        <w:t>条</w:t>
      </w:r>
      <w:r w:rsidRPr="005830C9">
        <w:rPr>
          <w:rFonts w:ascii="ＭＳ ゴシック" w:hAnsi="Courier New" w:eastAsia="ＭＳ ゴシック" w:cs="Times New Roman"/>
          <w:color w:val="000000" w:themeColor="text1"/>
          <w:sz w:val="18"/>
          <w:szCs w:val="18"/>
        </w:rPr>
        <w:t>(</w:t>
      </w:r>
      <w:r w:rsidRPr="005830C9">
        <w:rPr>
          <w:rFonts w:hint="eastAsia" w:ascii="ＭＳ ゴシック" w:hAnsi="Courier New" w:eastAsia="ＭＳ ゴシック" w:cs="Times New Roman"/>
          <w:color w:val="000000" w:themeColor="text1"/>
          <w:sz w:val="18"/>
          <w:szCs w:val="18"/>
        </w:rPr>
        <w:t>手</w:t>
      </w:r>
      <w:r w:rsidRPr="005830C9">
        <w:rPr>
          <w:rFonts w:ascii="ＭＳ ゴシック" w:hAnsi="Courier New" w:eastAsia="ＭＳ ゴシック" w:cs="Times New Roman"/>
          <w:color w:val="000000" w:themeColor="text1"/>
          <w:sz w:val="18"/>
          <w:szCs w:val="18"/>
        </w:rPr>
        <w:t xml:space="preserve"> </w:t>
      </w:r>
      <w:r w:rsidRPr="005830C9">
        <w:rPr>
          <w:rFonts w:hint="eastAsia" w:ascii="ＭＳ ゴシック" w:hAnsi="Courier New" w:eastAsia="ＭＳ ゴシック" w:cs="Times New Roman"/>
          <w:color w:val="000000" w:themeColor="text1"/>
          <w:sz w:val="18"/>
          <w:szCs w:val="18"/>
        </w:rPr>
        <w:t>続</w:t>
      </w:r>
      <w:r w:rsidRPr="005830C9">
        <w:rPr>
          <w:rFonts w:ascii="ＭＳ ゴシック" w:hAnsi="Courier New" w:eastAsia="ＭＳ ゴシック" w:cs="Times New Roman"/>
          <w:color w:val="000000" w:themeColor="text1"/>
          <w:sz w:val="18"/>
          <w:szCs w:val="18"/>
        </w:rPr>
        <w:t>)</w:t>
      </w:r>
    </w:p>
    <w:p w:rsidR="00004941" w:rsidP="00004941" w:rsidRDefault="00004941" w14:paraId="16E80A0F" w14:textId="77777777">
      <w:pPr>
        <w:ind w:left="200"/>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介護勤務を希望する者は要介護状態であることの証明書を添えて原則として</w:t>
      </w:r>
      <w:r w:rsidRPr="00C2000A">
        <w:rPr>
          <w:rFonts w:hint="eastAsia" w:ascii="ＭＳ 明朝" w:hAnsi="Courier New" w:eastAsia="ＭＳ 明朝" w:cs="Times New Roman"/>
          <w:color w:val="000000" w:themeColor="text1"/>
          <w:sz w:val="18"/>
          <w:szCs w:val="18"/>
        </w:rPr>
        <w:t>介護勤務を開始しようとする日の1ヵ月前までに所属長を経て会社に申し出なければならない。</w:t>
      </w:r>
    </w:p>
    <w:p w:rsidR="00B8012D" w:rsidP="00004941" w:rsidRDefault="00B8012D" w14:paraId="329142A7" w14:textId="77777777">
      <w:pPr>
        <w:ind w:left="200"/>
        <w:rPr>
          <w:rFonts w:ascii="ＭＳ 明朝" w:hAnsi="Courier New" w:eastAsia="ＭＳ 明朝" w:cs="Times New Roman"/>
          <w:color w:val="000000" w:themeColor="text1"/>
          <w:sz w:val="18"/>
          <w:szCs w:val="18"/>
        </w:rPr>
      </w:pPr>
    </w:p>
    <w:p w:rsidRPr="005830C9" w:rsidR="00004941" w:rsidP="00004941" w:rsidRDefault="00004941" w14:paraId="5ED68CD5" w14:textId="77777777">
      <w:pPr>
        <w:rPr>
          <w:rFonts w:ascii="ＭＳ ゴシック" w:hAnsi="Courier New" w:eastAsia="ＭＳ ゴシック" w:cs="Times New Roman"/>
          <w:color w:val="000000" w:themeColor="text1"/>
          <w:sz w:val="18"/>
          <w:szCs w:val="18"/>
        </w:rPr>
      </w:pPr>
      <w:r w:rsidRPr="005830C9">
        <w:rPr>
          <w:rFonts w:hint="eastAsia" w:ascii="ＭＳ ゴシック" w:hAnsi="Courier New" w:eastAsia="ＭＳ ゴシック" w:cs="Times New Roman"/>
          <w:color w:val="000000" w:themeColor="text1"/>
          <w:sz w:val="18"/>
          <w:szCs w:val="18"/>
        </w:rPr>
        <w:t>第</w:t>
      </w:r>
      <w:r>
        <w:rPr>
          <w:rFonts w:hint="eastAsia" w:ascii="ＭＳ ゴシック" w:hAnsi="Courier New" w:eastAsia="ＭＳ ゴシック" w:cs="Times New Roman"/>
          <w:color w:val="000000" w:themeColor="text1"/>
          <w:sz w:val="18"/>
          <w:szCs w:val="18"/>
        </w:rPr>
        <w:t>4</w:t>
      </w:r>
      <w:r w:rsidRPr="005830C9">
        <w:rPr>
          <w:rFonts w:hint="eastAsia" w:ascii="ＭＳ ゴシック" w:hAnsi="Courier New" w:eastAsia="ＭＳ ゴシック" w:cs="Times New Roman"/>
          <w:color w:val="000000" w:themeColor="text1"/>
          <w:sz w:val="18"/>
          <w:szCs w:val="18"/>
        </w:rPr>
        <w:t>条</w:t>
      </w:r>
      <w:r w:rsidRPr="005830C9">
        <w:rPr>
          <w:rFonts w:ascii="ＭＳ ゴシック" w:hAnsi="Courier New" w:eastAsia="ＭＳ ゴシック" w:cs="Times New Roman"/>
          <w:color w:val="000000" w:themeColor="text1"/>
          <w:sz w:val="18"/>
          <w:szCs w:val="18"/>
        </w:rPr>
        <w:t>(</w:t>
      </w:r>
      <w:r w:rsidRPr="005830C9">
        <w:rPr>
          <w:rFonts w:hint="eastAsia" w:ascii="ＭＳ ゴシック" w:hAnsi="Courier New" w:eastAsia="ＭＳ ゴシック" w:cs="Times New Roman"/>
          <w:color w:val="000000" w:themeColor="text1"/>
          <w:sz w:val="18"/>
          <w:szCs w:val="18"/>
        </w:rPr>
        <w:t>期間の変更</w:t>
      </w:r>
      <w:r w:rsidRPr="005830C9">
        <w:rPr>
          <w:rFonts w:ascii="ＭＳ ゴシック" w:hAnsi="Courier New" w:eastAsia="ＭＳ ゴシック" w:cs="Times New Roman"/>
          <w:color w:val="000000" w:themeColor="text1"/>
          <w:sz w:val="18"/>
          <w:szCs w:val="18"/>
        </w:rPr>
        <w:t>)</w:t>
      </w:r>
    </w:p>
    <w:p w:rsidR="00004941" w:rsidP="00004941" w:rsidRDefault="00004941" w14:paraId="67E5A7BC" w14:textId="77777777">
      <w:pPr>
        <w:ind w:firstLine="180" w:firstLineChars="100"/>
        <w:rPr>
          <w:rFonts w:ascii="ＭＳ 明朝" w:hAnsi="Courier New" w:eastAsia="ＭＳ 明朝" w:cs="Times New Roman"/>
          <w:color w:val="000000" w:themeColor="text1"/>
          <w:sz w:val="18"/>
          <w:szCs w:val="18"/>
        </w:rPr>
      </w:pPr>
      <w:r w:rsidRPr="00C2000A">
        <w:rPr>
          <w:rFonts w:hint="eastAsia" w:ascii="ＭＳ 明朝" w:hAnsi="Courier New" w:eastAsia="ＭＳ 明朝" w:cs="Times New Roman"/>
          <w:color w:val="000000" w:themeColor="text1"/>
          <w:sz w:val="18"/>
          <w:szCs w:val="18"/>
        </w:rPr>
        <w:t>介護勤務期間は、第2条の範囲内で変更することができる。</w:t>
      </w:r>
    </w:p>
    <w:p w:rsidR="00B8012D" w:rsidP="00004941" w:rsidRDefault="00B8012D" w14:paraId="7C7DB8C7" w14:textId="77777777">
      <w:pPr>
        <w:ind w:firstLine="180" w:firstLineChars="100"/>
        <w:rPr>
          <w:rFonts w:ascii="ＭＳ 明朝" w:hAnsi="Courier New" w:eastAsia="ＭＳ 明朝" w:cs="Times New Roman"/>
          <w:color w:val="000000" w:themeColor="text1"/>
          <w:sz w:val="18"/>
          <w:szCs w:val="18"/>
        </w:rPr>
      </w:pPr>
      <w:r w:rsidRPr="00B8012D">
        <w:rPr>
          <w:rFonts w:hint="eastAsia" w:ascii="ＭＳ 明朝" w:hAnsi="Courier New" w:eastAsia="ＭＳ 明朝" w:cs="Times New Roman"/>
          <w:color w:val="000000" w:themeColor="text1"/>
          <w:sz w:val="18"/>
          <w:szCs w:val="18"/>
        </w:rPr>
        <w:t>この場合も、第７条に定める所定労働日数の低減により介護勤務を実施する場合は、原則として終了日は各月末日付けと</w:t>
      </w:r>
    </w:p>
    <w:p w:rsidRPr="00C2000A" w:rsidR="00B8012D" w:rsidP="00004941" w:rsidRDefault="00B8012D" w14:paraId="0E186855" w14:textId="63F30117">
      <w:pPr>
        <w:ind w:firstLine="180" w:firstLineChars="100"/>
        <w:rPr>
          <w:rFonts w:ascii="ＭＳ 明朝" w:hAnsi="Courier New" w:eastAsia="ＭＳ 明朝" w:cs="Times New Roman"/>
          <w:color w:val="000000" w:themeColor="text1"/>
          <w:sz w:val="18"/>
          <w:szCs w:val="18"/>
        </w:rPr>
      </w:pPr>
      <w:r w:rsidRPr="00B8012D">
        <w:rPr>
          <w:rFonts w:hint="eastAsia" w:ascii="ＭＳ 明朝" w:hAnsi="Courier New" w:eastAsia="ＭＳ 明朝" w:cs="Times New Roman"/>
          <w:color w:val="000000" w:themeColor="text1"/>
          <w:sz w:val="18"/>
          <w:szCs w:val="18"/>
        </w:rPr>
        <w:t>する。なお、実施の事由が消滅した場合の終了日は、原則として事由消滅日の属する月の末日付けとする。</w:t>
      </w:r>
    </w:p>
    <w:p w:rsidR="00004941" w:rsidP="00004941" w:rsidRDefault="00004941" w14:paraId="7060C7C3" w14:textId="77777777">
      <w:pPr>
        <w:ind w:firstLine="180" w:firstLineChars="100"/>
        <w:rPr>
          <w:rFonts w:ascii="ＭＳ 明朝" w:hAnsi="Courier New" w:eastAsia="ＭＳ 明朝" w:cs="Times New Roman"/>
          <w:color w:val="000000" w:themeColor="text1"/>
          <w:sz w:val="18"/>
          <w:szCs w:val="18"/>
        </w:rPr>
      </w:pPr>
      <w:r w:rsidRPr="00C2000A">
        <w:rPr>
          <w:rFonts w:hint="eastAsia" w:ascii="ＭＳ 明朝" w:hAnsi="Courier New" w:eastAsia="ＭＳ 明朝" w:cs="Times New Roman"/>
          <w:color w:val="000000" w:themeColor="text1"/>
          <w:sz w:val="18"/>
          <w:szCs w:val="18"/>
        </w:rPr>
        <w:t>②延長または短縮を希望する場合は、速やかに会社に申し出なければならない。</w:t>
      </w:r>
    </w:p>
    <w:p w:rsidR="00B8012D" w:rsidP="00004941" w:rsidRDefault="00B8012D" w14:paraId="29EC588B" w14:textId="77777777">
      <w:pPr>
        <w:ind w:firstLine="180" w:firstLineChars="100"/>
        <w:rPr>
          <w:rFonts w:ascii="ＭＳ 明朝" w:hAnsi="Courier New" w:eastAsia="ＭＳ 明朝" w:cs="Times New Roman"/>
          <w:color w:val="000000" w:themeColor="text1"/>
          <w:sz w:val="18"/>
          <w:szCs w:val="18"/>
        </w:rPr>
      </w:pPr>
    </w:p>
    <w:p w:rsidRPr="005830C9" w:rsidR="00004941" w:rsidP="00004941" w:rsidRDefault="00004941" w14:paraId="4BDC7654" w14:textId="77777777">
      <w:pPr>
        <w:rPr>
          <w:rFonts w:ascii="ＭＳ ゴシック" w:hAnsi="Courier New" w:eastAsia="ＭＳ ゴシック" w:cs="Times New Roman"/>
          <w:color w:val="000000" w:themeColor="text1"/>
          <w:sz w:val="18"/>
          <w:szCs w:val="18"/>
        </w:rPr>
      </w:pPr>
      <w:r w:rsidRPr="005830C9">
        <w:rPr>
          <w:rFonts w:hint="eastAsia" w:ascii="ＭＳ ゴシック" w:hAnsi="Courier New" w:eastAsia="ＭＳ ゴシック" w:cs="Times New Roman"/>
          <w:color w:val="000000" w:themeColor="text1"/>
          <w:sz w:val="18"/>
          <w:szCs w:val="18"/>
        </w:rPr>
        <w:t>第</w:t>
      </w:r>
      <w:r>
        <w:rPr>
          <w:rFonts w:hint="eastAsia" w:ascii="ＭＳ ゴシック" w:hAnsi="Courier New" w:eastAsia="ＭＳ ゴシック" w:cs="Times New Roman"/>
          <w:color w:val="000000" w:themeColor="text1"/>
          <w:sz w:val="18"/>
          <w:szCs w:val="18"/>
        </w:rPr>
        <w:t>5</w:t>
      </w:r>
      <w:r w:rsidRPr="005830C9">
        <w:rPr>
          <w:rFonts w:hint="eastAsia" w:ascii="ＭＳ ゴシック" w:hAnsi="Courier New" w:eastAsia="ＭＳ ゴシック" w:cs="Times New Roman"/>
          <w:color w:val="000000" w:themeColor="text1"/>
          <w:sz w:val="18"/>
          <w:szCs w:val="18"/>
        </w:rPr>
        <w:t>条</w:t>
      </w:r>
      <w:r w:rsidRPr="005830C9">
        <w:rPr>
          <w:rFonts w:ascii="ＭＳ ゴシック" w:hAnsi="Courier New" w:eastAsia="ＭＳ ゴシック" w:cs="Times New Roman"/>
          <w:color w:val="000000" w:themeColor="text1"/>
          <w:sz w:val="18"/>
          <w:szCs w:val="18"/>
        </w:rPr>
        <w:t>(</w:t>
      </w:r>
      <w:r w:rsidRPr="005830C9">
        <w:rPr>
          <w:rFonts w:hint="eastAsia" w:ascii="ＭＳ ゴシック" w:hAnsi="Courier New" w:eastAsia="ＭＳ ゴシック" w:cs="Times New Roman"/>
          <w:color w:val="000000" w:themeColor="text1"/>
          <w:sz w:val="18"/>
          <w:szCs w:val="18"/>
        </w:rPr>
        <w:t>期間中の賃金及び賞与</w:t>
      </w:r>
      <w:r w:rsidRPr="005830C9">
        <w:rPr>
          <w:rFonts w:ascii="ＭＳ ゴシック" w:hAnsi="Courier New" w:eastAsia="ＭＳ ゴシック" w:cs="Times New Roman"/>
          <w:color w:val="000000" w:themeColor="text1"/>
          <w:sz w:val="18"/>
          <w:szCs w:val="18"/>
        </w:rPr>
        <w:t>)</w:t>
      </w:r>
    </w:p>
    <w:p w:rsidRPr="005830C9" w:rsidR="00004941" w:rsidP="00004941" w:rsidRDefault="00004941" w14:paraId="63B46355" w14:textId="77777777">
      <w:pPr>
        <w:ind w:firstLine="200"/>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期間中の賃金及び賞与は次の通りとする。</w:t>
      </w:r>
    </w:p>
    <w:p w:rsidRPr="005830C9" w:rsidR="00004941" w:rsidP="00004941" w:rsidRDefault="00004941" w14:paraId="1A53A686" w14:textId="77777777">
      <w:pPr>
        <w:tabs>
          <w:tab w:val="left" w:pos="500"/>
        </w:tabs>
        <w:ind w:firstLine="426"/>
        <w:outlineLvl w:val="0"/>
        <w:rPr>
          <w:rFonts w:ascii="ＭＳ 明朝" w:hAnsi="Courier New" w:eastAsia="ＭＳ 明朝" w:cs="Times New Roman"/>
          <w:color w:val="000000" w:themeColor="text1"/>
          <w:sz w:val="18"/>
          <w:szCs w:val="18"/>
        </w:rPr>
      </w:pPr>
      <w:r w:rsidRPr="005830C9">
        <w:rPr>
          <w:rFonts w:ascii="ＭＳ 明朝" w:hAnsi="Courier New" w:eastAsia="ＭＳ 明朝" w:cs="Times New Roman"/>
          <w:color w:val="000000" w:themeColor="text1"/>
          <w:sz w:val="18"/>
          <w:szCs w:val="18"/>
        </w:rPr>
        <w:t>1.</w:t>
      </w:r>
      <w:r w:rsidRPr="005830C9">
        <w:rPr>
          <w:rFonts w:ascii="ＭＳ 明朝" w:hAnsi="Courier New" w:eastAsia="ＭＳ 明朝" w:cs="Times New Roman"/>
          <w:color w:val="000000" w:themeColor="text1"/>
          <w:sz w:val="18"/>
          <w:szCs w:val="18"/>
        </w:rPr>
        <w:tab/>
      </w:r>
      <w:r w:rsidRPr="005830C9">
        <w:rPr>
          <w:rFonts w:hint="eastAsia" w:ascii="ＭＳ 明朝" w:hAnsi="Courier New" w:eastAsia="ＭＳ 明朝" w:cs="Times New Roman"/>
          <w:color w:val="000000" w:themeColor="text1"/>
          <w:sz w:val="18"/>
          <w:szCs w:val="18"/>
        </w:rPr>
        <w:t>賃金　本給を時間給換算し、実働時間分を支給する。</w:t>
      </w:r>
    </w:p>
    <w:p w:rsidR="00004941" w:rsidP="00004941" w:rsidRDefault="00004941" w14:paraId="162812B6" w14:textId="77777777">
      <w:pPr>
        <w:tabs>
          <w:tab w:val="left" w:pos="500"/>
        </w:tabs>
        <w:ind w:firstLine="426"/>
        <w:outlineLvl w:val="0"/>
        <w:rPr>
          <w:rFonts w:ascii="ＭＳ 明朝" w:hAnsi="Courier New" w:eastAsia="ＭＳ 明朝" w:cs="Times New Roman"/>
          <w:color w:val="000000" w:themeColor="text1"/>
          <w:sz w:val="18"/>
          <w:szCs w:val="18"/>
        </w:rPr>
      </w:pPr>
      <w:r w:rsidRPr="005830C9">
        <w:rPr>
          <w:rFonts w:ascii="ＭＳ 明朝" w:hAnsi="Courier New" w:eastAsia="ＭＳ 明朝" w:cs="Times New Roman"/>
          <w:color w:val="000000" w:themeColor="text1"/>
          <w:sz w:val="18"/>
          <w:szCs w:val="18"/>
        </w:rPr>
        <w:t>2.</w:t>
      </w:r>
      <w:r w:rsidRPr="005830C9">
        <w:rPr>
          <w:rFonts w:ascii="ＭＳ 明朝" w:hAnsi="Courier New" w:eastAsia="ＭＳ 明朝" w:cs="Times New Roman"/>
          <w:color w:val="000000" w:themeColor="text1"/>
          <w:sz w:val="18"/>
          <w:szCs w:val="18"/>
        </w:rPr>
        <w:tab/>
      </w:r>
      <w:r w:rsidRPr="005830C9">
        <w:rPr>
          <w:rFonts w:hint="eastAsia" w:ascii="ＭＳ 明朝" w:hAnsi="Courier New" w:eastAsia="ＭＳ 明朝" w:cs="Times New Roman"/>
          <w:color w:val="000000" w:themeColor="text1"/>
          <w:sz w:val="18"/>
          <w:szCs w:val="18"/>
        </w:rPr>
        <w:t>賞与支給基準となる月額は、前号で算出した額とする。</w:t>
      </w:r>
    </w:p>
    <w:p w:rsidR="00B8012D" w:rsidP="00004941" w:rsidRDefault="00B8012D" w14:paraId="007D3EED" w14:textId="77777777">
      <w:pPr>
        <w:tabs>
          <w:tab w:val="left" w:pos="500"/>
        </w:tabs>
        <w:ind w:firstLine="426"/>
        <w:outlineLvl w:val="0"/>
        <w:rPr>
          <w:rFonts w:ascii="ＭＳ 明朝" w:hAnsi="Courier New" w:eastAsia="ＭＳ 明朝" w:cs="Times New Roman"/>
          <w:color w:val="000000" w:themeColor="text1"/>
          <w:sz w:val="18"/>
          <w:szCs w:val="18"/>
        </w:rPr>
      </w:pPr>
    </w:p>
    <w:p w:rsidR="00B8012D" w:rsidP="00004941" w:rsidRDefault="00B8012D" w14:paraId="466264FA" w14:textId="77777777">
      <w:pPr>
        <w:tabs>
          <w:tab w:val="left" w:pos="500"/>
        </w:tabs>
        <w:ind w:firstLine="426"/>
        <w:outlineLvl w:val="0"/>
        <w:rPr>
          <w:rFonts w:ascii="ＭＳ 明朝" w:hAnsi="Courier New" w:eastAsia="ＭＳ 明朝" w:cs="Times New Roman"/>
          <w:color w:val="000000" w:themeColor="text1"/>
          <w:sz w:val="18"/>
          <w:szCs w:val="18"/>
        </w:rPr>
      </w:pPr>
    </w:p>
    <w:p w:rsidR="00B8012D" w:rsidP="00004941" w:rsidRDefault="00B8012D" w14:paraId="7798569B" w14:textId="77777777">
      <w:pPr>
        <w:tabs>
          <w:tab w:val="left" w:pos="500"/>
        </w:tabs>
        <w:ind w:firstLine="426"/>
        <w:outlineLvl w:val="0"/>
        <w:rPr>
          <w:rFonts w:ascii="ＭＳ 明朝" w:hAnsi="Courier New" w:eastAsia="ＭＳ 明朝" w:cs="Times New Roman"/>
          <w:color w:val="000000" w:themeColor="text1"/>
          <w:sz w:val="18"/>
          <w:szCs w:val="18"/>
        </w:rPr>
      </w:pPr>
    </w:p>
    <w:p w:rsidR="00B8012D" w:rsidP="00004941" w:rsidRDefault="00B8012D" w14:paraId="5FB16EC0" w14:textId="77777777">
      <w:pPr>
        <w:tabs>
          <w:tab w:val="left" w:pos="500"/>
        </w:tabs>
        <w:ind w:firstLine="426"/>
        <w:outlineLvl w:val="0"/>
        <w:rPr>
          <w:rFonts w:ascii="ＭＳ 明朝" w:hAnsi="Courier New" w:eastAsia="ＭＳ 明朝" w:cs="Times New Roman"/>
          <w:color w:val="000000" w:themeColor="text1"/>
          <w:sz w:val="18"/>
          <w:szCs w:val="18"/>
        </w:rPr>
      </w:pPr>
    </w:p>
    <w:p w:rsidR="00B8012D" w:rsidP="00004941" w:rsidRDefault="00B8012D" w14:paraId="5E7D78AF" w14:textId="77777777">
      <w:pPr>
        <w:tabs>
          <w:tab w:val="left" w:pos="500"/>
        </w:tabs>
        <w:ind w:firstLine="426"/>
        <w:outlineLvl w:val="0"/>
        <w:rPr>
          <w:rFonts w:ascii="ＭＳ 明朝" w:hAnsi="Courier New" w:eastAsia="ＭＳ 明朝" w:cs="Times New Roman"/>
          <w:color w:val="000000" w:themeColor="text1"/>
          <w:sz w:val="18"/>
          <w:szCs w:val="18"/>
        </w:rPr>
      </w:pPr>
    </w:p>
    <w:p w:rsidRPr="005830C9" w:rsidR="00B8012D" w:rsidP="00004941" w:rsidRDefault="00B8012D" w14:paraId="1FDFABCF" w14:textId="77777777">
      <w:pPr>
        <w:tabs>
          <w:tab w:val="left" w:pos="500"/>
        </w:tabs>
        <w:ind w:firstLine="426"/>
        <w:outlineLvl w:val="0"/>
        <w:rPr>
          <w:rFonts w:ascii="ＭＳ 明朝" w:hAnsi="Courier New" w:eastAsia="ＭＳ 明朝" w:cs="Times New Roman"/>
          <w:color w:val="000000" w:themeColor="text1"/>
          <w:sz w:val="18"/>
          <w:szCs w:val="18"/>
        </w:rPr>
      </w:pPr>
    </w:p>
    <w:p w:rsidRPr="005830C9" w:rsidR="00004941" w:rsidP="00004941" w:rsidRDefault="00004941" w14:paraId="1A629428" w14:textId="77777777">
      <w:pPr>
        <w:tabs>
          <w:tab w:val="left" w:pos="500"/>
        </w:tabs>
        <w:outlineLvl w:val="0"/>
        <w:rPr>
          <w:rFonts w:ascii="ＭＳ ゴシック" w:hAnsi="Courier New" w:eastAsia="ＭＳ ゴシック" w:cs="Times New Roman"/>
          <w:color w:val="000000" w:themeColor="text1"/>
          <w:sz w:val="18"/>
          <w:szCs w:val="18"/>
        </w:rPr>
      </w:pPr>
      <w:r w:rsidRPr="005830C9">
        <w:rPr>
          <w:rFonts w:hint="eastAsia" w:ascii="ＭＳ ゴシック" w:hAnsi="Courier New" w:eastAsia="ＭＳ ゴシック" w:cs="Times New Roman"/>
          <w:color w:val="000000" w:themeColor="text1"/>
          <w:sz w:val="18"/>
          <w:szCs w:val="18"/>
        </w:rPr>
        <w:lastRenderedPageBreak/>
        <w:t>第</w:t>
      </w:r>
      <w:r>
        <w:rPr>
          <w:rFonts w:hint="eastAsia" w:ascii="ＭＳ ゴシック" w:hAnsi="Courier New" w:eastAsia="ＭＳ ゴシック" w:cs="Times New Roman"/>
          <w:color w:val="000000" w:themeColor="text1"/>
          <w:sz w:val="18"/>
          <w:szCs w:val="18"/>
        </w:rPr>
        <w:t>6</w:t>
      </w:r>
      <w:r w:rsidRPr="005830C9">
        <w:rPr>
          <w:rFonts w:hint="eastAsia" w:ascii="ＭＳ ゴシック" w:hAnsi="Courier New" w:eastAsia="ＭＳ ゴシック" w:cs="Times New Roman"/>
          <w:color w:val="000000" w:themeColor="text1"/>
          <w:sz w:val="18"/>
          <w:szCs w:val="18"/>
        </w:rPr>
        <w:t>条</w:t>
      </w:r>
      <w:r w:rsidRPr="005830C9">
        <w:rPr>
          <w:rFonts w:ascii="ＭＳ ゴシック" w:hAnsi="Courier New" w:eastAsia="ＭＳ ゴシック" w:cs="Times New Roman"/>
          <w:color w:val="000000" w:themeColor="text1"/>
          <w:sz w:val="18"/>
          <w:szCs w:val="18"/>
        </w:rPr>
        <w:t>(</w:t>
      </w:r>
      <w:r w:rsidRPr="005830C9">
        <w:rPr>
          <w:rFonts w:hint="eastAsia" w:ascii="ＭＳ ゴシック" w:hAnsi="Courier New" w:eastAsia="ＭＳ ゴシック" w:cs="Times New Roman"/>
          <w:color w:val="000000" w:themeColor="text1"/>
          <w:sz w:val="18"/>
          <w:szCs w:val="18"/>
        </w:rPr>
        <w:t>勤務時間帯</w:t>
      </w:r>
      <w:r w:rsidRPr="005830C9">
        <w:rPr>
          <w:rFonts w:ascii="ＭＳ ゴシック" w:hAnsi="Courier New" w:eastAsia="ＭＳ ゴシック" w:cs="Times New Roman"/>
          <w:color w:val="000000" w:themeColor="text1"/>
          <w:sz w:val="18"/>
          <w:szCs w:val="18"/>
        </w:rPr>
        <w:t>)</w:t>
      </w:r>
    </w:p>
    <w:p w:rsidR="00004941" w:rsidP="00004941" w:rsidRDefault="00004941" w14:paraId="52DA734F" w14:textId="77777777">
      <w:pPr>
        <w:ind w:firstLine="200"/>
        <w:rPr>
          <w:rFonts w:ascii="ＭＳ 明朝" w:hAnsi="Courier New" w:eastAsia="ＭＳ 明朝" w:cs="Times New Roman"/>
          <w:color w:val="000000" w:themeColor="text1"/>
          <w:sz w:val="18"/>
          <w:szCs w:val="18"/>
        </w:rPr>
      </w:pPr>
      <w:r w:rsidRPr="00C2000A">
        <w:rPr>
          <w:rFonts w:hint="eastAsia" w:ascii="ＭＳ 明朝" w:hAnsi="Courier New" w:eastAsia="ＭＳ 明朝" w:cs="Times New Roman"/>
          <w:color w:val="000000" w:themeColor="text1"/>
          <w:sz w:val="18"/>
          <w:szCs w:val="18"/>
        </w:rPr>
        <w:t>介護勤務を1日あたりの所定労時間の短縮により実施する場合の勤務時間帯は、</w:t>
      </w:r>
    </w:p>
    <w:p w:rsidRPr="005830C9" w:rsidR="00B8012D" w:rsidP="00004941" w:rsidRDefault="00B8012D" w14:paraId="715C63CD" w14:textId="77777777">
      <w:pPr>
        <w:ind w:firstLine="200"/>
        <w:rPr>
          <w:rFonts w:ascii="ＭＳ 明朝" w:hAnsi="Courier New" w:eastAsia="ＭＳ 明朝" w:cs="Times New Roman"/>
          <w:color w:val="000000" w:themeColor="text1"/>
          <w:sz w:val="18"/>
          <w:szCs w:val="18"/>
        </w:rPr>
      </w:pPr>
    </w:p>
    <w:tbl>
      <w:tblPr>
        <w:tblW w:w="0" w:type="auto"/>
        <w:tblInd w:w="9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2100"/>
        <w:gridCol w:w="1850"/>
        <w:gridCol w:w="1850"/>
      </w:tblGrid>
      <w:tr w:rsidRPr="005830C9" w:rsidR="00004941" w:rsidTr="00AB0AE1" w14:paraId="2CCB2B0C" w14:textId="77777777">
        <w:trPr>
          <w:trHeight w:val="345"/>
        </w:trPr>
        <w:tc>
          <w:tcPr>
            <w:tcW w:w="2100" w:type="dxa"/>
            <w:vAlign w:val="center"/>
          </w:tcPr>
          <w:p w:rsidRPr="005830C9" w:rsidR="00004941" w:rsidP="00AB0AE1" w:rsidRDefault="00004941" w14:paraId="2186810E" w14:textId="77777777">
            <w:pPr>
              <w:jc w:val="center"/>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勤務時間</w:t>
            </w:r>
          </w:p>
        </w:tc>
        <w:tc>
          <w:tcPr>
            <w:tcW w:w="1850" w:type="dxa"/>
            <w:vAlign w:val="center"/>
          </w:tcPr>
          <w:p w:rsidRPr="005830C9" w:rsidR="00004941" w:rsidP="00AB0AE1" w:rsidRDefault="00004941" w14:paraId="4011CA61" w14:textId="77777777">
            <w:pPr>
              <w:jc w:val="center"/>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休</w:t>
            </w:r>
            <w:r w:rsidRPr="005830C9">
              <w:rPr>
                <w:rFonts w:ascii="ＭＳ 明朝" w:hAnsi="Courier New" w:eastAsia="ＭＳ 明朝" w:cs="Times New Roman"/>
                <w:color w:val="000000" w:themeColor="text1"/>
                <w:sz w:val="18"/>
                <w:szCs w:val="18"/>
              </w:rPr>
              <w:t xml:space="preserve"> </w:t>
            </w:r>
            <w:r w:rsidRPr="005830C9">
              <w:rPr>
                <w:rFonts w:hint="eastAsia" w:ascii="ＭＳ 明朝" w:hAnsi="Courier New" w:eastAsia="ＭＳ 明朝" w:cs="Times New Roman"/>
                <w:color w:val="000000" w:themeColor="text1"/>
                <w:sz w:val="18"/>
                <w:szCs w:val="18"/>
              </w:rPr>
              <w:t>憩</w:t>
            </w:r>
          </w:p>
        </w:tc>
        <w:tc>
          <w:tcPr>
            <w:tcW w:w="1850" w:type="dxa"/>
            <w:vAlign w:val="center"/>
          </w:tcPr>
          <w:p w:rsidRPr="005830C9" w:rsidR="00004941" w:rsidP="00AB0AE1" w:rsidRDefault="00004941" w14:paraId="058DD258" w14:textId="77777777">
            <w:pPr>
              <w:jc w:val="center"/>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実働時間</w:t>
            </w:r>
          </w:p>
        </w:tc>
      </w:tr>
      <w:tr w:rsidRPr="005830C9" w:rsidR="00004941" w:rsidTr="00AB0AE1" w14:paraId="34A25AF6" w14:textId="77777777">
        <w:trPr>
          <w:trHeight w:val="345"/>
        </w:trPr>
        <w:tc>
          <w:tcPr>
            <w:tcW w:w="2100" w:type="dxa"/>
            <w:vAlign w:val="center"/>
          </w:tcPr>
          <w:p w:rsidRPr="005830C9" w:rsidR="00004941" w:rsidP="00AB0AE1" w:rsidRDefault="00004941" w14:paraId="093F443A" w14:textId="77777777">
            <w:pPr>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 xml:space="preserve">　 </w:t>
            </w:r>
            <w:r w:rsidRPr="005830C9">
              <w:rPr>
                <w:rFonts w:ascii="ＭＳ 明朝" w:hAnsi="Courier New" w:eastAsia="ＭＳ 明朝" w:cs="Times New Roman"/>
                <w:color w:val="000000" w:themeColor="text1"/>
                <w:sz w:val="18"/>
                <w:szCs w:val="18"/>
              </w:rPr>
              <w:t>9:45</w:t>
            </w:r>
            <w:r w:rsidRPr="005830C9">
              <w:rPr>
                <w:rFonts w:hint="eastAsia" w:ascii="ＭＳ 明朝" w:hAnsi="Courier New" w:eastAsia="ＭＳ 明朝" w:cs="Times New Roman"/>
                <w:color w:val="000000" w:themeColor="text1"/>
                <w:sz w:val="18"/>
                <w:szCs w:val="18"/>
              </w:rPr>
              <w:t>～</w:t>
            </w:r>
            <w:r w:rsidRPr="005830C9">
              <w:rPr>
                <w:rFonts w:ascii="ＭＳ 明朝" w:hAnsi="Courier New" w:eastAsia="ＭＳ 明朝" w:cs="Times New Roman"/>
                <w:color w:val="000000" w:themeColor="text1"/>
                <w:sz w:val="18"/>
                <w:szCs w:val="18"/>
              </w:rPr>
              <w:t>15:25</w:t>
            </w:r>
          </w:p>
        </w:tc>
        <w:tc>
          <w:tcPr>
            <w:tcW w:w="1850" w:type="dxa"/>
            <w:vAlign w:val="center"/>
          </w:tcPr>
          <w:p w:rsidRPr="005830C9" w:rsidR="00004941" w:rsidP="00AB0AE1" w:rsidRDefault="00004941" w14:paraId="5B2928E1" w14:textId="77777777">
            <w:pPr>
              <w:jc w:val="center"/>
              <w:rPr>
                <w:rFonts w:ascii="ＭＳ 明朝" w:hAnsi="Courier New" w:eastAsia="ＭＳ 明朝" w:cs="Times New Roman"/>
                <w:color w:val="000000" w:themeColor="text1"/>
                <w:sz w:val="18"/>
                <w:szCs w:val="18"/>
              </w:rPr>
            </w:pPr>
            <w:r w:rsidRPr="005830C9">
              <w:rPr>
                <w:rFonts w:ascii="ＭＳ 明朝" w:hAnsi="Courier New" w:eastAsia="ＭＳ 明朝" w:cs="Times New Roman"/>
                <w:color w:val="000000" w:themeColor="text1"/>
                <w:sz w:val="18"/>
                <w:szCs w:val="18"/>
              </w:rPr>
              <w:t>40</w:t>
            </w:r>
            <w:r w:rsidRPr="005830C9">
              <w:rPr>
                <w:rFonts w:hint="eastAsia" w:ascii="ＭＳ 明朝" w:hAnsi="Courier New" w:eastAsia="ＭＳ 明朝" w:cs="Times New Roman"/>
                <w:color w:val="000000" w:themeColor="text1"/>
                <w:sz w:val="18"/>
                <w:szCs w:val="18"/>
              </w:rPr>
              <w:t>分</w:t>
            </w:r>
          </w:p>
        </w:tc>
        <w:tc>
          <w:tcPr>
            <w:tcW w:w="1850" w:type="dxa"/>
            <w:vAlign w:val="center"/>
          </w:tcPr>
          <w:p w:rsidRPr="005830C9" w:rsidR="00004941" w:rsidP="00AB0AE1" w:rsidRDefault="00004941" w14:paraId="55122856" w14:textId="77777777">
            <w:pPr>
              <w:jc w:val="center"/>
              <w:rPr>
                <w:rFonts w:ascii="ＭＳ 明朝" w:hAnsi="Courier New" w:eastAsia="ＭＳ 明朝" w:cs="Times New Roman"/>
                <w:color w:val="000000" w:themeColor="text1"/>
                <w:sz w:val="18"/>
                <w:szCs w:val="18"/>
              </w:rPr>
            </w:pPr>
            <w:r w:rsidRPr="005830C9">
              <w:rPr>
                <w:rFonts w:ascii="ＭＳ 明朝" w:hAnsi="Courier New" w:eastAsia="ＭＳ 明朝" w:cs="Times New Roman"/>
                <w:color w:val="000000" w:themeColor="text1"/>
                <w:sz w:val="18"/>
                <w:szCs w:val="18"/>
              </w:rPr>
              <w:t>5</w:t>
            </w:r>
            <w:r w:rsidRPr="005830C9">
              <w:rPr>
                <w:rFonts w:hint="eastAsia" w:ascii="ＭＳ 明朝" w:hAnsi="Courier New" w:eastAsia="ＭＳ 明朝" w:cs="Times New Roman"/>
                <w:color w:val="000000" w:themeColor="text1"/>
                <w:sz w:val="18"/>
                <w:szCs w:val="18"/>
              </w:rPr>
              <w:t>時間</w:t>
            </w:r>
          </w:p>
        </w:tc>
      </w:tr>
      <w:tr w:rsidRPr="005830C9" w:rsidR="00004941" w:rsidTr="00AB0AE1" w14:paraId="172FCF98" w14:textId="77777777">
        <w:trPr>
          <w:trHeight w:val="345"/>
        </w:trPr>
        <w:tc>
          <w:tcPr>
            <w:tcW w:w="2100" w:type="dxa"/>
            <w:vAlign w:val="center"/>
          </w:tcPr>
          <w:p w:rsidRPr="005830C9" w:rsidR="00004941" w:rsidP="00AB0AE1" w:rsidRDefault="00004941" w14:paraId="53886289" w14:textId="77777777">
            <w:pPr>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 xml:space="preserve">　</w:t>
            </w:r>
            <w:r w:rsidRPr="005830C9">
              <w:rPr>
                <w:rFonts w:ascii="ＭＳ 明朝" w:hAnsi="Courier New" w:eastAsia="ＭＳ 明朝" w:cs="Times New Roman"/>
                <w:color w:val="000000" w:themeColor="text1"/>
                <w:sz w:val="18"/>
                <w:szCs w:val="18"/>
              </w:rPr>
              <w:t>11:0</w:t>
            </w:r>
            <w:r w:rsidRPr="005830C9">
              <w:rPr>
                <w:rFonts w:hint="eastAsia" w:ascii="ＭＳ 明朝" w:hAnsi="Courier New" w:eastAsia="ＭＳ 明朝" w:cs="Times New Roman"/>
                <w:color w:val="000000" w:themeColor="text1"/>
                <w:sz w:val="18"/>
                <w:szCs w:val="18"/>
              </w:rPr>
              <w:t>5～</w:t>
            </w:r>
            <w:r w:rsidRPr="005830C9">
              <w:rPr>
                <w:rFonts w:ascii="ＭＳ 明朝" w:hAnsi="Courier New" w:eastAsia="ＭＳ 明朝" w:cs="Times New Roman"/>
                <w:color w:val="000000" w:themeColor="text1"/>
                <w:sz w:val="18"/>
                <w:szCs w:val="18"/>
              </w:rPr>
              <w:t>16:4</w:t>
            </w:r>
            <w:r w:rsidRPr="005830C9">
              <w:rPr>
                <w:rFonts w:hint="eastAsia" w:ascii="ＭＳ 明朝" w:hAnsi="Courier New" w:eastAsia="ＭＳ 明朝" w:cs="Times New Roman"/>
                <w:color w:val="000000" w:themeColor="text1"/>
                <w:sz w:val="18"/>
                <w:szCs w:val="18"/>
              </w:rPr>
              <w:t>5</w:t>
            </w:r>
          </w:p>
        </w:tc>
        <w:tc>
          <w:tcPr>
            <w:tcW w:w="1850" w:type="dxa"/>
            <w:vAlign w:val="center"/>
          </w:tcPr>
          <w:p w:rsidRPr="005830C9" w:rsidR="00004941" w:rsidP="00AB0AE1" w:rsidRDefault="00004941" w14:paraId="32391370" w14:textId="77777777">
            <w:pPr>
              <w:jc w:val="center"/>
              <w:rPr>
                <w:rFonts w:ascii="ＭＳ 明朝" w:hAnsi="Courier New" w:eastAsia="ＭＳ 明朝" w:cs="Times New Roman"/>
                <w:color w:val="000000" w:themeColor="text1"/>
                <w:sz w:val="18"/>
                <w:szCs w:val="18"/>
              </w:rPr>
            </w:pPr>
            <w:r w:rsidRPr="005830C9">
              <w:rPr>
                <w:rFonts w:ascii="ＭＳ 明朝" w:hAnsi="Courier New" w:eastAsia="ＭＳ 明朝" w:cs="Times New Roman"/>
                <w:color w:val="000000" w:themeColor="text1"/>
                <w:sz w:val="18"/>
                <w:szCs w:val="18"/>
              </w:rPr>
              <w:t>40</w:t>
            </w:r>
            <w:r w:rsidRPr="005830C9">
              <w:rPr>
                <w:rFonts w:hint="eastAsia" w:ascii="ＭＳ 明朝" w:hAnsi="Courier New" w:eastAsia="ＭＳ 明朝" w:cs="Times New Roman"/>
                <w:color w:val="000000" w:themeColor="text1"/>
                <w:sz w:val="18"/>
                <w:szCs w:val="18"/>
              </w:rPr>
              <w:t>分</w:t>
            </w:r>
          </w:p>
        </w:tc>
        <w:tc>
          <w:tcPr>
            <w:tcW w:w="1850" w:type="dxa"/>
            <w:vAlign w:val="center"/>
          </w:tcPr>
          <w:p w:rsidRPr="005830C9" w:rsidR="00004941" w:rsidP="00AB0AE1" w:rsidRDefault="00004941" w14:paraId="52AB7838" w14:textId="77777777">
            <w:pPr>
              <w:jc w:val="center"/>
              <w:rPr>
                <w:rFonts w:ascii="ＭＳ 明朝" w:hAnsi="Courier New" w:eastAsia="ＭＳ 明朝" w:cs="Times New Roman"/>
                <w:color w:val="000000" w:themeColor="text1"/>
                <w:sz w:val="18"/>
                <w:szCs w:val="18"/>
              </w:rPr>
            </w:pPr>
            <w:r w:rsidRPr="005830C9">
              <w:rPr>
                <w:rFonts w:ascii="ＭＳ 明朝" w:hAnsi="Courier New" w:eastAsia="ＭＳ 明朝" w:cs="Times New Roman"/>
                <w:color w:val="000000" w:themeColor="text1"/>
                <w:sz w:val="18"/>
                <w:szCs w:val="18"/>
              </w:rPr>
              <w:t>5</w:t>
            </w:r>
            <w:r w:rsidRPr="005830C9">
              <w:rPr>
                <w:rFonts w:hint="eastAsia" w:ascii="ＭＳ 明朝" w:hAnsi="Courier New" w:eastAsia="ＭＳ 明朝" w:cs="Times New Roman"/>
                <w:color w:val="000000" w:themeColor="text1"/>
                <w:sz w:val="18"/>
                <w:szCs w:val="18"/>
              </w:rPr>
              <w:t>時間</w:t>
            </w:r>
          </w:p>
        </w:tc>
      </w:tr>
      <w:tr w:rsidRPr="005830C9" w:rsidR="00004941" w:rsidTr="00AB0AE1" w14:paraId="4BA50B99" w14:textId="77777777">
        <w:trPr>
          <w:trHeight w:val="345"/>
        </w:trPr>
        <w:tc>
          <w:tcPr>
            <w:tcW w:w="2100" w:type="dxa"/>
            <w:vAlign w:val="center"/>
          </w:tcPr>
          <w:p w:rsidRPr="005830C9" w:rsidR="00004941" w:rsidP="00AB0AE1" w:rsidRDefault="00004941" w14:paraId="203BA621" w14:textId="77777777">
            <w:pPr>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 xml:space="preserve">　</w:t>
            </w:r>
            <w:r w:rsidRPr="005830C9">
              <w:rPr>
                <w:rFonts w:ascii="ＭＳ 明朝" w:hAnsi="Courier New" w:eastAsia="ＭＳ 明朝" w:cs="Times New Roman"/>
                <w:color w:val="000000" w:themeColor="text1"/>
                <w:sz w:val="18"/>
                <w:szCs w:val="18"/>
              </w:rPr>
              <w:t>12:40</w:t>
            </w:r>
            <w:r w:rsidRPr="005830C9">
              <w:rPr>
                <w:rFonts w:hint="eastAsia" w:ascii="ＭＳ 明朝" w:hAnsi="Courier New" w:eastAsia="ＭＳ 明朝" w:cs="Times New Roman"/>
                <w:color w:val="000000" w:themeColor="text1"/>
                <w:sz w:val="18"/>
                <w:szCs w:val="18"/>
              </w:rPr>
              <w:t>～</w:t>
            </w:r>
            <w:r w:rsidRPr="005830C9">
              <w:rPr>
                <w:rFonts w:ascii="ＭＳ 明朝" w:hAnsi="Courier New" w:eastAsia="ＭＳ 明朝" w:cs="Times New Roman"/>
                <w:color w:val="000000" w:themeColor="text1"/>
                <w:sz w:val="18"/>
                <w:szCs w:val="18"/>
              </w:rPr>
              <w:t>18:00</w:t>
            </w:r>
          </w:p>
        </w:tc>
        <w:tc>
          <w:tcPr>
            <w:tcW w:w="1850" w:type="dxa"/>
            <w:vAlign w:val="center"/>
          </w:tcPr>
          <w:p w:rsidRPr="005830C9" w:rsidR="00004941" w:rsidP="00AB0AE1" w:rsidRDefault="00004941" w14:paraId="2B610466" w14:textId="77777777">
            <w:pPr>
              <w:jc w:val="center"/>
              <w:rPr>
                <w:rFonts w:ascii="ＭＳ 明朝" w:hAnsi="Courier New" w:eastAsia="ＭＳ 明朝" w:cs="Times New Roman"/>
                <w:color w:val="000000" w:themeColor="text1"/>
                <w:sz w:val="18"/>
                <w:szCs w:val="18"/>
              </w:rPr>
            </w:pPr>
            <w:r w:rsidRPr="005830C9">
              <w:rPr>
                <w:rFonts w:ascii="ＭＳ 明朝" w:hAnsi="Courier New" w:eastAsia="ＭＳ 明朝" w:cs="Times New Roman"/>
                <w:color w:val="000000" w:themeColor="text1"/>
                <w:sz w:val="18"/>
                <w:szCs w:val="18"/>
              </w:rPr>
              <w:t>20</w:t>
            </w:r>
            <w:r w:rsidRPr="005830C9">
              <w:rPr>
                <w:rFonts w:hint="eastAsia" w:ascii="ＭＳ 明朝" w:hAnsi="Courier New" w:eastAsia="ＭＳ 明朝" w:cs="Times New Roman"/>
                <w:color w:val="000000" w:themeColor="text1"/>
                <w:sz w:val="18"/>
                <w:szCs w:val="18"/>
              </w:rPr>
              <w:t>分</w:t>
            </w:r>
          </w:p>
        </w:tc>
        <w:tc>
          <w:tcPr>
            <w:tcW w:w="1850" w:type="dxa"/>
            <w:vAlign w:val="center"/>
          </w:tcPr>
          <w:p w:rsidRPr="005830C9" w:rsidR="00004941" w:rsidP="00AB0AE1" w:rsidRDefault="00004941" w14:paraId="43F290AD" w14:textId="77777777">
            <w:pPr>
              <w:jc w:val="center"/>
              <w:rPr>
                <w:rFonts w:ascii="ＭＳ 明朝" w:hAnsi="Courier New" w:eastAsia="ＭＳ 明朝" w:cs="Times New Roman"/>
                <w:color w:val="000000" w:themeColor="text1"/>
                <w:sz w:val="18"/>
                <w:szCs w:val="18"/>
              </w:rPr>
            </w:pPr>
            <w:r w:rsidRPr="005830C9">
              <w:rPr>
                <w:rFonts w:ascii="ＭＳ 明朝" w:hAnsi="Courier New" w:eastAsia="ＭＳ 明朝" w:cs="Times New Roman"/>
                <w:color w:val="000000" w:themeColor="text1"/>
                <w:sz w:val="18"/>
                <w:szCs w:val="18"/>
              </w:rPr>
              <w:t>5</w:t>
            </w:r>
            <w:r w:rsidRPr="005830C9">
              <w:rPr>
                <w:rFonts w:hint="eastAsia" w:ascii="ＭＳ 明朝" w:hAnsi="Courier New" w:eastAsia="ＭＳ 明朝" w:cs="Times New Roman"/>
                <w:color w:val="000000" w:themeColor="text1"/>
                <w:sz w:val="18"/>
                <w:szCs w:val="18"/>
              </w:rPr>
              <w:t>時間</w:t>
            </w:r>
          </w:p>
        </w:tc>
      </w:tr>
      <w:tr w:rsidRPr="005830C9" w:rsidR="00004941" w:rsidTr="00AB0AE1" w14:paraId="274021C7" w14:textId="77777777">
        <w:trPr>
          <w:trHeight w:val="345"/>
        </w:trPr>
        <w:tc>
          <w:tcPr>
            <w:tcW w:w="2100" w:type="dxa"/>
            <w:vAlign w:val="center"/>
          </w:tcPr>
          <w:p w:rsidRPr="005830C9" w:rsidR="00004941" w:rsidP="00AB0AE1" w:rsidRDefault="00004941" w14:paraId="15BAC2C1" w14:textId="77777777">
            <w:pPr>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 xml:space="preserve">　 </w:t>
            </w:r>
            <w:r w:rsidRPr="005830C9">
              <w:rPr>
                <w:rFonts w:ascii="ＭＳ 明朝" w:hAnsi="Courier New" w:eastAsia="ＭＳ 明朝" w:cs="Times New Roman"/>
                <w:color w:val="000000" w:themeColor="text1"/>
                <w:sz w:val="18"/>
                <w:szCs w:val="18"/>
              </w:rPr>
              <w:t>9:45</w:t>
            </w:r>
            <w:r w:rsidRPr="005830C9">
              <w:rPr>
                <w:rFonts w:hint="eastAsia" w:ascii="ＭＳ 明朝" w:hAnsi="Courier New" w:eastAsia="ＭＳ 明朝" w:cs="Times New Roman"/>
                <w:color w:val="000000" w:themeColor="text1"/>
                <w:sz w:val="18"/>
                <w:szCs w:val="18"/>
              </w:rPr>
              <w:t>～</w:t>
            </w:r>
            <w:r w:rsidRPr="005830C9">
              <w:rPr>
                <w:rFonts w:ascii="ＭＳ 明朝" w:hAnsi="Courier New" w:eastAsia="ＭＳ 明朝" w:cs="Times New Roman"/>
                <w:color w:val="000000" w:themeColor="text1"/>
                <w:sz w:val="18"/>
                <w:szCs w:val="18"/>
              </w:rPr>
              <w:t>16:35</w:t>
            </w:r>
          </w:p>
        </w:tc>
        <w:tc>
          <w:tcPr>
            <w:tcW w:w="1850" w:type="dxa"/>
            <w:vAlign w:val="center"/>
          </w:tcPr>
          <w:p w:rsidRPr="005830C9" w:rsidR="00004941" w:rsidP="00AB0AE1" w:rsidRDefault="00004941" w14:paraId="38CE153E" w14:textId="77777777">
            <w:pPr>
              <w:jc w:val="center"/>
              <w:rPr>
                <w:rFonts w:ascii="ＭＳ 明朝" w:hAnsi="Courier New" w:eastAsia="ＭＳ 明朝" w:cs="Times New Roman"/>
                <w:color w:val="000000" w:themeColor="text1"/>
                <w:sz w:val="18"/>
                <w:szCs w:val="18"/>
              </w:rPr>
            </w:pPr>
            <w:r w:rsidRPr="005830C9">
              <w:rPr>
                <w:rFonts w:ascii="ＭＳ 明朝" w:hAnsi="Courier New" w:eastAsia="ＭＳ 明朝" w:cs="Times New Roman"/>
                <w:color w:val="000000" w:themeColor="text1"/>
                <w:sz w:val="18"/>
                <w:szCs w:val="18"/>
              </w:rPr>
              <w:t>50</w:t>
            </w:r>
            <w:r w:rsidRPr="005830C9">
              <w:rPr>
                <w:rFonts w:hint="eastAsia" w:ascii="ＭＳ 明朝" w:hAnsi="Courier New" w:eastAsia="ＭＳ 明朝" w:cs="Times New Roman"/>
                <w:color w:val="000000" w:themeColor="text1"/>
                <w:sz w:val="18"/>
                <w:szCs w:val="18"/>
              </w:rPr>
              <w:t>分</w:t>
            </w:r>
          </w:p>
        </w:tc>
        <w:tc>
          <w:tcPr>
            <w:tcW w:w="1850" w:type="dxa"/>
            <w:vAlign w:val="center"/>
          </w:tcPr>
          <w:p w:rsidRPr="005830C9" w:rsidR="00004941" w:rsidP="00AB0AE1" w:rsidRDefault="00004941" w14:paraId="5511CF07" w14:textId="77777777">
            <w:pPr>
              <w:jc w:val="center"/>
              <w:rPr>
                <w:rFonts w:ascii="ＭＳ 明朝" w:hAnsi="Courier New" w:eastAsia="ＭＳ 明朝" w:cs="Times New Roman"/>
                <w:color w:val="000000" w:themeColor="text1"/>
                <w:sz w:val="18"/>
                <w:szCs w:val="18"/>
              </w:rPr>
            </w:pPr>
            <w:r w:rsidRPr="005830C9">
              <w:rPr>
                <w:rFonts w:ascii="ＭＳ 明朝" w:hAnsi="Courier New" w:eastAsia="ＭＳ 明朝" w:cs="Times New Roman"/>
                <w:color w:val="000000" w:themeColor="text1"/>
                <w:sz w:val="18"/>
                <w:szCs w:val="18"/>
              </w:rPr>
              <w:t>6</w:t>
            </w:r>
            <w:r w:rsidRPr="005830C9">
              <w:rPr>
                <w:rFonts w:hint="eastAsia" w:ascii="ＭＳ 明朝" w:hAnsi="Courier New" w:eastAsia="ＭＳ 明朝" w:cs="Times New Roman"/>
                <w:color w:val="000000" w:themeColor="text1"/>
                <w:sz w:val="18"/>
                <w:szCs w:val="18"/>
              </w:rPr>
              <w:t>時間</w:t>
            </w:r>
          </w:p>
        </w:tc>
      </w:tr>
      <w:tr w:rsidRPr="005830C9" w:rsidR="00004941" w:rsidTr="00AB0AE1" w14:paraId="697DAF08" w14:textId="77777777">
        <w:trPr>
          <w:trHeight w:val="345"/>
        </w:trPr>
        <w:tc>
          <w:tcPr>
            <w:tcW w:w="2100" w:type="dxa"/>
            <w:vAlign w:val="center"/>
          </w:tcPr>
          <w:p w:rsidRPr="005830C9" w:rsidR="00004941" w:rsidP="00AB0AE1" w:rsidRDefault="00004941" w14:paraId="625C87CA" w14:textId="77777777">
            <w:pPr>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 xml:space="preserve">　</w:t>
            </w:r>
            <w:r w:rsidRPr="005830C9">
              <w:rPr>
                <w:rFonts w:ascii="ＭＳ 明朝" w:hAnsi="Courier New" w:eastAsia="ＭＳ 明朝" w:cs="Times New Roman"/>
                <w:color w:val="000000" w:themeColor="text1"/>
                <w:sz w:val="18"/>
                <w:szCs w:val="18"/>
              </w:rPr>
              <w:t>10:</w:t>
            </w:r>
            <w:r w:rsidRPr="005830C9">
              <w:rPr>
                <w:rFonts w:hint="eastAsia" w:ascii="ＭＳ 明朝" w:hAnsi="Courier New" w:eastAsia="ＭＳ 明朝" w:cs="Times New Roman"/>
                <w:color w:val="000000" w:themeColor="text1"/>
                <w:sz w:val="18"/>
                <w:szCs w:val="18"/>
              </w:rPr>
              <w:t>20～</w:t>
            </w:r>
            <w:r w:rsidRPr="005830C9">
              <w:rPr>
                <w:rFonts w:ascii="ＭＳ 明朝" w:hAnsi="Courier New" w:eastAsia="ＭＳ 明朝" w:cs="Times New Roman"/>
                <w:color w:val="000000" w:themeColor="text1"/>
                <w:sz w:val="18"/>
                <w:szCs w:val="18"/>
              </w:rPr>
              <w:t>17:</w:t>
            </w:r>
            <w:r w:rsidRPr="005830C9">
              <w:rPr>
                <w:rFonts w:hint="eastAsia" w:ascii="ＭＳ 明朝" w:hAnsi="Courier New" w:eastAsia="ＭＳ 明朝" w:cs="Times New Roman"/>
                <w:color w:val="000000" w:themeColor="text1"/>
                <w:sz w:val="18"/>
                <w:szCs w:val="18"/>
              </w:rPr>
              <w:t>1</w:t>
            </w:r>
            <w:r w:rsidRPr="005830C9">
              <w:rPr>
                <w:rFonts w:ascii="ＭＳ 明朝" w:hAnsi="Courier New" w:eastAsia="ＭＳ 明朝" w:cs="Times New Roman"/>
                <w:color w:val="000000" w:themeColor="text1"/>
                <w:sz w:val="18"/>
                <w:szCs w:val="18"/>
              </w:rPr>
              <w:t>0</w:t>
            </w:r>
          </w:p>
        </w:tc>
        <w:tc>
          <w:tcPr>
            <w:tcW w:w="1850" w:type="dxa"/>
            <w:vAlign w:val="center"/>
          </w:tcPr>
          <w:p w:rsidRPr="005830C9" w:rsidR="00004941" w:rsidP="00AB0AE1" w:rsidRDefault="00004941" w14:paraId="12D22894" w14:textId="77777777">
            <w:pPr>
              <w:jc w:val="center"/>
              <w:rPr>
                <w:rFonts w:ascii="ＭＳ 明朝" w:hAnsi="Courier New" w:eastAsia="ＭＳ 明朝" w:cs="Times New Roman"/>
                <w:color w:val="000000" w:themeColor="text1"/>
                <w:sz w:val="18"/>
                <w:szCs w:val="18"/>
              </w:rPr>
            </w:pPr>
            <w:r w:rsidRPr="005830C9">
              <w:rPr>
                <w:rFonts w:ascii="ＭＳ 明朝" w:hAnsi="Courier New" w:eastAsia="ＭＳ 明朝" w:cs="Times New Roman"/>
                <w:color w:val="000000" w:themeColor="text1"/>
                <w:sz w:val="18"/>
                <w:szCs w:val="18"/>
              </w:rPr>
              <w:t>50</w:t>
            </w:r>
            <w:r w:rsidRPr="005830C9">
              <w:rPr>
                <w:rFonts w:hint="eastAsia" w:ascii="ＭＳ 明朝" w:hAnsi="Courier New" w:eastAsia="ＭＳ 明朝" w:cs="Times New Roman"/>
                <w:color w:val="000000" w:themeColor="text1"/>
                <w:sz w:val="18"/>
                <w:szCs w:val="18"/>
              </w:rPr>
              <w:t>分</w:t>
            </w:r>
          </w:p>
        </w:tc>
        <w:tc>
          <w:tcPr>
            <w:tcW w:w="1850" w:type="dxa"/>
            <w:vAlign w:val="center"/>
          </w:tcPr>
          <w:p w:rsidRPr="005830C9" w:rsidR="00004941" w:rsidP="00AB0AE1" w:rsidRDefault="00004941" w14:paraId="236B613A" w14:textId="77777777">
            <w:pPr>
              <w:jc w:val="center"/>
              <w:rPr>
                <w:rFonts w:ascii="ＭＳ 明朝" w:hAnsi="Courier New" w:eastAsia="ＭＳ 明朝" w:cs="Times New Roman"/>
                <w:color w:val="000000" w:themeColor="text1"/>
                <w:sz w:val="18"/>
                <w:szCs w:val="18"/>
              </w:rPr>
            </w:pPr>
            <w:r w:rsidRPr="005830C9">
              <w:rPr>
                <w:rFonts w:ascii="ＭＳ 明朝" w:hAnsi="Courier New" w:eastAsia="ＭＳ 明朝" w:cs="Times New Roman"/>
                <w:color w:val="000000" w:themeColor="text1"/>
                <w:sz w:val="18"/>
                <w:szCs w:val="18"/>
              </w:rPr>
              <w:t>6</w:t>
            </w:r>
            <w:r w:rsidRPr="005830C9">
              <w:rPr>
                <w:rFonts w:hint="eastAsia" w:ascii="ＭＳ 明朝" w:hAnsi="Courier New" w:eastAsia="ＭＳ 明朝" w:cs="Times New Roman"/>
                <w:color w:val="000000" w:themeColor="text1"/>
                <w:sz w:val="18"/>
                <w:szCs w:val="18"/>
              </w:rPr>
              <w:t>時間</w:t>
            </w:r>
          </w:p>
        </w:tc>
      </w:tr>
      <w:tr w:rsidRPr="005830C9" w:rsidR="00004941" w:rsidTr="00AB0AE1" w14:paraId="0C7BF46B" w14:textId="77777777">
        <w:trPr>
          <w:trHeight w:val="330"/>
        </w:trPr>
        <w:tc>
          <w:tcPr>
            <w:tcW w:w="2100" w:type="dxa"/>
            <w:vAlign w:val="center"/>
          </w:tcPr>
          <w:p w:rsidRPr="005830C9" w:rsidR="00004941" w:rsidP="00AB0AE1" w:rsidRDefault="00004941" w14:paraId="15B0B241" w14:textId="77777777">
            <w:pPr>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 xml:space="preserve">　 </w:t>
            </w:r>
            <w:r w:rsidRPr="005830C9">
              <w:rPr>
                <w:rFonts w:ascii="ＭＳ 明朝" w:hAnsi="Courier New" w:eastAsia="ＭＳ 明朝" w:cs="Times New Roman"/>
                <w:color w:val="000000" w:themeColor="text1"/>
                <w:sz w:val="18"/>
                <w:szCs w:val="18"/>
              </w:rPr>
              <w:t>9:45</w:t>
            </w:r>
            <w:r w:rsidRPr="005830C9">
              <w:rPr>
                <w:rFonts w:hint="eastAsia" w:ascii="ＭＳ 明朝" w:hAnsi="Courier New" w:eastAsia="ＭＳ 明朝" w:cs="Times New Roman"/>
                <w:color w:val="000000" w:themeColor="text1"/>
                <w:sz w:val="18"/>
                <w:szCs w:val="18"/>
              </w:rPr>
              <w:t>～</w:t>
            </w:r>
            <w:r w:rsidRPr="005830C9">
              <w:rPr>
                <w:rFonts w:ascii="ＭＳ 明朝" w:hAnsi="Courier New" w:eastAsia="ＭＳ 明朝" w:cs="Times New Roman"/>
                <w:color w:val="000000" w:themeColor="text1"/>
                <w:sz w:val="18"/>
                <w:szCs w:val="18"/>
              </w:rPr>
              <w:t>1</w:t>
            </w:r>
            <w:r w:rsidRPr="005830C9">
              <w:rPr>
                <w:rFonts w:hint="eastAsia" w:ascii="ＭＳ 明朝" w:hAnsi="Courier New" w:eastAsia="ＭＳ 明朝" w:cs="Times New Roman"/>
                <w:color w:val="000000" w:themeColor="text1"/>
                <w:sz w:val="18"/>
                <w:szCs w:val="18"/>
              </w:rPr>
              <w:t>7</w:t>
            </w:r>
            <w:r w:rsidRPr="005830C9">
              <w:rPr>
                <w:rFonts w:ascii="ＭＳ 明朝" w:hAnsi="Courier New" w:eastAsia="ＭＳ 明朝" w:cs="Times New Roman"/>
                <w:color w:val="000000" w:themeColor="text1"/>
                <w:sz w:val="18"/>
                <w:szCs w:val="18"/>
              </w:rPr>
              <w:t>:</w:t>
            </w:r>
            <w:r w:rsidRPr="005830C9">
              <w:rPr>
                <w:rFonts w:hint="eastAsia" w:ascii="ＭＳ 明朝" w:hAnsi="Courier New" w:eastAsia="ＭＳ 明朝" w:cs="Times New Roman"/>
                <w:color w:val="000000" w:themeColor="text1"/>
                <w:sz w:val="18"/>
                <w:szCs w:val="18"/>
              </w:rPr>
              <w:t>4</w:t>
            </w:r>
            <w:r w:rsidRPr="005830C9">
              <w:rPr>
                <w:rFonts w:ascii="ＭＳ 明朝" w:hAnsi="Courier New" w:eastAsia="ＭＳ 明朝" w:cs="Times New Roman"/>
                <w:color w:val="000000" w:themeColor="text1"/>
                <w:sz w:val="18"/>
                <w:szCs w:val="18"/>
              </w:rPr>
              <w:t>5</w:t>
            </w:r>
          </w:p>
        </w:tc>
        <w:tc>
          <w:tcPr>
            <w:tcW w:w="1850" w:type="dxa"/>
            <w:vAlign w:val="center"/>
          </w:tcPr>
          <w:p w:rsidRPr="005830C9" w:rsidR="00004941" w:rsidP="00AB0AE1" w:rsidRDefault="00004941" w14:paraId="36B3341E" w14:textId="77777777">
            <w:pPr>
              <w:jc w:val="center"/>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6</w:t>
            </w:r>
            <w:r w:rsidRPr="005830C9">
              <w:rPr>
                <w:rFonts w:ascii="ＭＳ 明朝" w:hAnsi="Courier New" w:eastAsia="ＭＳ 明朝" w:cs="Times New Roman"/>
                <w:color w:val="000000" w:themeColor="text1"/>
                <w:sz w:val="18"/>
                <w:szCs w:val="18"/>
              </w:rPr>
              <w:t>0</w:t>
            </w:r>
            <w:r w:rsidRPr="005830C9">
              <w:rPr>
                <w:rFonts w:hint="eastAsia" w:ascii="ＭＳ 明朝" w:hAnsi="Courier New" w:eastAsia="ＭＳ 明朝" w:cs="Times New Roman"/>
                <w:color w:val="000000" w:themeColor="text1"/>
                <w:sz w:val="18"/>
                <w:szCs w:val="18"/>
              </w:rPr>
              <w:t>分</w:t>
            </w:r>
          </w:p>
        </w:tc>
        <w:tc>
          <w:tcPr>
            <w:tcW w:w="1850" w:type="dxa"/>
            <w:vAlign w:val="center"/>
          </w:tcPr>
          <w:p w:rsidRPr="005830C9" w:rsidR="00004941" w:rsidP="00AB0AE1" w:rsidRDefault="00004941" w14:paraId="13E327D6" w14:textId="77777777">
            <w:pPr>
              <w:jc w:val="center"/>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7時間</w:t>
            </w:r>
          </w:p>
        </w:tc>
      </w:tr>
      <w:tr w:rsidRPr="005830C9" w:rsidR="00004941" w:rsidTr="00AB0AE1" w14:paraId="05591116" w14:textId="77777777">
        <w:trPr>
          <w:trHeight w:val="330"/>
        </w:trPr>
        <w:tc>
          <w:tcPr>
            <w:tcW w:w="2100" w:type="dxa"/>
            <w:vAlign w:val="center"/>
          </w:tcPr>
          <w:p w:rsidRPr="005830C9" w:rsidR="00004941" w:rsidP="00AB0AE1" w:rsidRDefault="00004941" w14:paraId="0A5C5EC7" w14:textId="77777777">
            <w:pPr>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 xml:space="preserve">　10</w:t>
            </w:r>
            <w:r w:rsidRPr="005830C9">
              <w:rPr>
                <w:rFonts w:ascii="ＭＳ 明朝" w:hAnsi="Courier New" w:eastAsia="ＭＳ 明朝" w:cs="Times New Roman"/>
                <w:color w:val="000000" w:themeColor="text1"/>
                <w:sz w:val="18"/>
                <w:szCs w:val="18"/>
              </w:rPr>
              <w:t>:</w:t>
            </w:r>
            <w:r w:rsidRPr="005830C9">
              <w:rPr>
                <w:rFonts w:hint="eastAsia" w:ascii="ＭＳ 明朝" w:hAnsi="Courier New" w:eastAsia="ＭＳ 明朝" w:cs="Times New Roman"/>
                <w:color w:val="000000" w:themeColor="text1"/>
                <w:sz w:val="18"/>
                <w:szCs w:val="18"/>
              </w:rPr>
              <w:t>20～18</w:t>
            </w:r>
            <w:r w:rsidRPr="005830C9">
              <w:rPr>
                <w:rFonts w:ascii="ＭＳ 明朝" w:hAnsi="Courier New" w:eastAsia="ＭＳ 明朝" w:cs="Times New Roman"/>
                <w:color w:val="000000" w:themeColor="text1"/>
                <w:sz w:val="18"/>
                <w:szCs w:val="18"/>
              </w:rPr>
              <w:t>:</w:t>
            </w:r>
            <w:r w:rsidRPr="005830C9">
              <w:rPr>
                <w:rFonts w:hint="eastAsia" w:ascii="ＭＳ 明朝" w:hAnsi="Courier New" w:eastAsia="ＭＳ 明朝" w:cs="Times New Roman"/>
                <w:color w:val="000000" w:themeColor="text1"/>
                <w:sz w:val="18"/>
                <w:szCs w:val="18"/>
              </w:rPr>
              <w:t>20</w:t>
            </w:r>
          </w:p>
        </w:tc>
        <w:tc>
          <w:tcPr>
            <w:tcW w:w="1850" w:type="dxa"/>
            <w:vAlign w:val="center"/>
          </w:tcPr>
          <w:p w:rsidRPr="005830C9" w:rsidR="00004941" w:rsidP="00AB0AE1" w:rsidRDefault="00004941" w14:paraId="14ACAAB9" w14:textId="77777777">
            <w:pPr>
              <w:jc w:val="center"/>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6</w:t>
            </w:r>
            <w:r w:rsidRPr="005830C9">
              <w:rPr>
                <w:rFonts w:ascii="ＭＳ 明朝" w:hAnsi="Courier New" w:eastAsia="ＭＳ 明朝" w:cs="Times New Roman"/>
                <w:color w:val="000000" w:themeColor="text1"/>
                <w:sz w:val="18"/>
                <w:szCs w:val="18"/>
              </w:rPr>
              <w:t>0</w:t>
            </w:r>
            <w:r w:rsidRPr="005830C9">
              <w:rPr>
                <w:rFonts w:hint="eastAsia" w:ascii="ＭＳ 明朝" w:hAnsi="Courier New" w:eastAsia="ＭＳ 明朝" w:cs="Times New Roman"/>
                <w:color w:val="000000" w:themeColor="text1"/>
                <w:sz w:val="18"/>
                <w:szCs w:val="18"/>
              </w:rPr>
              <w:t>分</w:t>
            </w:r>
          </w:p>
        </w:tc>
        <w:tc>
          <w:tcPr>
            <w:tcW w:w="1850" w:type="dxa"/>
            <w:vAlign w:val="center"/>
          </w:tcPr>
          <w:p w:rsidRPr="005830C9" w:rsidR="00004941" w:rsidP="00AB0AE1" w:rsidRDefault="00004941" w14:paraId="3F1E380D" w14:textId="77777777">
            <w:pPr>
              <w:jc w:val="center"/>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7時間</w:t>
            </w:r>
          </w:p>
        </w:tc>
      </w:tr>
    </w:tbl>
    <w:p w:rsidR="00B8012D" w:rsidP="00004941" w:rsidRDefault="00B8012D" w14:paraId="392E403B" w14:textId="77777777">
      <w:pPr>
        <w:ind w:left="199"/>
        <w:rPr>
          <w:rFonts w:ascii="ＭＳ 明朝" w:hAnsi="Courier New" w:eastAsia="ＭＳ 明朝" w:cs="Times New Roman"/>
          <w:color w:val="000000" w:themeColor="text1"/>
          <w:sz w:val="18"/>
          <w:szCs w:val="18"/>
        </w:rPr>
      </w:pPr>
    </w:p>
    <w:p w:rsidRPr="005830C9" w:rsidR="00004941" w:rsidP="00004941" w:rsidRDefault="00004941" w14:paraId="44F11B9C" w14:textId="62CEF8DE">
      <w:pPr>
        <w:ind w:left="199"/>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なお、本人の希望により所属の始業時間に合わせて勤務時間を繰り上げまたは繰り下げて申請することができる。</w:t>
      </w:r>
    </w:p>
    <w:p w:rsidRPr="005830C9" w:rsidR="00004941" w:rsidP="00004941" w:rsidRDefault="00004941" w14:paraId="70BD065C" w14:textId="77777777">
      <w:pPr>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② 勤務時間の変更を希望する場合は、原則として</w:t>
      </w:r>
      <w:r w:rsidRPr="005830C9">
        <w:rPr>
          <w:rFonts w:ascii="ＭＳ 明朝" w:hAnsi="Courier New" w:eastAsia="ＭＳ 明朝" w:cs="Times New Roman"/>
          <w:color w:val="000000" w:themeColor="text1"/>
          <w:sz w:val="18"/>
          <w:szCs w:val="18"/>
        </w:rPr>
        <w:t>1</w:t>
      </w:r>
      <w:r w:rsidRPr="005830C9">
        <w:rPr>
          <w:rFonts w:hint="eastAsia" w:ascii="ＭＳ 明朝" w:hAnsi="Courier New" w:eastAsia="ＭＳ 明朝" w:cs="Times New Roman"/>
          <w:color w:val="000000" w:themeColor="text1"/>
          <w:sz w:val="18"/>
          <w:szCs w:val="18"/>
        </w:rPr>
        <w:t>ヵ月前までに所属長を経て会社に申し出なければならない。</w:t>
      </w:r>
    </w:p>
    <w:p w:rsidRPr="003365AD" w:rsidR="00004941" w:rsidP="00004941" w:rsidRDefault="00004941" w14:paraId="1EA9FDB2" w14:textId="77777777">
      <w:pPr>
        <w:rPr>
          <w:rFonts w:ascii="ＭＳ ゴシック" w:hAnsi="Courier New" w:eastAsia="ＭＳ ゴシック" w:cs="Times New Roman"/>
          <w:color w:val="FF0000"/>
          <w:sz w:val="18"/>
          <w:szCs w:val="18"/>
        </w:rPr>
      </w:pPr>
      <w:r w:rsidRPr="003365AD">
        <w:rPr>
          <w:rFonts w:hint="eastAsia" w:ascii="ＭＳ ゴシック" w:hAnsi="Courier New" w:eastAsia="ＭＳ ゴシック" w:cs="Times New Roman"/>
          <w:color w:val="FF0000"/>
          <w:sz w:val="18"/>
          <w:szCs w:val="18"/>
          <w:highlight w:val="yellow"/>
        </w:rPr>
        <w:t>所定労働日数の低減に関する内容を記載すること</w:t>
      </w:r>
    </w:p>
    <w:p w:rsidR="004D1E64" w:rsidP="00004941" w:rsidRDefault="004D1E64" w14:paraId="199C7FE4" w14:textId="77777777">
      <w:pPr>
        <w:rPr>
          <w:rFonts w:ascii="ＭＳ ゴシック" w:hAnsi="Courier New" w:eastAsia="ＭＳ ゴシック" w:cs="Times New Roman"/>
          <w:color w:val="000000" w:themeColor="text1"/>
          <w:sz w:val="18"/>
          <w:szCs w:val="18"/>
        </w:rPr>
      </w:pPr>
    </w:p>
    <w:p w:rsidRPr="00D54BE5" w:rsidR="004D1E64" w:rsidP="004D1E64" w:rsidRDefault="004D1E64" w14:paraId="2F7665C4" w14:textId="2166C724">
      <w:pPr>
        <w:rPr>
          <w:rFonts w:ascii="ＭＳ ゴシック" w:hAnsi="Courier New" w:eastAsia="ＭＳ ゴシック" w:cs="Times New Roman"/>
          <w:color w:val="FF0000"/>
          <w:sz w:val="18"/>
          <w:szCs w:val="18"/>
        </w:rPr>
      </w:pPr>
      <w:r w:rsidRPr="00D54BE5">
        <w:rPr>
          <w:rFonts w:hint="eastAsia" w:ascii="ＭＳ ゴシック" w:hAnsi="Courier New" w:eastAsia="ＭＳ ゴシック" w:cs="Times New Roman"/>
          <w:color w:val="FF0000"/>
          <w:sz w:val="18"/>
          <w:szCs w:val="18"/>
        </w:rPr>
        <w:t>第7条</w:t>
      </w:r>
      <w:r w:rsidRPr="00D54BE5" w:rsidR="00D54BE5">
        <w:rPr>
          <w:rFonts w:hint="eastAsia" w:ascii="ＭＳ ゴシック" w:hAnsi="Courier New" w:eastAsia="ＭＳ ゴシック" w:cs="Times New Roman"/>
          <w:color w:val="FF0000"/>
          <w:sz w:val="18"/>
          <w:szCs w:val="18"/>
        </w:rPr>
        <w:t>（所定労働日数の低減）</w:t>
      </w:r>
    </w:p>
    <w:p w:rsidR="004D1E64" w:rsidP="00004941" w:rsidRDefault="004D1E64" w14:paraId="55D2C939" w14:textId="77777777">
      <w:pPr>
        <w:rPr>
          <w:rFonts w:ascii="ＭＳ ゴシック" w:hAnsi="Courier New" w:eastAsia="ＭＳ ゴシック" w:cs="Times New Roman"/>
          <w:color w:val="000000" w:themeColor="text1"/>
          <w:sz w:val="18"/>
          <w:szCs w:val="18"/>
        </w:rPr>
      </w:pPr>
    </w:p>
    <w:p w:rsidRPr="007C6F9F" w:rsidR="007C6F9F" w:rsidP="007C6F9F" w:rsidRDefault="007C6F9F" w14:paraId="6D721366" w14:textId="77777777">
      <w:pPr>
        <w:rPr>
          <w:rFonts w:ascii="ＭＳ ゴシック" w:hAnsi="Courier New" w:eastAsia="ＭＳ ゴシック" w:cs="Times New Roman"/>
          <w:color w:val="000000" w:themeColor="text1"/>
          <w:sz w:val="18"/>
          <w:szCs w:val="18"/>
        </w:rPr>
      </w:pPr>
      <w:r w:rsidRPr="007C6F9F">
        <w:rPr>
          <w:rFonts w:hint="eastAsia" w:ascii="ＭＳ ゴシック" w:hAnsi="Courier New" w:eastAsia="ＭＳ ゴシック" w:cs="Times New Roman"/>
          <w:color w:val="000000" w:themeColor="text1"/>
          <w:sz w:val="18"/>
          <w:szCs w:val="18"/>
        </w:rPr>
        <w:t>介護勤務を所定労働日数の低減により実施する場合の</w:t>
      </w:r>
      <w:r w:rsidRPr="007C6F9F">
        <w:rPr>
          <w:rFonts w:ascii="ＭＳ ゴシック" w:hAnsi="Courier New" w:eastAsia="ＭＳ ゴシック" w:cs="Times New Roman"/>
          <w:color w:val="000000" w:themeColor="text1"/>
          <w:sz w:val="18"/>
          <w:szCs w:val="18"/>
        </w:rPr>
        <w:t>1年間の店舗休業日及び各個休日の日数は169日とする。なお、原則として週休3日の編成とし、一月あたりの店舗休日及び各個休日の日数は、１月は15日、その他の月は14日とする。</w:t>
      </w:r>
    </w:p>
    <w:p w:rsidRPr="007C6F9F" w:rsidR="007C6F9F" w:rsidP="007C6F9F" w:rsidRDefault="007C6F9F" w14:paraId="4C5F1A87" w14:textId="77777777">
      <w:pPr>
        <w:rPr>
          <w:rFonts w:ascii="ＭＳ ゴシック" w:hAnsi="Courier New" w:eastAsia="ＭＳ ゴシック" w:cs="Times New Roman"/>
          <w:color w:val="000000" w:themeColor="text1"/>
          <w:sz w:val="18"/>
          <w:szCs w:val="18"/>
        </w:rPr>
      </w:pPr>
      <w:r w:rsidRPr="007C6F9F">
        <w:rPr>
          <w:rFonts w:hint="eastAsia" w:ascii="ＭＳ ゴシック" w:hAnsi="Courier New" w:eastAsia="ＭＳ ゴシック" w:cs="Times New Roman"/>
          <w:color w:val="000000" w:themeColor="text1"/>
          <w:sz w:val="18"/>
          <w:szCs w:val="18"/>
        </w:rPr>
        <w:t>②各個休日は、労働協約休日規程第</w:t>
      </w:r>
      <w:r w:rsidRPr="007C6F9F">
        <w:rPr>
          <w:rFonts w:ascii="ＭＳ ゴシック" w:hAnsi="Courier New" w:eastAsia="ＭＳ ゴシック" w:cs="Times New Roman"/>
          <w:color w:val="000000" w:themeColor="text1"/>
          <w:sz w:val="18"/>
          <w:szCs w:val="18"/>
        </w:rPr>
        <w:t>301条に定める方法に、原則1週ごとに1日の各個休日を増加して編成する。</w:t>
      </w:r>
    </w:p>
    <w:p w:rsidR="004D1E64" w:rsidP="007C6F9F" w:rsidRDefault="007C6F9F" w14:paraId="195E721C" w14:textId="77898B3A">
      <w:pPr>
        <w:rPr>
          <w:rFonts w:ascii="ＭＳ ゴシック" w:hAnsi="Courier New" w:eastAsia="ＭＳ ゴシック" w:cs="Times New Roman"/>
          <w:color w:val="000000" w:themeColor="text1"/>
          <w:sz w:val="18"/>
          <w:szCs w:val="18"/>
        </w:rPr>
      </w:pPr>
      <w:r w:rsidRPr="007C6F9F">
        <w:rPr>
          <w:rFonts w:hint="eastAsia" w:ascii="ＭＳ ゴシック" w:hAnsi="Courier New" w:eastAsia="ＭＳ ゴシック" w:cs="Times New Roman"/>
          <w:color w:val="000000" w:themeColor="text1"/>
          <w:sz w:val="18"/>
          <w:szCs w:val="18"/>
        </w:rPr>
        <w:t>③本条及び第</w:t>
      </w:r>
      <w:r w:rsidRPr="007C6F9F">
        <w:rPr>
          <w:rFonts w:ascii="ＭＳ ゴシック" w:hAnsi="Courier New" w:eastAsia="ＭＳ ゴシック" w:cs="Times New Roman"/>
          <w:color w:val="000000" w:themeColor="text1"/>
          <w:sz w:val="18"/>
          <w:szCs w:val="18"/>
        </w:rPr>
        <w:t>6条に定める短時間勤務を同時に実施することはできない。</w:t>
      </w:r>
    </w:p>
    <w:p w:rsidR="004D1E64" w:rsidP="00004941" w:rsidRDefault="004D1E64" w14:paraId="24EECC9C" w14:textId="77777777">
      <w:pPr>
        <w:rPr>
          <w:rFonts w:ascii="ＭＳ ゴシック" w:hAnsi="Courier New" w:eastAsia="ＭＳ ゴシック" w:cs="Times New Roman"/>
          <w:color w:val="000000" w:themeColor="text1"/>
          <w:sz w:val="18"/>
          <w:szCs w:val="18"/>
        </w:rPr>
      </w:pPr>
    </w:p>
    <w:p w:rsidRPr="00611A19" w:rsidR="007C6F9F" w:rsidP="007C6F9F" w:rsidRDefault="007C6F9F" w14:paraId="0315A620" w14:textId="44B3A5E3">
      <w:pPr>
        <w:rPr>
          <w:rFonts w:ascii="ＭＳ ゴシック" w:hAnsi="Courier New" w:eastAsia="ＭＳ ゴシック" w:cs="Times New Roman"/>
          <w:sz w:val="18"/>
          <w:szCs w:val="18"/>
          <w:shd w:val="clear" w:color="auto" w:fill="FFFFFF"/>
        </w:rPr>
      </w:pPr>
      <w:r w:rsidRPr="00611A19">
        <w:rPr>
          <w:rFonts w:hint="eastAsia" w:ascii="ＭＳ ゴシック" w:hAnsi="Courier New" w:eastAsia="ＭＳ ゴシック" w:cs="Times New Roman"/>
          <w:sz w:val="18"/>
          <w:szCs w:val="18"/>
          <w:shd w:val="clear" w:color="auto" w:fill="FFFFFF"/>
        </w:rPr>
        <w:t>第</w:t>
      </w:r>
      <w:r w:rsidRPr="007C6F9F">
        <w:rPr>
          <w:rFonts w:hint="eastAsia" w:ascii="ＭＳ ゴシック" w:hAnsi="Courier New" w:eastAsia="ＭＳ ゴシック" w:cs="Times New Roman"/>
          <w:color w:val="FF0000"/>
          <w:sz w:val="18"/>
          <w:szCs w:val="18"/>
          <w:shd w:val="clear" w:color="auto" w:fill="FFFFFF"/>
        </w:rPr>
        <w:t>8</w:t>
      </w:r>
      <w:r w:rsidRPr="00611A19">
        <w:rPr>
          <w:rFonts w:hint="eastAsia" w:ascii="ＭＳ ゴシック" w:hAnsi="Courier New" w:eastAsia="ＭＳ ゴシック" w:cs="Times New Roman"/>
          <w:sz w:val="18"/>
          <w:szCs w:val="18"/>
          <w:shd w:val="clear" w:color="auto" w:fill="FFFFFF"/>
        </w:rPr>
        <w:t>条</w:t>
      </w:r>
      <w:r w:rsidRPr="00611A19">
        <w:rPr>
          <w:rFonts w:ascii="ＭＳ ゴシック" w:hAnsi="Courier New" w:eastAsia="ＭＳ ゴシック" w:cs="Times New Roman"/>
          <w:sz w:val="18"/>
          <w:szCs w:val="18"/>
          <w:shd w:val="clear" w:color="auto" w:fill="FFFFFF"/>
        </w:rPr>
        <w:t>(</w:t>
      </w:r>
      <w:r w:rsidRPr="00611A19">
        <w:rPr>
          <w:rFonts w:hint="eastAsia" w:ascii="ＭＳ ゴシック" w:hAnsi="Courier New" w:eastAsia="ＭＳ ゴシック" w:cs="Times New Roman"/>
          <w:sz w:val="18"/>
          <w:szCs w:val="18"/>
          <w:shd w:val="clear" w:color="auto" w:fill="FFFFFF"/>
        </w:rPr>
        <w:t>時間外・休日勤務の制限</w:t>
      </w:r>
      <w:r w:rsidRPr="00611A19">
        <w:rPr>
          <w:rFonts w:ascii="ＭＳ ゴシック" w:hAnsi="Courier New" w:eastAsia="ＭＳ ゴシック" w:cs="Times New Roman"/>
          <w:sz w:val="18"/>
          <w:szCs w:val="18"/>
          <w:shd w:val="clear" w:color="auto" w:fill="FFFFFF"/>
        </w:rPr>
        <w:t>)</w:t>
      </w:r>
    </w:p>
    <w:p w:rsidR="007C6F9F" w:rsidP="007C6F9F" w:rsidRDefault="007C6F9F" w14:paraId="7092BF63" w14:textId="77777777">
      <w:pPr>
        <w:ind w:firstLine="200"/>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shd w:val="clear" w:color="auto" w:fill="FFFFFF"/>
        </w:rPr>
        <w:t>育児勤務をする者に対して、原則として時間外勤務および法定の休日勤務をさせない。</w:t>
      </w:r>
    </w:p>
    <w:p w:rsidR="007C6F9F" w:rsidP="00004941" w:rsidRDefault="007C6F9F" w14:paraId="61EE03D3" w14:textId="77777777">
      <w:pPr>
        <w:rPr>
          <w:rFonts w:ascii="ＭＳ ゴシック" w:hAnsi="Courier New" w:eastAsia="ＭＳ ゴシック" w:cs="Times New Roman"/>
          <w:color w:val="000000" w:themeColor="text1"/>
          <w:sz w:val="18"/>
          <w:szCs w:val="18"/>
        </w:rPr>
      </w:pPr>
    </w:p>
    <w:p w:rsidRPr="005830C9" w:rsidR="004D1E64" w:rsidP="004D1E64" w:rsidRDefault="004D1E64" w14:paraId="52C50E13" w14:textId="63551C1F">
      <w:pPr>
        <w:rPr>
          <w:rFonts w:ascii="ＭＳ ゴシック" w:hAnsi="Courier New" w:eastAsia="ＭＳ ゴシック" w:cs="Times New Roman"/>
          <w:color w:val="000000" w:themeColor="text1"/>
          <w:sz w:val="18"/>
          <w:szCs w:val="18"/>
        </w:rPr>
      </w:pPr>
      <w:r w:rsidRPr="005830C9">
        <w:rPr>
          <w:rFonts w:hint="eastAsia" w:ascii="ＭＳ ゴシック" w:hAnsi="Courier New" w:eastAsia="ＭＳ ゴシック" w:cs="Times New Roman"/>
          <w:color w:val="000000" w:themeColor="text1"/>
          <w:sz w:val="18"/>
          <w:szCs w:val="18"/>
        </w:rPr>
        <w:t>第</w:t>
      </w:r>
      <w:r w:rsidR="007C6F9F">
        <w:rPr>
          <w:rFonts w:hint="eastAsia" w:ascii="ＭＳ ゴシック" w:hAnsi="Courier New" w:eastAsia="ＭＳ ゴシック" w:cs="Times New Roman"/>
          <w:color w:val="FF0000"/>
          <w:sz w:val="18"/>
          <w:szCs w:val="18"/>
        </w:rPr>
        <w:t>9</w:t>
      </w:r>
      <w:r w:rsidRPr="005830C9">
        <w:rPr>
          <w:rFonts w:hint="eastAsia" w:ascii="ＭＳ ゴシック" w:hAnsi="Courier New" w:eastAsia="ＭＳ ゴシック" w:cs="Times New Roman"/>
          <w:color w:val="000000" w:themeColor="text1"/>
          <w:sz w:val="18"/>
          <w:szCs w:val="18"/>
        </w:rPr>
        <w:t>条</w:t>
      </w:r>
      <w:r w:rsidRPr="005830C9">
        <w:rPr>
          <w:rFonts w:ascii="ＭＳ ゴシック" w:hAnsi="Courier New" w:eastAsia="ＭＳ ゴシック" w:cs="Times New Roman"/>
          <w:color w:val="000000" w:themeColor="text1"/>
          <w:sz w:val="18"/>
          <w:szCs w:val="18"/>
        </w:rPr>
        <w:t>(</w:t>
      </w:r>
      <w:r w:rsidRPr="005830C9">
        <w:rPr>
          <w:rFonts w:hint="eastAsia" w:ascii="ＭＳ ゴシック" w:hAnsi="Courier New" w:eastAsia="ＭＳ ゴシック" w:cs="Times New Roman"/>
          <w:color w:val="000000" w:themeColor="text1"/>
          <w:sz w:val="18"/>
          <w:szCs w:val="18"/>
        </w:rPr>
        <w:t>法令との関係</w:t>
      </w:r>
      <w:r w:rsidRPr="005830C9">
        <w:rPr>
          <w:rFonts w:ascii="ＭＳ ゴシック" w:hAnsi="Courier New" w:eastAsia="ＭＳ ゴシック" w:cs="Times New Roman"/>
          <w:color w:val="000000" w:themeColor="text1"/>
          <w:sz w:val="18"/>
          <w:szCs w:val="18"/>
        </w:rPr>
        <w:t>)</w:t>
      </w:r>
    </w:p>
    <w:p w:rsidRPr="005830C9" w:rsidR="00004941" w:rsidP="00004941" w:rsidRDefault="00004941" w14:paraId="29C09AA5" w14:textId="77777777">
      <w:pPr>
        <w:ind w:left="200"/>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介護勤務に関して、本規程に定めのないことについては、育児・介護休業法等の法令の定めるところによる。</w:t>
      </w:r>
    </w:p>
    <w:p w:rsidRPr="0087109D" w:rsidR="00004941" w:rsidP="00004941" w:rsidRDefault="00004941" w14:paraId="5CF9724C" w14:textId="77777777">
      <w:pPr>
        <w:tabs>
          <w:tab w:val="left" w:pos="5800"/>
        </w:tabs>
        <w:jc w:val="center"/>
        <w:rPr>
          <w:rFonts w:ascii="ＭＳ ゴシック" w:hAnsi="ＭＳ ゴシック" w:eastAsia="ＭＳ ゴシック" w:cs="Times New Roman"/>
          <w:b/>
          <w:color w:val="FF0000"/>
          <w:sz w:val="32"/>
          <w:szCs w:val="32"/>
        </w:rPr>
      </w:pPr>
      <w:r w:rsidRPr="005830C9">
        <w:rPr>
          <w:rFonts w:ascii="ＭＳ 明朝" w:hAnsi="Courier New" w:eastAsia="ＭＳ 明朝" w:cs="Times New Roman"/>
          <w:color w:val="000000" w:themeColor="text1"/>
          <w:sz w:val="18"/>
          <w:szCs w:val="18"/>
        </w:rPr>
        <w:br w:type="page"/>
      </w:r>
      <w:r w:rsidRPr="0087109D">
        <w:rPr>
          <w:rFonts w:hint="eastAsia" w:ascii="ＭＳ ゴシック" w:hAnsi="ＭＳ ゴシック" w:eastAsia="ＭＳ ゴシック" w:cs="Times New Roman"/>
          <w:b/>
          <w:color w:val="FF0000"/>
          <w:sz w:val="32"/>
          <w:szCs w:val="32"/>
        </w:rPr>
        <w:lastRenderedPageBreak/>
        <w:t>短時間勤務規程</w:t>
      </w:r>
    </w:p>
    <w:p w:rsidRPr="0087109D" w:rsidR="00004941" w:rsidP="00004941" w:rsidRDefault="00004941" w14:paraId="68A2BCF3" w14:textId="77777777">
      <w:pPr>
        <w:widowControl/>
        <w:jc w:val="left"/>
        <w:rPr>
          <w:rFonts w:ascii="ＭＳ 明朝" w:hAnsi="Courier New" w:eastAsia="ＭＳ 明朝" w:cs="Times New Roman"/>
          <w:color w:val="FF0000"/>
          <w:sz w:val="18"/>
          <w:szCs w:val="18"/>
        </w:rPr>
      </w:pPr>
    </w:p>
    <w:p w:rsidRPr="0087109D" w:rsidR="00004941" w:rsidP="00004941" w:rsidRDefault="00004941" w14:paraId="4637B355" w14:textId="77777777">
      <w:pPr>
        <w:widowControl/>
        <w:jc w:val="left"/>
        <w:rPr>
          <w:rFonts w:ascii="ＭＳ 明朝" w:hAnsi="Courier New" w:eastAsia="ＭＳ 明朝" w:cs="Times New Roman"/>
          <w:color w:val="FF0000"/>
          <w:sz w:val="18"/>
          <w:szCs w:val="18"/>
        </w:rPr>
      </w:pPr>
      <w:r w:rsidRPr="0087109D">
        <w:rPr>
          <w:rFonts w:hint="eastAsia" w:ascii="ＭＳ 明朝" w:hAnsi="Courier New" w:eastAsia="ＭＳ 明朝" w:cs="Times New Roman"/>
          <w:color w:val="FF0000"/>
          <w:sz w:val="18"/>
          <w:szCs w:val="18"/>
        </w:rPr>
        <w:t>第1条(目 的)</w:t>
      </w:r>
    </w:p>
    <w:p w:rsidRPr="0087109D" w:rsidR="00004941" w:rsidP="00004941" w:rsidRDefault="00004941" w14:paraId="61E7A3C9" w14:textId="77777777">
      <w:pPr>
        <w:widowControl/>
        <w:ind w:left="141" w:leftChars="67" w:firstLine="38" w:firstLineChars="21"/>
        <w:jc w:val="left"/>
        <w:rPr>
          <w:rFonts w:ascii="ＭＳ 明朝" w:hAnsi="Courier New" w:eastAsia="ＭＳ 明朝" w:cs="Times New Roman"/>
          <w:color w:val="FF0000"/>
          <w:sz w:val="18"/>
          <w:szCs w:val="18"/>
        </w:rPr>
      </w:pPr>
      <w:r w:rsidRPr="0087109D">
        <w:rPr>
          <w:rFonts w:hint="eastAsia" w:ascii="ＭＳ 明朝" w:hAnsi="Courier New" w:eastAsia="ＭＳ 明朝" w:cs="Times New Roman"/>
          <w:color w:val="FF0000"/>
          <w:sz w:val="18"/>
          <w:szCs w:val="18"/>
        </w:rPr>
        <w:t>本規程は労働協約第511条に基づき、個人の生活上の事情と仕事との両立のために、一定期間内において、勤務時間を短縮する場合の取扱いを定める。</w:t>
      </w:r>
    </w:p>
    <w:p w:rsidRPr="0087109D" w:rsidR="00004941" w:rsidP="00004941" w:rsidRDefault="00004941" w14:paraId="0E83430B" w14:textId="77777777">
      <w:pPr>
        <w:widowControl/>
        <w:jc w:val="left"/>
        <w:rPr>
          <w:rFonts w:ascii="ＭＳ 明朝" w:hAnsi="Courier New" w:eastAsia="ＭＳ 明朝" w:cs="Times New Roman"/>
          <w:color w:val="FF0000"/>
          <w:sz w:val="18"/>
          <w:szCs w:val="18"/>
        </w:rPr>
      </w:pPr>
    </w:p>
    <w:p w:rsidRPr="0087109D" w:rsidR="00004941" w:rsidP="00004941" w:rsidRDefault="00004941" w14:paraId="5CAFBB7C" w14:textId="77777777">
      <w:pPr>
        <w:widowControl/>
        <w:jc w:val="left"/>
        <w:rPr>
          <w:rFonts w:ascii="ＭＳ 明朝" w:hAnsi="Courier New" w:eastAsia="ＭＳ 明朝" w:cs="Times New Roman"/>
          <w:color w:val="FF0000"/>
          <w:sz w:val="18"/>
          <w:szCs w:val="18"/>
        </w:rPr>
      </w:pPr>
      <w:r w:rsidRPr="0087109D">
        <w:rPr>
          <w:rFonts w:hint="eastAsia" w:ascii="ＭＳ 明朝" w:hAnsi="Courier New" w:eastAsia="ＭＳ 明朝" w:cs="Times New Roman"/>
          <w:color w:val="FF0000"/>
          <w:sz w:val="18"/>
          <w:szCs w:val="18"/>
        </w:rPr>
        <w:t>第2条（適用事由)</w:t>
      </w:r>
    </w:p>
    <w:p w:rsidRPr="0087109D" w:rsidR="00004941" w:rsidP="00004941" w:rsidRDefault="00004941" w14:paraId="5CB8709E" w14:textId="77777777">
      <w:pPr>
        <w:widowControl/>
        <w:ind w:firstLine="140" w:firstLineChars="78"/>
        <w:jc w:val="left"/>
        <w:rPr>
          <w:rFonts w:ascii="ＭＳ 明朝" w:hAnsi="Courier New" w:eastAsia="ＭＳ 明朝" w:cs="Times New Roman"/>
          <w:color w:val="FF0000"/>
          <w:sz w:val="18"/>
          <w:szCs w:val="18"/>
        </w:rPr>
      </w:pPr>
      <w:r w:rsidRPr="0087109D">
        <w:rPr>
          <w:rFonts w:hint="eastAsia" w:ascii="ＭＳ 明朝" w:hAnsi="Courier New" w:eastAsia="ＭＳ 明朝" w:cs="Times New Roman"/>
          <w:color w:val="FF0000"/>
          <w:sz w:val="18"/>
          <w:szCs w:val="18"/>
        </w:rPr>
        <w:t>短時間勤務制度は、次の事由のいずれかに該当し、本人が申し出て、会社が承認した場合に利用することができる。</w:t>
      </w:r>
    </w:p>
    <w:p w:rsidRPr="0087109D" w:rsidR="00004941" w:rsidP="007C6F9F" w:rsidRDefault="00004941" w14:paraId="2AC53ECF" w14:textId="77777777">
      <w:pPr>
        <w:widowControl/>
        <w:ind w:left="422" w:leftChars="201" w:firstLine="144" w:firstLineChars="80"/>
        <w:jc w:val="left"/>
        <w:rPr>
          <w:rFonts w:ascii="ＭＳ 明朝" w:hAnsi="Courier New" w:eastAsia="ＭＳ 明朝" w:cs="Times New Roman"/>
          <w:color w:val="FF0000"/>
          <w:sz w:val="18"/>
          <w:szCs w:val="18"/>
        </w:rPr>
      </w:pPr>
      <w:r w:rsidRPr="0087109D">
        <w:rPr>
          <w:rFonts w:hint="eastAsia" w:ascii="ＭＳ 明朝" w:hAnsi="Courier New" w:eastAsia="ＭＳ 明朝" w:cs="Times New Roman"/>
          <w:color w:val="FF0000"/>
          <w:sz w:val="18"/>
          <w:szCs w:val="18"/>
        </w:rPr>
        <w:t>(1)副業・兼業</w:t>
      </w:r>
    </w:p>
    <w:p w:rsidRPr="0087109D" w:rsidR="00004941" w:rsidP="007C6F9F" w:rsidRDefault="00004941" w14:paraId="6C0743C5" w14:textId="77777777">
      <w:pPr>
        <w:widowControl/>
        <w:ind w:left="422" w:leftChars="201" w:firstLine="144" w:firstLineChars="80"/>
        <w:jc w:val="left"/>
        <w:rPr>
          <w:rFonts w:ascii="ＭＳ 明朝" w:hAnsi="Courier New" w:eastAsia="ＭＳ 明朝" w:cs="Times New Roman"/>
          <w:color w:val="FF0000"/>
          <w:sz w:val="18"/>
          <w:szCs w:val="18"/>
        </w:rPr>
      </w:pPr>
      <w:r w:rsidRPr="0087109D">
        <w:rPr>
          <w:rFonts w:hint="eastAsia" w:ascii="ＭＳ 明朝" w:hAnsi="Courier New" w:eastAsia="ＭＳ 明朝" w:cs="Times New Roman"/>
          <w:color w:val="FF0000"/>
          <w:sz w:val="18"/>
          <w:szCs w:val="18"/>
        </w:rPr>
        <w:t xml:space="preserve">　但し、『副業・兼業グループガイドライン』に基づき、会社に副業・兼業の実施を届出ており、かつ新たなスキルや経験等の獲得により、自律的・主体的なキャリア形成につながる副業・兼業に限る。</w:t>
      </w:r>
    </w:p>
    <w:p w:rsidRPr="0087109D" w:rsidR="00004941" w:rsidP="007C6F9F" w:rsidRDefault="00004941" w14:paraId="6DBFBBB9" w14:textId="77777777">
      <w:pPr>
        <w:widowControl/>
        <w:ind w:left="422" w:leftChars="201" w:firstLine="144" w:firstLineChars="80"/>
        <w:jc w:val="left"/>
        <w:rPr>
          <w:rFonts w:ascii="ＭＳ 明朝" w:hAnsi="Courier New" w:eastAsia="ＭＳ 明朝" w:cs="Times New Roman"/>
          <w:color w:val="FF0000"/>
          <w:sz w:val="18"/>
          <w:szCs w:val="18"/>
        </w:rPr>
      </w:pPr>
      <w:r w:rsidRPr="0087109D">
        <w:rPr>
          <w:rFonts w:hint="eastAsia" w:ascii="ＭＳ 明朝" w:hAnsi="Courier New" w:eastAsia="ＭＳ 明朝" w:cs="Times New Roman"/>
          <w:color w:val="FF0000"/>
          <w:sz w:val="18"/>
          <w:szCs w:val="18"/>
        </w:rPr>
        <w:t>(2)介護</w:t>
      </w:r>
    </w:p>
    <w:p w:rsidRPr="0087109D" w:rsidR="00004941" w:rsidP="007C6F9F" w:rsidRDefault="00004941" w14:paraId="6F919C6B" w14:textId="77777777">
      <w:pPr>
        <w:widowControl/>
        <w:ind w:left="422" w:leftChars="201" w:firstLine="144" w:firstLineChars="80"/>
        <w:jc w:val="left"/>
        <w:rPr>
          <w:rFonts w:ascii="ＭＳ 明朝" w:hAnsi="Courier New" w:eastAsia="ＭＳ 明朝" w:cs="Times New Roman"/>
          <w:color w:val="FF0000"/>
          <w:sz w:val="18"/>
          <w:szCs w:val="18"/>
        </w:rPr>
      </w:pPr>
      <w:r w:rsidRPr="0087109D">
        <w:rPr>
          <w:rFonts w:hint="eastAsia" w:ascii="ＭＳ 明朝" w:hAnsi="Courier New" w:eastAsia="ＭＳ 明朝" w:cs="Times New Roman"/>
          <w:color w:val="FF0000"/>
          <w:sz w:val="18"/>
          <w:szCs w:val="18"/>
        </w:rPr>
        <w:t xml:space="preserve">　但し、要介護状態にある対象家族を有し、かつ会社が定める「介護・介護準備勤務規程」の取得最長期間を超過している場合に限る。</w:t>
      </w:r>
    </w:p>
    <w:p w:rsidRPr="0087109D" w:rsidR="00004941" w:rsidP="007C6F9F" w:rsidRDefault="00004941" w14:paraId="402AAA95" w14:textId="77777777">
      <w:pPr>
        <w:widowControl/>
        <w:ind w:left="422" w:leftChars="201" w:firstLine="144" w:firstLineChars="80"/>
        <w:jc w:val="left"/>
        <w:rPr>
          <w:rFonts w:ascii="ＭＳ 明朝" w:hAnsi="Courier New" w:eastAsia="ＭＳ 明朝" w:cs="Times New Roman"/>
          <w:color w:val="FF0000"/>
          <w:sz w:val="18"/>
          <w:szCs w:val="18"/>
        </w:rPr>
      </w:pPr>
      <w:r w:rsidRPr="0087109D">
        <w:rPr>
          <w:rFonts w:hint="eastAsia" w:ascii="ＭＳ 明朝" w:hAnsi="Courier New" w:eastAsia="ＭＳ 明朝" w:cs="Times New Roman"/>
          <w:color w:val="FF0000"/>
          <w:sz w:val="18"/>
          <w:szCs w:val="18"/>
        </w:rPr>
        <w:t xml:space="preserve">　なお、対象家族の範囲は、労働協約「介護・介護準備勤務規程」第2条による。</w:t>
      </w:r>
    </w:p>
    <w:p w:rsidRPr="0087109D" w:rsidR="00004941" w:rsidP="007C6F9F" w:rsidRDefault="00004941" w14:paraId="3FDEFDC1" w14:textId="77777777">
      <w:pPr>
        <w:widowControl/>
        <w:ind w:left="422" w:leftChars="201" w:firstLine="144" w:firstLineChars="80"/>
        <w:jc w:val="left"/>
        <w:rPr>
          <w:rFonts w:ascii="ＭＳ 明朝" w:hAnsi="Courier New" w:eastAsia="ＭＳ 明朝" w:cs="Times New Roman"/>
          <w:color w:val="FF0000"/>
          <w:sz w:val="18"/>
          <w:szCs w:val="18"/>
        </w:rPr>
      </w:pPr>
      <w:r w:rsidRPr="0087109D">
        <w:rPr>
          <w:rFonts w:hint="eastAsia" w:ascii="ＭＳ 明朝" w:hAnsi="Courier New" w:eastAsia="ＭＳ 明朝" w:cs="Times New Roman"/>
          <w:color w:val="FF0000"/>
          <w:sz w:val="18"/>
          <w:szCs w:val="18"/>
        </w:rPr>
        <w:t>(3)私傷病の療養</w:t>
      </w:r>
    </w:p>
    <w:p w:rsidRPr="0087109D" w:rsidR="00004941" w:rsidP="007C6F9F" w:rsidRDefault="00004941" w14:paraId="68B9B6F8" w14:textId="77777777">
      <w:pPr>
        <w:widowControl/>
        <w:ind w:left="422" w:leftChars="201" w:firstLine="144" w:firstLineChars="80"/>
        <w:jc w:val="left"/>
        <w:rPr>
          <w:rFonts w:ascii="ＭＳ 明朝" w:hAnsi="Courier New" w:eastAsia="ＭＳ 明朝" w:cs="Times New Roman"/>
          <w:color w:val="FF0000"/>
          <w:sz w:val="18"/>
          <w:szCs w:val="18"/>
        </w:rPr>
      </w:pPr>
      <w:r w:rsidRPr="0087109D">
        <w:rPr>
          <w:rFonts w:hint="eastAsia" w:ascii="ＭＳ 明朝" w:hAnsi="Courier New" w:eastAsia="ＭＳ 明朝" w:cs="Times New Roman"/>
          <w:color w:val="FF0000"/>
          <w:sz w:val="18"/>
          <w:szCs w:val="18"/>
        </w:rPr>
        <w:t xml:space="preserve">　但し、会社が定める「要保護者」と診断された者は除く。</w:t>
      </w:r>
    </w:p>
    <w:p w:rsidRPr="0087109D" w:rsidR="00004941" w:rsidP="007C6F9F" w:rsidRDefault="00004941" w14:paraId="37AD2A7A" w14:textId="77777777">
      <w:pPr>
        <w:widowControl/>
        <w:ind w:left="422" w:leftChars="201" w:firstLine="144" w:firstLineChars="80"/>
        <w:jc w:val="left"/>
        <w:rPr>
          <w:rFonts w:ascii="ＭＳ 明朝" w:hAnsi="Courier New" w:eastAsia="ＭＳ 明朝" w:cs="Times New Roman"/>
          <w:color w:val="FF0000"/>
          <w:sz w:val="18"/>
          <w:szCs w:val="18"/>
        </w:rPr>
      </w:pPr>
      <w:r w:rsidRPr="0087109D">
        <w:rPr>
          <w:rFonts w:hint="eastAsia" w:ascii="ＭＳ 明朝" w:hAnsi="Courier New" w:eastAsia="ＭＳ 明朝" w:cs="Times New Roman"/>
          <w:color w:val="FF0000"/>
          <w:sz w:val="18"/>
          <w:szCs w:val="18"/>
        </w:rPr>
        <w:t>(4)修学・資格取得</w:t>
      </w:r>
    </w:p>
    <w:p w:rsidR="00004941" w:rsidP="007C6F9F" w:rsidRDefault="00004941" w14:paraId="094350C2" w14:textId="77777777">
      <w:pPr>
        <w:widowControl/>
        <w:ind w:left="422" w:leftChars="201" w:firstLine="144" w:firstLineChars="80"/>
        <w:jc w:val="left"/>
        <w:rPr>
          <w:rFonts w:ascii="ＭＳ 明朝" w:hAnsi="Courier New" w:eastAsia="ＭＳ 明朝" w:cs="Times New Roman"/>
          <w:color w:val="FF0000"/>
          <w:sz w:val="18"/>
          <w:szCs w:val="18"/>
        </w:rPr>
      </w:pPr>
      <w:r w:rsidRPr="0087109D">
        <w:rPr>
          <w:rFonts w:hint="eastAsia" w:ascii="ＭＳ 明朝" w:hAnsi="Courier New" w:eastAsia="ＭＳ 明朝" w:cs="Times New Roman"/>
          <w:color w:val="FF0000"/>
          <w:sz w:val="18"/>
          <w:szCs w:val="18"/>
        </w:rPr>
        <w:t xml:space="preserve">　会社における業務やキャリア形成に関連した知識やスキルを習得する場合に限る。</w:t>
      </w:r>
    </w:p>
    <w:p w:rsidRPr="0087109D" w:rsidR="007C6F9F" w:rsidP="00004941" w:rsidRDefault="007C6F9F" w14:paraId="441D6F94" w14:textId="77777777">
      <w:pPr>
        <w:widowControl/>
        <w:ind w:left="423" w:leftChars="134" w:hanging="142" w:hangingChars="79"/>
        <w:jc w:val="left"/>
        <w:rPr>
          <w:rFonts w:ascii="ＭＳ 明朝" w:hAnsi="Courier New" w:eastAsia="ＭＳ 明朝" w:cs="Times New Roman"/>
          <w:color w:val="FF0000"/>
          <w:sz w:val="18"/>
          <w:szCs w:val="18"/>
        </w:rPr>
      </w:pPr>
    </w:p>
    <w:p w:rsidRPr="0087109D" w:rsidR="00004941" w:rsidP="00004941" w:rsidRDefault="00004941" w14:paraId="767DCC0F" w14:textId="77777777">
      <w:pPr>
        <w:widowControl/>
        <w:jc w:val="left"/>
        <w:rPr>
          <w:rFonts w:ascii="ＭＳ 明朝" w:hAnsi="Courier New" w:eastAsia="ＭＳ 明朝" w:cs="Times New Roman"/>
          <w:color w:val="FF0000"/>
          <w:sz w:val="18"/>
          <w:szCs w:val="18"/>
        </w:rPr>
      </w:pPr>
      <w:r w:rsidRPr="0087109D">
        <w:rPr>
          <w:rFonts w:hint="eastAsia" w:ascii="ＭＳ 明朝" w:hAnsi="Courier New" w:eastAsia="ＭＳ 明朝" w:cs="Times New Roman"/>
          <w:color w:val="FF0000"/>
          <w:sz w:val="18"/>
          <w:szCs w:val="18"/>
        </w:rPr>
        <w:t>第3条(期 間)</w:t>
      </w:r>
    </w:p>
    <w:p w:rsidRPr="0087109D" w:rsidR="00004941" w:rsidP="00004941" w:rsidRDefault="00004941" w14:paraId="530A5462" w14:textId="77777777">
      <w:pPr>
        <w:widowControl/>
        <w:ind w:left="143" w:leftChars="67" w:hanging="2" w:hangingChars="1"/>
        <w:jc w:val="left"/>
        <w:rPr>
          <w:rFonts w:ascii="ＭＳ 明朝" w:hAnsi="Courier New" w:eastAsia="ＭＳ 明朝" w:cs="Times New Roman"/>
          <w:color w:val="FF0000"/>
          <w:sz w:val="18"/>
          <w:szCs w:val="18"/>
        </w:rPr>
      </w:pPr>
      <w:r w:rsidRPr="0087109D">
        <w:rPr>
          <w:rFonts w:hint="eastAsia" w:ascii="ＭＳ 明朝" w:hAnsi="Courier New" w:eastAsia="ＭＳ 明朝" w:cs="Times New Roman"/>
          <w:color w:val="FF0000"/>
          <w:sz w:val="18"/>
          <w:szCs w:val="18"/>
        </w:rPr>
        <w:t>短時間勤務の実施期間は、事由ごとに次の通りとする。</w:t>
      </w:r>
    </w:p>
    <w:p w:rsidRPr="0087109D" w:rsidR="00004941" w:rsidP="007C6F9F" w:rsidRDefault="00004941" w14:paraId="4E541409" w14:textId="77777777">
      <w:pPr>
        <w:widowControl/>
        <w:ind w:left="141" w:leftChars="67" w:firstLine="425" w:firstLineChars="236"/>
        <w:jc w:val="left"/>
        <w:rPr>
          <w:rFonts w:ascii="ＭＳ 明朝" w:hAnsi="Courier New" w:eastAsia="ＭＳ 明朝" w:cs="Times New Roman"/>
          <w:color w:val="FF0000"/>
          <w:sz w:val="18"/>
          <w:szCs w:val="18"/>
        </w:rPr>
      </w:pPr>
      <w:r w:rsidRPr="0087109D">
        <w:rPr>
          <w:rFonts w:hint="eastAsia" w:ascii="ＭＳ 明朝" w:hAnsi="Courier New" w:eastAsia="ＭＳ 明朝" w:cs="Times New Roman"/>
          <w:color w:val="FF0000"/>
          <w:sz w:val="18"/>
          <w:szCs w:val="18"/>
        </w:rPr>
        <w:t>(1)副業・兼業</w:t>
      </w:r>
    </w:p>
    <w:p w:rsidRPr="0087109D" w:rsidR="00004941" w:rsidP="007C6F9F" w:rsidRDefault="00004941" w14:paraId="0A916E58" w14:textId="77777777">
      <w:pPr>
        <w:widowControl/>
        <w:ind w:left="141" w:leftChars="67" w:firstLine="425" w:firstLineChars="236"/>
        <w:jc w:val="left"/>
        <w:rPr>
          <w:rFonts w:ascii="ＭＳ 明朝" w:hAnsi="Courier New" w:eastAsia="ＭＳ 明朝" w:cs="Times New Roman"/>
          <w:color w:val="FF0000"/>
          <w:sz w:val="18"/>
          <w:szCs w:val="18"/>
        </w:rPr>
      </w:pPr>
      <w:r w:rsidRPr="0087109D">
        <w:rPr>
          <w:rFonts w:hint="eastAsia" w:ascii="ＭＳ 明朝" w:hAnsi="Courier New" w:eastAsia="ＭＳ 明朝" w:cs="Times New Roman"/>
          <w:color w:val="FF0000"/>
          <w:sz w:val="18"/>
          <w:szCs w:val="18"/>
        </w:rPr>
        <w:t xml:space="preserve">　最短期間は1ヵ月、最長期間は在籍期間を通じて3年とする。</w:t>
      </w:r>
    </w:p>
    <w:p w:rsidRPr="0087109D" w:rsidR="00004941" w:rsidP="007C6F9F" w:rsidRDefault="00004941" w14:paraId="0842EDFB" w14:textId="77777777">
      <w:pPr>
        <w:widowControl/>
        <w:ind w:left="141" w:leftChars="67" w:firstLine="425" w:firstLineChars="236"/>
        <w:jc w:val="left"/>
        <w:rPr>
          <w:rFonts w:ascii="ＭＳ 明朝" w:hAnsi="Courier New" w:eastAsia="ＭＳ 明朝" w:cs="Times New Roman"/>
          <w:color w:val="FF0000"/>
          <w:sz w:val="18"/>
          <w:szCs w:val="18"/>
        </w:rPr>
      </w:pPr>
      <w:r w:rsidRPr="0087109D">
        <w:rPr>
          <w:rFonts w:hint="eastAsia" w:ascii="ＭＳ 明朝" w:hAnsi="Courier New" w:eastAsia="ＭＳ 明朝" w:cs="Times New Roman"/>
          <w:color w:val="FF0000"/>
          <w:sz w:val="18"/>
          <w:szCs w:val="18"/>
        </w:rPr>
        <w:t>(2)介護</w:t>
      </w:r>
    </w:p>
    <w:p w:rsidRPr="0087109D" w:rsidR="00004941" w:rsidP="007C6F9F" w:rsidRDefault="00004941" w14:paraId="0AB058A7" w14:textId="77777777">
      <w:pPr>
        <w:widowControl/>
        <w:ind w:left="141" w:leftChars="67" w:firstLine="425" w:firstLineChars="236"/>
        <w:jc w:val="left"/>
        <w:rPr>
          <w:rFonts w:ascii="ＭＳ 明朝" w:hAnsi="Courier New" w:eastAsia="ＭＳ 明朝" w:cs="Times New Roman"/>
          <w:color w:val="FF0000"/>
          <w:sz w:val="18"/>
          <w:szCs w:val="18"/>
        </w:rPr>
      </w:pPr>
      <w:r w:rsidRPr="0087109D">
        <w:rPr>
          <w:rFonts w:hint="eastAsia" w:ascii="ＭＳ 明朝" w:hAnsi="Courier New" w:eastAsia="ＭＳ 明朝" w:cs="Times New Roman"/>
          <w:color w:val="FF0000"/>
          <w:sz w:val="18"/>
          <w:szCs w:val="18"/>
        </w:rPr>
        <w:t xml:space="preserve">　最短期間は1ヵ月、最長期間は在籍期間を通じて5年とする。</w:t>
      </w:r>
    </w:p>
    <w:p w:rsidRPr="0087109D" w:rsidR="00004941" w:rsidP="007C6F9F" w:rsidRDefault="00004941" w14:paraId="2A45C76D" w14:textId="77777777">
      <w:pPr>
        <w:widowControl/>
        <w:ind w:left="141" w:leftChars="67" w:firstLine="425" w:firstLineChars="236"/>
        <w:jc w:val="left"/>
        <w:rPr>
          <w:rFonts w:ascii="ＭＳ 明朝" w:hAnsi="Courier New" w:eastAsia="ＭＳ 明朝" w:cs="Times New Roman"/>
          <w:color w:val="FF0000"/>
          <w:sz w:val="18"/>
          <w:szCs w:val="18"/>
        </w:rPr>
      </w:pPr>
      <w:r w:rsidRPr="0087109D">
        <w:rPr>
          <w:rFonts w:hint="eastAsia" w:ascii="ＭＳ 明朝" w:hAnsi="Courier New" w:eastAsia="ＭＳ 明朝" w:cs="Times New Roman"/>
          <w:color w:val="FF0000"/>
          <w:sz w:val="18"/>
          <w:szCs w:val="18"/>
        </w:rPr>
        <w:t>(3)私傷病の療養</w:t>
      </w:r>
    </w:p>
    <w:p w:rsidRPr="0087109D" w:rsidR="00004941" w:rsidP="007C6F9F" w:rsidRDefault="00004941" w14:paraId="52006262" w14:textId="77777777">
      <w:pPr>
        <w:widowControl/>
        <w:ind w:left="141" w:leftChars="67" w:firstLine="425" w:firstLineChars="236"/>
        <w:jc w:val="left"/>
        <w:rPr>
          <w:rFonts w:ascii="ＭＳ 明朝" w:hAnsi="Courier New" w:eastAsia="ＭＳ 明朝" w:cs="Times New Roman"/>
          <w:color w:val="FF0000"/>
          <w:sz w:val="18"/>
          <w:szCs w:val="18"/>
        </w:rPr>
      </w:pPr>
      <w:r w:rsidRPr="0087109D">
        <w:rPr>
          <w:rFonts w:hint="eastAsia" w:ascii="ＭＳ 明朝" w:hAnsi="Courier New" w:eastAsia="ＭＳ 明朝" w:cs="Times New Roman"/>
          <w:color w:val="FF0000"/>
          <w:sz w:val="18"/>
          <w:szCs w:val="18"/>
        </w:rPr>
        <w:t xml:space="preserve">　最短期間は1ヵ月、最長期間は在籍期間を通じて2年とする。</w:t>
      </w:r>
    </w:p>
    <w:p w:rsidRPr="0087109D" w:rsidR="00004941" w:rsidP="007C6F9F" w:rsidRDefault="00004941" w14:paraId="73CB35DF" w14:textId="77777777">
      <w:pPr>
        <w:widowControl/>
        <w:ind w:left="141" w:leftChars="67" w:firstLine="425" w:firstLineChars="236"/>
        <w:jc w:val="left"/>
        <w:rPr>
          <w:rFonts w:ascii="ＭＳ 明朝" w:hAnsi="Courier New" w:eastAsia="ＭＳ 明朝" w:cs="Times New Roman"/>
          <w:color w:val="FF0000"/>
          <w:sz w:val="18"/>
          <w:szCs w:val="18"/>
        </w:rPr>
      </w:pPr>
      <w:r w:rsidRPr="0087109D">
        <w:rPr>
          <w:rFonts w:hint="eastAsia" w:ascii="ＭＳ 明朝" w:hAnsi="Courier New" w:eastAsia="ＭＳ 明朝" w:cs="Times New Roman"/>
          <w:color w:val="FF0000"/>
          <w:sz w:val="18"/>
          <w:szCs w:val="18"/>
        </w:rPr>
        <w:t>(4)修学・資格取得</w:t>
      </w:r>
    </w:p>
    <w:p w:rsidRPr="0087109D" w:rsidR="00004941" w:rsidP="007C6F9F" w:rsidRDefault="00004941" w14:paraId="55DE97E8" w14:textId="77777777">
      <w:pPr>
        <w:widowControl/>
        <w:ind w:left="141" w:leftChars="67" w:firstLine="425" w:firstLineChars="236"/>
        <w:jc w:val="left"/>
        <w:rPr>
          <w:rFonts w:ascii="ＭＳ 明朝" w:hAnsi="Courier New" w:eastAsia="ＭＳ 明朝" w:cs="Times New Roman"/>
          <w:color w:val="FF0000"/>
          <w:sz w:val="18"/>
          <w:szCs w:val="18"/>
        </w:rPr>
      </w:pPr>
      <w:r w:rsidRPr="0087109D">
        <w:rPr>
          <w:rFonts w:hint="eastAsia" w:ascii="ＭＳ 明朝" w:hAnsi="Courier New" w:eastAsia="ＭＳ 明朝" w:cs="Times New Roman"/>
          <w:color w:val="FF0000"/>
          <w:sz w:val="18"/>
          <w:szCs w:val="18"/>
        </w:rPr>
        <w:t>最短期間は1ヵ月、最長期間は在籍期間を通じて3年とする。</w:t>
      </w:r>
    </w:p>
    <w:p w:rsidR="007C6F9F" w:rsidP="00004941" w:rsidRDefault="00004941" w14:paraId="30D43F89" w14:textId="77777777">
      <w:pPr>
        <w:widowControl/>
        <w:ind w:left="142" w:leftChars="67" w:hanging="1"/>
        <w:jc w:val="left"/>
        <w:rPr>
          <w:rFonts w:ascii="ＭＳ 明朝" w:hAnsi="Courier New" w:eastAsia="ＭＳ 明朝" w:cs="Times New Roman"/>
          <w:color w:val="FF0000"/>
          <w:sz w:val="18"/>
          <w:szCs w:val="18"/>
        </w:rPr>
      </w:pPr>
      <w:r w:rsidRPr="0087109D">
        <w:rPr>
          <w:rFonts w:hint="eastAsia" w:ascii="ＭＳ 明朝" w:hAnsi="Courier New" w:eastAsia="ＭＳ 明朝" w:cs="Times New Roman"/>
          <w:color w:val="FF0000"/>
          <w:sz w:val="18"/>
          <w:szCs w:val="18"/>
        </w:rPr>
        <w:t>②短時間勤務の実施期間の単位は1ヵ月とし、第8条に定める所定労働日数の低減により短時間勤務を実施する場合、開始</w:t>
      </w:r>
    </w:p>
    <w:p w:rsidR="007C6F9F" w:rsidP="007C6F9F" w:rsidRDefault="00004941" w14:paraId="228D2525" w14:textId="77777777">
      <w:pPr>
        <w:widowControl/>
        <w:ind w:left="141" w:leftChars="67" w:firstLine="180" w:firstLineChars="100"/>
        <w:jc w:val="left"/>
        <w:rPr>
          <w:rFonts w:ascii="ＭＳ 明朝" w:hAnsi="Courier New" w:eastAsia="ＭＳ 明朝" w:cs="Times New Roman"/>
          <w:color w:val="FF0000"/>
          <w:sz w:val="18"/>
          <w:szCs w:val="18"/>
        </w:rPr>
      </w:pPr>
      <w:r w:rsidRPr="0087109D">
        <w:rPr>
          <w:rFonts w:hint="eastAsia" w:ascii="ＭＳ 明朝" w:hAnsi="Courier New" w:eastAsia="ＭＳ 明朝" w:cs="Times New Roman"/>
          <w:color w:val="FF0000"/>
          <w:sz w:val="18"/>
          <w:szCs w:val="18"/>
        </w:rPr>
        <w:t>日は各月1日付け、終了日は各月末日とする。但し、前項に定める最長期間に達することによる終了日は、最長期間に達</w:t>
      </w:r>
    </w:p>
    <w:p w:rsidR="00004941" w:rsidP="007C6F9F" w:rsidRDefault="00004941" w14:paraId="57768EB3" w14:textId="689E78CC">
      <w:pPr>
        <w:widowControl/>
        <w:ind w:left="141" w:leftChars="67" w:firstLine="180" w:firstLineChars="100"/>
        <w:jc w:val="left"/>
        <w:rPr>
          <w:rFonts w:ascii="ＭＳ 明朝" w:hAnsi="Courier New" w:eastAsia="ＭＳ 明朝" w:cs="Times New Roman"/>
          <w:color w:val="FF0000"/>
          <w:sz w:val="18"/>
          <w:szCs w:val="18"/>
        </w:rPr>
      </w:pPr>
      <w:r w:rsidRPr="0087109D">
        <w:rPr>
          <w:rFonts w:hint="eastAsia" w:ascii="ＭＳ 明朝" w:hAnsi="Courier New" w:eastAsia="ＭＳ 明朝" w:cs="Times New Roman"/>
          <w:color w:val="FF0000"/>
          <w:sz w:val="18"/>
          <w:szCs w:val="18"/>
        </w:rPr>
        <w:t>する日とする。</w:t>
      </w:r>
    </w:p>
    <w:p w:rsidRPr="0087109D" w:rsidR="007C6F9F" w:rsidP="007C6F9F" w:rsidRDefault="007C6F9F" w14:paraId="179D4B3C" w14:textId="77777777">
      <w:pPr>
        <w:widowControl/>
        <w:ind w:left="141" w:leftChars="67" w:firstLine="180" w:firstLineChars="100"/>
        <w:jc w:val="left"/>
        <w:rPr>
          <w:rFonts w:ascii="ＭＳ 明朝" w:hAnsi="Courier New" w:eastAsia="ＭＳ 明朝" w:cs="Times New Roman"/>
          <w:color w:val="FF0000"/>
          <w:sz w:val="18"/>
          <w:szCs w:val="18"/>
        </w:rPr>
      </w:pPr>
    </w:p>
    <w:p w:rsidRPr="0087109D" w:rsidR="00004941" w:rsidP="00004941" w:rsidRDefault="00004941" w14:paraId="7A4D46AF" w14:textId="77777777">
      <w:pPr>
        <w:widowControl/>
        <w:jc w:val="left"/>
        <w:rPr>
          <w:rFonts w:ascii="ＭＳ 明朝" w:hAnsi="Courier New" w:eastAsia="ＭＳ 明朝" w:cs="Times New Roman"/>
          <w:color w:val="FF0000"/>
          <w:sz w:val="18"/>
          <w:szCs w:val="18"/>
        </w:rPr>
      </w:pPr>
      <w:r w:rsidRPr="0087109D">
        <w:rPr>
          <w:rFonts w:hint="eastAsia" w:ascii="ＭＳ 明朝" w:hAnsi="Courier New" w:eastAsia="ＭＳ 明朝" w:cs="Times New Roman"/>
          <w:color w:val="FF0000"/>
          <w:sz w:val="18"/>
          <w:szCs w:val="18"/>
        </w:rPr>
        <w:t>第4条(手 続)</w:t>
      </w:r>
    </w:p>
    <w:p w:rsidRPr="0087109D" w:rsidR="00004941" w:rsidP="00004941" w:rsidRDefault="00004941" w14:paraId="019DA9BB" w14:textId="77777777">
      <w:pPr>
        <w:widowControl/>
        <w:ind w:left="143" w:leftChars="67" w:hanging="2" w:hangingChars="1"/>
        <w:jc w:val="left"/>
        <w:rPr>
          <w:rFonts w:ascii="ＭＳ 明朝" w:hAnsi="Courier New" w:eastAsia="ＭＳ 明朝" w:cs="Times New Roman"/>
          <w:color w:val="FF0000"/>
          <w:sz w:val="18"/>
          <w:szCs w:val="18"/>
        </w:rPr>
      </w:pPr>
      <w:r w:rsidRPr="0087109D">
        <w:rPr>
          <w:rFonts w:hint="eastAsia" w:ascii="ＭＳ 明朝" w:hAnsi="Courier New" w:eastAsia="ＭＳ 明朝" w:cs="Times New Roman"/>
          <w:color w:val="FF0000"/>
          <w:sz w:val="18"/>
          <w:szCs w:val="18"/>
        </w:rPr>
        <w:t>短時間勤務を希望する者は、『短時間勤務申請書』により、原則として、短時間勤務を開始しようとする日の2ヵ月前までに所属長を経て会社に申し出なければならない。</w:t>
      </w:r>
    </w:p>
    <w:p w:rsidR="00004941" w:rsidP="00004941" w:rsidRDefault="00004941" w14:paraId="18850BAE" w14:textId="77777777">
      <w:pPr>
        <w:widowControl/>
        <w:ind w:firstLine="140" w:firstLineChars="78"/>
        <w:jc w:val="left"/>
        <w:rPr>
          <w:rFonts w:ascii="ＭＳ 明朝" w:hAnsi="Courier New" w:eastAsia="ＭＳ 明朝" w:cs="Times New Roman"/>
          <w:color w:val="FF0000"/>
          <w:sz w:val="18"/>
          <w:szCs w:val="18"/>
        </w:rPr>
      </w:pPr>
      <w:r w:rsidRPr="0087109D">
        <w:rPr>
          <w:rFonts w:hint="eastAsia" w:ascii="ＭＳ 明朝" w:hAnsi="Courier New" w:eastAsia="ＭＳ 明朝" w:cs="Times New Roman"/>
          <w:color w:val="FF0000"/>
          <w:sz w:val="18"/>
          <w:szCs w:val="18"/>
        </w:rPr>
        <w:t>②申請の際には、事由に応じて証明書等を添えて申し出る。</w:t>
      </w:r>
    </w:p>
    <w:p w:rsidRPr="0087109D" w:rsidR="007C6F9F" w:rsidP="00004941" w:rsidRDefault="007C6F9F" w14:paraId="4A3FFD8D" w14:textId="77777777">
      <w:pPr>
        <w:widowControl/>
        <w:ind w:firstLine="140" w:firstLineChars="78"/>
        <w:jc w:val="left"/>
        <w:rPr>
          <w:rFonts w:ascii="ＭＳ 明朝" w:hAnsi="Courier New" w:eastAsia="ＭＳ 明朝" w:cs="Times New Roman"/>
          <w:color w:val="FF0000"/>
          <w:sz w:val="18"/>
          <w:szCs w:val="18"/>
        </w:rPr>
      </w:pPr>
    </w:p>
    <w:p w:rsidRPr="0087109D" w:rsidR="00004941" w:rsidP="00004941" w:rsidRDefault="00004941" w14:paraId="431DD426" w14:textId="77777777">
      <w:pPr>
        <w:widowControl/>
        <w:ind w:firstLine="283" w:firstLineChars="157"/>
        <w:jc w:val="left"/>
        <w:rPr>
          <w:rFonts w:ascii="ＭＳ 明朝" w:hAnsi="Courier New" w:eastAsia="ＭＳ 明朝" w:cs="Times New Roman"/>
          <w:color w:val="FF0000"/>
          <w:sz w:val="18"/>
          <w:szCs w:val="18"/>
        </w:rPr>
      </w:pPr>
      <w:r w:rsidRPr="0087109D">
        <w:rPr>
          <w:rFonts w:hint="eastAsia" w:ascii="ＭＳ 明朝" w:hAnsi="Courier New" w:eastAsia="ＭＳ 明朝" w:cs="Times New Roman"/>
          <w:color w:val="FF0000"/>
          <w:sz w:val="18"/>
          <w:szCs w:val="18"/>
        </w:rPr>
        <w:lastRenderedPageBreak/>
        <w:t>(1) 介護　申請日時点で対象家族が要介護状態にあることが証明できる書面</w:t>
      </w:r>
    </w:p>
    <w:p w:rsidRPr="0087109D" w:rsidR="00004941" w:rsidP="00004941" w:rsidRDefault="00004941" w14:paraId="6A609526" w14:textId="77777777">
      <w:pPr>
        <w:widowControl/>
        <w:ind w:firstLine="283" w:firstLineChars="157"/>
        <w:jc w:val="left"/>
        <w:rPr>
          <w:rFonts w:ascii="ＭＳ 明朝" w:hAnsi="Courier New" w:eastAsia="ＭＳ 明朝" w:cs="Times New Roman"/>
          <w:color w:val="FF0000"/>
          <w:sz w:val="18"/>
          <w:szCs w:val="18"/>
        </w:rPr>
      </w:pPr>
      <w:r w:rsidRPr="0087109D">
        <w:rPr>
          <w:rFonts w:hint="eastAsia" w:ascii="ＭＳ 明朝" w:hAnsi="Courier New" w:eastAsia="ＭＳ 明朝" w:cs="Times New Roman"/>
          <w:color w:val="FF0000"/>
          <w:sz w:val="18"/>
          <w:szCs w:val="18"/>
        </w:rPr>
        <w:t>(2) 私傷病の療養　主治医による診断書または意見書</w:t>
      </w:r>
    </w:p>
    <w:p w:rsidRPr="0087109D" w:rsidR="00004941" w:rsidP="00004941" w:rsidRDefault="00004941" w14:paraId="1646C526" w14:textId="77777777">
      <w:pPr>
        <w:widowControl/>
        <w:ind w:firstLine="283" w:firstLineChars="157"/>
        <w:jc w:val="left"/>
        <w:rPr>
          <w:rFonts w:ascii="ＭＳ 明朝" w:hAnsi="Courier New" w:eastAsia="ＭＳ 明朝" w:cs="Times New Roman"/>
          <w:color w:val="FF0000"/>
          <w:sz w:val="18"/>
          <w:szCs w:val="18"/>
        </w:rPr>
      </w:pPr>
      <w:r w:rsidRPr="0087109D">
        <w:rPr>
          <w:rFonts w:hint="eastAsia" w:ascii="ＭＳ 明朝" w:hAnsi="Courier New" w:eastAsia="ＭＳ 明朝" w:cs="Times New Roman"/>
          <w:color w:val="FF0000"/>
          <w:sz w:val="18"/>
          <w:szCs w:val="18"/>
        </w:rPr>
        <w:t>(3) 修学・資格取得　通学証明書等、修学の実施を証明できる書面</w:t>
      </w:r>
    </w:p>
    <w:p w:rsidRPr="0087109D" w:rsidR="00004941" w:rsidP="00004941" w:rsidRDefault="00004941" w14:paraId="3405FD53" w14:textId="77777777">
      <w:pPr>
        <w:widowControl/>
        <w:ind w:left="141" w:leftChars="67" w:firstLine="1"/>
        <w:jc w:val="left"/>
        <w:rPr>
          <w:rFonts w:ascii="ＭＳ 明朝" w:hAnsi="Courier New" w:eastAsia="ＭＳ 明朝" w:cs="Times New Roman"/>
          <w:color w:val="FF0000"/>
          <w:sz w:val="18"/>
          <w:szCs w:val="18"/>
        </w:rPr>
      </w:pPr>
      <w:r w:rsidRPr="0087109D">
        <w:rPr>
          <w:rFonts w:hint="eastAsia" w:ascii="ＭＳ 明朝" w:hAnsi="Courier New" w:eastAsia="ＭＳ 明朝" w:cs="Times New Roman"/>
          <w:color w:val="FF0000"/>
          <w:sz w:val="18"/>
          <w:szCs w:val="18"/>
        </w:rPr>
        <w:t>なお、事由が副業・兼業の場合には証明書等の添付は不要とするが、別途会社に『副業・兼業申請書』を届出る。</w:t>
      </w:r>
    </w:p>
    <w:p w:rsidRPr="0087109D" w:rsidR="00004941" w:rsidP="00004941" w:rsidRDefault="00004941" w14:paraId="64D42DAB" w14:textId="77777777">
      <w:pPr>
        <w:widowControl/>
        <w:ind w:left="141" w:leftChars="67" w:firstLine="1"/>
        <w:jc w:val="left"/>
        <w:rPr>
          <w:rFonts w:ascii="ＭＳ 明朝" w:hAnsi="Courier New" w:eastAsia="ＭＳ 明朝" w:cs="Times New Roman"/>
          <w:color w:val="FF0000"/>
          <w:sz w:val="18"/>
          <w:szCs w:val="18"/>
        </w:rPr>
      </w:pPr>
      <w:r w:rsidRPr="0087109D">
        <w:rPr>
          <w:rFonts w:hint="eastAsia" w:ascii="ＭＳ 明朝" w:hAnsi="Courier New" w:eastAsia="ＭＳ 明朝" w:cs="Times New Roman"/>
          <w:color w:val="FF0000"/>
          <w:sz w:val="18"/>
          <w:szCs w:val="18"/>
        </w:rPr>
        <w:t>③会社は、申請書及び証明書等に基づき、制度利用の認否を決定する。なお、事由が私傷病の療養の場合には、</w:t>
      </w:r>
    </w:p>
    <w:p w:rsidRPr="0087109D" w:rsidR="00004941" w:rsidP="001822FE" w:rsidRDefault="00004941" w14:paraId="1610BE12" w14:textId="512F686B">
      <w:pPr>
        <w:widowControl/>
        <w:ind w:left="141" w:leftChars="67" w:firstLine="180" w:firstLineChars="100"/>
        <w:jc w:val="left"/>
        <w:rPr>
          <w:rFonts w:ascii="ＭＳ 明朝" w:hAnsi="Courier New" w:eastAsia="ＭＳ 明朝" w:cs="Times New Roman"/>
          <w:color w:val="FF0000"/>
          <w:sz w:val="18"/>
          <w:szCs w:val="18"/>
        </w:rPr>
      </w:pPr>
      <w:r w:rsidRPr="0087109D">
        <w:rPr>
          <w:rFonts w:hint="eastAsia" w:ascii="ＭＳ 明朝" w:hAnsi="Courier New" w:eastAsia="ＭＳ 明朝" w:cs="Times New Roman"/>
          <w:color w:val="FF0000"/>
          <w:sz w:val="18"/>
          <w:szCs w:val="18"/>
        </w:rPr>
        <w:t>産業医との面談を実施し、産業医の意見を踏まえて、制度利用の認否を決定する。</w:t>
      </w:r>
    </w:p>
    <w:p w:rsidR="001822FE" w:rsidP="001822FE" w:rsidRDefault="00004941" w14:paraId="1432D9CB" w14:textId="77777777">
      <w:pPr>
        <w:widowControl/>
        <w:ind w:left="141" w:leftChars="67"/>
        <w:jc w:val="left"/>
        <w:rPr>
          <w:rFonts w:ascii="ＭＳ 明朝" w:hAnsi="Courier New" w:eastAsia="ＭＳ 明朝" w:cs="Times New Roman"/>
          <w:color w:val="FF0000"/>
          <w:sz w:val="18"/>
          <w:szCs w:val="18"/>
        </w:rPr>
      </w:pPr>
      <w:r w:rsidRPr="0087109D">
        <w:rPr>
          <w:rFonts w:hint="eastAsia" w:ascii="ＭＳ 明朝" w:hAnsi="Courier New" w:eastAsia="ＭＳ 明朝" w:cs="Times New Roman"/>
          <w:color w:val="FF0000"/>
          <w:sz w:val="18"/>
          <w:szCs w:val="18"/>
        </w:rPr>
        <w:t>④一回の手続きで申請できる期間は１年を限度とする。1年を超える短時間勤務を希望する場合には、実施開始日から1年</w:t>
      </w:r>
    </w:p>
    <w:p w:rsidR="001822FE" w:rsidP="001822FE" w:rsidRDefault="00004941" w14:paraId="2D69C128" w14:textId="77777777">
      <w:pPr>
        <w:widowControl/>
        <w:ind w:left="141" w:leftChars="67" w:firstLine="180" w:firstLineChars="100"/>
        <w:jc w:val="left"/>
        <w:rPr>
          <w:rFonts w:ascii="ＭＳ 明朝" w:hAnsi="Courier New" w:eastAsia="ＭＳ 明朝" w:cs="Times New Roman"/>
          <w:color w:val="FF0000"/>
          <w:sz w:val="18"/>
          <w:szCs w:val="18"/>
        </w:rPr>
      </w:pPr>
      <w:r w:rsidRPr="0087109D">
        <w:rPr>
          <w:rFonts w:hint="eastAsia" w:ascii="ＭＳ 明朝" w:hAnsi="Courier New" w:eastAsia="ＭＳ 明朝" w:cs="Times New Roman"/>
          <w:color w:val="FF0000"/>
          <w:sz w:val="18"/>
          <w:szCs w:val="18"/>
        </w:rPr>
        <w:t>経過ごとに、第1項に定める手続により、都度会社に申し出なければならない。また、会社から改めて第2項に定める</w:t>
      </w:r>
    </w:p>
    <w:p w:rsidR="001822FE" w:rsidP="001822FE" w:rsidRDefault="00004941" w14:paraId="756CA77E" w14:textId="77777777">
      <w:pPr>
        <w:widowControl/>
        <w:ind w:left="141" w:leftChars="67" w:firstLine="180" w:firstLineChars="100"/>
        <w:jc w:val="left"/>
        <w:rPr>
          <w:rFonts w:ascii="ＭＳ 明朝" w:hAnsi="Courier New" w:eastAsia="ＭＳ 明朝" w:cs="Times New Roman"/>
          <w:color w:val="FF0000"/>
          <w:sz w:val="18"/>
          <w:szCs w:val="18"/>
        </w:rPr>
      </w:pPr>
      <w:r w:rsidRPr="0087109D">
        <w:rPr>
          <w:rFonts w:hint="eastAsia" w:ascii="ＭＳ 明朝" w:hAnsi="Courier New" w:eastAsia="ＭＳ 明朝" w:cs="Times New Roman"/>
          <w:color w:val="FF0000"/>
          <w:sz w:val="18"/>
          <w:szCs w:val="18"/>
        </w:rPr>
        <w:t>証明書等の提出を求められた場合には、速やかに提出しなければならない。会社は、第3項に定める手続により制度利用</w:t>
      </w:r>
    </w:p>
    <w:p w:rsidR="00004941" w:rsidP="001822FE" w:rsidRDefault="00004941" w14:paraId="1B586C2B" w14:textId="4D23E749">
      <w:pPr>
        <w:widowControl/>
        <w:ind w:left="141" w:leftChars="67" w:firstLine="180" w:firstLineChars="100"/>
        <w:jc w:val="left"/>
        <w:rPr>
          <w:rFonts w:ascii="ＭＳ 明朝" w:hAnsi="Courier New" w:eastAsia="ＭＳ 明朝" w:cs="Times New Roman"/>
          <w:color w:val="FF0000"/>
          <w:sz w:val="18"/>
          <w:szCs w:val="18"/>
        </w:rPr>
      </w:pPr>
      <w:r w:rsidRPr="0087109D">
        <w:rPr>
          <w:rFonts w:hint="eastAsia" w:ascii="ＭＳ 明朝" w:hAnsi="Courier New" w:eastAsia="ＭＳ 明朝" w:cs="Times New Roman"/>
          <w:color w:val="FF0000"/>
          <w:sz w:val="18"/>
          <w:szCs w:val="18"/>
        </w:rPr>
        <w:t>の認否を決定する。</w:t>
      </w:r>
    </w:p>
    <w:p w:rsidRPr="0087109D" w:rsidR="001822FE" w:rsidP="001822FE" w:rsidRDefault="001822FE" w14:paraId="34D55869" w14:textId="77777777">
      <w:pPr>
        <w:widowControl/>
        <w:ind w:left="141" w:leftChars="67" w:firstLine="180" w:firstLineChars="100"/>
        <w:jc w:val="left"/>
        <w:rPr>
          <w:rFonts w:ascii="ＭＳ 明朝" w:hAnsi="Courier New" w:eastAsia="ＭＳ 明朝" w:cs="Times New Roman"/>
          <w:color w:val="FF0000"/>
          <w:sz w:val="18"/>
          <w:szCs w:val="18"/>
        </w:rPr>
      </w:pPr>
    </w:p>
    <w:p w:rsidRPr="0087109D" w:rsidR="00004941" w:rsidP="00004941" w:rsidRDefault="00004941" w14:paraId="2A3A66DE" w14:textId="77777777">
      <w:pPr>
        <w:widowControl/>
        <w:jc w:val="left"/>
        <w:rPr>
          <w:rFonts w:ascii="ＭＳ 明朝" w:hAnsi="Courier New" w:eastAsia="ＭＳ 明朝" w:cs="Times New Roman"/>
          <w:color w:val="FF0000"/>
          <w:sz w:val="18"/>
          <w:szCs w:val="18"/>
        </w:rPr>
      </w:pPr>
      <w:r w:rsidRPr="0087109D">
        <w:rPr>
          <w:rFonts w:hint="eastAsia" w:ascii="ＭＳ 明朝" w:hAnsi="Courier New" w:eastAsia="ＭＳ 明朝" w:cs="Times New Roman"/>
          <w:color w:val="FF0000"/>
          <w:sz w:val="18"/>
          <w:szCs w:val="18"/>
        </w:rPr>
        <w:t>第5条(期間の変更)</w:t>
      </w:r>
    </w:p>
    <w:p w:rsidRPr="0087109D" w:rsidR="00004941" w:rsidP="00004941" w:rsidRDefault="00004941" w14:paraId="1D8923CC" w14:textId="77777777">
      <w:pPr>
        <w:widowControl/>
        <w:ind w:left="141" w:leftChars="67" w:firstLine="1"/>
        <w:jc w:val="left"/>
        <w:rPr>
          <w:rFonts w:ascii="ＭＳ 明朝" w:hAnsi="Courier New" w:eastAsia="ＭＳ 明朝" w:cs="Times New Roman"/>
          <w:color w:val="FF0000"/>
          <w:sz w:val="18"/>
          <w:szCs w:val="18"/>
        </w:rPr>
      </w:pPr>
      <w:r w:rsidRPr="0087109D">
        <w:rPr>
          <w:rFonts w:hint="eastAsia" w:ascii="ＭＳ 明朝" w:hAnsi="Courier New" w:eastAsia="ＭＳ 明朝" w:cs="Times New Roman"/>
          <w:color w:val="FF0000"/>
          <w:sz w:val="18"/>
          <w:szCs w:val="18"/>
        </w:rPr>
        <w:t>短時間勤務の期間は、第3条の範囲内で変更することができる。この場合も、第8条に定める所定労働日数の低減により介護勤務を実施する場合は、原則として終了日は各月末日付けとする。なお、実施の事由が消滅した場合の終了日は、原則として事由消滅日の属する月の末日付けとする。但し、第3条に定める最長期間に達することによる終了日は、最長期間に達する日とする。</w:t>
      </w:r>
    </w:p>
    <w:p w:rsidRPr="0087109D" w:rsidR="00004941" w:rsidP="00004941" w:rsidRDefault="00004941" w14:paraId="312F1816" w14:textId="77777777">
      <w:pPr>
        <w:widowControl/>
        <w:ind w:left="141" w:leftChars="67" w:firstLine="1"/>
        <w:jc w:val="left"/>
        <w:rPr>
          <w:rFonts w:ascii="ＭＳ 明朝" w:hAnsi="Courier New" w:eastAsia="ＭＳ 明朝" w:cs="Times New Roman"/>
          <w:color w:val="FF0000"/>
          <w:sz w:val="18"/>
          <w:szCs w:val="18"/>
        </w:rPr>
      </w:pPr>
      <w:r w:rsidRPr="0087109D">
        <w:rPr>
          <w:rFonts w:hint="eastAsia" w:ascii="ＭＳ 明朝" w:hAnsi="Courier New" w:eastAsia="ＭＳ 明朝" w:cs="Times New Roman"/>
          <w:color w:val="FF0000"/>
          <w:sz w:val="18"/>
          <w:szCs w:val="18"/>
        </w:rPr>
        <w:t>②変更を希望する場合は、速やかに会社に申し出なければならない。</w:t>
      </w:r>
    </w:p>
    <w:p w:rsidR="001822FE" w:rsidP="00004941" w:rsidRDefault="001822FE" w14:paraId="5897296F" w14:textId="77777777">
      <w:pPr>
        <w:widowControl/>
        <w:jc w:val="left"/>
        <w:rPr>
          <w:rFonts w:ascii="ＭＳ 明朝" w:hAnsi="Courier New" w:eastAsia="ＭＳ 明朝" w:cs="Times New Roman"/>
          <w:color w:val="FF0000"/>
          <w:sz w:val="18"/>
          <w:szCs w:val="18"/>
        </w:rPr>
      </w:pPr>
    </w:p>
    <w:p w:rsidRPr="0087109D" w:rsidR="00004941" w:rsidP="00004941" w:rsidRDefault="00004941" w14:paraId="76BBC8B3" w14:textId="77AD90C1">
      <w:pPr>
        <w:widowControl/>
        <w:jc w:val="left"/>
        <w:rPr>
          <w:rFonts w:ascii="ＭＳ 明朝" w:hAnsi="Courier New" w:eastAsia="ＭＳ 明朝" w:cs="Times New Roman"/>
          <w:color w:val="FF0000"/>
          <w:sz w:val="18"/>
          <w:szCs w:val="18"/>
        </w:rPr>
      </w:pPr>
      <w:r w:rsidRPr="0087109D">
        <w:rPr>
          <w:rFonts w:hint="eastAsia" w:ascii="ＭＳ 明朝" w:hAnsi="Courier New" w:eastAsia="ＭＳ 明朝" w:cs="Times New Roman"/>
          <w:color w:val="FF0000"/>
          <w:sz w:val="18"/>
          <w:szCs w:val="18"/>
        </w:rPr>
        <w:t>第6条(期間中の賃金及び賞与)</w:t>
      </w:r>
    </w:p>
    <w:p w:rsidRPr="0087109D" w:rsidR="00004941" w:rsidP="00004941" w:rsidRDefault="00004941" w14:paraId="1D0F6A86" w14:textId="77777777">
      <w:pPr>
        <w:widowControl/>
        <w:ind w:firstLine="140" w:firstLineChars="78"/>
        <w:jc w:val="left"/>
        <w:rPr>
          <w:rFonts w:ascii="ＭＳ 明朝" w:hAnsi="Courier New" w:eastAsia="ＭＳ 明朝" w:cs="Times New Roman"/>
          <w:color w:val="FF0000"/>
          <w:sz w:val="18"/>
          <w:szCs w:val="18"/>
        </w:rPr>
      </w:pPr>
      <w:r w:rsidRPr="0087109D">
        <w:rPr>
          <w:rFonts w:hint="eastAsia" w:ascii="ＭＳ 明朝" w:hAnsi="Courier New" w:eastAsia="ＭＳ 明朝" w:cs="Times New Roman"/>
          <w:color w:val="FF0000"/>
          <w:sz w:val="18"/>
          <w:szCs w:val="18"/>
        </w:rPr>
        <w:t>期間中の賃金及び賞与は次の通りとする。</w:t>
      </w:r>
    </w:p>
    <w:p w:rsidRPr="0087109D" w:rsidR="00004941" w:rsidP="001822FE" w:rsidRDefault="00004941" w14:paraId="737654F1" w14:textId="77777777">
      <w:pPr>
        <w:widowControl/>
        <w:ind w:firstLine="463" w:firstLineChars="257"/>
        <w:jc w:val="left"/>
        <w:rPr>
          <w:rFonts w:ascii="ＭＳ 明朝" w:hAnsi="Courier New" w:eastAsia="ＭＳ 明朝" w:cs="Times New Roman"/>
          <w:color w:val="FF0000"/>
          <w:sz w:val="18"/>
          <w:szCs w:val="18"/>
        </w:rPr>
      </w:pPr>
      <w:r w:rsidRPr="0087109D">
        <w:rPr>
          <w:rFonts w:hint="eastAsia" w:ascii="ＭＳ 明朝" w:hAnsi="Courier New" w:eastAsia="ＭＳ 明朝" w:cs="Times New Roman"/>
          <w:color w:val="FF0000"/>
          <w:sz w:val="18"/>
          <w:szCs w:val="18"/>
        </w:rPr>
        <w:t>(1)賃金　本給を時間給換算し、実働時間分を支給する。</w:t>
      </w:r>
    </w:p>
    <w:p w:rsidRPr="0087109D" w:rsidR="00004941" w:rsidP="001822FE" w:rsidRDefault="00004941" w14:paraId="1DA59F95" w14:textId="77777777">
      <w:pPr>
        <w:widowControl/>
        <w:ind w:firstLine="463" w:firstLineChars="257"/>
        <w:jc w:val="left"/>
        <w:rPr>
          <w:rFonts w:ascii="ＭＳ 明朝" w:hAnsi="Courier New" w:eastAsia="ＭＳ 明朝" w:cs="Times New Roman"/>
          <w:color w:val="FF0000"/>
          <w:sz w:val="18"/>
          <w:szCs w:val="18"/>
        </w:rPr>
      </w:pPr>
      <w:r w:rsidRPr="0087109D">
        <w:rPr>
          <w:rFonts w:hint="eastAsia" w:ascii="ＭＳ 明朝" w:hAnsi="Courier New" w:eastAsia="ＭＳ 明朝" w:cs="Times New Roman"/>
          <w:color w:val="FF0000"/>
          <w:sz w:val="18"/>
          <w:szCs w:val="18"/>
        </w:rPr>
        <w:t>(2)賞与支給基準となる月額は、前号で算出した額とする。</w:t>
      </w:r>
    </w:p>
    <w:p w:rsidR="001822FE" w:rsidP="00004941" w:rsidRDefault="001822FE" w14:paraId="56D2833C" w14:textId="77777777">
      <w:pPr>
        <w:widowControl/>
        <w:jc w:val="left"/>
        <w:rPr>
          <w:rFonts w:ascii="ＭＳ 明朝" w:hAnsi="Courier New" w:eastAsia="ＭＳ 明朝" w:cs="Times New Roman"/>
          <w:color w:val="FF0000"/>
          <w:sz w:val="18"/>
          <w:szCs w:val="18"/>
        </w:rPr>
      </w:pPr>
    </w:p>
    <w:p w:rsidRPr="0087109D" w:rsidR="00004941" w:rsidP="00004941" w:rsidRDefault="00004941" w14:paraId="75E7DEAF" w14:textId="031BA696">
      <w:pPr>
        <w:widowControl/>
        <w:jc w:val="left"/>
        <w:rPr>
          <w:rFonts w:ascii="ＭＳ 明朝" w:hAnsi="Courier New" w:eastAsia="ＭＳ 明朝" w:cs="Times New Roman"/>
          <w:color w:val="FF0000"/>
          <w:sz w:val="18"/>
          <w:szCs w:val="18"/>
        </w:rPr>
      </w:pPr>
      <w:r w:rsidRPr="0087109D">
        <w:rPr>
          <w:rFonts w:hint="eastAsia" w:ascii="ＭＳ 明朝" w:hAnsi="Courier New" w:eastAsia="ＭＳ 明朝" w:cs="Times New Roman"/>
          <w:color w:val="FF0000"/>
          <w:sz w:val="18"/>
          <w:szCs w:val="18"/>
        </w:rPr>
        <w:t>第7条(1日あたりの所定労働時間の短縮)</w:t>
      </w:r>
    </w:p>
    <w:p w:rsidRPr="0087109D" w:rsidR="00004941" w:rsidP="00004941" w:rsidRDefault="00004941" w14:paraId="5B56CB52" w14:textId="77777777">
      <w:pPr>
        <w:widowControl/>
        <w:ind w:firstLine="140" w:firstLineChars="78"/>
        <w:jc w:val="left"/>
        <w:rPr>
          <w:rFonts w:ascii="ＭＳ 明朝" w:hAnsi="Courier New" w:eastAsia="ＭＳ 明朝" w:cs="Times New Roman"/>
          <w:color w:val="FF0000"/>
          <w:sz w:val="18"/>
          <w:szCs w:val="18"/>
        </w:rPr>
      </w:pPr>
      <w:r w:rsidRPr="0087109D">
        <w:rPr>
          <w:rFonts w:hint="eastAsia" w:ascii="ＭＳ 明朝" w:hAnsi="Courier New" w:eastAsia="ＭＳ 明朝" w:cs="Times New Roman"/>
          <w:color w:val="FF0000"/>
          <w:sz w:val="18"/>
          <w:szCs w:val="18"/>
        </w:rPr>
        <w:t>短時間勤務を1日あたりの所定労時間の短縮により実施する場合の勤務時間帯は、事由に応じて次の通りとする。</w:t>
      </w:r>
    </w:p>
    <w:p w:rsidRPr="0087109D" w:rsidR="00004941" w:rsidP="001822FE" w:rsidRDefault="00004941" w14:paraId="2BC2EA6C" w14:textId="77777777">
      <w:pPr>
        <w:widowControl/>
        <w:ind w:firstLine="425" w:firstLineChars="236"/>
        <w:jc w:val="left"/>
        <w:rPr>
          <w:rFonts w:ascii="ＭＳ 明朝" w:hAnsi="Courier New" w:eastAsia="ＭＳ 明朝" w:cs="Times New Roman"/>
          <w:color w:val="FF0000"/>
          <w:sz w:val="18"/>
          <w:szCs w:val="18"/>
        </w:rPr>
      </w:pPr>
      <w:r w:rsidRPr="0087109D">
        <w:rPr>
          <w:rFonts w:hint="eastAsia" w:ascii="ＭＳ 明朝" w:hAnsi="Courier New" w:eastAsia="ＭＳ 明朝" w:cs="Times New Roman"/>
          <w:color w:val="FF0000"/>
          <w:sz w:val="18"/>
          <w:szCs w:val="18"/>
        </w:rPr>
        <w:t>(1)副業・兼業  育児勤務規程第6条第1項に定める勤務時間帯の中から選択する。</w:t>
      </w:r>
    </w:p>
    <w:p w:rsidRPr="0087109D" w:rsidR="00004941" w:rsidP="001822FE" w:rsidRDefault="00004941" w14:paraId="6FA7FEB5" w14:textId="77777777">
      <w:pPr>
        <w:widowControl/>
        <w:ind w:firstLine="425" w:firstLineChars="236"/>
        <w:jc w:val="left"/>
        <w:rPr>
          <w:rFonts w:ascii="ＭＳ 明朝" w:hAnsi="Courier New" w:eastAsia="ＭＳ 明朝" w:cs="Times New Roman"/>
          <w:color w:val="FF0000"/>
          <w:sz w:val="18"/>
          <w:szCs w:val="18"/>
        </w:rPr>
      </w:pPr>
      <w:r w:rsidRPr="0087109D">
        <w:rPr>
          <w:rFonts w:hint="eastAsia" w:ascii="ＭＳ 明朝" w:hAnsi="Courier New" w:eastAsia="ＭＳ 明朝" w:cs="Times New Roman"/>
          <w:color w:val="FF0000"/>
          <w:sz w:val="18"/>
          <w:szCs w:val="18"/>
        </w:rPr>
        <w:t>(2)介護　介護・介護準備勤務規程第6条第1項に定める勤務時間帯の中から選択する。</w:t>
      </w:r>
    </w:p>
    <w:p w:rsidRPr="0087109D" w:rsidR="00004941" w:rsidP="001822FE" w:rsidRDefault="00004941" w14:paraId="1AE35EEA" w14:textId="77777777">
      <w:pPr>
        <w:widowControl/>
        <w:ind w:firstLine="425" w:firstLineChars="236"/>
        <w:jc w:val="left"/>
        <w:rPr>
          <w:rFonts w:ascii="ＭＳ 明朝" w:hAnsi="Courier New" w:eastAsia="ＭＳ 明朝" w:cs="Times New Roman"/>
          <w:color w:val="FF0000"/>
          <w:sz w:val="18"/>
          <w:szCs w:val="18"/>
        </w:rPr>
      </w:pPr>
      <w:r w:rsidRPr="0087109D">
        <w:rPr>
          <w:rFonts w:hint="eastAsia" w:ascii="ＭＳ 明朝" w:hAnsi="Courier New" w:eastAsia="ＭＳ 明朝" w:cs="Times New Roman"/>
          <w:color w:val="FF0000"/>
          <w:sz w:val="18"/>
          <w:szCs w:val="18"/>
        </w:rPr>
        <w:t>(3)私傷病の療養　育児勤務規程第6条第1項に定める勤務時間帯の中から選択する。</w:t>
      </w:r>
    </w:p>
    <w:p w:rsidRPr="0087109D" w:rsidR="00004941" w:rsidP="001822FE" w:rsidRDefault="00004941" w14:paraId="1FBD05E9" w14:textId="77777777">
      <w:pPr>
        <w:widowControl/>
        <w:ind w:firstLine="425" w:firstLineChars="236"/>
        <w:jc w:val="left"/>
        <w:rPr>
          <w:rFonts w:ascii="ＭＳ 明朝" w:hAnsi="Courier New" w:eastAsia="ＭＳ 明朝" w:cs="Times New Roman"/>
          <w:color w:val="FF0000"/>
          <w:sz w:val="18"/>
          <w:szCs w:val="18"/>
        </w:rPr>
      </w:pPr>
      <w:r w:rsidRPr="0087109D">
        <w:rPr>
          <w:rFonts w:hint="eastAsia" w:ascii="ＭＳ 明朝" w:hAnsi="Courier New" w:eastAsia="ＭＳ 明朝" w:cs="Times New Roman"/>
          <w:color w:val="FF0000"/>
          <w:sz w:val="18"/>
          <w:szCs w:val="18"/>
        </w:rPr>
        <w:t>(4)修学・資格取得　育児勤務規程第6条第1項に定める勤務時間帯の中から選択する。</w:t>
      </w:r>
    </w:p>
    <w:p w:rsidRPr="0087109D" w:rsidR="00004941" w:rsidP="00004941" w:rsidRDefault="00004941" w14:paraId="31987963" w14:textId="77777777">
      <w:pPr>
        <w:widowControl/>
        <w:ind w:firstLine="140" w:firstLineChars="78"/>
        <w:jc w:val="left"/>
        <w:rPr>
          <w:rFonts w:ascii="ＭＳ 明朝" w:hAnsi="Courier New" w:eastAsia="ＭＳ 明朝" w:cs="Times New Roman"/>
          <w:color w:val="FF0000"/>
          <w:sz w:val="18"/>
          <w:szCs w:val="18"/>
        </w:rPr>
      </w:pPr>
      <w:r w:rsidRPr="0087109D">
        <w:rPr>
          <w:rFonts w:hint="eastAsia" w:ascii="ＭＳ 明朝" w:hAnsi="Courier New" w:eastAsia="ＭＳ 明朝" w:cs="Times New Roman"/>
          <w:color w:val="FF0000"/>
          <w:sz w:val="18"/>
          <w:szCs w:val="18"/>
        </w:rPr>
        <w:t>②本条及び第8条に定める短時間勤務を同時に実施することはできない。</w:t>
      </w:r>
    </w:p>
    <w:p w:rsidR="00004941" w:rsidP="00004941" w:rsidRDefault="00004941" w14:paraId="41759837" w14:textId="77777777">
      <w:pPr>
        <w:widowControl/>
        <w:ind w:firstLine="140" w:firstLineChars="78"/>
        <w:jc w:val="left"/>
        <w:rPr>
          <w:rFonts w:ascii="ＭＳ 明朝" w:hAnsi="Courier New" w:eastAsia="ＭＳ 明朝" w:cs="Times New Roman"/>
          <w:color w:val="FF0000"/>
          <w:sz w:val="18"/>
          <w:szCs w:val="18"/>
        </w:rPr>
      </w:pPr>
      <w:r w:rsidRPr="0087109D">
        <w:rPr>
          <w:rFonts w:hint="eastAsia" w:ascii="ＭＳ 明朝" w:hAnsi="Courier New" w:eastAsia="ＭＳ 明朝" w:cs="Times New Roman"/>
          <w:color w:val="FF0000"/>
          <w:sz w:val="18"/>
          <w:szCs w:val="18"/>
        </w:rPr>
        <w:t>③勤務時間の変更を希望する場合は、原則として1ヵ月前までに所属長を経て会社に申し出なければならない。</w:t>
      </w:r>
    </w:p>
    <w:p w:rsidRPr="0087109D" w:rsidR="001822FE" w:rsidP="00004941" w:rsidRDefault="001822FE" w14:paraId="17545D13" w14:textId="77777777">
      <w:pPr>
        <w:widowControl/>
        <w:ind w:firstLine="140" w:firstLineChars="78"/>
        <w:jc w:val="left"/>
        <w:rPr>
          <w:rFonts w:ascii="ＭＳ 明朝" w:hAnsi="Courier New" w:eastAsia="ＭＳ 明朝" w:cs="Times New Roman"/>
          <w:color w:val="FF0000"/>
          <w:sz w:val="18"/>
          <w:szCs w:val="18"/>
        </w:rPr>
      </w:pPr>
    </w:p>
    <w:p w:rsidRPr="0087109D" w:rsidR="00004941" w:rsidP="00004941" w:rsidRDefault="00004941" w14:paraId="575D5A3C" w14:textId="77777777">
      <w:pPr>
        <w:widowControl/>
        <w:jc w:val="left"/>
        <w:rPr>
          <w:rFonts w:ascii="ＭＳ 明朝" w:hAnsi="Courier New" w:eastAsia="ＭＳ 明朝" w:cs="Times New Roman"/>
          <w:color w:val="FF0000"/>
          <w:sz w:val="18"/>
          <w:szCs w:val="18"/>
        </w:rPr>
      </w:pPr>
      <w:r w:rsidRPr="0087109D">
        <w:rPr>
          <w:rFonts w:hint="eastAsia" w:ascii="ＭＳ 明朝" w:hAnsi="Courier New" w:eastAsia="ＭＳ 明朝" w:cs="Times New Roman"/>
          <w:color w:val="FF0000"/>
          <w:sz w:val="18"/>
          <w:szCs w:val="18"/>
        </w:rPr>
        <w:t>第8条（所定労働日数の低減）</w:t>
      </w:r>
    </w:p>
    <w:p w:rsidRPr="00376B45" w:rsidR="00004941" w:rsidP="00004941" w:rsidRDefault="00004941" w14:paraId="335B8AFC" w14:textId="77777777">
      <w:pPr>
        <w:widowControl/>
        <w:ind w:left="143" w:leftChars="67" w:hanging="2" w:hangingChars="1"/>
        <w:jc w:val="left"/>
        <w:rPr>
          <w:rFonts w:ascii="ＭＳ 明朝" w:hAnsi="Courier New" w:eastAsia="ＭＳ 明朝" w:cs="Times New Roman"/>
          <w:color w:val="FF0000"/>
          <w:sz w:val="18"/>
          <w:szCs w:val="18"/>
        </w:rPr>
      </w:pPr>
      <w:r w:rsidRPr="00376B45">
        <w:rPr>
          <w:rFonts w:hint="eastAsia" w:ascii="ＭＳ 明朝" w:hAnsi="Courier New" w:eastAsia="ＭＳ 明朝" w:cs="Times New Roman"/>
          <w:color w:val="FF0000"/>
          <w:sz w:val="18"/>
          <w:szCs w:val="18"/>
        </w:rPr>
        <w:t>短時間勤務を所定労働日数の低減により実施する場合の1年間の店舗休業日及び各個休日の日数は169日とする。</w:t>
      </w:r>
    </w:p>
    <w:p w:rsidRPr="0087109D" w:rsidR="00004941" w:rsidP="00004941" w:rsidRDefault="00004941" w14:paraId="59EFC18F" w14:textId="77777777">
      <w:pPr>
        <w:widowControl/>
        <w:ind w:left="143" w:leftChars="67" w:hanging="2" w:hangingChars="1"/>
        <w:jc w:val="left"/>
        <w:rPr>
          <w:rFonts w:ascii="ＭＳ 明朝" w:hAnsi="Courier New" w:eastAsia="ＭＳ 明朝" w:cs="Times New Roman"/>
          <w:color w:val="FF0000"/>
          <w:sz w:val="18"/>
          <w:szCs w:val="18"/>
        </w:rPr>
      </w:pPr>
      <w:r w:rsidRPr="00376B45">
        <w:rPr>
          <w:rFonts w:hint="eastAsia" w:ascii="ＭＳ 明朝" w:hAnsi="Courier New" w:eastAsia="ＭＳ 明朝" w:cs="Times New Roman"/>
          <w:color w:val="FF0000"/>
          <w:sz w:val="18"/>
          <w:szCs w:val="18"/>
        </w:rPr>
        <w:t>なお、原則として週休3日の編成とし、一月あたりの店舗休日及び各個休日の日数は、１月は15日、その他の月は14日とする。</w:t>
      </w:r>
    </w:p>
    <w:p w:rsidRPr="0087109D" w:rsidR="00004941" w:rsidP="00004941" w:rsidRDefault="00004941" w14:paraId="5DE166E2" w14:textId="77777777">
      <w:pPr>
        <w:widowControl/>
        <w:ind w:left="143" w:leftChars="67" w:hanging="2" w:hangingChars="1"/>
        <w:jc w:val="left"/>
        <w:rPr>
          <w:rFonts w:ascii="ＭＳ 明朝" w:hAnsi="Courier New" w:eastAsia="ＭＳ 明朝" w:cs="Times New Roman"/>
          <w:color w:val="FF0000"/>
          <w:sz w:val="18"/>
          <w:szCs w:val="18"/>
        </w:rPr>
      </w:pPr>
      <w:r w:rsidRPr="0087109D">
        <w:rPr>
          <w:rFonts w:hint="eastAsia" w:ascii="ＭＳ 明朝" w:hAnsi="Courier New" w:eastAsia="ＭＳ 明朝" w:cs="Times New Roman"/>
          <w:color w:val="FF0000"/>
          <w:sz w:val="18"/>
          <w:szCs w:val="18"/>
        </w:rPr>
        <w:t>②各個休日は、労働協約休日規程第301条に定める方法に、原則1週ごとに1日の各個休日を増加して編成する。</w:t>
      </w:r>
    </w:p>
    <w:p w:rsidRPr="0087109D" w:rsidR="00004941" w:rsidP="00004941" w:rsidRDefault="00004941" w14:paraId="2B34E76F" w14:textId="77777777">
      <w:pPr>
        <w:widowControl/>
        <w:ind w:left="143" w:leftChars="67" w:hanging="2" w:hangingChars="1"/>
        <w:jc w:val="left"/>
        <w:rPr>
          <w:rFonts w:ascii="ＭＳ 明朝" w:hAnsi="Courier New" w:eastAsia="ＭＳ 明朝" w:cs="Times New Roman"/>
          <w:color w:val="FF0000"/>
          <w:sz w:val="18"/>
          <w:szCs w:val="18"/>
        </w:rPr>
      </w:pPr>
      <w:r w:rsidRPr="0087109D">
        <w:rPr>
          <w:rFonts w:hint="eastAsia" w:ascii="ＭＳ 明朝" w:hAnsi="Courier New" w:eastAsia="ＭＳ 明朝" w:cs="Times New Roman"/>
          <w:color w:val="FF0000"/>
          <w:sz w:val="18"/>
          <w:szCs w:val="18"/>
        </w:rPr>
        <w:t>③事由が育児の場合には、本条による短時間勤務は実施できない。</w:t>
      </w:r>
    </w:p>
    <w:p w:rsidR="00004941" w:rsidP="00004941" w:rsidRDefault="00004941" w14:paraId="279F666A" w14:textId="77777777">
      <w:pPr>
        <w:widowControl/>
        <w:ind w:left="143" w:leftChars="67" w:hanging="2" w:hangingChars="1"/>
        <w:jc w:val="left"/>
        <w:rPr>
          <w:rFonts w:ascii="ＭＳ 明朝" w:hAnsi="Courier New" w:eastAsia="ＭＳ 明朝" w:cs="Times New Roman"/>
          <w:color w:val="FF0000"/>
          <w:sz w:val="18"/>
          <w:szCs w:val="18"/>
        </w:rPr>
      </w:pPr>
      <w:r w:rsidRPr="0087109D">
        <w:rPr>
          <w:rFonts w:hint="eastAsia" w:ascii="ＭＳ 明朝" w:hAnsi="Courier New" w:eastAsia="ＭＳ 明朝" w:cs="Times New Roman"/>
          <w:color w:val="FF0000"/>
          <w:sz w:val="18"/>
          <w:szCs w:val="18"/>
        </w:rPr>
        <w:t>④本条及び第７条に定める短時間勤務を同時に実施することはできない。</w:t>
      </w:r>
    </w:p>
    <w:p w:rsidRPr="0087109D" w:rsidR="001822FE" w:rsidP="00004941" w:rsidRDefault="001822FE" w14:paraId="78FB98C0" w14:textId="77777777">
      <w:pPr>
        <w:widowControl/>
        <w:ind w:left="143" w:leftChars="67" w:hanging="2" w:hangingChars="1"/>
        <w:jc w:val="left"/>
        <w:rPr>
          <w:rFonts w:ascii="ＭＳ 明朝" w:hAnsi="Courier New" w:eastAsia="ＭＳ 明朝" w:cs="Times New Roman"/>
          <w:color w:val="FF0000"/>
          <w:sz w:val="18"/>
          <w:szCs w:val="18"/>
        </w:rPr>
      </w:pPr>
    </w:p>
    <w:p w:rsidRPr="0087109D" w:rsidR="00004941" w:rsidP="00004941" w:rsidRDefault="00004941" w14:paraId="2928C93A" w14:textId="77777777">
      <w:pPr>
        <w:widowControl/>
        <w:jc w:val="left"/>
        <w:rPr>
          <w:rFonts w:ascii="ＭＳ 明朝" w:hAnsi="Courier New" w:eastAsia="ＭＳ 明朝" w:cs="Times New Roman"/>
          <w:color w:val="FF0000"/>
          <w:sz w:val="18"/>
          <w:szCs w:val="18"/>
        </w:rPr>
      </w:pPr>
      <w:r w:rsidRPr="0087109D">
        <w:rPr>
          <w:rFonts w:hint="eastAsia" w:ascii="ＭＳ 明朝" w:hAnsi="Courier New" w:eastAsia="ＭＳ 明朝" w:cs="Times New Roman"/>
          <w:color w:val="FF0000"/>
          <w:sz w:val="18"/>
          <w:szCs w:val="18"/>
        </w:rPr>
        <w:lastRenderedPageBreak/>
        <w:t>第9条(時間外・休日勤務の制限)</w:t>
      </w:r>
    </w:p>
    <w:p w:rsidRPr="0087109D" w:rsidR="00004941" w:rsidP="00004941" w:rsidRDefault="00004941" w14:paraId="1CBC6BF2" w14:textId="77777777">
      <w:pPr>
        <w:widowControl/>
        <w:ind w:firstLine="140" w:firstLineChars="78"/>
        <w:jc w:val="left"/>
        <w:rPr>
          <w:rFonts w:ascii="ＭＳ 明朝" w:hAnsi="Courier New" w:eastAsia="ＭＳ 明朝" w:cs="Times New Roman"/>
          <w:color w:val="FF0000"/>
          <w:sz w:val="18"/>
          <w:szCs w:val="18"/>
        </w:rPr>
      </w:pPr>
      <w:r w:rsidRPr="0087109D">
        <w:rPr>
          <w:rFonts w:hint="eastAsia" w:ascii="ＭＳ 明朝" w:hAnsi="Courier New" w:eastAsia="ＭＳ 明朝" w:cs="Times New Roman"/>
          <w:color w:val="FF0000"/>
          <w:sz w:val="18"/>
          <w:szCs w:val="18"/>
        </w:rPr>
        <w:t>会社は、短時間勤務をする者に、時間外勤務及び法定の休日勤務をさせない。</w:t>
      </w:r>
    </w:p>
    <w:p w:rsidR="00004941" w:rsidP="00004941" w:rsidRDefault="00004941" w14:paraId="0385ED66" w14:textId="77777777">
      <w:pPr>
        <w:widowControl/>
        <w:jc w:val="left"/>
        <w:rPr>
          <w:rFonts w:ascii="ＭＳ 明朝" w:hAnsi="Courier New" w:eastAsia="ＭＳ 明朝" w:cs="Times New Roman"/>
          <w:color w:val="000000" w:themeColor="text1"/>
          <w:sz w:val="18"/>
          <w:szCs w:val="18"/>
        </w:rPr>
      </w:pPr>
      <w:r>
        <w:rPr>
          <w:rFonts w:ascii="ＭＳ 明朝" w:hAnsi="Courier New" w:eastAsia="ＭＳ 明朝" w:cs="Times New Roman"/>
          <w:color w:val="000000" w:themeColor="text1"/>
          <w:sz w:val="18"/>
          <w:szCs w:val="18"/>
        </w:rPr>
        <w:br w:type="page"/>
      </w:r>
    </w:p>
    <w:p w:rsidRPr="008D118E" w:rsidR="00004941" w:rsidP="00004941" w:rsidRDefault="00004941" w14:paraId="103EB1D4" w14:textId="77777777">
      <w:pPr>
        <w:tabs>
          <w:tab w:val="left" w:pos="5800"/>
        </w:tabs>
        <w:jc w:val="center"/>
        <w:rPr>
          <w:rFonts w:ascii="ＭＳ ゴシック" w:hAnsi="ＭＳ ゴシック" w:eastAsia="ＭＳ ゴシック" w:cs="Times New Roman"/>
          <w:b/>
          <w:color w:val="000000" w:themeColor="text1"/>
          <w:sz w:val="32"/>
          <w:szCs w:val="32"/>
        </w:rPr>
      </w:pPr>
      <w:r w:rsidRPr="005830C9">
        <w:rPr>
          <w:rFonts w:hint="eastAsia" w:ascii="ＭＳ ゴシック" w:hAnsi="ＭＳ ゴシック" w:eastAsia="ＭＳ ゴシック" w:cs="Times New Roman"/>
          <w:b/>
          <w:color w:val="000000" w:themeColor="text1"/>
          <w:sz w:val="32"/>
          <w:szCs w:val="32"/>
        </w:rPr>
        <w:lastRenderedPageBreak/>
        <w:t>子の看護、家族の介護のための休暇規程</w:t>
      </w:r>
    </w:p>
    <w:p w:rsidRPr="00642E90" w:rsidR="00004941" w:rsidP="00004941" w:rsidRDefault="00004941" w14:paraId="5038B9CD" w14:textId="77777777">
      <w:pPr>
        <w:tabs>
          <w:tab w:val="left" w:pos="5800"/>
        </w:tabs>
        <w:rPr>
          <w:rFonts w:ascii="ＭＳ 明朝" w:hAnsi="ＭＳ 明朝" w:eastAsia="ＭＳ 明朝" w:cs="Times New Roman"/>
          <w:color w:val="000000" w:themeColor="text1"/>
          <w:sz w:val="18"/>
          <w:szCs w:val="18"/>
        </w:rPr>
      </w:pPr>
    </w:p>
    <w:p w:rsidRPr="00642E90" w:rsidR="00004941" w:rsidP="00004941" w:rsidRDefault="00004941" w14:paraId="2B3CD89F" w14:textId="77777777">
      <w:pPr>
        <w:tabs>
          <w:tab w:val="left" w:pos="5800"/>
        </w:tabs>
        <w:rPr>
          <w:rFonts w:ascii="ＭＳ 明朝" w:hAnsi="ＭＳ 明朝" w:eastAsia="ＭＳ 明朝" w:cs="Times New Roman"/>
          <w:color w:val="000000" w:themeColor="text1"/>
          <w:sz w:val="18"/>
          <w:szCs w:val="18"/>
        </w:rPr>
      </w:pPr>
      <w:r w:rsidRPr="00642E90">
        <w:rPr>
          <w:rFonts w:hint="eastAsia" w:ascii="ＭＳ 明朝" w:hAnsi="ＭＳ 明朝" w:eastAsia="ＭＳ 明朝" w:cs="Times New Roman"/>
          <w:color w:val="000000" w:themeColor="text1"/>
          <w:sz w:val="18"/>
          <w:szCs w:val="18"/>
        </w:rPr>
        <w:t>第</w:t>
      </w:r>
      <w:r w:rsidRPr="00642E90">
        <w:rPr>
          <w:rFonts w:ascii="ＭＳ 明朝" w:hAnsi="ＭＳ 明朝" w:eastAsia="ＭＳ 明朝" w:cs="Times New Roman"/>
          <w:color w:val="000000" w:themeColor="text1"/>
          <w:sz w:val="18"/>
          <w:szCs w:val="18"/>
        </w:rPr>
        <w:t xml:space="preserve">1条(目 </w:t>
      </w:r>
      <w:r w:rsidRPr="00642E90">
        <w:rPr>
          <w:rFonts w:hint="eastAsia" w:ascii="ＭＳ 明朝" w:hAnsi="ＭＳ 明朝" w:eastAsia="ＭＳ 明朝" w:cs="Times New Roman"/>
          <w:color w:val="000000" w:themeColor="text1"/>
          <w:sz w:val="18"/>
          <w:szCs w:val="18"/>
        </w:rPr>
        <w:t>的</w:t>
      </w:r>
      <w:r w:rsidRPr="00642E90">
        <w:rPr>
          <w:rFonts w:ascii="ＭＳ 明朝" w:hAnsi="ＭＳ 明朝" w:eastAsia="ＭＳ 明朝" w:cs="Times New Roman"/>
          <w:color w:val="000000" w:themeColor="text1"/>
          <w:sz w:val="18"/>
          <w:szCs w:val="18"/>
        </w:rPr>
        <w:t>)</w:t>
      </w:r>
    </w:p>
    <w:p w:rsidRPr="00642E90" w:rsidR="00004941" w:rsidP="00004941" w:rsidRDefault="00004941" w14:paraId="584F1BDC" w14:textId="09129A12">
      <w:pPr>
        <w:tabs>
          <w:tab w:val="left" w:pos="5800"/>
        </w:tabs>
        <w:ind w:firstLine="180" w:firstLineChars="100"/>
        <w:rPr>
          <w:rFonts w:ascii="ＭＳ 明朝" w:hAnsi="ＭＳ 明朝" w:eastAsia="ＭＳ 明朝" w:cs="Times New Roman"/>
          <w:color w:val="000000" w:themeColor="text1"/>
          <w:sz w:val="18"/>
          <w:szCs w:val="18"/>
        </w:rPr>
      </w:pPr>
      <w:r w:rsidRPr="00642E90">
        <w:rPr>
          <w:rFonts w:hint="eastAsia" w:ascii="ＭＳ 明朝" w:hAnsi="ＭＳ 明朝" w:eastAsia="ＭＳ 明朝" w:cs="Times New Roman"/>
          <w:color w:val="000000" w:themeColor="text1"/>
          <w:sz w:val="18"/>
          <w:szCs w:val="18"/>
        </w:rPr>
        <w:t>本規程は労働協約第618条及び第619条に基づき、子の看護</w:t>
      </w:r>
      <w:r w:rsidR="00F50FE0">
        <w:rPr>
          <w:rFonts w:hint="eastAsia" w:ascii="ＭＳ 明朝" w:hAnsi="ＭＳ 明朝" w:eastAsia="ＭＳ 明朝" w:cs="Times New Roman"/>
          <w:color w:val="000000" w:themeColor="text1"/>
          <w:sz w:val="18"/>
          <w:szCs w:val="18"/>
        </w:rPr>
        <w:t>、</w:t>
      </w:r>
      <w:r w:rsidRPr="00642E90">
        <w:rPr>
          <w:rFonts w:hint="eastAsia" w:ascii="ＭＳ 明朝" w:hAnsi="ＭＳ 明朝" w:eastAsia="ＭＳ 明朝" w:cs="Times New Roman"/>
          <w:color w:val="000000" w:themeColor="text1"/>
          <w:sz w:val="18"/>
          <w:szCs w:val="18"/>
        </w:rPr>
        <w:t>家族の介護のために休暇を取得する場合の取扱いを定め</w:t>
      </w:r>
    </w:p>
    <w:p w:rsidR="00004941" w:rsidP="00004941" w:rsidRDefault="00004941" w14:paraId="6DECA76D" w14:textId="77777777">
      <w:pPr>
        <w:tabs>
          <w:tab w:val="left" w:pos="5800"/>
        </w:tabs>
        <w:ind w:firstLine="180" w:firstLineChars="100"/>
        <w:rPr>
          <w:rFonts w:ascii="ＭＳ 明朝" w:hAnsi="ＭＳ 明朝" w:eastAsia="ＭＳ 明朝" w:cs="Times New Roman"/>
          <w:color w:val="000000" w:themeColor="text1"/>
          <w:sz w:val="18"/>
          <w:szCs w:val="18"/>
        </w:rPr>
      </w:pPr>
      <w:r w:rsidRPr="00642E90">
        <w:rPr>
          <w:rFonts w:hint="eastAsia" w:ascii="ＭＳ 明朝" w:hAnsi="ＭＳ 明朝" w:eastAsia="ＭＳ 明朝" w:cs="Times New Roman"/>
          <w:color w:val="000000" w:themeColor="text1"/>
          <w:sz w:val="18"/>
          <w:szCs w:val="18"/>
        </w:rPr>
        <w:t>る。</w:t>
      </w:r>
    </w:p>
    <w:p w:rsidRPr="00642E90" w:rsidR="00642E90" w:rsidP="00004941" w:rsidRDefault="00642E90" w14:paraId="7FCDAB4A" w14:textId="77777777">
      <w:pPr>
        <w:tabs>
          <w:tab w:val="left" w:pos="5800"/>
        </w:tabs>
        <w:ind w:firstLine="180" w:firstLineChars="100"/>
        <w:rPr>
          <w:rFonts w:ascii="ＭＳ 明朝" w:hAnsi="ＭＳ 明朝" w:eastAsia="ＭＳ 明朝" w:cs="Times New Roman"/>
          <w:color w:val="000000" w:themeColor="text1"/>
          <w:sz w:val="18"/>
          <w:szCs w:val="18"/>
        </w:rPr>
      </w:pPr>
    </w:p>
    <w:p w:rsidRPr="00642E90" w:rsidR="00004941" w:rsidP="00004941" w:rsidRDefault="00004941" w14:paraId="2ADFFF01" w14:textId="77777777">
      <w:pPr>
        <w:tabs>
          <w:tab w:val="left" w:pos="5800"/>
        </w:tabs>
        <w:rPr>
          <w:rFonts w:ascii="ＭＳ 明朝" w:hAnsi="ＭＳ 明朝" w:eastAsia="ＭＳ 明朝" w:cs="Times New Roman"/>
          <w:color w:val="000000" w:themeColor="text1"/>
          <w:sz w:val="18"/>
          <w:szCs w:val="18"/>
        </w:rPr>
      </w:pPr>
      <w:r w:rsidRPr="00642E90">
        <w:rPr>
          <w:rFonts w:hint="eastAsia" w:ascii="ＭＳ 明朝" w:hAnsi="ＭＳ 明朝" w:eastAsia="ＭＳ 明朝" w:cs="Times New Roman"/>
          <w:color w:val="000000" w:themeColor="text1"/>
          <w:sz w:val="18"/>
          <w:szCs w:val="18"/>
        </w:rPr>
        <w:t>第</w:t>
      </w:r>
      <w:r w:rsidRPr="00642E90">
        <w:rPr>
          <w:rFonts w:ascii="ＭＳ 明朝" w:hAnsi="ＭＳ 明朝" w:eastAsia="ＭＳ 明朝" w:cs="Times New Roman"/>
          <w:color w:val="000000" w:themeColor="text1"/>
          <w:sz w:val="18"/>
          <w:szCs w:val="18"/>
        </w:rPr>
        <w:t xml:space="preserve">2条(対 </w:t>
      </w:r>
      <w:r w:rsidRPr="00642E90">
        <w:rPr>
          <w:rFonts w:hint="eastAsia" w:ascii="ＭＳ 明朝" w:hAnsi="ＭＳ 明朝" w:eastAsia="ＭＳ 明朝" w:cs="Times New Roman"/>
          <w:color w:val="000000" w:themeColor="text1"/>
          <w:sz w:val="18"/>
          <w:szCs w:val="18"/>
        </w:rPr>
        <w:t>象</w:t>
      </w:r>
      <w:r w:rsidRPr="00642E90">
        <w:rPr>
          <w:rFonts w:ascii="ＭＳ 明朝" w:hAnsi="ＭＳ 明朝" w:eastAsia="ＭＳ 明朝" w:cs="Times New Roman"/>
          <w:color w:val="000000" w:themeColor="text1"/>
          <w:sz w:val="18"/>
          <w:szCs w:val="18"/>
        </w:rPr>
        <w:t>)</w:t>
      </w:r>
    </w:p>
    <w:p w:rsidRPr="00642E90" w:rsidR="00004941" w:rsidP="00004941" w:rsidRDefault="00004941" w14:paraId="6E468D52" w14:textId="77777777">
      <w:pPr>
        <w:tabs>
          <w:tab w:val="left" w:pos="5800"/>
        </w:tabs>
        <w:ind w:firstLine="180" w:firstLineChars="100"/>
        <w:rPr>
          <w:rFonts w:ascii="ＭＳ 明朝" w:hAnsi="ＭＳ 明朝" w:eastAsia="ＭＳ 明朝" w:cs="Times New Roman"/>
          <w:color w:val="000000" w:themeColor="text1"/>
          <w:sz w:val="18"/>
          <w:szCs w:val="18"/>
        </w:rPr>
      </w:pPr>
      <w:r w:rsidRPr="00642E90">
        <w:rPr>
          <w:rFonts w:hint="eastAsia" w:ascii="ＭＳ 明朝" w:hAnsi="ＭＳ 明朝" w:eastAsia="ＭＳ 明朝" w:cs="Times New Roman"/>
          <w:color w:val="000000" w:themeColor="text1"/>
          <w:sz w:val="18"/>
          <w:szCs w:val="18"/>
        </w:rPr>
        <w:t>子の看護のための休暇を取得できる社員は、小学校就学に達するまでの子を養育する社員のうち、負傷し、または疾病</w:t>
      </w:r>
    </w:p>
    <w:p w:rsidRPr="00642E90" w:rsidR="00004941" w:rsidP="00004941" w:rsidRDefault="00004941" w14:paraId="23A87954" w14:textId="77777777">
      <w:pPr>
        <w:tabs>
          <w:tab w:val="left" w:pos="5800"/>
        </w:tabs>
        <w:ind w:firstLine="180" w:firstLineChars="100"/>
        <w:rPr>
          <w:rFonts w:ascii="ＭＳ 明朝" w:hAnsi="ＭＳ 明朝" w:eastAsia="ＭＳ 明朝" w:cs="Times New Roman"/>
          <w:color w:val="000000" w:themeColor="text1"/>
          <w:sz w:val="18"/>
          <w:szCs w:val="18"/>
        </w:rPr>
      </w:pPr>
      <w:r w:rsidRPr="00642E90">
        <w:rPr>
          <w:rFonts w:hint="eastAsia" w:ascii="ＭＳ 明朝" w:hAnsi="ＭＳ 明朝" w:eastAsia="ＭＳ 明朝" w:cs="Times New Roman"/>
          <w:color w:val="000000" w:themeColor="text1"/>
          <w:sz w:val="18"/>
          <w:szCs w:val="18"/>
        </w:rPr>
        <w:t>にかかった当該子の世話をするために、または当該子に予防接種や健康診断を受けさせるために休暇を請求した者と</w:t>
      </w:r>
    </w:p>
    <w:p w:rsidRPr="00642E90" w:rsidR="00004941" w:rsidP="00004941" w:rsidRDefault="00004941" w14:paraId="11434CC8" w14:textId="77777777">
      <w:pPr>
        <w:tabs>
          <w:tab w:val="left" w:pos="5800"/>
        </w:tabs>
        <w:ind w:firstLine="180" w:firstLineChars="100"/>
        <w:rPr>
          <w:rFonts w:ascii="ＭＳ 明朝" w:hAnsi="ＭＳ 明朝" w:eastAsia="ＭＳ 明朝" w:cs="Times New Roman"/>
          <w:color w:val="000000" w:themeColor="text1"/>
          <w:sz w:val="18"/>
          <w:szCs w:val="18"/>
        </w:rPr>
      </w:pPr>
      <w:r w:rsidRPr="00642E90">
        <w:rPr>
          <w:rFonts w:hint="eastAsia" w:ascii="ＭＳ 明朝" w:hAnsi="ＭＳ 明朝" w:eastAsia="ＭＳ 明朝" w:cs="Times New Roman"/>
          <w:color w:val="000000" w:themeColor="text1"/>
          <w:sz w:val="18"/>
          <w:szCs w:val="18"/>
        </w:rPr>
        <w:t>する。</w:t>
      </w:r>
    </w:p>
    <w:p w:rsidR="00F50FE0" w:rsidP="00004941" w:rsidRDefault="00004941" w14:paraId="6CEE1D7C" w14:textId="77777777">
      <w:pPr>
        <w:tabs>
          <w:tab w:val="left" w:pos="5800"/>
        </w:tabs>
        <w:ind w:firstLine="180" w:firstLineChars="100"/>
        <w:rPr>
          <w:rFonts w:ascii="ＭＳ 明朝" w:hAnsi="ＭＳ 明朝" w:eastAsia="ＭＳ 明朝" w:cs="Times New Roman"/>
          <w:color w:val="000000" w:themeColor="text1"/>
          <w:sz w:val="18"/>
          <w:szCs w:val="18"/>
        </w:rPr>
      </w:pPr>
      <w:r w:rsidRPr="00642E90">
        <w:rPr>
          <w:rFonts w:hint="eastAsia" w:ascii="ＭＳ 明朝" w:hAnsi="ＭＳ 明朝" w:eastAsia="ＭＳ 明朝" w:cs="Times New Roman"/>
          <w:color w:val="000000" w:themeColor="text1"/>
          <w:sz w:val="18"/>
          <w:szCs w:val="18"/>
        </w:rPr>
        <w:t>②家族の介護のための休暇を取得できる社員は、要介護状態にある家族の介護、その他の世話をする社員のうち、</w:t>
      </w:r>
    </w:p>
    <w:p w:rsidRPr="00642E90" w:rsidR="00004941" w:rsidP="00F50FE0" w:rsidRDefault="00004941" w14:paraId="4140A430" w14:textId="04D18205">
      <w:pPr>
        <w:tabs>
          <w:tab w:val="left" w:pos="5800"/>
        </w:tabs>
        <w:ind w:firstLine="360" w:firstLineChars="200"/>
        <w:rPr>
          <w:rFonts w:ascii="ＭＳ 明朝" w:hAnsi="ＭＳ 明朝" w:eastAsia="ＭＳ 明朝" w:cs="Times New Roman"/>
          <w:color w:val="000000" w:themeColor="text1"/>
          <w:sz w:val="18"/>
          <w:szCs w:val="18"/>
        </w:rPr>
      </w:pPr>
      <w:r w:rsidRPr="00642E90">
        <w:rPr>
          <w:rFonts w:hint="eastAsia" w:ascii="ＭＳ 明朝" w:hAnsi="ＭＳ 明朝" w:eastAsia="ＭＳ 明朝" w:cs="Times New Roman"/>
          <w:color w:val="000000" w:themeColor="text1"/>
          <w:sz w:val="18"/>
          <w:szCs w:val="18"/>
        </w:rPr>
        <w:t>当該家族の介護や世話（病院への付き添い、介護サービス提供を受けるために必要な手続きの代行含む）をするために</w:t>
      </w:r>
    </w:p>
    <w:p w:rsidRPr="00642E90" w:rsidR="00004941" w:rsidP="00004941" w:rsidRDefault="00004941" w14:paraId="67E78BDE" w14:textId="77777777">
      <w:pPr>
        <w:tabs>
          <w:tab w:val="left" w:pos="5800"/>
        </w:tabs>
        <w:ind w:left="210" w:leftChars="100" w:firstLine="180" w:firstLineChars="100"/>
        <w:rPr>
          <w:rFonts w:ascii="ＭＳ 明朝" w:hAnsi="ＭＳ 明朝" w:eastAsia="ＭＳ 明朝" w:cs="Times New Roman"/>
          <w:color w:val="000000" w:themeColor="text1"/>
          <w:sz w:val="18"/>
          <w:szCs w:val="18"/>
        </w:rPr>
      </w:pPr>
      <w:r w:rsidRPr="00642E90">
        <w:rPr>
          <w:rFonts w:hint="eastAsia" w:ascii="ＭＳ 明朝" w:hAnsi="ＭＳ 明朝" w:eastAsia="ＭＳ 明朝" w:cs="Times New Roman"/>
          <w:color w:val="000000" w:themeColor="text1"/>
          <w:sz w:val="18"/>
          <w:szCs w:val="18"/>
        </w:rPr>
        <w:t>休暇を請求した者とする。なお、要介護状態にある家族とは、負傷、疾病又は身体上若しくは精神上の障害により、</w:t>
      </w:r>
    </w:p>
    <w:p w:rsidRPr="00642E90" w:rsidR="00004941" w:rsidP="00004941" w:rsidRDefault="00004941" w14:paraId="38EDB9F6" w14:textId="77777777">
      <w:pPr>
        <w:tabs>
          <w:tab w:val="left" w:pos="5800"/>
        </w:tabs>
        <w:ind w:left="210" w:leftChars="100" w:firstLine="180" w:firstLineChars="100"/>
        <w:rPr>
          <w:rFonts w:ascii="ＭＳ 明朝" w:hAnsi="ＭＳ 明朝" w:eastAsia="ＭＳ 明朝" w:cs="Times New Roman"/>
          <w:color w:val="000000" w:themeColor="text1"/>
          <w:sz w:val="18"/>
          <w:szCs w:val="18"/>
        </w:rPr>
      </w:pPr>
      <w:r w:rsidRPr="00642E90">
        <w:rPr>
          <w:rFonts w:hint="eastAsia" w:ascii="ＭＳ 明朝" w:hAnsi="ＭＳ 明朝" w:eastAsia="ＭＳ 明朝" w:cs="Times New Roman"/>
          <w:color w:val="000000" w:themeColor="text1"/>
          <w:sz w:val="18"/>
          <w:szCs w:val="18"/>
        </w:rPr>
        <w:t>２週間以上の期間にわたり常時介護を必要とする状態にある配偶者、父母、子、配偶者の父母、祖父母、兄弟姉妹</w:t>
      </w:r>
    </w:p>
    <w:p w:rsidR="00004941" w:rsidP="00004941" w:rsidRDefault="00004941" w14:paraId="1303E4F1" w14:textId="0CCF50A3">
      <w:pPr>
        <w:tabs>
          <w:tab w:val="left" w:pos="5800"/>
        </w:tabs>
        <w:ind w:left="210" w:leftChars="100" w:firstLine="180" w:firstLineChars="100"/>
        <w:rPr>
          <w:rFonts w:ascii="ＭＳ 明朝" w:hAnsi="ＭＳ 明朝" w:eastAsia="ＭＳ 明朝" w:cs="Times New Roman"/>
          <w:color w:val="000000" w:themeColor="text1"/>
          <w:sz w:val="18"/>
          <w:szCs w:val="18"/>
        </w:rPr>
      </w:pPr>
      <w:r w:rsidRPr="00642E90">
        <w:rPr>
          <w:rFonts w:hint="eastAsia" w:ascii="ＭＳ 明朝" w:hAnsi="ＭＳ 明朝" w:eastAsia="ＭＳ 明朝" w:cs="Times New Roman"/>
          <w:color w:val="000000" w:themeColor="text1"/>
          <w:sz w:val="18"/>
          <w:szCs w:val="18"/>
        </w:rPr>
        <w:t>または孫をいう。</w:t>
      </w:r>
    </w:p>
    <w:p w:rsidRPr="00642E90" w:rsidR="00642E90" w:rsidP="00004941" w:rsidRDefault="00642E90" w14:paraId="47CFDFF3" w14:textId="77777777">
      <w:pPr>
        <w:tabs>
          <w:tab w:val="left" w:pos="5800"/>
        </w:tabs>
        <w:ind w:left="210" w:leftChars="100" w:firstLine="180" w:firstLineChars="100"/>
        <w:rPr>
          <w:rFonts w:ascii="ＭＳ 明朝" w:hAnsi="ＭＳ 明朝" w:eastAsia="ＭＳ 明朝" w:cs="Times New Roman"/>
          <w:color w:val="000000" w:themeColor="text1"/>
          <w:sz w:val="18"/>
          <w:szCs w:val="18"/>
        </w:rPr>
      </w:pPr>
    </w:p>
    <w:p w:rsidRPr="00642E90" w:rsidR="00004941" w:rsidP="00004941" w:rsidRDefault="00004941" w14:paraId="1772AB79" w14:textId="77777777">
      <w:pPr>
        <w:tabs>
          <w:tab w:val="left" w:pos="5800"/>
        </w:tabs>
        <w:rPr>
          <w:rFonts w:ascii="ＭＳ 明朝" w:hAnsi="ＭＳ 明朝" w:eastAsia="ＭＳ 明朝" w:cs="Times New Roman"/>
          <w:color w:val="000000" w:themeColor="text1"/>
          <w:sz w:val="18"/>
          <w:szCs w:val="18"/>
        </w:rPr>
      </w:pPr>
      <w:r w:rsidRPr="00642E90">
        <w:rPr>
          <w:rFonts w:hint="eastAsia" w:ascii="ＭＳ 明朝" w:hAnsi="ＭＳ 明朝" w:eastAsia="ＭＳ 明朝" w:cs="Times New Roman"/>
          <w:color w:val="000000" w:themeColor="text1"/>
          <w:sz w:val="18"/>
          <w:szCs w:val="18"/>
        </w:rPr>
        <w:t>第3条(休暇の取得単位)</w:t>
      </w:r>
    </w:p>
    <w:p w:rsidR="00004941" w:rsidP="006360DE" w:rsidRDefault="00004941" w14:paraId="318EDCF8" w14:textId="0FE8D56F">
      <w:pPr>
        <w:tabs>
          <w:tab w:val="left" w:pos="5800"/>
        </w:tabs>
        <w:ind w:firstLine="180" w:firstLineChars="100"/>
        <w:rPr>
          <w:rFonts w:ascii="ＭＳ 明朝" w:hAnsi="ＭＳ 明朝" w:eastAsia="ＭＳ 明朝" w:cs="Times New Roman"/>
          <w:color w:val="000000" w:themeColor="text1"/>
          <w:sz w:val="18"/>
          <w:szCs w:val="18"/>
        </w:rPr>
      </w:pPr>
      <w:r w:rsidRPr="00642E90">
        <w:rPr>
          <w:rFonts w:hint="eastAsia" w:ascii="ＭＳ 明朝" w:hAnsi="ＭＳ 明朝" w:eastAsia="ＭＳ 明朝" w:cs="Times New Roman"/>
          <w:color w:val="000000" w:themeColor="text1"/>
          <w:sz w:val="18"/>
          <w:szCs w:val="18"/>
        </w:rPr>
        <w:t>子の看護のための休暇及び家族の介護のための休暇は、</w:t>
      </w:r>
      <w:r w:rsidRPr="00642E90">
        <w:rPr>
          <w:rFonts w:ascii="ＭＳ 明朝" w:hAnsi="ＭＳ 明朝" w:eastAsia="ＭＳ 明朝" w:cs="Times New Roman"/>
          <w:color w:val="000000" w:themeColor="text1"/>
          <w:sz w:val="18"/>
          <w:szCs w:val="18"/>
        </w:rPr>
        <w:t>1日単位のほか半日単位及び時間単位で取得することができる</w:t>
      </w:r>
      <w:r w:rsidRPr="00642E90">
        <w:rPr>
          <w:rFonts w:hint="eastAsia" w:ascii="ＭＳ 明朝" w:hAnsi="ＭＳ 明朝" w:eastAsia="ＭＳ 明朝" w:cs="Times New Roman"/>
          <w:color w:val="000000" w:themeColor="text1"/>
          <w:sz w:val="18"/>
          <w:szCs w:val="18"/>
        </w:rPr>
        <w:t>。</w:t>
      </w:r>
    </w:p>
    <w:p w:rsidRPr="00642E90" w:rsidR="00642E90" w:rsidP="00004941" w:rsidRDefault="00642E90" w14:paraId="4665118B" w14:textId="77777777">
      <w:pPr>
        <w:tabs>
          <w:tab w:val="left" w:pos="5800"/>
        </w:tabs>
        <w:ind w:firstLine="180" w:firstLineChars="100"/>
        <w:rPr>
          <w:rFonts w:ascii="ＭＳ 明朝" w:hAnsi="ＭＳ 明朝" w:eastAsia="ＭＳ 明朝" w:cs="Times New Roman"/>
          <w:color w:val="000000" w:themeColor="text1"/>
          <w:sz w:val="18"/>
          <w:szCs w:val="18"/>
        </w:rPr>
      </w:pPr>
    </w:p>
    <w:p w:rsidRPr="00642E90" w:rsidR="00004941" w:rsidP="00004941" w:rsidRDefault="00004941" w14:paraId="50BFDE2D" w14:textId="77777777">
      <w:pPr>
        <w:tabs>
          <w:tab w:val="left" w:pos="5800"/>
        </w:tabs>
        <w:rPr>
          <w:rFonts w:ascii="ＭＳ 明朝" w:hAnsi="ＭＳ 明朝" w:eastAsia="ＭＳ 明朝" w:cs="Times New Roman"/>
          <w:color w:val="000000" w:themeColor="text1"/>
          <w:sz w:val="18"/>
          <w:szCs w:val="18"/>
        </w:rPr>
      </w:pPr>
      <w:r w:rsidRPr="00642E90">
        <w:rPr>
          <w:rFonts w:hint="eastAsia" w:ascii="ＭＳ 明朝" w:hAnsi="ＭＳ 明朝" w:eastAsia="ＭＳ 明朝" w:cs="Times New Roman"/>
          <w:color w:val="000000" w:themeColor="text1"/>
          <w:sz w:val="18"/>
          <w:szCs w:val="18"/>
        </w:rPr>
        <w:t>第</w:t>
      </w:r>
      <w:r w:rsidRPr="00642E90">
        <w:rPr>
          <w:rFonts w:ascii="ＭＳ 明朝" w:hAnsi="ＭＳ 明朝" w:eastAsia="ＭＳ 明朝" w:cs="Times New Roman"/>
          <w:color w:val="000000" w:themeColor="text1"/>
          <w:sz w:val="18"/>
          <w:szCs w:val="18"/>
        </w:rPr>
        <w:t>4条（半日単位の休暇）</w:t>
      </w:r>
    </w:p>
    <w:p w:rsidRPr="00642E90" w:rsidR="00004941" w:rsidP="00004941" w:rsidRDefault="00004941" w14:paraId="6BBB3425" w14:textId="77777777">
      <w:pPr>
        <w:tabs>
          <w:tab w:val="left" w:pos="5800"/>
        </w:tabs>
        <w:ind w:firstLine="180" w:firstLineChars="100"/>
        <w:rPr>
          <w:rFonts w:ascii="ＭＳ 明朝" w:hAnsi="ＭＳ 明朝" w:eastAsia="ＭＳ 明朝" w:cs="Times New Roman"/>
          <w:color w:val="000000" w:themeColor="text1"/>
          <w:sz w:val="18"/>
          <w:szCs w:val="18"/>
        </w:rPr>
      </w:pPr>
      <w:r w:rsidRPr="00642E90">
        <w:rPr>
          <w:rFonts w:hint="eastAsia" w:ascii="ＭＳ 明朝" w:hAnsi="ＭＳ 明朝" w:eastAsia="ＭＳ 明朝" w:cs="Times New Roman"/>
          <w:color w:val="000000" w:themeColor="text1"/>
          <w:sz w:val="18"/>
          <w:szCs w:val="18"/>
        </w:rPr>
        <w:t>休暇の取得単位における半日とは、各人の1日の所定労働時間（フレックスタイム制勤務においては、就業形態規程第</w:t>
      </w:r>
    </w:p>
    <w:p w:rsidRPr="00642E90" w:rsidR="00004941" w:rsidP="00004941" w:rsidRDefault="00004941" w14:paraId="07CC5A71" w14:textId="77777777">
      <w:pPr>
        <w:tabs>
          <w:tab w:val="left" w:pos="5800"/>
        </w:tabs>
        <w:ind w:firstLine="180" w:firstLineChars="100"/>
        <w:rPr>
          <w:rFonts w:ascii="ＭＳ 明朝" w:hAnsi="ＭＳ 明朝" w:eastAsia="ＭＳ 明朝" w:cs="Times New Roman"/>
          <w:color w:val="000000" w:themeColor="text1"/>
          <w:sz w:val="18"/>
          <w:szCs w:val="18"/>
        </w:rPr>
      </w:pPr>
      <w:r w:rsidRPr="00642E90">
        <w:rPr>
          <w:rFonts w:hint="eastAsia" w:ascii="ＭＳ 明朝" w:hAnsi="ＭＳ 明朝" w:eastAsia="ＭＳ 明朝" w:cs="Times New Roman"/>
          <w:color w:val="000000" w:themeColor="text1"/>
          <w:sz w:val="18"/>
          <w:szCs w:val="18"/>
        </w:rPr>
        <w:t>505条に定める標準労働時間帯における労働時間）の2分の1とする。但し、1日の所定労働時間の2分の1の時間に</w:t>
      </w:r>
    </w:p>
    <w:p w:rsidRPr="00642E90" w:rsidR="00004941" w:rsidP="00004941" w:rsidRDefault="00004941" w14:paraId="45B66336" w14:textId="77777777">
      <w:pPr>
        <w:tabs>
          <w:tab w:val="left" w:pos="5800"/>
        </w:tabs>
        <w:ind w:firstLine="180" w:firstLineChars="100"/>
        <w:rPr>
          <w:rFonts w:ascii="ＭＳ 明朝" w:hAnsi="ＭＳ 明朝" w:eastAsia="ＭＳ 明朝" w:cs="Times New Roman"/>
          <w:color w:val="000000" w:themeColor="text1"/>
          <w:sz w:val="18"/>
          <w:szCs w:val="18"/>
        </w:rPr>
      </w:pPr>
      <w:r w:rsidRPr="00642E90">
        <w:rPr>
          <w:rFonts w:hint="eastAsia" w:ascii="ＭＳ 明朝" w:hAnsi="ＭＳ 明朝" w:eastAsia="ＭＳ 明朝" w:cs="Times New Roman"/>
          <w:color w:val="000000" w:themeColor="text1"/>
          <w:sz w:val="18"/>
          <w:szCs w:val="18"/>
        </w:rPr>
        <w:t>5分未満の端数がある場合には、5分未満の端数を切り上げた時間を半日とする。</w:t>
      </w:r>
    </w:p>
    <w:p w:rsidRPr="00642E90" w:rsidR="00004941" w:rsidP="00004941" w:rsidRDefault="00004941" w14:paraId="0108F75F" w14:textId="77777777">
      <w:pPr>
        <w:tabs>
          <w:tab w:val="left" w:pos="5800"/>
        </w:tabs>
        <w:ind w:firstLine="180" w:firstLineChars="100"/>
        <w:rPr>
          <w:rFonts w:ascii="ＭＳ 明朝" w:hAnsi="ＭＳ 明朝" w:eastAsia="ＭＳ 明朝" w:cs="Times New Roman"/>
          <w:color w:val="000000" w:themeColor="text1"/>
          <w:sz w:val="18"/>
          <w:szCs w:val="18"/>
        </w:rPr>
      </w:pPr>
      <w:r w:rsidRPr="00642E90">
        <w:rPr>
          <w:rFonts w:hint="eastAsia" w:ascii="ＭＳ 明朝" w:hAnsi="ＭＳ 明朝" w:eastAsia="ＭＳ 明朝" w:cs="Times New Roman"/>
          <w:color w:val="000000" w:themeColor="text1"/>
          <w:sz w:val="18"/>
          <w:szCs w:val="18"/>
        </w:rPr>
        <w:t>②半日単位の休暇については、当該日の始業時刻から連続または終業時刻まで連続して取得することができ、また始業</w:t>
      </w:r>
    </w:p>
    <w:p w:rsidRPr="00642E90" w:rsidR="00004941" w:rsidP="00004941" w:rsidRDefault="00004941" w14:paraId="5006A870" w14:textId="77777777">
      <w:pPr>
        <w:tabs>
          <w:tab w:val="left" w:pos="5800"/>
        </w:tabs>
        <w:ind w:firstLine="360" w:firstLineChars="200"/>
        <w:rPr>
          <w:rFonts w:ascii="ＭＳ 明朝" w:hAnsi="ＭＳ 明朝" w:eastAsia="ＭＳ 明朝" w:cs="Times New Roman"/>
          <w:color w:val="000000" w:themeColor="text1"/>
          <w:sz w:val="18"/>
          <w:szCs w:val="18"/>
        </w:rPr>
      </w:pPr>
      <w:r w:rsidRPr="00642E90">
        <w:rPr>
          <w:rFonts w:hint="eastAsia" w:ascii="ＭＳ 明朝" w:hAnsi="ＭＳ 明朝" w:eastAsia="ＭＳ 明朝" w:cs="Times New Roman"/>
          <w:color w:val="000000" w:themeColor="text1"/>
          <w:sz w:val="18"/>
          <w:szCs w:val="18"/>
        </w:rPr>
        <w:t>時刻から連続せず、かつ終業時刻まで連続しない時間帯で取得することもできる。</w:t>
      </w:r>
    </w:p>
    <w:p w:rsidRPr="00642E90" w:rsidR="00004941" w:rsidP="00004941" w:rsidRDefault="00004941" w14:paraId="2A78C1FB" w14:textId="77777777">
      <w:pPr>
        <w:tabs>
          <w:tab w:val="left" w:pos="5800"/>
        </w:tabs>
        <w:ind w:firstLine="180" w:firstLineChars="100"/>
        <w:rPr>
          <w:rFonts w:ascii="ＭＳ 明朝" w:hAnsi="ＭＳ 明朝" w:eastAsia="ＭＳ 明朝" w:cs="Times New Roman"/>
          <w:color w:val="000000" w:themeColor="text1"/>
          <w:sz w:val="18"/>
          <w:szCs w:val="18"/>
        </w:rPr>
      </w:pPr>
      <w:r w:rsidRPr="00642E90">
        <w:rPr>
          <w:rFonts w:hint="eastAsia" w:ascii="ＭＳ 明朝" w:hAnsi="ＭＳ 明朝" w:eastAsia="ＭＳ 明朝" w:cs="Times New Roman"/>
          <w:color w:val="000000" w:themeColor="text1"/>
          <w:sz w:val="18"/>
          <w:szCs w:val="18"/>
        </w:rPr>
        <w:t>③半日単位の休暇を取得した日については、休憩時間を付与しない。</w:t>
      </w:r>
    </w:p>
    <w:p w:rsidR="00004941" w:rsidP="00004941" w:rsidRDefault="00004941" w14:paraId="75B691B2" w14:textId="77777777">
      <w:pPr>
        <w:tabs>
          <w:tab w:val="left" w:pos="5800"/>
        </w:tabs>
        <w:ind w:firstLine="180" w:firstLineChars="100"/>
        <w:rPr>
          <w:rFonts w:ascii="ＭＳ 明朝" w:hAnsi="ＭＳ 明朝" w:eastAsia="ＭＳ 明朝" w:cs="Times New Roman"/>
          <w:color w:val="000000" w:themeColor="text1"/>
          <w:sz w:val="18"/>
          <w:szCs w:val="18"/>
        </w:rPr>
      </w:pPr>
      <w:r w:rsidRPr="00642E90">
        <w:rPr>
          <w:rFonts w:hint="eastAsia" w:ascii="ＭＳ 明朝" w:hAnsi="ＭＳ 明朝" w:eastAsia="ＭＳ 明朝" w:cs="Times New Roman"/>
          <w:color w:val="000000" w:themeColor="text1"/>
          <w:sz w:val="18"/>
          <w:szCs w:val="18"/>
        </w:rPr>
        <w:t>④半日単位の休暇は、同日内で、第5条に定める時間単位の休暇と同時に取得することはできない。</w:t>
      </w:r>
    </w:p>
    <w:p w:rsidRPr="00642E90" w:rsidR="00642E90" w:rsidP="00004941" w:rsidRDefault="00642E90" w14:paraId="07B5480E" w14:textId="77777777">
      <w:pPr>
        <w:tabs>
          <w:tab w:val="left" w:pos="5800"/>
        </w:tabs>
        <w:ind w:firstLine="180" w:firstLineChars="100"/>
        <w:rPr>
          <w:rFonts w:ascii="ＭＳ 明朝" w:hAnsi="ＭＳ 明朝" w:eastAsia="ＭＳ 明朝" w:cs="Times New Roman"/>
          <w:color w:val="000000" w:themeColor="text1"/>
          <w:sz w:val="18"/>
          <w:szCs w:val="18"/>
        </w:rPr>
      </w:pPr>
    </w:p>
    <w:p w:rsidRPr="00642E90" w:rsidR="00004941" w:rsidP="00004941" w:rsidRDefault="00004941" w14:paraId="78005FDC" w14:textId="77777777">
      <w:pPr>
        <w:tabs>
          <w:tab w:val="left" w:pos="5800"/>
        </w:tabs>
        <w:rPr>
          <w:rFonts w:ascii="ＭＳ 明朝" w:hAnsi="ＭＳ 明朝" w:eastAsia="ＭＳ 明朝" w:cs="Times New Roman"/>
          <w:color w:val="000000" w:themeColor="text1"/>
          <w:sz w:val="18"/>
          <w:szCs w:val="18"/>
        </w:rPr>
      </w:pPr>
      <w:r w:rsidRPr="00642E90">
        <w:rPr>
          <w:rFonts w:hint="eastAsia" w:ascii="ＭＳ 明朝" w:hAnsi="ＭＳ 明朝" w:eastAsia="ＭＳ 明朝" w:cs="Times New Roman"/>
          <w:color w:val="000000" w:themeColor="text1"/>
          <w:sz w:val="18"/>
          <w:szCs w:val="18"/>
        </w:rPr>
        <w:t>第5条（時間単位の休暇）</w:t>
      </w:r>
    </w:p>
    <w:p w:rsidRPr="00642E90" w:rsidR="00004941" w:rsidP="00004941" w:rsidRDefault="00004941" w14:paraId="416A610D" w14:textId="77777777">
      <w:pPr>
        <w:tabs>
          <w:tab w:val="left" w:pos="5800"/>
        </w:tabs>
        <w:ind w:firstLine="180" w:firstLineChars="100"/>
        <w:rPr>
          <w:rFonts w:ascii="ＭＳ 明朝" w:hAnsi="ＭＳ 明朝" w:eastAsia="ＭＳ 明朝" w:cs="Times New Roman"/>
          <w:color w:val="000000" w:themeColor="text1"/>
          <w:sz w:val="18"/>
          <w:szCs w:val="18"/>
        </w:rPr>
      </w:pPr>
      <w:r w:rsidRPr="00642E90">
        <w:rPr>
          <w:rFonts w:hint="eastAsia" w:ascii="ＭＳ 明朝" w:hAnsi="ＭＳ 明朝" w:eastAsia="ＭＳ 明朝" w:cs="Times New Roman"/>
          <w:color w:val="000000" w:themeColor="text1"/>
          <w:sz w:val="18"/>
          <w:szCs w:val="18"/>
        </w:rPr>
        <w:t>休暇の取得単位における時間とは、</w:t>
      </w:r>
      <w:r w:rsidRPr="00642E90">
        <w:rPr>
          <w:rFonts w:ascii="ＭＳ 明朝" w:hAnsi="ＭＳ 明朝" w:eastAsia="ＭＳ 明朝" w:cs="Times New Roman"/>
          <w:color w:val="000000" w:themeColor="text1"/>
          <w:sz w:val="18"/>
          <w:szCs w:val="18"/>
        </w:rPr>
        <w:t>1時間の整数倍の時間とする。</w:t>
      </w:r>
    </w:p>
    <w:p w:rsidRPr="00642E90" w:rsidR="00004941" w:rsidP="00004941" w:rsidRDefault="00004941" w14:paraId="2919F961" w14:textId="77777777">
      <w:pPr>
        <w:tabs>
          <w:tab w:val="left" w:pos="5800"/>
        </w:tabs>
        <w:ind w:firstLine="180" w:firstLineChars="100"/>
        <w:rPr>
          <w:rFonts w:ascii="ＭＳ 明朝" w:hAnsi="ＭＳ 明朝" w:eastAsia="ＭＳ 明朝" w:cs="Times New Roman"/>
          <w:color w:val="000000" w:themeColor="text1"/>
          <w:sz w:val="18"/>
          <w:szCs w:val="18"/>
        </w:rPr>
      </w:pPr>
      <w:r w:rsidRPr="00642E90">
        <w:rPr>
          <w:rFonts w:hint="eastAsia" w:ascii="ＭＳ 明朝" w:hAnsi="ＭＳ 明朝" w:eastAsia="ＭＳ 明朝" w:cs="Times New Roman"/>
          <w:color w:val="000000" w:themeColor="text1"/>
          <w:sz w:val="18"/>
          <w:szCs w:val="18"/>
        </w:rPr>
        <w:t>②時間単位で休暇を取得する場合、休暇を取得した時間数の合計が</w:t>
      </w:r>
      <w:r w:rsidRPr="00642E90">
        <w:rPr>
          <w:rFonts w:ascii="ＭＳ 明朝" w:hAnsi="ＭＳ 明朝" w:eastAsia="ＭＳ 明朝" w:cs="Times New Roman"/>
          <w:color w:val="000000" w:themeColor="text1"/>
          <w:sz w:val="18"/>
          <w:szCs w:val="18"/>
        </w:rPr>
        <w:t>1日の所定労働時間に相当する時間数になるごと</w:t>
      </w:r>
    </w:p>
    <w:p w:rsidRPr="00642E90" w:rsidR="00004941" w:rsidP="00004941" w:rsidRDefault="00004941" w14:paraId="6480C6EB" w14:textId="77777777">
      <w:pPr>
        <w:tabs>
          <w:tab w:val="left" w:pos="5800"/>
        </w:tabs>
        <w:ind w:firstLine="360" w:firstLineChars="200"/>
        <w:rPr>
          <w:rFonts w:ascii="ＭＳ 明朝" w:hAnsi="ＭＳ 明朝" w:eastAsia="ＭＳ 明朝" w:cs="Times New Roman"/>
          <w:color w:val="000000" w:themeColor="text1"/>
          <w:sz w:val="18"/>
          <w:szCs w:val="18"/>
        </w:rPr>
      </w:pPr>
      <w:r w:rsidRPr="00642E90">
        <w:rPr>
          <w:rFonts w:ascii="ＭＳ 明朝" w:hAnsi="ＭＳ 明朝" w:eastAsia="ＭＳ 明朝" w:cs="Times New Roman"/>
          <w:color w:val="000000" w:themeColor="text1"/>
          <w:sz w:val="18"/>
          <w:szCs w:val="18"/>
        </w:rPr>
        <w:t>に、1日分の休暇を取得したものとして取扱う。この場合、1日の所定労働時間に1時間に満たない端数がある場合</w:t>
      </w:r>
    </w:p>
    <w:p w:rsidRPr="00642E90" w:rsidR="00004941" w:rsidP="00004941" w:rsidRDefault="00004941" w14:paraId="3B5C068E" w14:textId="77777777">
      <w:pPr>
        <w:tabs>
          <w:tab w:val="left" w:pos="5800"/>
        </w:tabs>
        <w:ind w:firstLine="360" w:firstLineChars="200"/>
        <w:rPr>
          <w:rFonts w:ascii="ＭＳ 明朝" w:hAnsi="ＭＳ 明朝" w:eastAsia="ＭＳ 明朝" w:cs="Times New Roman"/>
          <w:color w:val="000000" w:themeColor="text1"/>
          <w:sz w:val="18"/>
          <w:szCs w:val="18"/>
        </w:rPr>
      </w:pPr>
      <w:r w:rsidRPr="00642E90">
        <w:rPr>
          <w:rFonts w:ascii="ＭＳ 明朝" w:hAnsi="ＭＳ 明朝" w:eastAsia="ＭＳ 明朝" w:cs="Times New Roman"/>
          <w:color w:val="000000" w:themeColor="text1"/>
          <w:sz w:val="18"/>
          <w:szCs w:val="18"/>
        </w:rPr>
        <w:t>には、端数を時間単位に切り上げる。</w:t>
      </w:r>
    </w:p>
    <w:p w:rsidRPr="00642E90" w:rsidR="00004941" w:rsidP="00004941" w:rsidRDefault="00004941" w14:paraId="54743F9D" w14:textId="77777777">
      <w:pPr>
        <w:tabs>
          <w:tab w:val="left" w:pos="5800"/>
        </w:tabs>
        <w:ind w:firstLine="180" w:firstLineChars="100"/>
        <w:rPr>
          <w:rFonts w:ascii="ＭＳ 明朝" w:hAnsi="ＭＳ 明朝" w:eastAsia="ＭＳ 明朝" w:cs="Times New Roman"/>
          <w:color w:val="000000" w:themeColor="text1"/>
          <w:sz w:val="18"/>
          <w:szCs w:val="18"/>
        </w:rPr>
      </w:pPr>
      <w:r w:rsidRPr="00642E90">
        <w:rPr>
          <w:rFonts w:hint="eastAsia" w:ascii="ＭＳ 明朝" w:hAnsi="ＭＳ 明朝" w:eastAsia="ＭＳ 明朝" w:cs="Times New Roman"/>
          <w:color w:val="000000" w:themeColor="text1"/>
          <w:sz w:val="18"/>
          <w:szCs w:val="18"/>
        </w:rPr>
        <w:t>③１日に取得できる時間の上限は、１日の所定労働時間数未満の時間とする。</w:t>
      </w:r>
    </w:p>
    <w:p w:rsidRPr="00642E90" w:rsidR="00004941" w:rsidP="00004941" w:rsidRDefault="00004941" w14:paraId="0AB95590" w14:textId="77777777">
      <w:pPr>
        <w:tabs>
          <w:tab w:val="left" w:pos="5800"/>
        </w:tabs>
        <w:ind w:firstLine="180" w:firstLineChars="100"/>
        <w:rPr>
          <w:rFonts w:ascii="ＭＳ 明朝" w:hAnsi="ＭＳ 明朝" w:eastAsia="ＭＳ 明朝" w:cs="Times New Roman"/>
          <w:color w:val="000000" w:themeColor="text1"/>
          <w:sz w:val="18"/>
          <w:szCs w:val="18"/>
        </w:rPr>
      </w:pPr>
      <w:r w:rsidRPr="00642E90">
        <w:rPr>
          <w:rFonts w:hint="eastAsia" w:ascii="ＭＳ 明朝" w:hAnsi="ＭＳ 明朝" w:eastAsia="ＭＳ 明朝" w:cs="Times New Roman"/>
          <w:color w:val="000000" w:themeColor="text1"/>
          <w:sz w:val="18"/>
          <w:szCs w:val="18"/>
        </w:rPr>
        <w:t>④時間単位の休暇については、当該日の始業時刻から連続または終業時刻まで連続して取得することができ、また始業</w:t>
      </w:r>
    </w:p>
    <w:p w:rsidRPr="00642E90" w:rsidR="00004941" w:rsidP="00004941" w:rsidRDefault="00004941" w14:paraId="03141B88" w14:textId="77777777">
      <w:pPr>
        <w:tabs>
          <w:tab w:val="left" w:pos="5800"/>
        </w:tabs>
        <w:ind w:firstLine="360" w:firstLineChars="200"/>
        <w:rPr>
          <w:rFonts w:ascii="ＭＳ 明朝" w:hAnsi="ＭＳ 明朝" w:eastAsia="ＭＳ 明朝" w:cs="Times New Roman"/>
          <w:color w:val="000000" w:themeColor="text1"/>
          <w:sz w:val="18"/>
          <w:szCs w:val="18"/>
        </w:rPr>
      </w:pPr>
      <w:r w:rsidRPr="00642E90">
        <w:rPr>
          <w:rFonts w:hint="eastAsia" w:ascii="ＭＳ 明朝" w:hAnsi="ＭＳ 明朝" w:eastAsia="ＭＳ 明朝" w:cs="Times New Roman"/>
          <w:color w:val="000000" w:themeColor="text1"/>
          <w:sz w:val="18"/>
          <w:szCs w:val="18"/>
        </w:rPr>
        <w:t>時刻から連続せず、かつ終業時刻まで連続しない時間帯で取得することもできる。</w:t>
      </w:r>
    </w:p>
    <w:p w:rsidRPr="00642E90" w:rsidR="00004941" w:rsidP="00004941" w:rsidRDefault="00004941" w14:paraId="3570D5F2" w14:textId="77777777">
      <w:pPr>
        <w:tabs>
          <w:tab w:val="left" w:pos="5800"/>
        </w:tabs>
        <w:ind w:firstLine="180" w:firstLineChars="100"/>
        <w:rPr>
          <w:rFonts w:ascii="ＭＳ 明朝" w:hAnsi="ＭＳ 明朝" w:eastAsia="ＭＳ 明朝" w:cs="Times New Roman"/>
          <w:color w:val="000000" w:themeColor="text1"/>
          <w:sz w:val="18"/>
          <w:szCs w:val="18"/>
        </w:rPr>
      </w:pPr>
      <w:r w:rsidRPr="00642E90">
        <w:rPr>
          <w:rFonts w:hint="eastAsia" w:ascii="ＭＳ 明朝" w:hAnsi="ＭＳ 明朝" w:eastAsia="ＭＳ 明朝" w:cs="Times New Roman"/>
          <w:color w:val="000000" w:themeColor="text1"/>
          <w:sz w:val="18"/>
          <w:szCs w:val="18"/>
        </w:rPr>
        <w:t>⑤前条に定める半日を超える時間数の時間単位の休暇を取得した日については、休憩時間を付与しない。半日以下の</w:t>
      </w:r>
    </w:p>
    <w:p w:rsidRPr="00642E90" w:rsidR="00004941" w:rsidP="00004941" w:rsidRDefault="00004941" w14:paraId="44CC7ED5" w14:textId="77777777">
      <w:pPr>
        <w:tabs>
          <w:tab w:val="left" w:pos="5800"/>
        </w:tabs>
        <w:ind w:firstLine="360" w:firstLineChars="200"/>
        <w:rPr>
          <w:rFonts w:ascii="ＭＳ 明朝" w:hAnsi="ＭＳ 明朝" w:eastAsia="ＭＳ 明朝" w:cs="Times New Roman"/>
          <w:color w:val="000000" w:themeColor="text1"/>
          <w:sz w:val="18"/>
          <w:szCs w:val="18"/>
        </w:rPr>
      </w:pPr>
      <w:r w:rsidRPr="00642E90">
        <w:rPr>
          <w:rFonts w:hint="eastAsia" w:ascii="ＭＳ 明朝" w:hAnsi="ＭＳ 明朝" w:eastAsia="ＭＳ 明朝" w:cs="Times New Roman"/>
          <w:color w:val="000000" w:themeColor="text1"/>
          <w:sz w:val="18"/>
          <w:szCs w:val="18"/>
        </w:rPr>
        <w:t>時間数の時間単位の休暇を取得した日については、従来の休憩時間を付与する。</w:t>
      </w:r>
    </w:p>
    <w:p w:rsidR="00004941" w:rsidP="00004941" w:rsidRDefault="00004941" w14:paraId="742A7AA8" w14:textId="77777777">
      <w:pPr>
        <w:tabs>
          <w:tab w:val="left" w:pos="5800"/>
        </w:tabs>
        <w:ind w:firstLine="180" w:firstLineChars="100"/>
        <w:rPr>
          <w:rFonts w:ascii="ＭＳ 明朝" w:hAnsi="ＭＳ 明朝" w:eastAsia="ＭＳ 明朝" w:cs="Times New Roman"/>
          <w:color w:val="000000" w:themeColor="text1"/>
          <w:sz w:val="18"/>
          <w:szCs w:val="18"/>
        </w:rPr>
      </w:pPr>
      <w:r w:rsidRPr="00642E90">
        <w:rPr>
          <w:rFonts w:hint="eastAsia" w:ascii="ＭＳ 明朝" w:hAnsi="ＭＳ 明朝" w:eastAsia="ＭＳ 明朝" w:cs="Times New Roman"/>
          <w:color w:val="000000" w:themeColor="text1"/>
          <w:sz w:val="18"/>
          <w:szCs w:val="18"/>
        </w:rPr>
        <w:t>⑥時間単位の休暇は、同日内で、前条に定める半日単位の休暇と同時に取得することはできない。</w:t>
      </w:r>
    </w:p>
    <w:p w:rsidRPr="00642E90" w:rsidR="00004941" w:rsidP="00004941" w:rsidRDefault="00004941" w14:paraId="1CB07199" w14:textId="77777777">
      <w:pPr>
        <w:tabs>
          <w:tab w:val="left" w:pos="5800"/>
        </w:tabs>
        <w:rPr>
          <w:rFonts w:ascii="ＭＳ 明朝" w:hAnsi="ＭＳ 明朝" w:eastAsia="ＭＳ 明朝" w:cs="Times New Roman"/>
          <w:color w:val="000000" w:themeColor="text1"/>
          <w:sz w:val="18"/>
          <w:szCs w:val="18"/>
        </w:rPr>
      </w:pPr>
      <w:r w:rsidRPr="00642E90">
        <w:rPr>
          <w:rFonts w:hint="eastAsia" w:ascii="ＭＳ 明朝" w:hAnsi="ＭＳ 明朝" w:eastAsia="ＭＳ 明朝" w:cs="Times New Roman"/>
          <w:color w:val="000000" w:themeColor="text1"/>
          <w:sz w:val="18"/>
          <w:szCs w:val="18"/>
        </w:rPr>
        <w:lastRenderedPageBreak/>
        <w:t>第</w:t>
      </w:r>
      <w:r w:rsidRPr="00642E90">
        <w:rPr>
          <w:rFonts w:ascii="ＭＳ 明朝" w:hAnsi="ＭＳ 明朝" w:eastAsia="ＭＳ 明朝" w:cs="Times New Roman"/>
          <w:color w:val="000000" w:themeColor="text1"/>
          <w:sz w:val="18"/>
          <w:szCs w:val="18"/>
        </w:rPr>
        <w:t>6条（賃金及び賞与）</w:t>
      </w:r>
    </w:p>
    <w:p w:rsidRPr="00642E90" w:rsidR="00004941" w:rsidP="00004941" w:rsidRDefault="00004941" w14:paraId="3802CA15" w14:textId="77777777">
      <w:pPr>
        <w:tabs>
          <w:tab w:val="left" w:pos="5800"/>
        </w:tabs>
        <w:ind w:firstLine="180" w:firstLineChars="100"/>
        <w:rPr>
          <w:rFonts w:ascii="ＭＳ 明朝" w:hAnsi="ＭＳ 明朝" w:eastAsia="ＭＳ 明朝" w:cs="Times New Roman"/>
          <w:color w:val="000000" w:themeColor="text1"/>
          <w:sz w:val="18"/>
          <w:szCs w:val="18"/>
        </w:rPr>
      </w:pPr>
      <w:r w:rsidRPr="00642E90">
        <w:rPr>
          <w:rFonts w:hint="eastAsia" w:ascii="ＭＳ 明朝" w:hAnsi="ＭＳ 明朝" w:eastAsia="ＭＳ 明朝" w:cs="Times New Roman"/>
          <w:color w:val="000000" w:themeColor="text1"/>
          <w:sz w:val="18"/>
          <w:szCs w:val="18"/>
        </w:rPr>
        <w:t>休暇の取得期間の賃金は支給しない。</w:t>
      </w:r>
    </w:p>
    <w:p w:rsidR="00004941" w:rsidP="00004941" w:rsidRDefault="00004941" w14:paraId="5E0F56C0" w14:textId="77777777">
      <w:pPr>
        <w:tabs>
          <w:tab w:val="left" w:pos="5800"/>
        </w:tabs>
        <w:ind w:firstLine="180" w:firstLineChars="100"/>
        <w:rPr>
          <w:rFonts w:ascii="ＭＳ 明朝" w:hAnsi="ＭＳ 明朝" w:eastAsia="ＭＳ 明朝" w:cs="Times New Roman"/>
          <w:color w:val="000000" w:themeColor="text1"/>
          <w:sz w:val="18"/>
          <w:szCs w:val="18"/>
        </w:rPr>
      </w:pPr>
      <w:r w:rsidRPr="00642E90">
        <w:rPr>
          <w:rFonts w:hint="eastAsia" w:ascii="ＭＳ 明朝" w:hAnsi="ＭＳ 明朝" w:eastAsia="ＭＳ 明朝" w:cs="Times New Roman"/>
          <w:color w:val="000000" w:themeColor="text1"/>
          <w:sz w:val="18"/>
          <w:szCs w:val="18"/>
        </w:rPr>
        <w:t>②賞与については、その算定対象期間に休暇の取得期間がある場合には、当該期間に対する賞与は支給しない。</w:t>
      </w:r>
    </w:p>
    <w:p w:rsidRPr="00642E90" w:rsidR="00642E90" w:rsidP="00004941" w:rsidRDefault="00642E90" w14:paraId="51EBCE9D" w14:textId="77777777">
      <w:pPr>
        <w:tabs>
          <w:tab w:val="left" w:pos="5800"/>
        </w:tabs>
        <w:ind w:firstLine="180" w:firstLineChars="100"/>
        <w:rPr>
          <w:rFonts w:ascii="ＭＳ 明朝" w:hAnsi="ＭＳ 明朝" w:eastAsia="ＭＳ 明朝" w:cs="Times New Roman"/>
          <w:color w:val="000000" w:themeColor="text1"/>
          <w:sz w:val="18"/>
          <w:szCs w:val="18"/>
        </w:rPr>
      </w:pPr>
    </w:p>
    <w:p w:rsidRPr="00642E90" w:rsidR="00004941" w:rsidP="00004941" w:rsidRDefault="00004941" w14:paraId="0D7FFCC3" w14:textId="77777777">
      <w:pPr>
        <w:tabs>
          <w:tab w:val="left" w:pos="5800"/>
        </w:tabs>
        <w:rPr>
          <w:rFonts w:ascii="ＭＳ 明朝" w:hAnsi="ＭＳ 明朝" w:eastAsia="ＭＳ 明朝" w:cs="Times New Roman"/>
          <w:color w:val="000000" w:themeColor="text1"/>
          <w:sz w:val="18"/>
          <w:szCs w:val="18"/>
        </w:rPr>
      </w:pPr>
      <w:r w:rsidRPr="00642E90">
        <w:rPr>
          <w:rFonts w:hint="eastAsia" w:ascii="ＭＳ 明朝" w:hAnsi="ＭＳ 明朝" w:eastAsia="ＭＳ 明朝" w:cs="Times New Roman"/>
          <w:color w:val="000000" w:themeColor="text1"/>
          <w:sz w:val="18"/>
          <w:szCs w:val="18"/>
        </w:rPr>
        <w:t>第</w:t>
      </w:r>
      <w:r w:rsidRPr="00642E90">
        <w:rPr>
          <w:rFonts w:ascii="ＭＳ 明朝" w:hAnsi="ＭＳ 明朝" w:eastAsia="ＭＳ 明朝" w:cs="Times New Roman"/>
          <w:color w:val="000000" w:themeColor="text1"/>
          <w:sz w:val="18"/>
          <w:szCs w:val="18"/>
        </w:rPr>
        <w:t>7条（手　続）</w:t>
      </w:r>
    </w:p>
    <w:p w:rsidRPr="00642E90" w:rsidR="00004941" w:rsidP="00004941" w:rsidRDefault="00004941" w14:paraId="021085BB" w14:textId="77777777">
      <w:pPr>
        <w:tabs>
          <w:tab w:val="left" w:pos="5800"/>
        </w:tabs>
        <w:ind w:firstLine="180" w:firstLineChars="100"/>
        <w:rPr>
          <w:rFonts w:ascii="ＭＳ 明朝" w:hAnsi="ＭＳ 明朝" w:eastAsia="ＭＳ 明朝" w:cs="Times New Roman"/>
          <w:color w:val="000000" w:themeColor="text1"/>
          <w:sz w:val="18"/>
          <w:szCs w:val="18"/>
        </w:rPr>
      </w:pPr>
      <w:r w:rsidRPr="00642E90">
        <w:rPr>
          <w:rFonts w:hint="eastAsia" w:ascii="ＭＳ 明朝" w:hAnsi="ＭＳ 明朝" w:eastAsia="ＭＳ 明朝" w:cs="Times New Roman"/>
          <w:color w:val="000000" w:themeColor="text1"/>
          <w:sz w:val="18"/>
          <w:szCs w:val="18"/>
        </w:rPr>
        <w:t>休暇の取得を希望する者は、原則として、事前に所属長を経て会社に申し出るものとする。但し、やむを得ない事由に</w:t>
      </w:r>
    </w:p>
    <w:p w:rsidRPr="00642E90" w:rsidR="00004941" w:rsidP="00004941" w:rsidRDefault="00004941" w14:paraId="4EE715F3" w14:textId="77777777">
      <w:pPr>
        <w:tabs>
          <w:tab w:val="left" w:pos="5800"/>
        </w:tabs>
        <w:ind w:firstLine="180" w:firstLineChars="100"/>
        <w:rPr>
          <w:rFonts w:ascii="ＭＳ 明朝" w:hAnsi="ＭＳ 明朝" w:eastAsia="ＭＳ 明朝" w:cs="Times New Roman"/>
          <w:color w:val="000000" w:themeColor="text1"/>
          <w:sz w:val="18"/>
          <w:szCs w:val="18"/>
        </w:rPr>
      </w:pPr>
      <w:r w:rsidRPr="00642E90">
        <w:rPr>
          <w:rFonts w:hint="eastAsia" w:ascii="ＭＳ 明朝" w:hAnsi="ＭＳ 明朝" w:eastAsia="ＭＳ 明朝" w:cs="Times New Roman"/>
          <w:color w:val="000000" w:themeColor="text1"/>
          <w:sz w:val="18"/>
          <w:szCs w:val="18"/>
        </w:rPr>
        <w:t>より事前の申し出が不可能な場合には、事後速やかに会社に申し出る。なお、家族の介護のために休暇を取得する場合</w:t>
      </w:r>
    </w:p>
    <w:p w:rsidR="00004941" w:rsidP="00004941" w:rsidRDefault="00004941" w14:paraId="1241DBE8" w14:textId="77777777">
      <w:pPr>
        <w:tabs>
          <w:tab w:val="left" w:pos="5800"/>
        </w:tabs>
        <w:ind w:firstLine="180" w:firstLineChars="100"/>
        <w:rPr>
          <w:rFonts w:ascii="ＭＳ 明朝" w:hAnsi="ＭＳ 明朝" w:eastAsia="ＭＳ 明朝" w:cs="Times New Roman"/>
          <w:color w:val="000000" w:themeColor="text1"/>
          <w:sz w:val="18"/>
          <w:szCs w:val="18"/>
        </w:rPr>
      </w:pPr>
      <w:r w:rsidRPr="00642E90">
        <w:rPr>
          <w:rFonts w:hint="eastAsia" w:ascii="ＭＳ 明朝" w:hAnsi="ＭＳ 明朝" w:eastAsia="ＭＳ 明朝" w:cs="Times New Roman"/>
          <w:color w:val="000000" w:themeColor="text1"/>
          <w:sz w:val="18"/>
          <w:szCs w:val="18"/>
        </w:rPr>
        <w:t>には、要介護状態であることの証明書を添えて申し出なければならない。</w:t>
      </w:r>
    </w:p>
    <w:p w:rsidRPr="00642E90" w:rsidR="006360DE" w:rsidP="00004941" w:rsidRDefault="006360DE" w14:paraId="4E96DC34" w14:textId="77777777">
      <w:pPr>
        <w:tabs>
          <w:tab w:val="left" w:pos="5800"/>
        </w:tabs>
        <w:ind w:firstLine="180" w:firstLineChars="100"/>
        <w:rPr>
          <w:rFonts w:ascii="ＭＳ 明朝" w:hAnsi="ＭＳ 明朝" w:eastAsia="ＭＳ 明朝" w:cs="Times New Roman"/>
          <w:color w:val="000000" w:themeColor="text1"/>
          <w:sz w:val="18"/>
          <w:szCs w:val="18"/>
        </w:rPr>
      </w:pPr>
    </w:p>
    <w:p w:rsidRPr="00642E90" w:rsidR="00004941" w:rsidP="00004941" w:rsidRDefault="00004941" w14:paraId="039E087C" w14:textId="77777777">
      <w:pPr>
        <w:tabs>
          <w:tab w:val="left" w:pos="5800"/>
        </w:tabs>
        <w:rPr>
          <w:rFonts w:ascii="ＭＳ 明朝" w:hAnsi="ＭＳ 明朝" w:eastAsia="ＭＳ 明朝" w:cs="Times New Roman"/>
          <w:color w:val="000000" w:themeColor="text1"/>
          <w:sz w:val="18"/>
          <w:szCs w:val="18"/>
        </w:rPr>
      </w:pPr>
      <w:r w:rsidRPr="00642E90">
        <w:rPr>
          <w:rFonts w:hint="eastAsia" w:ascii="ＭＳ 明朝" w:hAnsi="ＭＳ 明朝" w:eastAsia="ＭＳ 明朝" w:cs="Times New Roman"/>
          <w:color w:val="000000" w:themeColor="text1"/>
          <w:sz w:val="18"/>
          <w:szCs w:val="18"/>
        </w:rPr>
        <w:t>第8条（その他）</w:t>
      </w:r>
    </w:p>
    <w:p w:rsidRPr="00642E90" w:rsidR="00004941" w:rsidP="00004941" w:rsidRDefault="00004941" w14:paraId="60B82F2C" w14:textId="77777777">
      <w:pPr>
        <w:tabs>
          <w:tab w:val="left" w:pos="5800"/>
        </w:tabs>
        <w:ind w:firstLine="180" w:firstLineChars="100"/>
        <w:rPr>
          <w:rFonts w:ascii="ＭＳ 明朝" w:hAnsi="ＭＳ 明朝" w:eastAsia="ＭＳ 明朝" w:cs="Times New Roman"/>
          <w:color w:val="000000" w:themeColor="text1"/>
          <w:sz w:val="18"/>
          <w:szCs w:val="18"/>
        </w:rPr>
      </w:pPr>
      <w:r w:rsidRPr="00642E90">
        <w:rPr>
          <w:rFonts w:hint="eastAsia" w:ascii="ＭＳ 明朝" w:hAnsi="ＭＳ 明朝" w:eastAsia="ＭＳ 明朝" w:cs="Times New Roman"/>
          <w:color w:val="000000" w:themeColor="text1"/>
          <w:sz w:val="18"/>
          <w:szCs w:val="18"/>
        </w:rPr>
        <w:t>半日単位及び時間単位の休暇を取得した日には、原則として、時間外勤務はさせないものとする。</w:t>
      </w:r>
    </w:p>
    <w:p w:rsidRPr="00642E90" w:rsidR="00004941" w:rsidP="006360DE" w:rsidRDefault="00004941" w14:paraId="534C220D" w14:textId="2DF10DDA">
      <w:pPr>
        <w:tabs>
          <w:tab w:val="left" w:pos="5800"/>
        </w:tabs>
        <w:ind w:firstLine="180" w:firstLineChars="100"/>
        <w:rPr>
          <w:rFonts w:ascii="ＭＳ 明朝" w:hAnsi="ＭＳ 明朝" w:eastAsia="ＭＳ 明朝" w:cs="Times New Roman"/>
          <w:color w:val="000000" w:themeColor="text1"/>
          <w:sz w:val="18"/>
          <w:szCs w:val="18"/>
        </w:rPr>
      </w:pPr>
      <w:r w:rsidRPr="00642E90">
        <w:rPr>
          <w:rFonts w:hint="eastAsia" w:ascii="ＭＳ 明朝" w:hAnsi="ＭＳ 明朝" w:eastAsia="ＭＳ 明朝" w:cs="Times New Roman"/>
          <w:color w:val="000000" w:themeColor="text1"/>
          <w:sz w:val="18"/>
          <w:szCs w:val="18"/>
        </w:rPr>
        <w:t>②半日単位及び時間単位の休暇を取得した日の、私用の遅刻、早退、外出の取扱いは、労働協約第</w:t>
      </w:r>
      <w:r w:rsidRPr="00642E90">
        <w:rPr>
          <w:rFonts w:ascii="ＭＳ 明朝" w:hAnsi="ＭＳ 明朝" w:eastAsia="ＭＳ 明朝" w:cs="Times New Roman"/>
          <w:color w:val="000000" w:themeColor="text1"/>
          <w:sz w:val="18"/>
          <w:szCs w:val="18"/>
        </w:rPr>
        <w:t>606条の定めに準ずる。</w:t>
      </w:r>
    </w:p>
    <w:p w:rsidRPr="005830C9" w:rsidR="00004941" w:rsidP="00004941" w:rsidRDefault="00004941" w14:paraId="2AC33A92" w14:textId="77777777">
      <w:pPr>
        <w:tabs>
          <w:tab w:val="left" w:pos="5800"/>
        </w:tabs>
        <w:ind w:left="210" w:leftChars="100"/>
        <w:rPr>
          <w:rFonts w:ascii="ＭＳ 明朝" w:hAnsi="ＭＳ 明朝" w:eastAsia="ＭＳ 明朝" w:cs="Times New Roman"/>
          <w:color w:val="000000" w:themeColor="text1"/>
          <w:sz w:val="18"/>
          <w:szCs w:val="18"/>
        </w:rPr>
      </w:pPr>
    </w:p>
    <w:p w:rsidRPr="001C7ABA" w:rsidR="00004941" w:rsidP="00C4480E" w:rsidRDefault="00004941" w14:paraId="3E2F9E23" w14:textId="50EAD99F">
      <w:pPr>
        <w:tabs>
          <w:tab w:val="left" w:pos="5800"/>
        </w:tabs>
        <w:jc w:val="center"/>
        <w:rPr>
          <w:rFonts w:cs="Times New Roman" w:asciiTheme="minorEastAsia" w:hAnsiTheme="minorEastAsia"/>
          <w:color w:val="000000" w:themeColor="text1"/>
          <w:sz w:val="18"/>
          <w:szCs w:val="18"/>
        </w:rPr>
      </w:pPr>
      <w:r w:rsidRPr="005830C9">
        <w:rPr>
          <w:rFonts w:ascii="Century" w:hAnsi="Century" w:eastAsia="ＭＳ 明朝" w:cs="Times New Roman"/>
          <w:color w:val="000000" w:themeColor="text1"/>
          <w:sz w:val="20"/>
          <w:szCs w:val="20"/>
        </w:rPr>
        <w:br w:type="page"/>
      </w:r>
    </w:p>
    <w:p w:rsidRPr="005830C9" w:rsidR="00035BC6" w:rsidP="00035BC6" w:rsidRDefault="00035BC6" w14:paraId="2264B264" w14:textId="77777777">
      <w:pPr>
        <w:jc w:val="center"/>
        <w:outlineLvl w:val="0"/>
        <w:rPr>
          <w:rFonts w:ascii="ＭＳ ゴシック" w:hAnsi="Courier New" w:eastAsia="ＭＳ ゴシック" w:cs="Times New Roman"/>
          <w:b/>
          <w:color w:val="000000" w:themeColor="text1"/>
          <w:sz w:val="32"/>
          <w:szCs w:val="32"/>
        </w:rPr>
      </w:pPr>
      <w:r w:rsidRPr="005830C9">
        <w:rPr>
          <w:rFonts w:hint="eastAsia" w:ascii="ＭＳ ゴシック" w:hAnsi="Courier New" w:eastAsia="ＭＳ ゴシック" w:cs="Times New Roman"/>
          <w:b/>
          <w:color w:val="000000" w:themeColor="text1"/>
          <w:sz w:val="32"/>
          <w:szCs w:val="32"/>
        </w:rPr>
        <w:lastRenderedPageBreak/>
        <w:t>出張規程</w:t>
      </w:r>
    </w:p>
    <w:p w:rsidRPr="005830C9" w:rsidR="00035BC6" w:rsidP="00035BC6" w:rsidRDefault="00035BC6" w14:paraId="0C1C644C" w14:textId="77777777">
      <w:pPr>
        <w:rPr>
          <w:rFonts w:ascii="ＭＳ 明朝" w:hAnsi="Courier New" w:eastAsia="ＭＳ 明朝" w:cs="Times New Roman"/>
          <w:color w:val="000000" w:themeColor="text1"/>
          <w:sz w:val="18"/>
          <w:szCs w:val="18"/>
        </w:rPr>
      </w:pPr>
    </w:p>
    <w:p w:rsidRPr="006360DE" w:rsidR="00035BC6" w:rsidP="006360DE" w:rsidRDefault="00035BC6" w14:paraId="1B980E50" w14:textId="4E013C80">
      <w:pPr>
        <w:jc w:val="center"/>
        <w:outlineLvl w:val="0"/>
        <w:rPr>
          <w:rFonts w:ascii="ＭＳ ゴシック" w:hAnsi="Courier New" w:eastAsia="ＭＳ ゴシック" w:cs="Times New Roman"/>
          <w:color w:val="000000" w:themeColor="text1"/>
          <w:szCs w:val="21"/>
        </w:rPr>
      </w:pPr>
      <w:r w:rsidRPr="005830C9">
        <w:rPr>
          <w:rFonts w:hint="eastAsia" w:ascii="ＭＳ ゴシック" w:hAnsi="Courier New" w:eastAsia="ＭＳ ゴシック" w:cs="Times New Roman"/>
          <w:color w:val="000000" w:themeColor="text1"/>
          <w:szCs w:val="21"/>
        </w:rPr>
        <w:t>第</w:t>
      </w:r>
      <w:r w:rsidRPr="005830C9">
        <w:rPr>
          <w:rFonts w:ascii="ＭＳ ゴシック" w:hAnsi="Courier New" w:eastAsia="ＭＳ ゴシック" w:cs="Times New Roman"/>
          <w:color w:val="000000" w:themeColor="text1"/>
          <w:szCs w:val="21"/>
        </w:rPr>
        <w:t>1</w:t>
      </w:r>
      <w:r w:rsidRPr="005830C9">
        <w:rPr>
          <w:rFonts w:hint="eastAsia" w:ascii="ＭＳ ゴシック" w:hAnsi="Courier New" w:eastAsia="ＭＳ ゴシック" w:cs="Times New Roman"/>
          <w:color w:val="000000" w:themeColor="text1"/>
          <w:szCs w:val="21"/>
        </w:rPr>
        <w:t>章　総</w:t>
      </w:r>
      <w:r w:rsidRPr="005830C9">
        <w:rPr>
          <w:rFonts w:ascii="ＭＳ ゴシック" w:hAnsi="Courier New" w:eastAsia="ＭＳ ゴシック" w:cs="Times New Roman"/>
          <w:color w:val="000000" w:themeColor="text1"/>
          <w:szCs w:val="21"/>
        </w:rPr>
        <w:t xml:space="preserve"> </w:t>
      </w:r>
      <w:r w:rsidRPr="005830C9">
        <w:rPr>
          <w:rFonts w:hint="eastAsia" w:ascii="ＭＳ ゴシック" w:hAnsi="Courier New" w:eastAsia="ＭＳ ゴシック" w:cs="Times New Roman"/>
          <w:color w:val="000000" w:themeColor="text1"/>
          <w:szCs w:val="21"/>
        </w:rPr>
        <w:t>則</w:t>
      </w:r>
    </w:p>
    <w:p w:rsidRPr="005830C9" w:rsidR="00035BC6" w:rsidP="00035BC6" w:rsidRDefault="00035BC6" w14:paraId="3369C903" w14:textId="77777777">
      <w:pPr>
        <w:rPr>
          <w:rFonts w:ascii="ＭＳ ゴシック" w:hAnsi="Courier New" w:eastAsia="ＭＳ ゴシック" w:cs="Times New Roman"/>
          <w:color w:val="000000" w:themeColor="text1"/>
          <w:sz w:val="18"/>
          <w:szCs w:val="18"/>
        </w:rPr>
      </w:pPr>
      <w:r w:rsidRPr="005830C9">
        <w:rPr>
          <w:rFonts w:hint="eastAsia" w:ascii="ＭＳ ゴシック" w:hAnsi="Courier New" w:eastAsia="ＭＳ ゴシック" w:cs="Times New Roman"/>
          <w:color w:val="000000" w:themeColor="text1"/>
          <w:sz w:val="18"/>
          <w:szCs w:val="18"/>
        </w:rPr>
        <w:t>第</w:t>
      </w:r>
      <w:r w:rsidRPr="005830C9">
        <w:rPr>
          <w:rFonts w:ascii="ＭＳ ゴシック" w:hAnsi="Courier New" w:eastAsia="ＭＳ ゴシック" w:cs="Times New Roman"/>
          <w:color w:val="000000" w:themeColor="text1"/>
          <w:sz w:val="18"/>
          <w:szCs w:val="18"/>
        </w:rPr>
        <w:t>101</w:t>
      </w:r>
      <w:r w:rsidRPr="005830C9">
        <w:rPr>
          <w:rFonts w:hint="eastAsia" w:ascii="ＭＳ ゴシック" w:hAnsi="Courier New" w:eastAsia="ＭＳ ゴシック" w:cs="Times New Roman"/>
          <w:color w:val="000000" w:themeColor="text1"/>
          <w:sz w:val="18"/>
          <w:szCs w:val="18"/>
        </w:rPr>
        <w:t>条</w:t>
      </w:r>
      <w:r w:rsidRPr="005830C9">
        <w:rPr>
          <w:rFonts w:ascii="ＭＳ ゴシック" w:hAnsi="Courier New" w:eastAsia="ＭＳ ゴシック" w:cs="Times New Roman"/>
          <w:color w:val="000000" w:themeColor="text1"/>
          <w:sz w:val="18"/>
          <w:szCs w:val="18"/>
        </w:rPr>
        <w:t>(</w:t>
      </w:r>
      <w:r w:rsidRPr="005830C9">
        <w:rPr>
          <w:rFonts w:hint="eastAsia" w:ascii="ＭＳ ゴシック" w:hAnsi="Courier New" w:eastAsia="ＭＳ ゴシック" w:cs="Times New Roman"/>
          <w:color w:val="000000" w:themeColor="text1"/>
          <w:sz w:val="18"/>
          <w:szCs w:val="18"/>
        </w:rPr>
        <w:t>目</w:t>
      </w:r>
      <w:r w:rsidRPr="005830C9">
        <w:rPr>
          <w:rFonts w:ascii="ＭＳ ゴシック" w:hAnsi="Courier New" w:eastAsia="ＭＳ ゴシック" w:cs="Times New Roman"/>
          <w:color w:val="000000" w:themeColor="text1"/>
          <w:sz w:val="18"/>
          <w:szCs w:val="18"/>
        </w:rPr>
        <w:t xml:space="preserve"> </w:t>
      </w:r>
      <w:r w:rsidRPr="005830C9">
        <w:rPr>
          <w:rFonts w:hint="eastAsia" w:ascii="ＭＳ ゴシック" w:hAnsi="Courier New" w:eastAsia="ＭＳ ゴシック" w:cs="Times New Roman"/>
          <w:color w:val="000000" w:themeColor="text1"/>
          <w:sz w:val="18"/>
          <w:szCs w:val="18"/>
        </w:rPr>
        <w:t>的</w:t>
      </w:r>
      <w:r w:rsidRPr="005830C9">
        <w:rPr>
          <w:rFonts w:ascii="ＭＳ ゴシック" w:hAnsi="Courier New" w:eastAsia="ＭＳ ゴシック" w:cs="Times New Roman"/>
          <w:color w:val="000000" w:themeColor="text1"/>
          <w:sz w:val="18"/>
          <w:szCs w:val="18"/>
        </w:rPr>
        <w:t>)</w:t>
      </w:r>
    </w:p>
    <w:p w:rsidR="00035BC6" w:rsidP="00035BC6" w:rsidRDefault="00035BC6" w14:paraId="7C514989" w14:textId="77777777">
      <w:pPr>
        <w:ind w:left="200"/>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本規程は、労働協約第</w:t>
      </w:r>
      <w:r>
        <w:rPr>
          <w:rFonts w:hint="eastAsia" w:ascii="ＭＳ 明朝" w:hAnsi="Courier New" w:eastAsia="ＭＳ 明朝" w:cs="Times New Roman"/>
          <w:color w:val="000000" w:themeColor="text1"/>
          <w:sz w:val="18"/>
          <w:szCs w:val="18"/>
        </w:rPr>
        <w:t>628</w:t>
      </w:r>
      <w:r w:rsidRPr="005830C9">
        <w:rPr>
          <w:rFonts w:hint="eastAsia" w:ascii="ＭＳ 明朝" w:hAnsi="Courier New" w:eastAsia="ＭＳ 明朝" w:cs="Times New Roman"/>
          <w:color w:val="000000" w:themeColor="text1"/>
          <w:sz w:val="18"/>
          <w:szCs w:val="18"/>
        </w:rPr>
        <w:t>条に基づき社員の出張に関する事項を定める。</w:t>
      </w:r>
    </w:p>
    <w:p w:rsidRPr="005830C9" w:rsidR="006360DE" w:rsidP="00035BC6" w:rsidRDefault="006360DE" w14:paraId="7679E4BA" w14:textId="77777777">
      <w:pPr>
        <w:ind w:left="200"/>
        <w:rPr>
          <w:rFonts w:ascii="ＭＳ 明朝" w:hAnsi="Courier New" w:eastAsia="ＭＳ 明朝" w:cs="Times New Roman"/>
          <w:color w:val="000000" w:themeColor="text1"/>
          <w:sz w:val="18"/>
          <w:szCs w:val="18"/>
        </w:rPr>
      </w:pPr>
    </w:p>
    <w:p w:rsidRPr="005830C9" w:rsidR="00035BC6" w:rsidP="00035BC6" w:rsidRDefault="00035BC6" w14:paraId="557EF79E" w14:textId="77777777">
      <w:pPr>
        <w:rPr>
          <w:rFonts w:ascii="ＭＳ ゴシック" w:hAnsi="Courier New" w:eastAsia="ＭＳ ゴシック" w:cs="Times New Roman"/>
          <w:color w:val="000000" w:themeColor="text1"/>
          <w:sz w:val="18"/>
          <w:szCs w:val="18"/>
        </w:rPr>
      </w:pPr>
      <w:r w:rsidRPr="005830C9">
        <w:rPr>
          <w:rFonts w:hint="eastAsia" w:ascii="ＭＳ ゴシック" w:hAnsi="Courier New" w:eastAsia="ＭＳ ゴシック" w:cs="Times New Roman"/>
          <w:color w:val="000000" w:themeColor="text1"/>
          <w:sz w:val="18"/>
          <w:szCs w:val="18"/>
        </w:rPr>
        <w:t>第</w:t>
      </w:r>
      <w:r w:rsidRPr="005830C9">
        <w:rPr>
          <w:rFonts w:ascii="ＭＳ ゴシック" w:hAnsi="Courier New" w:eastAsia="ＭＳ ゴシック" w:cs="Times New Roman"/>
          <w:color w:val="000000" w:themeColor="text1"/>
          <w:sz w:val="18"/>
          <w:szCs w:val="18"/>
        </w:rPr>
        <w:t>102</w:t>
      </w:r>
      <w:r w:rsidRPr="005830C9">
        <w:rPr>
          <w:rFonts w:hint="eastAsia" w:ascii="ＭＳ ゴシック" w:hAnsi="Courier New" w:eastAsia="ＭＳ ゴシック" w:cs="Times New Roman"/>
          <w:color w:val="000000" w:themeColor="text1"/>
          <w:sz w:val="18"/>
          <w:szCs w:val="18"/>
        </w:rPr>
        <w:t>条</w:t>
      </w:r>
      <w:r w:rsidRPr="005830C9">
        <w:rPr>
          <w:rFonts w:ascii="ＭＳ ゴシック" w:hAnsi="Courier New" w:eastAsia="ＭＳ ゴシック" w:cs="Times New Roman"/>
          <w:color w:val="000000" w:themeColor="text1"/>
          <w:sz w:val="18"/>
          <w:szCs w:val="18"/>
        </w:rPr>
        <w:t>(</w:t>
      </w:r>
      <w:r w:rsidRPr="005830C9">
        <w:rPr>
          <w:rFonts w:hint="eastAsia" w:ascii="ＭＳ ゴシック" w:hAnsi="Courier New" w:eastAsia="ＭＳ ゴシック" w:cs="Times New Roman"/>
          <w:color w:val="000000" w:themeColor="text1"/>
          <w:sz w:val="18"/>
          <w:szCs w:val="18"/>
        </w:rPr>
        <w:t>出張経路及び旅費計算</w:t>
      </w:r>
      <w:r w:rsidRPr="005830C9">
        <w:rPr>
          <w:rFonts w:ascii="ＭＳ ゴシック" w:hAnsi="Courier New" w:eastAsia="ＭＳ ゴシック" w:cs="Times New Roman"/>
          <w:color w:val="000000" w:themeColor="text1"/>
          <w:sz w:val="18"/>
          <w:szCs w:val="18"/>
        </w:rPr>
        <w:t>)</w:t>
      </w:r>
    </w:p>
    <w:p w:rsidR="00035BC6" w:rsidP="00035BC6" w:rsidRDefault="00035BC6" w14:paraId="02EE4324" w14:textId="77777777">
      <w:pPr>
        <w:ind w:left="200"/>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旅程及び旅費は、原則として経済的な経路及び方法による。但し、災害その他やむを得ない事由で経路の変更が起った場合には、実際の経路によって計算する。</w:t>
      </w:r>
    </w:p>
    <w:p w:rsidRPr="005830C9" w:rsidR="006360DE" w:rsidP="00035BC6" w:rsidRDefault="006360DE" w14:paraId="25D58AC1" w14:textId="77777777">
      <w:pPr>
        <w:ind w:left="200"/>
        <w:rPr>
          <w:rFonts w:ascii="ＭＳ 明朝" w:hAnsi="Courier New" w:eastAsia="ＭＳ 明朝" w:cs="Times New Roman"/>
          <w:color w:val="000000" w:themeColor="text1"/>
          <w:sz w:val="18"/>
          <w:szCs w:val="18"/>
        </w:rPr>
      </w:pPr>
    </w:p>
    <w:p w:rsidRPr="005830C9" w:rsidR="00035BC6" w:rsidP="00035BC6" w:rsidRDefault="00035BC6" w14:paraId="09926E49" w14:textId="77777777">
      <w:pPr>
        <w:rPr>
          <w:rFonts w:ascii="ＭＳ ゴシック" w:hAnsi="Courier New" w:eastAsia="ＭＳ ゴシック" w:cs="Times New Roman"/>
          <w:color w:val="000000" w:themeColor="text1"/>
          <w:sz w:val="18"/>
          <w:szCs w:val="18"/>
        </w:rPr>
      </w:pPr>
      <w:r w:rsidRPr="005830C9">
        <w:rPr>
          <w:rFonts w:hint="eastAsia" w:ascii="ＭＳ ゴシック" w:hAnsi="Courier New" w:eastAsia="ＭＳ ゴシック" w:cs="Times New Roman"/>
          <w:color w:val="000000" w:themeColor="text1"/>
          <w:sz w:val="18"/>
          <w:szCs w:val="18"/>
        </w:rPr>
        <w:t>第</w:t>
      </w:r>
      <w:r w:rsidRPr="005830C9">
        <w:rPr>
          <w:rFonts w:ascii="ＭＳ ゴシック" w:hAnsi="Courier New" w:eastAsia="ＭＳ ゴシック" w:cs="Times New Roman"/>
          <w:color w:val="000000" w:themeColor="text1"/>
          <w:sz w:val="18"/>
          <w:szCs w:val="18"/>
        </w:rPr>
        <w:t>103</w:t>
      </w:r>
      <w:r w:rsidRPr="005830C9">
        <w:rPr>
          <w:rFonts w:hint="eastAsia" w:ascii="ＭＳ ゴシック" w:hAnsi="Courier New" w:eastAsia="ＭＳ ゴシック" w:cs="Times New Roman"/>
          <w:color w:val="000000" w:themeColor="text1"/>
          <w:sz w:val="18"/>
          <w:szCs w:val="18"/>
        </w:rPr>
        <w:t>条</w:t>
      </w:r>
      <w:r w:rsidRPr="005830C9">
        <w:rPr>
          <w:rFonts w:ascii="ＭＳ ゴシック" w:hAnsi="Courier New" w:eastAsia="ＭＳ ゴシック" w:cs="Times New Roman"/>
          <w:color w:val="000000" w:themeColor="text1"/>
          <w:sz w:val="18"/>
          <w:szCs w:val="18"/>
        </w:rPr>
        <w:t>(</w:t>
      </w:r>
      <w:r w:rsidRPr="005830C9">
        <w:rPr>
          <w:rFonts w:hint="eastAsia" w:ascii="ＭＳ ゴシック" w:hAnsi="Courier New" w:eastAsia="ＭＳ ゴシック" w:cs="Times New Roman"/>
          <w:color w:val="000000" w:themeColor="text1"/>
          <w:sz w:val="18"/>
          <w:szCs w:val="18"/>
        </w:rPr>
        <w:t>随行出張</w:t>
      </w:r>
      <w:r w:rsidRPr="005830C9">
        <w:rPr>
          <w:rFonts w:ascii="ＭＳ ゴシック" w:hAnsi="Courier New" w:eastAsia="ＭＳ ゴシック" w:cs="Times New Roman"/>
          <w:color w:val="000000" w:themeColor="text1"/>
          <w:sz w:val="18"/>
          <w:szCs w:val="18"/>
        </w:rPr>
        <w:t>)</w:t>
      </w:r>
    </w:p>
    <w:p w:rsidR="00035BC6" w:rsidP="00035BC6" w:rsidRDefault="00035BC6" w14:paraId="519D8E75" w14:textId="77777777">
      <w:pPr>
        <w:ind w:left="200"/>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出張者が上級者または顧客に随行したときは、必要に応じ、旅費</w:t>
      </w:r>
      <w:r w:rsidRPr="005830C9">
        <w:rPr>
          <w:rFonts w:ascii="ＭＳ 明朝" w:hAnsi="Courier New" w:eastAsia="ＭＳ 明朝" w:cs="Times New Roman"/>
          <w:color w:val="000000" w:themeColor="text1"/>
          <w:sz w:val="18"/>
          <w:szCs w:val="18"/>
        </w:rPr>
        <w:t>(</w:t>
      </w:r>
      <w:r w:rsidRPr="005830C9">
        <w:rPr>
          <w:rFonts w:hint="eastAsia" w:ascii="ＭＳ 明朝" w:hAnsi="Courier New" w:eastAsia="ＭＳ 明朝" w:cs="Times New Roman"/>
          <w:color w:val="000000" w:themeColor="text1"/>
          <w:sz w:val="18"/>
          <w:szCs w:val="18"/>
        </w:rPr>
        <w:t>日当を除く</w:t>
      </w:r>
      <w:r w:rsidRPr="005830C9">
        <w:rPr>
          <w:rFonts w:ascii="ＭＳ 明朝" w:hAnsi="Courier New" w:eastAsia="ＭＳ 明朝" w:cs="Times New Roman"/>
          <w:color w:val="000000" w:themeColor="text1"/>
          <w:sz w:val="18"/>
          <w:szCs w:val="18"/>
        </w:rPr>
        <w:t>)</w:t>
      </w:r>
      <w:r w:rsidRPr="005830C9">
        <w:rPr>
          <w:rFonts w:hint="eastAsia" w:ascii="ＭＳ 明朝" w:hAnsi="Courier New" w:eastAsia="ＭＳ 明朝" w:cs="Times New Roman"/>
          <w:color w:val="000000" w:themeColor="text1"/>
          <w:sz w:val="18"/>
          <w:szCs w:val="18"/>
        </w:rPr>
        <w:t>をその上級者または顧客に準じて支給することがある。</w:t>
      </w:r>
    </w:p>
    <w:p w:rsidRPr="005830C9" w:rsidR="006360DE" w:rsidP="00035BC6" w:rsidRDefault="006360DE" w14:paraId="7C4D02A6" w14:textId="77777777">
      <w:pPr>
        <w:ind w:left="200"/>
        <w:rPr>
          <w:rFonts w:ascii="ＭＳ 明朝" w:hAnsi="Courier New" w:eastAsia="ＭＳ 明朝" w:cs="Times New Roman"/>
          <w:color w:val="000000" w:themeColor="text1"/>
          <w:sz w:val="18"/>
          <w:szCs w:val="18"/>
        </w:rPr>
      </w:pPr>
    </w:p>
    <w:p w:rsidRPr="005830C9" w:rsidR="00035BC6" w:rsidP="00035BC6" w:rsidRDefault="00035BC6" w14:paraId="246F0838" w14:textId="77777777">
      <w:pPr>
        <w:rPr>
          <w:rFonts w:ascii="ＭＳ ゴシック" w:hAnsi="Courier New" w:eastAsia="ＭＳ ゴシック" w:cs="Times New Roman"/>
          <w:color w:val="000000" w:themeColor="text1"/>
          <w:sz w:val="18"/>
          <w:szCs w:val="18"/>
        </w:rPr>
      </w:pPr>
      <w:r w:rsidRPr="005830C9">
        <w:rPr>
          <w:rFonts w:hint="eastAsia" w:ascii="ＭＳ ゴシック" w:hAnsi="Courier New" w:eastAsia="ＭＳ ゴシック" w:cs="Times New Roman"/>
          <w:color w:val="000000" w:themeColor="text1"/>
          <w:sz w:val="18"/>
          <w:szCs w:val="18"/>
        </w:rPr>
        <w:t>第</w:t>
      </w:r>
      <w:r w:rsidRPr="005830C9">
        <w:rPr>
          <w:rFonts w:ascii="ＭＳ ゴシック" w:hAnsi="Courier New" w:eastAsia="ＭＳ ゴシック" w:cs="Times New Roman"/>
          <w:color w:val="000000" w:themeColor="text1"/>
          <w:sz w:val="18"/>
          <w:szCs w:val="18"/>
        </w:rPr>
        <w:t>104</w:t>
      </w:r>
      <w:r w:rsidRPr="005830C9">
        <w:rPr>
          <w:rFonts w:hint="eastAsia" w:ascii="ＭＳ ゴシック" w:hAnsi="Courier New" w:eastAsia="ＭＳ ゴシック" w:cs="Times New Roman"/>
          <w:color w:val="000000" w:themeColor="text1"/>
          <w:sz w:val="18"/>
          <w:szCs w:val="18"/>
        </w:rPr>
        <w:t>条</w:t>
      </w:r>
      <w:r w:rsidRPr="005830C9">
        <w:rPr>
          <w:rFonts w:ascii="ＭＳ ゴシック" w:hAnsi="Courier New" w:eastAsia="ＭＳ ゴシック" w:cs="Times New Roman"/>
          <w:color w:val="000000" w:themeColor="text1"/>
          <w:sz w:val="18"/>
          <w:szCs w:val="18"/>
        </w:rPr>
        <w:t>(</w:t>
      </w:r>
      <w:r w:rsidRPr="005830C9">
        <w:rPr>
          <w:rFonts w:hint="eastAsia" w:ascii="ＭＳ ゴシック" w:hAnsi="Courier New" w:eastAsia="ＭＳ ゴシック" w:cs="Times New Roman"/>
          <w:color w:val="000000" w:themeColor="text1"/>
          <w:sz w:val="18"/>
          <w:szCs w:val="18"/>
        </w:rPr>
        <w:t>その他の経費</w:t>
      </w:r>
      <w:r w:rsidRPr="005830C9">
        <w:rPr>
          <w:rFonts w:ascii="ＭＳ ゴシック" w:hAnsi="Courier New" w:eastAsia="ＭＳ ゴシック" w:cs="Times New Roman"/>
          <w:color w:val="000000" w:themeColor="text1"/>
          <w:sz w:val="18"/>
          <w:szCs w:val="18"/>
        </w:rPr>
        <w:t xml:space="preserve">) </w:t>
      </w:r>
    </w:p>
    <w:p w:rsidR="00035BC6" w:rsidP="00035BC6" w:rsidRDefault="00035BC6" w14:paraId="529B2236" w14:textId="77777777">
      <w:pPr>
        <w:ind w:firstLine="200"/>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出張中、本規程に定める旅費以外に業務のために要する通信費、その他の実費を支給する。</w:t>
      </w:r>
    </w:p>
    <w:p w:rsidR="00035BC6" w:rsidP="00035BC6" w:rsidRDefault="00035BC6" w14:paraId="247C519A" w14:textId="77777777">
      <w:pPr>
        <w:ind w:firstLine="200"/>
        <w:rPr>
          <w:rFonts w:ascii="ＭＳ 明朝" w:hAnsi="Courier New" w:eastAsia="ＭＳ 明朝" w:cs="Times New Roman"/>
          <w:color w:val="000000" w:themeColor="text1"/>
          <w:sz w:val="18"/>
          <w:szCs w:val="18"/>
        </w:rPr>
      </w:pPr>
      <w:r w:rsidRPr="00DE7F87">
        <w:rPr>
          <w:rFonts w:hint="eastAsia" w:ascii="ＭＳ 明朝" w:hAnsi="Courier New" w:eastAsia="ＭＳ 明朝" w:cs="Times New Roman"/>
          <w:color w:val="000000" w:themeColor="text1"/>
          <w:sz w:val="18"/>
          <w:szCs w:val="18"/>
        </w:rPr>
        <w:t>但し、旅券（パスポート）の取得及び更新にかかる一切の費用は本人負担とする。</w:t>
      </w:r>
    </w:p>
    <w:p w:rsidRPr="005830C9" w:rsidR="006360DE" w:rsidP="00035BC6" w:rsidRDefault="006360DE" w14:paraId="066CB1EA" w14:textId="77777777">
      <w:pPr>
        <w:ind w:firstLine="200"/>
        <w:rPr>
          <w:rFonts w:ascii="ＭＳ 明朝" w:hAnsi="Courier New" w:eastAsia="ＭＳ 明朝" w:cs="Times New Roman"/>
          <w:color w:val="000000" w:themeColor="text1"/>
          <w:sz w:val="18"/>
          <w:szCs w:val="18"/>
        </w:rPr>
      </w:pPr>
    </w:p>
    <w:p w:rsidRPr="005830C9" w:rsidR="00035BC6" w:rsidP="00035BC6" w:rsidRDefault="00035BC6" w14:paraId="50534E92" w14:textId="77777777">
      <w:pPr>
        <w:rPr>
          <w:rFonts w:ascii="ＭＳ ゴシック" w:hAnsi="Courier New" w:eastAsia="ＭＳ ゴシック" w:cs="Times New Roman"/>
          <w:color w:val="000000" w:themeColor="text1"/>
          <w:sz w:val="18"/>
          <w:szCs w:val="18"/>
        </w:rPr>
      </w:pPr>
      <w:r w:rsidRPr="005830C9">
        <w:rPr>
          <w:rFonts w:hint="eastAsia" w:ascii="ＭＳ ゴシック" w:hAnsi="Courier New" w:eastAsia="ＭＳ ゴシック" w:cs="Times New Roman"/>
          <w:color w:val="000000" w:themeColor="text1"/>
          <w:sz w:val="18"/>
          <w:szCs w:val="18"/>
        </w:rPr>
        <w:t>第</w:t>
      </w:r>
      <w:r w:rsidRPr="005830C9">
        <w:rPr>
          <w:rFonts w:ascii="ＭＳ ゴシック" w:hAnsi="Courier New" w:eastAsia="ＭＳ ゴシック" w:cs="Times New Roman"/>
          <w:color w:val="000000" w:themeColor="text1"/>
          <w:sz w:val="18"/>
          <w:szCs w:val="18"/>
        </w:rPr>
        <w:t>105</w:t>
      </w:r>
      <w:r w:rsidRPr="005830C9">
        <w:rPr>
          <w:rFonts w:hint="eastAsia" w:ascii="ＭＳ ゴシック" w:hAnsi="Courier New" w:eastAsia="ＭＳ ゴシック" w:cs="Times New Roman"/>
          <w:color w:val="000000" w:themeColor="text1"/>
          <w:sz w:val="18"/>
          <w:szCs w:val="18"/>
        </w:rPr>
        <w:t>条</w:t>
      </w:r>
      <w:r w:rsidRPr="005830C9">
        <w:rPr>
          <w:rFonts w:ascii="ＭＳ ゴシック" w:hAnsi="Courier New" w:eastAsia="ＭＳ ゴシック" w:cs="Times New Roman"/>
          <w:color w:val="000000" w:themeColor="text1"/>
          <w:sz w:val="18"/>
          <w:szCs w:val="18"/>
        </w:rPr>
        <w:t>(</w:t>
      </w:r>
      <w:r w:rsidRPr="005830C9">
        <w:rPr>
          <w:rFonts w:hint="eastAsia" w:ascii="ＭＳ ゴシック" w:hAnsi="Courier New" w:eastAsia="ＭＳ ゴシック" w:cs="Times New Roman"/>
          <w:color w:val="000000" w:themeColor="text1"/>
          <w:sz w:val="18"/>
          <w:szCs w:val="18"/>
        </w:rPr>
        <w:t>勤務時間</w:t>
      </w:r>
      <w:r w:rsidRPr="005830C9">
        <w:rPr>
          <w:rFonts w:ascii="ＭＳ ゴシック" w:hAnsi="Courier New" w:eastAsia="ＭＳ ゴシック" w:cs="Times New Roman"/>
          <w:color w:val="000000" w:themeColor="text1"/>
          <w:sz w:val="18"/>
          <w:szCs w:val="18"/>
        </w:rPr>
        <w:t>)</w:t>
      </w:r>
    </w:p>
    <w:p w:rsidRPr="005830C9" w:rsidR="00035BC6" w:rsidP="00035BC6" w:rsidRDefault="00035BC6" w14:paraId="26FA17C6" w14:textId="77777777">
      <w:pPr>
        <w:ind w:left="200"/>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出張中は、その日の就業時間を勤務したものとみなす。</w:t>
      </w:r>
    </w:p>
    <w:p w:rsidR="00035BC6" w:rsidP="00035BC6" w:rsidRDefault="00035BC6" w14:paraId="636ECD83" w14:textId="77777777">
      <w:pPr>
        <w:ind w:left="200"/>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但し、所属長が時間外勤務として認定した場合は時間外勤務扱いとする。</w:t>
      </w:r>
    </w:p>
    <w:p w:rsidRPr="005830C9" w:rsidR="006360DE" w:rsidP="00035BC6" w:rsidRDefault="006360DE" w14:paraId="6A50C255" w14:textId="77777777">
      <w:pPr>
        <w:ind w:left="200"/>
        <w:rPr>
          <w:rFonts w:ascii="ＭＳ 明朝" w:hAnsi="Courier New" w:eastAsia="ＭＳ 明朝" w:cs="Times New Roman"/>
          <w:color w:val="000000" w:themeColor="text1"/>
          <w:sz w:val="18"/>
          <w:szCs w:val="18"/>
        </w:rPr>
      </w:pPr>
    </w:p>
    <w:p w:rsidRPr="005830C9" w:rsidR="00035BC6" w:rsidP="00035BC6" w:rsidRDefault="00035BC6" w14:paraId="2CCEF87A" w14:textId="77777777">
      <w:pPr>
        <w:rPr>
          <w:rFonts w:ascii="ＭＳ ゴシック" w:hAnsi="Courier New" w:eastAsia="ＭＳ ゴシック" w:cs="Times New Roman"/>
          <w:color w:val="000000" w:themeColor="text1"/>
          <w:sz w:val="18"/>
          <w:szCs w:val="18"/>
        </w:rPr>
      </w:pPr>
      <w:r w:rsidRPr="005830C9">
        <w:rPr>
          <w:rFonts w:hint="eastAsia" w:ascii="ＭＳ ゴシック" w:hAnsi="Courier New" w:eastAsia="ＭＳ ゴシック" w:cs="Times New Roman"/>
          <w:color w:val="000000" w:themeColor="text1"/>
          <w:sz w:val="18"/>
          <w:szCs w:val="18"/>
        </w:rPr>
        <w:t>第</w:t>
      </w:r>
      <w:r w:rsidRPr="005830C9">
        <w:rPr>
          <w:rFonts w:ascii="ＭＳ ゴシック" w:hAnsi="Courier New" w:eastAsia="ＭＳ ゴシック" w:cs="Times New Roman"/>
          <w:color w:val="000000" w:themeColor="text1"/>
          <w:sz w:val="18"/>
          <w:szCs w:val="18"/>
        </w:rPr>
        <w:t>106</w:t>
      </w:r>
      <w:r w:rsidRPr="005830C9">
        <w:rPr>
          <w:rFonts w:hint="eastAsia" w:ascii="ＭＳ ゴシック" w:hAnsi="Courier New" w:eastAsia="ＭＳ ゴシック" w:cs="Times New Roman"/>
          <w:color w:val="000000" w:themeColor="text1"/>
          <w:sz w:val="18"/>
          <w:szCs w:val="18"/>
        </w:rPr>
        <w:t>条</w:t>
      </w:r>
      <w:r w:rsidRPr="005830C9">
        <w:rPr>
          <w:rFonts w:ascii="ＭＳ ゴシック" w:hAnsi="Courier New" w:eastAsia="ＭＳ ゴシック" w:cs="Times New Roman"/>
          <w:color w:val="000000" w:themeColor="text1"/>
          <w:sz w:val="18"/>
          <w:szCs w:val="18"/>
        </w:rPr>
        <w:t>(</w:t>
      </w:r>
      <w:r w:rsidRPr="005830C9">
        <w:rPr>
          <w:rFonts w:hint="eastAsia" w:ascii="ＭＳ ゴシック" w:hAnsi="Courier New" w:eastAsia="ＭＳ ゴシック" w:cs="Times New Roman"/>
          <w:color w:val="000000" w:themeColor="text1"/>
          <w:sz w:val="18"/>
          <w:szCs w:val="18"/>
        </w:rPr>
        <w:t>事</w:t>
      </w:r>
      <w:r w:rsidRPr="005830C9">
        <w:rPr>
          <w:rFonts w:ascii="ＭＳ ゴシック" w:hAnsi="Courier New" w:eastAsia="ＭＳ ゴシック" w:cs="Times New Roman"/>
          <w:color w:val="000000" w:themeColor="text1"/>
          <w:sz w:val="18"/>
          <w:szCs w:val="18"/>
        </w:rPr>
        <w:t xml:space="preserve"> </w:t>
      </w:r>
      <w:r w:rsidRPr="005830C9">
        <w:rPr>
          <w:rFonts w:hint="eastAsia" w:ascii="ＭＳ ゴシック" w:hAnsi="Courier New" w:eastAsia="ＭＳ ゴシック" w:cs="Times New Roman"/>
          <w:color w:val="000000" w:themeColor="text1"/>
          <w:sz w:val="18"/>
          <w:szCs w:val="18"/>
        </w:rPr>
        <w:t>故</w:t>
      </w:r>
      <w:r w:rsidRPr="005830C9">
        <w:rPr>
          <w:rFonts w:ascii="ＭＳ ゴシック" w:hAnsi="Courier New" w:eastAsia="ＭＳ ゴシック" w:cs="Times New Roman"/>
          <w:color w:val="000000" w:themeColor="text1"/>
          <w:sz w:val="18"/>
          <w:szCs w:val="18"/>
        </w:rPr>
        <w:t>)</w:t>
      </w:r>
    </w:p>
    <w:p w:rsidRPr="005830C9" w:rsidR="00035BC6" w:rsidP="00035BC6" w:rsidRDefault="00035BC6" w14:paraId="1B1F2AA7" w14:textId="77777777">
      <w:pPr>
        <w:ind w:left="200"/>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出張中、発病もしくは不慮の災難のためやむを得ず滞留したときは、医師の診断書または事実の証明によって宿泊料及び滞留に要した実費を支給する。</w:t>
      </w:r>
    </w:p>
    <w:p w:rsidR="00035BC6" w:rsidP="00035BC6" w:rsidRDefault="00035BC6" w14:paraId="15B40357" w14:textId="77777777">
      <w:pPr>
        <w:ind w:left="210" w:leftChars="100"/>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②前項の場合、その家族が看病その他のため当該地に赴くことを会社が必要と認めたときは、その実費を支給する。</w:t>
      </w:r>
    </w:p>
    <w:p w:rsidRPr="005830C9" w:rsidR="00035BC6" w:rsidP="00035BC6" w:rsidRDefault="00035BC6" w14:paraId="35F0DCB3" w14:textId="77777777">
      <w:pPr>
        <w:ind w:left="210" w:leftChars="100"/>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③前各号にかかわらず、同一事由により第三者から補償を受ける場合は支給しない。</w:t>
      </w:r>
    </w:p>
    <w:p w:rsidRPr="005830C9" w:rsidR="00035BC6" w:rsidP="00035BC6" w:rsidRDefault="00035BC6" w14:paraId="744F8C6D" w14:textId="77777777">
      <w:pPr>
        <w:rPr>
          <w:rFonts w:ascii="ＭＳ 明朝" w:hAnsi="Courier New" w:eastAsia="ＭＳ 明朝" w:cs="Times New Roman"/>
          <w:color w:val="000000" w:themeColor="text1"/>
          <w:sz w:val="18"/>
          <w:szCs w:val="18"/>
        </w:rPr>
      </w:pPr>
    </w:p>
    <w:p w:rsidRPr="006360DE" w:rsidR="00035BC6" w:rsidP="006360DE" w:rsidRDefault="00035BC6" w14:paraId="4E28CF54" w14:textId="44EEABE7">
      <w:pPr>
        <w:jc w:val="center"/>
        <w:outlineLvl w:val="0"/>
        <w:rPr>
          <w:rFonts w:ascii="ＭＳ ゴシック" w:hAnsi="Courier New" w:eastAsia="ＭＳ ゴシック" w:cs="Times New Roman"/>
          <w:color w:val="000000" w:themeColor="text1"/>
          <w:szCs w:val="21"/>
        </w:rPr>
      </w:pPr>
      <w:r w:rsidRPr="005830C9">
        <w:rPr>
          <w:rFonts w:hint="eastAsia" w:ascii="ＭＳ ゴシック" w:hAnsi="Courier New" w:eastAsia="ＭＳ ゴシック" w:cs="Times New Roman"/>
          <w:color w:val="000000" w:themeColor="text1"/>
          <w:szCs w:val="21"/>
        </w:rPr>
        <w:t>第</w:t>
      </w:r>
      <w:r w:rsidRPr="005830C9">
        <w:rPr>
          <w:rFonts w:ascii="ＭＳ ゴシック" w:hAnsi="Courier New" w:eastAsia="ＭＳ ゴシック" w:cs="Times New Roman"/>
          <w:color w:val="000000" w:themeColor="text1"/>
          <w:szCs w:val="21"/>
        </w:rPr>
        <w:t>2</w:t>
      </w:r>
      <w:r w:rsidRPr="005830C9">
        <w:rPr>
          <w:rFonts w:hint="eastAsia" w:ascii="ＭＳ ゴシック" w:hAnsi="Courier New" w:eastAsia="ＭＳ ゴシック" w:cs="Times New Roman"/>
          <w:color w:val="000000" w:themeColor="text1"/>
          <w:szCs w:val="21"/>
        </w:rPr>
        <w:t>章　国内出張</w:t>
      </w:r>
    </w:p>
    <w:p w:rsidRPr="005830C9" w:rsidR="00035BC6" w:rsidP="00035BC6" w:rsidRDefault="00035BC6" w14:paraId="0EA6A648" w14:textId="77777777">
      <w:pPr>
        <w:rPr>
          <w:rFonts w:ascii="ＭＳ ゴシック" w:hAnsi="Courier New" w:eastAsia="ＭＳ ゴシック" w:cs="Times New Roman"/>
          <w:color w:val="000000" w:themeColor="text1"/>
          <w:sz w:val="18"/>
          <w:szCs w:val="18"/>
        </w:rPr>
      </w:pPr>
      <w:r w:rsidRPr="005830C9">
        <w:rPr>
          <w:rFonts w:hint="eastAsia" w:ascii="ＭＳ ゴシック" w:hAnsi="Courier New" w:eastAsia="ＭＳ ゴシック" w:cs="Times New Roman"/>
          <w:color w:val="000000" w:themeColor="text1"/>
          <w:sz w:val="18"/>
          <w:szCs w:val="18"/>
        </w:rPr>
        <w:t>第</w:t>
      </w:r>
      <w:r w:rsidRPr="005830C9">
        <w:rPr>
          <w:rFonts w:ascii="ＭＳ ゴシック" w:hAnsi="Courier New" w:eastAsia="ＭＳ ゴシック" w:cs="Times New Roman"/>
          <w:color w:val="000000" w:themeColor="text1"/>
          <w:sz w:val="18"/>
          <w:szCs w:val="18"/>
        </w:rPr>
        <w:t>201</w:t>
      </w:r>
      <w:r w:rsidRPr="005830C9">
        <w:rPr>
          <w:rFonts w:hint="eastAsia" w:ascii="ＭＳ ゴシック" w:hAnsi="Courier New" w:eastAsia="ＭＳ ゴシック" w:cs="Times New Roman"/>
          <w:color w:val="000000" w:themeColor="text1"/>
          <w:sz w:val="18"/>
          <w:szCs w:val="18"/>
        </w:rPr>
        <w:t>条</w:t>
      </w:r>
      <w:r w:rsidRPr="005830C9">
        <w:rPr>
          <w:rFonts w:ascii="ＭＳ ゴシック" w:hAnsi="Courier New" w:eastAsia="ＭＳ ゴシック" w:cs="Times New Roman"/>
          <w:color w:val="000000" w:themeColor="text1"/>
          <w:sz w:val="18"/>
          <w:szCs w:val="18"/>
        </w:rPr>
        <w:t>(</w:t>
      </w:r>
      <w:r w:rsidRPr="005830C9">
        <w:rPr>
          <w:rFonts w:hint="eastAsia" w:ascii="ＭＳ ゴシック" w:hAnsi="Courier New" w:eastAsia="ＭＳ ゴシック" w:cs="Times New Roman"/>
          <w:color w:val="000000" w:themeColor="text1"/>
          <w:sz w:val="18"/>
          <w:szCs w:val="18"/>
        </w:rPr>
        <w:t>国内出張</w:t>
      </w:r>
      <w:r w:rsidRPr="005830C9">
        <w:rPr>
          <w:rFonts w:ascii="ＭＳ ゴシック" w:hAnsi="Courier New" w:eastAsia="ＭＳ ゴシック" w:cs="Times New Roman"/>
          <w:color w:val="000000" w:themeColor="text1"/>
          <w:sz w:val="18"/>
          <w:szCs w:val="18"/>
        </w:rPr>
        <w:t>)</w:t>
      </w:r>
    </w:p>
    <w:p w:rsidR="00035BC6" w:rsidP="00035BC6" w:rsidRDefault="00035BC6" w14:paraId="2A45C6B0" w14:textId="77777777">
      <w:pPr>
        <w:ind w:left="200"/>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国内出張とは、現在の勤務地より往復3</w:t>
      </w:r>
      <w:r w:rsidRPr="005830C9">
        <w:rPr>
          <w:rFonts w:ascii="ＭＳ 明朝" w:hAnsi="Courier New" w:eastAsia="ＭＳ 明朝" w:cs="Times New Roman"/>
          <w:color w:val="000000" w:themeColor="text1"/>
          <w:sz w:val="18"/>
          <w:szCs w:val="18"/>
        </w:rPr>
        <w:t>00</w:t>
      </w:r>
      <w:r w:rsidRPr="005830C9">
        <w:rPr>
          <w:rFonts w:hint="eastAsia" w:ascii="ＭＳ 明朝" w:hAnsi="Courier New" w:eastAsia="ＭＳ 明朝" w:cs="Times New Roman"/>
          <w:color w:val="000000" w:themeColor="text1"/>
          <w:sz w:val="18"/>
          <w:szCs w:val="18"/>
        </w:rPr>
        <w:t>㎞以上の地への出張をいう。</w:t>
      </w:r>
    </w:p>
    <w:p w:rsidRPr="005830C9" w:rsidR="006360DE" w:rsidP="00035BC6" w:rsidRDefault="006360DE" w14:paraId="17150C1D" w14:textId="77777777">
      <w:pPr>
        <w:ind w:left="200"/>
        <w:rPr>
          <w:rFonts w:ascii="ＭＳ 明朝" w:hAnsi="Courier New" w:eastAsia="ＭＳ 明朝" w:cs="Times New Roman"/>
          <w:color w:val="000000" w:themeColor="text1"/>
          <w:sz w:val="18"/>
          <w:szCs w:val="18"/>
        </w:rPr>
      </w:pPr>
    </w:p>
    <w:p w:rsidRPr="005830C9" w:rsidR="00035BC6" w:rsidP="00035BC6" w:rsidRDefault="00035BC6" w14:paraId="51E4200F" w14:textId="77777777">
      <w:pPr>
        <w:rPr>
          <w:rFonts w:ascii="ＭＳ ゴシック" w:hAnsi="Courier New" w:eastAsia="ＭＳ ゴシック" w:cs="Times New Roman"/>
          <w:color w:val="000000" w:themeColor="text1"/>
          <w:sz w:val="18"/>
          <w:szCs w:val="18"/>
        </w:rPr>
      </w:pPr>
      <w:r w:rsidRPr="005830C9">
        <w:rPr>
          <w:rFonts w:hint="eastAsia" w:ascii="ＭＳ ゴシック" w:hAnsi="Courier New" w:eastAsia="ＭＳ ゴシック" w:cs="Times New Roman"/>
          <w:color w:val="000000" w:themeColor="text1"/>
          <w:sz w:val="18"/>
          <w:szCs w:val="18"/>
        </w:rPr>
        <w:t>第</w:t>
      </w:r>
      <w:r w:rsidRPr="005830C9">
        <w:rPr>
          <w:rFonts w:ascii="ＭＳ ゴシック" w:hAnsi="Courier New" w:eastAsia="ＭＳ ゴシック" w:cs="Times New Roman"/>
          <w:color w:val="000000" w:themeColor="text1"/>
          <w:sz w:val="18"/>
          <w:szCs w:val="18"/>
        </w:rPr>
        <w:t>202</w:t>
      </w:r>
      <w:r w:rsidRPr="005830C9">
        <w:rPr>
          <w:rFonts w:hint="eastAsia" w:ascii="ＭＳ ゴシック" w:hAnsi="Courier New" w:eastAsia="ＭＳ ゴシック" w:cs="Times New Roman"/>
          <w:color w:val="000000" w:themeColor="text1"/>
          <w:sz w:val="18"/>
          <w:szCs w:val="18"/>
        </w:rPr>
        <w:t>条</w:t>
      </w:r>
      <w:r w:rsidRPr="005830C9">
        <w:rPr>
          <w:rFonts w:ascii="ＭＳ ゴシック" w:hAnsi="Courier New" w:eastAsia="ＭＳ ゴシック" w:cs="Times New Roman"/>
          <w:color w:val="000000" w:themeColor="text1"/>
          <w:sz w:val="18"/>
          <w:szCs w:val="18"/>
        </w:rPr>
        <w:t>(</w:t>
      </w:r>
      <w:r w:rsidRPr="005830C9">
        <w:rPr>
          <w:rFonts w:hint="eastAsia" w:ascii="ＭＳ ゴシック" w:hAnsi="Courier New" w:eastAsia="ＭＳ ゴシック" w:cs="Times New Roman"/>
          <w:color w:val="000000" w:themeColor="text1"/>
          <w:sz w:val="18"/>
          <w:szCs w:val="18"/>
        </w:rPr>
        <w:t>出張旅費</w:t>
      </w:r>
      <w:r w:rsidRPr="005830C9">
        <w:rPr>
          <w:rFonts w:ascii="ＭＳ ゴシック" w:hAnsi="Courier New" w:eastAsia="ＭＳ ゴシック" w:cs="Times New Roman"/>
          <w:color w:val="000000" w:themeColor="text1"/>
          <w:sz w:val="18"/>
          <w:szCs w:val="18"/>
        </w:rPr>
        <w:t>)</w:t>
      </w:r>
    </w:p>
    <w:p w:rsidRPr="005830C9" w:rsidR="00035BC6" w:rsidP="00035BC6" w:rsidRDefault="00035BC6" w14:paraId="37AEBC49" w14:textId="77777777">
      <w:pPr>
        <w:ind w:left="200"/>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出張旅費は、交通費、宿泊費及び日当として出張旅費種別表</w:t>
      </w:r>
      <w:r w:rsidRPr="005830C9">
        <w:rPr>
          <w:rFonts w:ascii="ＭＳ 明朝" w:hAnsi="Courier New" w:eastAsia="ＭＳ 明朝" w:cs="Times New Roman"/>
          <w:color w:val="000000" w:themeColor="text1"/>
          <w:sz w:val="18"/>
          <w:szCs w:val="18"/>
        </w:rPr>
        <w:t>(</w:t>
      </w:r>
      <w:r w:rsidRPr="005830C9">
        <w:rPr>
          <w:rFonts w:hint="eastAsia" w:ascii="ＭＳ 明朝" w:hAnsi="Courier New" w:eastAsia="ＭＳ 明朝" w:cs="Times New Roman"/>
          <w:color w:val="000000" w:themeColor="text1"/>
          <w:sz w:val="18"/>
          <w:szCs w:val="18"/>
        </w:rPr>
        <w:t>別表</w:t>
      </w:r>
      <w:r w:rsidRPr="005830C9">
        <w:rPr>
          <w:rFonts w:ascii="ＭＳ 明朝" w:hAnsi="Courier New" w:eastAsia="ＭＳ 明朝" w:cs="Times New Roman"/>
          <w:color w:val="000000" w:themeColor="text1"/>
          <w:sz w:val="18"/>
          <w:szCs w:val="18"/>
        </w:rPr>
        <w:t>1)</w:t>
      </w:r>
      <w:r w:rsidRPr="005830C9">
        <w:rPr>
          <w:rFonts w:hint="eastAsia" w:ascii="ＭＳ 明朝" w:hAnsi="Courier New" w:eastAsia="ＭＳ 明朝" w:cs="Times New Roman"/>
          <w:color w:val="000000" w:themeColor="text1"/>
          <w:sz w:val="18"/>
          <w:szCs w:val="18"/>
        </w:rPr>
        <w:t>による。</w:t>
      </w:r>
    </w:p>
    <w:p w:rsidR="00035BC6" w:rsidP="00035BC6" w:rsidRDefault="00035BC6" w14:paraId="457A1862" w14:textId="77777777">
      <w:pPr>
        <w:tabs>
          <w:tab w:val="left" w:pos="420"/>
        </w:tabs>
        <w:ind w:firstLine="180" w:firstLineChars="100"/>
        <w:rPr>
          <w:rFonts w:ascii="ＭＳ 明朝" w:hAnsi="Courier New" w:eastAsia="ＭＳ 明朝" w:cs="Times New Roman"/>
          <w:color w:val="000000" w:themeColor="text1"/>
          <w:sz w:val="18"/>
          <w:szCs w:val="18"/>
        </w:rPr>
      </w:pPr>
      <w:r>
        <w:rPr>
          <w:rFonts w:hint="eastAsia" w:ascii="ＭＳ 明朝" w:hAnsi="Courier New" w:eastAsia="ＭＳ 明朝" w:cs="Times New Roman"/>
          <w:color w:val="000000" w:themeColor="text1"/>
          <w:sz w:val="18"/>
          <w:szCs w:val="18"/>
        </w:rPr>
        <w:t>②</w:t>
      </w:r>
      <w:r w:rsidRPr="005830C9">
        <w:rPr>
          <w:rFonts w:hint="eastAsia" w:ascii="ＭＳ 明朝" w:hAnsi="Courier New" w:eastAsia="ＭＳ 明朝" w:cs="Times New Roman"/>
          <w:color w:val="000000" w:themeColor="text1"/>
          <w:sz w:val="18"/>
          <w:szCs w:val="18"/>
        </w:rPr>
        <w:t>宿泊費には、原則として夕食及び朝食に要する費用は含まない。但し、予め夕食または朝食が含まれている宿泊に</w:t>
      </w:r>
    </w:p>
    <w:p w:rsidRPr="005830C9" w:rsidR="00035BC6" w:rsidP="00035BC6" w:rsidRDefault="00035BC6" w14:paraId="78063599" w14:textId="77777777">
      <w:pPr>
        <w:tabs>
          <w:tab w:val="left" w:pos="420"/>
        </w:tabs>
        <w:ind w:firstLine="360" w:firstLineChars="200"/>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ついては、出張旅費種別表(別表1)を限度に、実費を支給する。</w:t>
      </w:r>
    </w:p>
    <w:p w:rsidR="00035BC6" w:rsidP="00035BC6" w:rsidRDefault="00035BC6" w14:paraId="21433229" w14:textId="77777777">
      <w:pPr>
        <w:tabs>
          <w:tab w:val="left" w:pos="420"/>
        </w:tabs>
        <w:ind w:firstLine="180" w:firstLineChars="100"/>
        <w:rPr>
          <w:rFonts w:ascii="ＭＳ 明朝" w:hAnsi="Courier New" w:eastAsia="ＭＳ 明朝" w:cs="Times New Roman"/>
          <w:color w:val="000000" w:themeColor="text1"/>
          <w:sz w:val="18"/>
          <w:szCs w:val="18"/>
        </w:rPr>
      </w:pPr>
      <w:r>
        <w:rPr>
          <w:rFonts w:hint="eastAsia" w:ascii="ＭＳ 明朝" w:hAnsi="Courier New" w:eastAsia="ＭＳ 明朝" w:cs="Times New Roman"/>
          <w:color w:val="000000" w:themeColor="text1"/>
          <w:sz w:val="18"/>
          <w:szCs w:val="18"/>
        </w:rPr>
        <w:t>③</w:t>
      </w:r>
      <w:r w:rsidRPr="005830C9">
        <w:rPr>
          <w:rFonts w:hint="eastAsia" w:ascii="ＭＳ 明朝" w:hAnsi="Courier New" w:eastAsia="ＭＳ 明朝" w:cs="Times New Roman"/>
          <w:color w:val="000000" w:themeColor="text1"/>
          <w:sz w:val="18"/>
          <w:szCs w:val="18"/>
        </w:rPr>
        <w:t>前各号にかかわらず、会社または他から交通費、宿泊費及び日当について、現物支給または全部または一部の支弁を</w:t>
      </w:r>
    </w:p>
    <w:p w:rsidRPr="005830C9" w:rsidR="00035BC6" w:rsidP="00035BC6" w:rsidRDefault="00035BC6" w14:paraId="29E800E0" w14:textId="77777777">
      <w:pPr>
        <w:tabs>
          <w:tab w:val="left" w:pos="420"/>
        </w:tabs>
        <w:ind w:firstLine="360" w:firstLineChars="200"/>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受けた場合は、交通費、宿泊費及び日当の全部または一部を支給しない。</w:t>
      </w:r>
    </w:p>
    <w:p w:rsidRPr="005830C9" w:rsidR="00035BC6" w:rsidP="00035BC6" w:rsidRDefault="00035BC6" w14:paraId="44764AC5" w14:textId="77777777">
      <w:pPr>
        <w:tabs>
          <w:tab w:val="left" w:pos="420"/>
        </w:tabs>
        <w:ind w:firstLine="180" w:firstLineChars="100"/>
        <w:rPr>
          <w:rFonts w:ascii="ＭＳ 明朝" w:hAnsi="Courier New" w:eastAsia="ＭＳ 明朝" w:cs="Times New Roman"/>
          <w:color w:val="000000" w:themeColor="text1"/>
          <w:sz w:val="18"/>
          <w:szCs w:val="18"/>
        </w:rPr>
      </w:pPr>
      <w:r>
        <w:rPr>
          <w:rFonts w:hint="eastAsia" w:ascii="ＭＳ 明朝" w:hAnsi="Courier New" w:eastAsia="ＭＳ 明朝" w:cs="Times New Roman"/>
          <w:color w:val="000000" w:themeColor="text1"/>
          <w:sz w:val="18"/>
          <w:szCs w:val="18"/>
        </w:rPr>
        <w:t>④</w:t>
      </w:r>
      <w:r w:rsidRPr="005830C9">
        <w:rPr>
          <w:rFonts w:hint="eastAsia" w:ascii="ＭＳ 明朝" w:hAnsi="Courier New" w:eastAsia="ＭＳ 明朝" w:cs="Times New Roman"/>
          <w:color w:val="000000" w:themeColor="text1"/>
          <w:sz w:val="18"/>
          <w:szCs w:val="18"/>
        </w:rPr>
        <w:t>第一項にかかわらず、会社施設等で宿泊を伴う勤務(打合せ等)をする場合、原則として日当を支給しない。</w:t>
      </w:r>
    </w:p>
    <w:p w:rsidRPr="005830C9" w:rsidR="00035BC6" w:rsidP="00035BC6" w:rsidRDefault="00035BC6" w14:paraId="091F46A7" w14:textId="77777777">
      <w:pPr>
        <w:tabs>
          <w:tab w:val="left" w:pos="420"/>
        </w:tabs>
        <w:ind w:firstLine="180" w:firstLineChars="100"/>
        <w:rPr>
          <w:rFonts w:ascii="ＭＳ 明朝" w:hAnsi="Courier New" w:eastAsia="ＭＳ 明朝" w:cs="Times New Roman"/>
          <w:color w:val="000000" w:themeColor="text1"/>
          <w:sz w:val="18"/>
          <w:szCs w:val="18"/>
        </w:rPr>
      </w:pPr>
      <w:r>
        <w:rPr>
          <w:rFonts w:hint="eastAsia" w:ascii="ＭＳ 明朝" w:hAnsi="Courier New" w:eastAsia="ＭＳ 明朝" w:cs="Times New Roman"/>
          <w:color w:val="000000" w:themeColor="text1"/>
          <w:sz w:val="18"/>
          <w:szCs w:val="18"/>
        </w:rPr>
        <w:lastRenderedPageBreak/>
        <w:t>⑤</w:t>
      </w:r>
      <w:r w:rsidRPr="005830C9">
        <w:rPr>
          <w:rFonts w:hint="eastAsia" w:ascii="ＭＳ 明朝" w:hAnsi="Courier New" w:eastAsia="ＭＳ 明朝" w:cs="Times New Roman"/>
          <w:color w:val="000000" w:themeColor="text1"/>
          <w:sz w:val="18"/>
          <w:szCs w:val="18"/>
        </w:rPr>
        <w:t>交通費と宿泊費のセットプラン等を使用した場合は、出張旅費種別表(別表1)を限度に、実費を支給する。</w:t>
      </w:r>
    </w:p>
    <w:p w:rsidR="00035BC6" w:rsidP="00035BC6" w:rsidRDefault="00035BC6" w14:paraId="0FE63B67" w14:textId="77777777">
      <w:pPr>
        <w:tabs>
          <w:tab w:val="left" w:pos="420"/>
        </w:tabs>
        <w:ind w:firstLine="180" w:firstLineChars="100"/>
        <w:rPr>
          <w:rFonts w:ascii="ＭＳ 明朝" w:hAnsi="Courier New" w:eastAsia="ＭＳ 明朝" w:cs="Times New Roman"/>
          <w:color w:val="000000" w:themeColor="text1"/>
          <w:sz w:val="18"/>
          <w:szCs w:val="18"/>
        </w:rPr>
      </w:pPr>
      <w:r>
        <w:rPr>
          <w:rFonts w:hint="eastAsia" w:ascii="ＭＳ 明朝" w:hAnsi="Courier New" w:eastAsia="ＭＳ 明朝" w:cs="Times New Roman"/>
          <w:color w:val="000000" w:themeColor="text1"/>
          <w:sz w:val="18"/>
          <w:szCs w:val="18"/>
        </w:rPr>
        <w:t>⑥</w:t>
      </w:r>
      <w:r w:rsidRPr="005830C9">
        <w:rPr>
          <w:rFonts w:hint="eastAsia" w:ascii="ＭＳ 明朝" w:hAnsi="Courier New" w:eastAsia="ＭＳ 明朝" w:cs="Times New Roman"/>
          <w:color w:val="000000" w:themeColor="text1"/>
          <w:sz w:val="18"/>
          <w:szCs w:val="18"/>
        </w:rPr>
        <w:t>やむを得ない事由により、所属長が承認し会社が了承した場合は、出張旅費種別表(別表1) の交通費、宿泊費を</w:t>
      </w:r>
    </w:p>
    <w:p w:rsidRPr="005830C9" w:rsidR="00035BC6" w:rsidP="00035BC6" w:rsidRDefault="00035BC6" w14:paraId="0E81A3E1" w14:textId="77777777">
      <w:pPr>
        <w:tabs>
          <w:tab w:val="left" w:pos="420"/>
        </w:tabs>
        <w:ind w:firstLine="360" w:firstLineChars="200"/>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超えて支給することがある。</w:t>
      </w:r>
    </w:p>
    <w:p w:rsidR="00035BC6" w:rsidP="00035BC6" w:rsidRDefault="00035BC6" w14:paraId="1E78B0D4" w14:textId="77777777">
      <w:pPr>
        <w:tabs>
          <w:tab w:val="left" w:pos="420"/>
        </w:tabs>
        <w:ind w:firstLine="180" w:firstLineChars="100"/>
        <w:rPr>
          <w:rFonts w:ascii="ＭＳ 明朝" w:hAnsi="Courier New" w:eastAsia="ＭＳ 明朝" w:cs="Times New Roman"/>
          <w:color w:val="000000" w:themeColor="text1"/>
          <w:sz w:val="18"/>
          <w:szCs w:val="18"/>
        </w:rPr>
      </w:pPr>
      <w:r>
        <w:rPr>
          <w:rFonts w:hint="eastAsia" w:ascii="ＭＳ 明朝" w:hAnsi="Courier New" w:eastAsia="ＭＳ 明朝" w:cs="Times New Roman"/>
          <w:color w:val="000000" w:themeColor="text1"/>
          <w:sz w:val="18"/>
          <w:szCs w:val="18"/>
        </w:rPr>
        <w:t>⑦</w:t>
      </w:r>
      <w:r w:rsidRPr="005830C9">
        <w:rPr>
          <w:rFonts w:hint="eastAsia" w:ascii="ＭＳ 明朝" w:hAnsi="Courier New" w:eastAsia="ＭＳ 明朝" w:cs="Times New Roman"/>
          <w:color w:val="000000" w:themeColor="text1"/>
          <w:sz w:val="18"/>
          <w:szCs w:val="18"/>
        </w:rPr>
        <w:t>出張中の休日には日当を支給しない。</w:t>
      </w:r>
    </w:p>
    <w:p w:rsidRPr="005830C9" w:rsidR="006360DE" w:rsidP="00035BC6" w:rsidRDefault="006360DE" w14:paraId="2519894B" w14:textId="77777777">
      <w:pPr>
        <w:tabs>
          <w:tab w:val="left" w:pos="420"/>
        </w:tabs>
        <w:ind w:firstLine="180" w:firstLineChars="100"/>
        <w:rPr>
          <w:rFonts w:ascii="ＭＳ 明朝" w:hAnsi="Courier New" w:eastAsia="ＭＳ 明朝" w:cs="Times New Roman"/>
          <w:color w:val="000000" w:themeColor="text1"/>
          <w:sz w:val="18"/>
          <w:szCs w:val="18"/>
        </w:rPr>
      </w:pPr>
    </w:p>
    <w:p w:rsidRPr="005830C9" w:rsidR="00035BC6" w:rsidP="00035BC6" w:rsidRDefault="00035BC6" w14:paraId="17247070" w14:textId="77777777">
      <w:pPr>
        <w:rPr>
          <w:rFonts w:ascii="ＭＳ ゴシック" w:hAnsi="Courier New" w:eastAsia="ＭＳ ゴシック" w:cs="Times New Roman"/>
          <w:color w:val="000000" w:themeColor="text1"/>
          <w:sz w:val="18"/>
          <w:szCs w:val="18"/>
        </w:rPr>
      </w:pPr>
      <w:r w:rsidRPr="005830C9">
        <w:rPr>
          <w:rFonts w:hint="eastAsia" w:ascii="ＭＳ ゴシック" w:hAnsi="Courier New" w:eastAsia="ＭＳ ゴシック" w:cs="Times New Roman"/>
          <w:color w:val="000000" w:themeColor="text1"/>
          <w:sz w:val="18"/>
          <w:szCs w:val="18"/>
        </w:rPr>
        <w:t>第</w:t>
      </w:r>
      <w:r w:rsidRPr="005830C9">
        <w:rPr>
          <w:rFonts w:ascii="ＭＳ ゴシック" w:hAnsi="Courier New" w:eastAsia="ＭＳ ゴシック" w:cs="Times New Roman"/>
          <w:color w:val="000000" w:themeColor="text1"/>
          <w:sz w:val="18"/>
          <w:szCs w:val="18"/>
        </w:rPr>
        <w:t>203</w:t>
      </w:r>
      <w:r w:rsidRPr="005830C9">
        <w:rPr>
          <w:rFonts w:hint="eastAsia" w:ascii="ＭＳ ゴシック" w:hAnsi="Courier New" w:eastAsia="ＭＳ ゴシック" w:cs="Times New Roman"/>
          <w:color w:val="000000" w:themeColor="text1"/>
          <w:sz w:val="18"/>
          <w:szCs w:val="18"/>
        </w:rPr>
        <w:t>条</w:t>
      </w:r>
      <w:r w:rsidRPr="005830C9">
        <w:rPr>
          <w:rFonts w:ascii="ＭＳ ゴシック" w:hAnsi="Courier New" w:eastAsia="ＭＳ ゴシック" w:cs="Times New Roman"/>
          <w:color w:val="000000" w:themeColor="text1"/>
          <w:sz w:val="18"/>
          <w:szCs w:val="18"/>
        </w:rPr>
        <w:t>(</w:t>
      </w:r>
      <w:r w:rsidRPr="005830C9">
        <w:rPr>
          <w:rFonts w:hint="eastAsia" w:ascii="ＭＳ ゴシック" w:hAnsi="Courier New" w:eastAsia="ＭＳ ゴシック" w:cs="Times New Roman"/>
          <w:color w:val="000000" w:themeColor="text1"/>
          <w:sz w:val="18"/>
          <w:szCs w:val="18"/>
        </w:rPr>
        <w:t>旅費精算</w:t>
      </w:r>
      <w:r w:rsidRPr="005830C9">
        <w:rPr>
          <w:rFonts w:ascii="ＭＳ ゴシック" w:hAnsi="Courier New" w:eastAsia="ＭＳ ゴシック" w:cs="Times New Roman"/>
          <w:color w:val="000000" w:themeColor="text1"/>
          <w:sz w:val="18"/>
          <w:szCs w:val="18"/>
        </w:rPr>
        <w:t>)</w:t>
      </w:r>
    </w:p>
    <w:p w:rsidRPr="005830C9" w:rsidR="00035BC6" w:rsidP="00035BC6" w:rsidRDefault="00035BC6" w14:paraId="6BFA2DBC" w14:textId="77777777">
      <w:pPr>
        <w:ind w:left="200"/>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出張終了後、</w:t>
      </w:r>
      <w:r w:rsidRPr="005830C9">
        <w:rPr>
          <w:rFonts w:ascii="ＭＳ 明朝" w:hAnsi="Courier New" w:eastAsia="ＭＳ 明朝" w:cs="Times New Roman"/>
          <w:color w:val="000000" w:themeColor="text1"/>
          <w:sz w:val="18"/>
          <w:szCs w:val="18"/>
        </w:rPr>
        <w:t>1</w:t>
      </w:r>
      <w:r w:rsidRPr="005830C9">
        <w:rPr>
          <w:rFonts w:hint="eastAsia" w:ascii="ＭＳ 明朝" w:hAnsi="Courier New" w:eastAsia="ＭＳ 明朝" w:cs="Times New Roman"/>
          <w:color w:val="000000" w:themeColor="text1"/>
          <w:sz w:val="18"/>
          <w:szCs w:val="18"/>
        </w:rPr>
        <w:t>週間以内に出張明細書に必要書類を添えて会社に提出し、旅費の精算をする。</w:t>
      </w:r>
    </w:p>
    <w:p w:rsidRPr="005830C9" w:rsidR="00035BC6" w:rsidP="00035BC6" w:rsidRDefault="00035BC6" w14:paraId="77B97636" w14:textId="77777777">
      <w:pPr>
        <w:rPr>
          <w:rFonts w:ascii="ＭＳ 明朝" w:hAnsi="Courier New" w:eastAsia="ＭＳ 明朝" w:cs="Times New Roman"/>
          <w:color w:val="000000" w:themeColor="text1"/>
          <w:sz w:val="18"/>
          <w:szCs w:val="18"/>
        </w:rPr>
      </w:pPr>
    </w:p>
    <w:p w:rsidRPr="005830C9" w:rsidR="00035BC6" w:rsidP="00035BC6" w:rsidRDefault="00035BC6" w14:paraId="20F8EBA2" w14:textId="77777777">
      <w:pPr>
        <w:tabs>
          <w:tab w:val="left" w:pos="3200"/>
        </w:tabs>
        <w:ind w:left="200"/>
        <w:outlineLvl w:val="0"/>
        <w:rPr>
          <w:rFonts w:ascii="ＭＳ 明朝" w:hAnsi="Courier New" w:eastAsia="ＭＳ 明朝" w:cs="Times New Roman"/>
          <w:color w:val="000000" w:themeColor="text1"/>
          <w:sz w:val="18"/>
          <w:szCs w:val="18"/>
        </w:rPr>
      </w:pPr>
      <w:r w:rsidRPr="005830C9">
        <w:rPr>
          <w:rFonts w:ascii="ＭＳ 明朝" w:hAnsi="Courier New" w:eastAsia="ＭＳ 明朝" w:cs="Times New Roman"/>
          <w:color w:val="000000" w:themeColor="text1"/>
          <w:sz w:val="18"/>
          <w:szCs w:val="18"/>
        </w:rPr>
        <w:t>(</w:t>
      </w:r>
      <w:r w:rsidRPr="005830C9">
        <w:rPr>
          <w:rFonts w:hint="eastAsia" w:ascii="ＭＳ 明朝" w:hAnsi="Courier New" w:eastAsia="ＭＳ 明朝" w:cs="Times New Roman"/>
          <w:color w:val="000000" w:themeColor="text1"/>
          <w:sz w:val="18"/>
          <w:szCs w:val="18"/>
        </w:rPr>
        <w:t>別表</w:t>
      </w:r>
      <w:r w:rsidRPr="005830C9">
        <w:rPr>
          <w:rFonts w:ascii="ＭＳ 明朝" w:hAnsi="Courier New" w:eastAsia="ＭＳ 明朝" w:cs="Times New Roman"/>
          <w:color w:val="000000" w:themeColor="text1"/>
          <w:sz w:val="18"/>
          <w:szCs w:val="18"/>
        </w:rPr>
        <w:t>1)</w:t>
      </w:r>
      <w:r w:rsidRPr="005830C9">
        <w:rPr>
          <w:rFonts w:hint="eastAsia" w:ascii="ＭＳ 明朝" w:hAnsi="Courier New" w:eastAsia="ＭＳ 明朝" w:cs="Times New Roman"/>
          <w:color w:val="000000" w:themeColor="text1"/>
          <w:sz w:val="18"/>
          <w:szCs w:val="18"/>
        </w:rPr>
        <w:t xml:space="preserve">      出張旅費種別表</w:t>
      </w:r>
    </w:p>
    <w:tbl>
      <w:tblPr>
        <w:tblW w:w="0" w:type="auto"/>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1E0" w:firstRow="1" w:lastRow="1" w:firstColumn="1" w:lastColumn="1" w:noHBand="0" w:noVBand="0"/>
      </w:tblPr>
      <w:tblGrid>
        <w:gridCol w:w="1158"/>
        <w:gridCol w:w="1785"/>
        <w:gridCol w:w="2310"/>
        <w:gridCol w:w="2310"/>
      </w:tblGrid>
      <w:tr w:rsidRPr="005830C9" w:rsidR="00035BC6" w:rsidTr="004255AF" w14:paraId="7E5EFD47" w14:textId="77777777">
        <w:trPr>
          <w:cantSplit/>
          <w:trHeight w:val="1134"/>
        </w:trPr>
        <w:tc>
          <w:tcPr>
            <w:tcW w:w="1158" w:type="dxa"/>
            <w:textDirection w:val="tbRlV"/>
            <w:vAlign w:val="center"/>
          </w:tcPr>
          <w:p w:rsidRPr="005830C9" w:rsidR="00035BC6" w:rsidP="004255AF" w:rsidRDefault="00035BC6" w14:paraId="08745CA1" w14:textId="77777777">
            <w:pPr>
              <w:framePr w:hSpace="142" w:wrap="around" w:hAnchor="margin" w:vAnchor="text" w:xAlign="center" w:y="137"/>
              <w:ind w:left="113" w:right="113"/>
              <w:jc w:val="center"/>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交通費</w:t>
            </w:r>
          </w:p>
        </w:tc>
        <w:tc>
          <w:tcPr>
            <w:tcW w:w="1785" w:type="dxa"/>
            <w:vAlign w:val="center"/>
          </w:tcPr>
          <w:p w:rsidRPr="005830C9" w:rsidR="00035BC6" w:rsidP="004255AF" w:rsidRDefault="00035BC6" w14:paraId="7312377F" w14:textId="77777777">
            <w:pPr>
              <w:framePr w:hSpace="142" w:wrap="around" w:hAnchor="margin" w:vAnchor="text" w:xAlign="center" w:y="137"/>
              <w:jc w:val="center"/>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鉄道</w:t>
            </w:r>
          </w:p>
          <w:p w:rsidRPr="005830C9" w:rsidR="00035BC6" w:rsidP="004255AF" w:rsidRDefault="00035BC6" w14:paraId="1CE7E705" w14:textId="77777777">
            <w:pPr>
              <w:framePr w:hSpace="142" w:wrap="around" w:hAnchor="margin" w:vAnchor="text" w:xAlign="center" w:y="137"/>
              <w:jc w:val="center"/>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飛行機</w:t>
            </w:r>
          </w:p>
          <w:p w:rsidRPr="005830C9" w:rsidR="00035BC6" w:rsidP="004255AF" w:rsidRDefault="00035BC6" w14:paraId="0796633E" w14:textId="77777777">
            <w:pPr>
              <w:framePr w:hSpace="142" w:wrap="around" w:hAnchor="margin" w:vAnchor="text" w:xAlign="center" w:y="137"/>
              <w:jc w:val="center"/>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その他</w:t>
            </w:r>
          </w:p>
        </w:tc>
        <w:tc>
          <w:tcPr>
            <w:tcW w:w="4620" w:type="dxa"/>
            <w:gridSpan w:val="2"/>
            <w:vAlign w:val="center"/>
          </w:tcPr>
          <w:p w:rsidRPr="005830C9" w:rsidR="00035BC6" w:rsidP="004255AF" w:rsidRDefault="00035BC6" w14:paraId="2F69EC62" w14:textId="77777777">
            <w:pPr>
              <w:framePr w:hSpace="142" w:wrap="around" w:hAnchor="margin" w:vAnchor="text" w:xAlign="center" w:y="137"/>
              <w:jc w:val="center"/>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普通座席指定</w:t>
            </w:r>
          </w:p>
          <w:p w:rsidRPr="005830C9" w:rsidR="00035BC6" w:rsidP="004255AF" w:rsidRDefault="00035BC6" w14:paraId="0D9E418C" w14:textId="77777777">
            <w:pPr>
              <w:framePr w:hSpace="142" w:wrap="around" w:hAnchor="margin" w:vAnchor="text" w:xAlign="center" w:y="137"/>
              <w:jc w:val="center"/>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エコノミークラス</w:t>
            </w:r>
          </w:p>
          <w:p w:rsidRPr="005830C9" w:rsidR="00035BC6" w:rsidP="004255AF" w:rsidRDefault="00035BC6" w14:paraId="0B455873" w14:textId="77777777">
            <w:pPr>
              <w:framePr w:hSpace="142" w:wrap="around" w:hAnchor="margin" w:vAnchor="text" w:xAlign="center" w:y="137"/>
              <w:jc w:val="center"/>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鉄道に準じる</w:t>
            </w:r>
          </w:p>
        </w:tc>
      </w:tr>
      <w:tr w:rsidRPr="005830C9" w:rsidR="00035BC6" w:rsidTr="004255AF" w14:paraId="38319840" w14:textId="77777777">
        <w:trPr>
          <w:cantSplit/>
        </w:trPr>
        <w:tc>
          <w:tcPr>
            <w:tcW w:w="2943" w:type="dxa"/>
            <w:gridSpan w:val="2"/>
            <w:vMerge w:val="restart"/>
            <w:vAlign w:val="center"/>
          </w:tcPr>
          <w:p w:rsidRPr="005830C9" w:rsidR="00035BC6" w:rsidP="004255AF" w:rsidRDefault="00035BC6" w14:paraId="1D279444" w14:textId="77777777">
            <w:pPr>
              <w:framePr w:hSpace="142" w:wrap="around" w:hAnchor="margin" w:vAnchor="text" w:xAlign="center" w:y="137"/>
              <w:jc w:val="center"/>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宿泊料</w:t>
            </w:r>
          </w:p>
        </w:tc>
        <w:tc>
          <w:tcPr>
            <w:tcW w:w="2310" w:type="dxa"/>
            <w:vAlign w:val="center"/>
          </w:tcPr>
          <w:p w:rsidRPr="005830C9" w:rsidR="00035BC6" w:rsidP="004255AF" w:rsidRDefault="00035BC6" w14:paraId="126FB7C4" w14:textId="77777777">
            <w:pPr>
              <w:framePr w:hSpace="142" w:wrap="around" w:hAnchor="margin" w:vAnchor="text" w:xAlign="center" w:y="137"/>
              <w:jc w:val="center"/>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右記以外</w:t>
            </w:r>
          </w:p>
        </w:tc>
        <w:tc>
          <w:tcPr>
            <w:tcW w:w="2310" w:type="dxa"/>
            <w:vAlign w:val="center"/>
          </w:tcPr>
          <w:p w:rsidRPr="005830C9" w:rsidR="00035BC6" w:rsidP="004255AF" w:rsidRDefault="00035BC6" w14:paraId="62E9A37B" w14:textId="77777777">
            <w:pPr>
              <w:framePr w:hSpace="142" w:wrap="around" w:hAnchor="margin" w:vAnchor="text" w:xAlign="center" w:y="137"/>
              <w:jc w:val="center"/>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東京23区内</w:t>
            </w:r>
          </w:p>
        </w:tc>
      </w:tr>
      <w:tr w:rsidRPr="005830C9" w:rsidR="00035BC6" w:rsidTr="004255AF" w14:paraId="11A30F4E" w14:textId="77777777">
        <w:trPr>
          <w:cantSplit/>
        </w:trPr>
        <w:tc>
          <w:tcPr>
            <w:tcW w:w="2943" w:type="dxa"/>
            <w:gridSpan w:val="2"/>
            <w:vMerge/>
            <w:vAlign w:val="center"/>
          </w:tcPr>
          <w:p w:rsidRPr="005830C9" w:rsidR="00035BC6" w:rsidP="004255AF" w:rsidRDefault="00035BC6" w14:paraId="61AA9EAC" w14:textId="77777777">
            <w:pPr>
              <w:framePr w:hSpace="142" w:wrap="around" w:hAnchor="margin" w:vAnchor="text" w:xAlign="center" w:y="137"/>
              <w:jc w:val="center"/>
              <w:rPr>
                <w:rFonts w:ascii="ＭＳ 明朝" w:hAnsi="Courier New" w:eastAsia="ＭＳ 明朝" w:cs="Times New Roman"/>
                <w:color w:val="000000" w:themeColor="text1"/>
                <w:sz w:val="18"/>
                <w:szCs w:val="18"/>
              </w:rPr>
            </w:pPr>
          </w:p>
        </w:tc>
        <w:tc>
          <w:tcPr>
            <w:tcW w:w="2310" w:type="dxa"/>
            <w:vAlign w:val="center"/>
          </w:tcPr>
          <w:p w:rsidRPr="005830C9" w:rsidR="00035BC6" w:rsidP="004255AF" w:rsidRDefault="00035BC6" w14:paraId="69961B00" w14:textId="77777777">
            <w:pPr>
              <w:framePr w:hSpace="142" w:wrap="around" w:hAnchor="margin" w:vAnchor="text" w:xAlign="center" w:y="137"/>
              <w:jc w:val="center"/>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8,000円を</w:t>
            </w:r>
          </w:p>
          <w:p w:rsidRPr="005830C9" w:rsidR="00035BC6" w:rsidP="004255AF" w:rsidRDefault="00035BC6" w14:paraId="3E96CC21" w14:textId="77777777">
            <w:pPr>
              <w:framePr w:hSpace="142" w:wrap="around" w:hAnchor="margin" w:vAnchor="text" w:xAlign="center" w:y="137"/>
              <w:jc w:val="center"/>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上限として実費</w:t>
            </w:r>
          </w:p>
        </w:tc>
        <w:tc>
          <w:tcPr>
            <w:tcW w:w="2310" w:type="dxa"/>
            <w:vAlign w:val="center"/>
          </w:tcPr>
          <w:p w:rsidRPr="005830C9" w:rsidR="00035BC6" w:rsidP="004255AF" w:rsidRDefault="00035BC6" w14:paraId="3A21F4DE" w14:textId="77777777">
            <w:pPr>
              <w:framePr w:hSpace="142" w:wrap="around" w:hAnchor="margin" w:vAnchor="text" w:xAlign="center" w:y="137"/>
              <w:jc w:val="center"/>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9,500円を</w:t>
            </w:r>
          </w:p>
          <w:p w:rsidRPr="005830C9" w:rsidR="00035BC6" w:rsidP="004255AF" w:rsidRDefault="00035BC6" w14:paraId="43BBAB2F" w14:textId="77777777">
            <w:pPr>
              <w:framePr w:hSpace="142" w:wrap="around" w:hAnchor="margin" w:vAnchor="text" w:xAlign="center" w:y="137"/>
              <w:jc w:val="center"/>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上限として実費</w:t>
            </w:r>
          </w:p>
        </w:tc>
      </w:tr>
      <w:tr w:rsidRPr="005830C9" w:rsidR="00035BC6" w:rsidTr="004255AF" w14:paraId="6EF888E4" w14:textId="77777777">
        <w:trPr>
          <w:cantSplit/>
          <w:trHeight w:val="634"/>
        </w:trPr>
        <w:tc>
          <w:tcPr>
            <w:tcW w:w="1158" w:type="dxa"/>
            <w:vAlign w:val="center"/>
          </w:tcPr>
          <w:p w:rsidRPr="005830C9" w:rsidR="00035BC6" w:rsidP="004255AF" w:rsidRDefault="00035BC6" w14:paraId="378EE606" w14:textId="77777777">
            <w:pPr>
              <w:framePr w:hSpace="142" w:wrap="around" w:hAnchor="margin" w:vAnchor="text" w:xAlign="center" w:y="137"/>
              <w:ind w:right="113"/>
              <w:jc w:val="center"/>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日当</w:t>
            </w:r>
          </w:p>
        </w:tc>
        <w:tc>
          <w:tcPr>
            <w:tcW w:w="1785" w:type="dxa"/>
            <w:vAlign w:val="center"/>
          </w:tcPr>
          <w:p w:rsidRPr="005830C9" w:rsidR="00035BC6" w:rsidP="004255AF" w:rsidRDefault="00035BC6" w14:paraId="001B40FC" w14:textId="77777777">
            <w:pPr>
              <w:framePr w:hSpace="142" w:wrap="around" w:hAnchor="margin" w:vAnchor="text" w:xAlign="center" w:y="137"/>
              <w:jc w:val="center"/>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宿泊のある場合</w:t>
            </w:r>
          </w:p>
          <w:p w:rsidRPr="005830C9" w:rsidR="00035BC6" w:rsidP="004255AF" w:rsidRDefault="00035BC6" w14:paraId="3098BDFE" w14:textId="77777777">
            <w:pPr>
              <w:framePr w:hSpace="142" w:wrap="around" w:hAnchor="margin" w:vAnchor="text" w:xAlign="center" w:y="137"/>
              <w:jc w:val="center"/>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宿泊のない場合</w:t>
            </w:r>
          </w:p>
        </w:tc>
        <w:tc>
          <w:tcPr>
            <w:tcW w:w="4620" w:type="dxa"/>
            <w:gridSpan w:val="2"/>
            <w:vAlign w:val="center"/>
          </w:tcPr>
          <w:p w:rsidRPr="005830C9" w:rsidR="00035BC6" w:rsidP="004255AF" w:rsidRDefault="00035BC6" w14:paraId="6EBD86D3" w14:textId="77777777">
            <w:pPr>
              <w:framePr w:hSpace="142" w:wrap="around" w:hAnchor="margin" w:vAnchor="text" w:xAlign="center" w:y="137"/>
              <w:jc w:val="center"/>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1日当たり2,000円</w:t>
            </w:r>
          </w:p>
          <w:p w:rsidRPr="005830C9" w:rsidR="00035BC6" w:rsidP="004255AF" w:rsidRDefault="00035BC6" w14:paraId="77EA34CD" w14:textId="77777777">
            <w:pPr>
              <w:framePr w:hSpace="142" w:wrap="around" w:hAnchor="margin" w:vAnchor="text" w:xAlign="center" w:y="137"/>
              <w:jc w:val="center"/>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1日当たり1,000円</w:t>
            </w:r>
          </w:p>
        </w:tc>
      </w:tr>
    </w:tbl>
    <w:p w:rsidRPr="005830C9" w:rsidR="00035BC6" w:rsidP="00035BC6" w:rsidRDefault="00035BC6" w14:paraId="4FA88CBC" w14:textId="77777777">
      <w:pPr>
        <w:outlineLvl w:val="0"/>
        <w:rPr>
          <w:rFonts w:ascii="ＭＳ ゴシック" w:hAnsi="Courier New" w:eastAsia="ＭＳ ゴシック" w:cs="Times New Roman"/>
          <w:color w:val="000000" w:themeColor="text1"/>
          <w:sz w:val="24"/>
          <w:szCs w:val="18"/>
        </w:rPr>
      </w:pPr>
    </w:p>
    <w:p w:rsidRPr="005830C9" w:rsidR="00035BC6" w:rsidP="00035BC6" w:rsidRDefault="00035BC6" w14:paraId="102BF685" w14:textId="77777777">
      <w:pPr>
        <w:outlineLvl w:val="0"/>
        <w:rPr>
          <w:rFonts w:ascii="ＭＳ ゴシック" w:hAnsi="Courier New" w:eastAsia="ＭＳ ゴシック" w:cs="Times New Roman"/>
          <w:color w:val="000000" w:themeColor="text1"/>
          <w:sz w:val="24"/>
          <w:szCs w:val="18"/>
        </w:rPr>
      </w:pPr>
    </w:p>
    <w:p w:rsidRPr="005830C9" w:rsidR="00035BC6" w:rsidP="00035BC6" w:rsidRDefault="00035BC6" w14:paraId="019D0737" w14:textId="77777777">
      <w:pPr>
        <w:outlineLvl w:val="0"/>
        <w:rPr>
          <w:rFonts w:ascii="ＭＳ ゴシック" w:hAnsi="Courier New" w:eastAsia="ＭＳ ゴシック" w:cs="Times New Roman"/>
          <w:color w:val="000000" w:themeColor="text1"/>
          <w:sz w:val="24"/>
          <w:szCs w:val="18"/>
        </w:rPr>
      </w:pPr>
    </w:p>
    <w:p w:rsidRPr="005830C9" w:rsidR="00035BC6" w:rsidP="00035BC6" w:rsidRDefault="00035BC6" w14:paraId="002A739E" w14:textId="77777777">
      <w:pPr>
        <w:outlineLvl w:val="0"/>
        <w:rPr>
          <w:rFonts w:ascii="ＭＳ ゴシック" w:hAnsi="Courier New" w:eastAsia="ＭＳ ゴシック" w:cs="Times New Roman"/>
          <w:color w:val="000000" w:themeColor="text1"/>
          <w:sz w:val="24"/>
          <w:szCs w:val="18"/>
        </w:rPr>
      </w:pPr>
    </w:p>
    <w:p w:rsidRPr="005830C9" w:rsidR="00035BC6" w:rsidP="00035BC6" w:rsidRDefault="00035BC6" w14:paraId="77A2356F" w14:textId="77777777">
      <w:pPr>
        <w:outlineLvl w:val="0"/>
        <w:rPr>
          <w:rFonts w:ascii="ＭＳ ゴシック" w:hAnsi="Courier New" w:eastAsia="ＭＳ ゴシック" w:cs="Times New Roman"/>
          <w:color w:val="000000" w:themeColor="text1"/>
          <w:sz w:val="24"/>
          <w:szCs w:val="18"/>
        </w:rPr>
      </w:pPr>
    </w:p>
    <w:p w:rsidRPr="005830C9" w:rsidR="00035BC6" w:rsidP="00035BC6" w:rsidRDefault="00035BC6" w14:paraId="24E8E224" w14:textId="77777777">
      <w:pPr>
        <w:outlineLvl w:val="0"/>
        <w:rPr>
          <w:rFonts w:ascii="ＭＳ ゴシック" w:hAnsi="Courier New" w:eastAsia="ＭＳ ゴシック" w:cs="Times New Roman"/>
          <w:color w:val="000000" w:themeColor="text1"/>
          <w:sz w:val="24"/>
          <w:szCs w:val="18"/>
        </w:rPr>
      </w:pPr>
    </w:p>
    <w:p w:rsidRPr="005830C9" w:rsidR="00035BC6" w:rsidP="00035BC6" w:rsidRDefault="00035BC6" w14:paraId="153841FE" w14:textId="77777777">
      <w:pPr>
        <w:outlineLvl w:val="0"/>
        <w:rPr>
          <w:rFonts w:ascii="ＭＳ ゴシック" w:hAnsi="Courier New" w:eastAsia="ＭＳ ゴシック" w:cs="Times New Roman"/>
          <w:color w:val="000000" w:themeColor="text1"/>
          <w:sz w:val="24"/>
          <w:szCs w:val="18"/>
        </w:rPr>
      </w:pPr>
    </w:p>
    <w:p w:rsidRPr="005830C9" w:rsidR="00035BC6" w:rsidP="00035BC6" w:rsidRDefault="00035BC6" w14:paraId="2A48689E" w14:textId="77777777">
      <w:pPr>
        <w:outlineLvl w:val="0"/>
        <w:rPr>
          <w:rFonts w:ascii="ＭＳ ゴシック" w:hAnsi="Courier New" w:eastAsia="ＭＳ ゴシック" w:cs="Times New Roman"/>
          <w:color w:val="000000" w:themeColor="text1"/>
          <w:sz w:val="24"/>
          <w:szCs w:val="18"/>
        </w:rPr>
      </w:pPr>
    </w:p>
    <w:p w:rsidRPr="005830C9" w:rsidR="00035BC6" w:rsidP="00035BC6" w:rsidRDefault="00035BC6" w14:paraId="36E249D8" w14:textId="77777777">
      <w:pPr>
        <w:outlineLvl w:val="0"/>
        <w:rPr>
          <w:rFonts w:ascii="ＭＳ ゴシック" w:hAnsi="Courier New" w:eastAsia="ＭＳ ゴシック" w:cs="Times New Roman"/>
          <w:color w:val="000000" w:themeColor="text1"/>
          <w:sz w:val="24"/>
          <w:szCs w:val="18"/>
        </w:rPr>
      </w:pPr>
    </w:p>
    <w:p w:rsidRPr="005830C9" w:rsidR="00035BC6" w:rsidP="00035BC6" w:rsidRDefault="00035BC6" w14:paraId="2237B225" w14:textId="77777777">
      <w:pPr>
        <w:outlineLvl w:val="0"/>
        <w:rPr>
          <w:rFonts w:ascii="ＭＳ ゴシック" w:hAnsi="Courier New" w:eastAsia="ＭＳ ゴシック" w:cs="Times New Roman"/>
          <w:color w:val="000000" w:themeColor="text1"/>
          <w:sz w:val="24"/>
          <w:szCs w:val="18"/>
        </w:rPr>
      </w:pPr>
    </w:p>
    <w:p w:rsidRPr="006360DE" w:rsidR="00035BC6" w:rsidP="006360DE" w:rsidRDefault="00035BC6" w14:paraId="7450E131" w14:textId="5539AF74">
      <w:pPr>
        <w:jc w:val="center"/>
        <w:outlineLvl w:val="0"/>
        <w:rPr>
          <w:rFonts w:ascii="ＭＳ ゴシック" w:hAnsi="Courier New" w:eastAsia="ＭＳ ゴシック" w:cs="Times New Roman"/>
          <w:color w:val="000000" w:themeColor="text1"/>
          <w:szCs w:val="21"/>
        </w:rPr>
      </w:pPr>
      <w:r w:rsidRPr="005830C9">
        <w:rPr>
          <w:rFonts w:hint="eastAsia" w:ascii="ＭＳ ゴシック" w:hAnsi="Courier New" w:eastAsia="ＭＳ ゴシック" w:cs="Times New Roman"/>
          <w:color w:val="000000" w:themeColor="text1"/>
          <w:szCs w:val="21"/>
        </w:rPr>
        <w:t>第</w:t>
      </w:r>
      <w:r w:rsidRPr="005830C9">
        <w:rPr>
          <w:rFonts w:ascii="ＭＳ ゴシック" w:hAnsi="Courier New" w:eastAsia="ＭＳ ゴシック" w:cs="Times New Roman"/>
          <w:color w:val="000000" w:themeColor="text1"/>
          <w:szCs w:val="21"/>
        </w:rPr>
        <w:t>3</w:t>
      </w:r>
      <w:r w:rsidRPr="005830C9">
        <w:rPr>
          <w:rFonts w:hint="eastAsia" w:ascii="ＭＳ ゴシック" w:hAnsi="Courier New" w:eastAsia="ＭＳ ゴシック" w:cs="Times New Roman"/>
          <w:color w:val="000000" w:themeColor="text1"/>
          <w:szCs w:val="21"/>
        </w:rPr>
        <w:t>章　外　出</w:t>
      </w:r>
    </w:p>
    <w:p w:rsidRPr="005830C9" w:rsidR="00035BC6" w:rsidP="00035BC6" w:rsidRDefault="00035BC6" w14:paraId="5DDBF7EE" w14:textId="77777777">
      <w:pPr>
        <w:rPr>
          <w:rFonts w:ascii="ＭＳ ゴシック" w:hAnsi="Courier New" w:eastAsia="ＭＳ ゴシック" w:cs="Times New Roman"/>
          <w:color w:val="000000" w:themeColor="text1"/>
          <w:sz w:val="18"/>
          <w:szCs w:val="18"/>
        </w:rPr>
      </w:pPr>
      <w:r w:rsidRPr="005830C9">
        <w:rPr>
          <w:rFonts w:hint="eastAsia" w:ascii="ＭＳ ゴシック" w:hAnsi="Courier New" w:eastAsia="ＭＳ ゴシック" w:cs="Times New Roman"/>
          <w:color w:val="000000" w:themeColor="text1"/>
          <w:sz w:val="18"/>
          <w:szCs w:val="18"/>
        </w:rPr>
        <w:t>第</w:t>
      </w:r>
      <w:r w:rsidRPr="005830C9">
        <w:rPr>
          <w:rFonts w:ascii="ＭＳ ゴシック" w:hAnsi="Courier New" w:eastAsia="ＭＳ ゴシック" w:cs="Times New Roman"/>
          <w:color w:val="000000" w:themeColor="text1"/>
          <w:sz w:val="18"/>
          <w:szCs w:val="18"/>
        </w:rPr>
        <w:t>301</w:t>
      </w:r>
      <w:r w:rsidRPr="005830C9">
        <w:rPr>
          <w:rFonts w:hint="eastAsia" w:ascii="ＭＳ ゴシック" w:hAnsi="Courier New" w:eastAsia="ＭＳ ゴシック" w:cs="Times New Roman"/>
          <w:color w:val="000000" w:themeColor="text1"/>
          <w:sz w:val="18"/>
          <w:szCs w:val="18"/>
        </w:rPr>
        <w:t>条</w:t>
      </w:r>
      <w:r w:rsidRPr="005830C9">
        <w:rPr>
          <w:rFonts w:ascii="ＭＳ ゴシック" w:hAnsi="Courier New" w:eastAsia="ＭＳ ゴシック" w:cs="Times New Roman"/>
          <w:color w:val="000000" w:themeColor="text1"/>
          <w:sz w:val="18"/>
          <w:szCs w:val="18"/>
        </w:rPr>
        <w:t>(</w:t>
      </w:r>
      <w:r w:rsidRPr="005830C9">
        <w:rPr>
          <w:rFonts w:hint="eastAsia" w:ascii="ＭＳ ゴシック" w:hAnsi="Courier New" w:eastAsia="ＭＳ ゴシック" w:cs="Times New Roman"/>
          <w:color w:val="000000" w:themeColor="text1"/>
          <w:sz w:val="18"/>
          <w:szCs w:val="18"/>
        </w:rPr>
        <w:t>外</w:t>
      </w:r>
      <w:r w:rsidRPr="005830C9">
        <w:rPr>
          <w:rFonts w:ascii="ＭＳ ゴシック" w:hAnsi="Courier New" w:eastAsia="ＭＳ ゴシック" w:cs="Times New Roman"/>
          <w:color w:val="000000" w:themeColor="text1"/>
          <w:sz w:val="18"/>
          <w:szCs w:val="18"/>
        </w:rPr>
        <w:t xml:space="preserve"> </w:t>
      </w:r>
      <w:r w:rsidRPr="005830C9">
        <w:rPr>
          <w:rFonts w:hint="eastAsia" w:ascii="ＭＳ ゴシック" w:hAnsi="Courier New" w:eastAsia="ＭＳ ゴシック" w:cs="Times New Roman"/>
          <w:color w:val="000000" w:themeColor="text1"/>
          <w:sz w:val="18"/>
          <w:szCs w:val="18"/>
        </w:rPr>
        <w:t>出</w:t>
      </w:r>
      <w:r w:rsidRPr="005830C9">
        <w:rPr>
          <w:rFonts w:ascii="ＭＳ ゴシック" w:hAnsi="Courier New" w:eastAsia="ＭＳ ゴシック" w:cs="Times New Roman"/>
          <w:color w:val="000000" w:themeColor="text1"/>
          <w:sz w:val="18"/>
          <w:szCs w:val="18"/>
        </w:rPr>
        <w:t>)</w:t>
      </w:r>
    </w:p>
    <w:p w:rsidR="00035BC6" w:rsidP="00035BC6" w:rsidRDefault="00035BC6" w14:paraId="5AC34B4A" w14:textId="77777777">
      <w:pPr>
        <w:ind w:left="200"/>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外出とは、国内出張区域以外の地域に赴き業務を行うことをいう。</w:t>
      </w:r>
    </w:p>
    <w:p w:rsidRPr="005830C9" w:rsidR="006360DE" w:rsidP="00035BC6" w:rsidRDefault="006360DE" w14:paraId="05530F01" w14:textId="77777777">
      <w:pPr>
        <w:ind w:left="200"/>
        <w:rPr>
          <w:rFonts w:ascii="ＭＳ 明朝" w:hAnsi="Courier New" w:eastAsia="ＭＳ 明朝" w:cs="Times New Roman"/>
          <w:color w:val="000000" w:themeColor="text1"/>
          <w:sz w:val="18"/>
          <w:szCs w:val="18"/>
        </w:rPr>
      </w:pPr>
    </w:p>
    <w:p w:rsidRPr="005830C9" w:rsidR="00035BC6" w:rsidP="00035BC6" w:rsidRDefault="00035BC6" w14:paraId="112C29F5" w14:textId="77777777">
      <w:pPr>
        <w:rPr>
          <w:rFonts w:ascii="ＭＳ ゴシック" w:hAnsi="Courier New" w:eastAsia="ＭＳ ゴシック" w:cs="Times New Roman"/>
          <w:color w:val="000000" w:themeColor="text1"/>
          <w:sz w:val="18"/>
          <w:szCs w:val="18"/>
        </w:rPr>
      </w:pPr>
      <w:r w:rsidRPr="005830C9">
        <w:rPr>
          <w:rFonts w:hint="eastAsia" w:ascii="ＭＳ ゴシック" w:hAnsi="Courier New" w:eastAsia="ＭＳ ゴシック" w:cs="Times New Roman"/>
          <w:color w:val="000000" w:themeColor="text1"/>
          <w:sz w:val="18"/>
          <w:szCs w:val="18"/>
        </w:rPr>
        <w:t>第</w:t>
      </w:r>
      <w:r w:rsidRPr="005830C9">
        <w:rPr>
          <w:rFonts w:ascii="ＭＳ ゴシック" w:hAnsi="Courier New" w:eastAsia="ＭＳ ゴシック" w:cs="Times New Roman"/>
          <w:color w:val="000000" w:themeColor="text1"/>
          <w:sz w:val="18"/>
          <w:szCs w:val="18"/>
        </w:rPr>
        <w:t>302</w:t>
      </w:r>
      <w:r w:rsidRPr="005830C9">
        <w:rPr>
          <w:rFonts w:hint="eastAsia" w:ascii="ＭＳ ゴシック" w:hAnsi="Courier New" w:eastAsia="ＭＳ ゴシック" w:cs="Times New Roman"/>
          <w:color w:val="000000" w:themeColor="text1"/>
          <w:sz w:val="18"/>
          <w:szCs w:val="18"/>
        </w:rPr>
        <w:t>条</w:t>
      </w:r>
      <w:r w:rsidRPr="005830C9">
        <w:rPr>
          <w:rFonts w:ascii="ＭＳ ゴシック" w:hAnsi="Courier New" w:eastAsia="ＭＳ ゴシック" w:cs="Times New Roman"/>
          <w:color w:val="000000" w:themeColor="text1"/>
          <w:sz w:val="18"/>
          <w:szCs w:val="18"/>
        </w:rPr>
        <w:t>(</w:t>
      </w:r>
      <w:r w:rsidRPr="005830C9">
        <w:rPr>
          <w:rFonts w:hint="eastAsia" w:ascii="ＭＳ ゴシック" w:hAnsi="Courier New" w:eastAsia="ＭＳ ゴシック" w:cs="Times New Roman"/>
          <w:color w:val="000000" w:themeColor="text1"/>
          <w:sz w:val="18"/>
          <w:szCs w:val="18"/>
        </w:rPr>
        <w:t>利用交通機関･交通費</w:t>
      </w:r>
      <w:r w:rsidRPr="005830C9">
        <w:rPr>
          <w:rFonts w:ascii="ＭＳ ゴシック" w:hAnsi="Courier New" w:eastAsia="ＭＳ ゴシック" w:cs="Times New Roman"/>
          <w:color w:val="000000" w:themeColor="text1"/>
          <w:sz w:val="18"/>
          <w:szCs w:val="18"/>
        </w:rPr>
        <w:t xml:space="preserve">) </w:t>
      </w:r>
    </w:p>
    <w:p w:rsidRPr="005830C9" w:rsidR="00035BC6" w:rsidP="00035BC6" w:rsidRDefault="00035BC6" w14:paraId="665247D6" w14:textId="77777777">
      <w:pPr>
        <w:ind w:left="200"/>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外出は、原則として、電車、バス、社用車等を利用するものとする。但し、事情によりタクシーの利用を認める。</w:t>
      </w:r>
    </w:p>
    <w:p w:rsidR="00035BC6" w:rsidP="00035BC6" w:rsidRDefault="00035BC6" w14:paraId="7D9AC08B" w14:textId="77777777">
      <w:pPr>
        <w:ind w:firstLine="180" w:firstLineChars="100"/>
        <w:rPr>
          <w:rFonts w:ascii="ＭＳ 明朝" w:hAnsi="Courier New" w:eastAsia="ＭＳ 明朝" w:cs="Times New Roman"/>
          <w:color w:val="000000" w:themeColor="text1"/>
          <w:sz w:val="18"/>
          <w:szCs w:val="18"/>
        </w:rPr>
      </w:pPr>
      <w:r>
        <w:rPr>
          <w:rFonts w:hint="eastAsia" w:ascii="ＭＳ 明朝" w:hAnsi="Courier New" w:eastAsia="ＭＳ 明朝" w:cs="Times New Roman"/>
          <w:color w:val="000000" w:themeColor="text1"/>
          <w:sz w:val="18"/>
          <w:szCs w:val="18"/>
        </w:rPr>
        <w:t>②</w:t>
      </w:r>
      <w:r w:rsidRPr="005830C9">
        <w:rPr>
          <w:rFonts w:hint="eastAsia" w:ascii="ＭＳ 明朝" w:hAnsi="Courier New" w:eastAsia="ＭＳ 明朝" w:cs="Times New Roman"/>
          <w:color w:val="000000" w:themeColor="text1"/>
          <w:sz w:val="18"/>
          <w:szCs w:val="18"/>
        </w:rPr>
        <w:t>交通費については、その実費を支給する。</w:t>
      </w:r>
    </w:p>
    <w:p w:rsidRPr="005830C9" w:rsidR="006360DE" w:rsidP="00035BC6" w:rsidRDefault="006360DE" w14:paraId="076350C6" w14:textId="77777777">
      <w:pPr>
        <w:ind w:firstLine="180" w:firstLineChars="100"/>
        <w:rPr>
          <w:rFonts w:ascii="ＭＳ ゴシック" w:hAnsi="Courier New" w:eastAsia="ＭＳ ゴシック" w:cs="Times New Roman"/>
          <w:color w:val="000000" w:themeColor="text1"/>
          <w:sz w:val="18"/>
          <w:szCs w:val="18"/>
        </w:rPr>
      </w:pPr>
    </w:p>
    <w:p w:rsidRPr="005830C9" w:rsidR="00035BC6" w:rsidP="00035BC6" w:rsidRDefault="00035BC6" w14:paraId="34D9929A" w14:textId="77777777">
      <w:pPr>
        <w:rPr>
          <w:rFonts w:ascii="ＭＳ ゴシック" w:hAnsi="Courier New" w:eastAsia="ＭＳ ゴシック" w:cs="Times New Roman"/>
          <w:color w:val="000000" w:themeColor="text1"/>
          <w:sz w:val="18"/>
          <w:szCs w:val="18"/>
        </w:rPr>
      </w:pPr>
      <w:r w:rsidRPr="005830C9">
        <w:rPr>
          <w:rFonts w:hint="eastAsia" w:ascii="ＭＳ ゴシック" w:hAnsi="Courier New" w:eastAsia="ＭＳ ゴシック" w:cs="Times New Roman"/>
          <w:color w:val="000000" w:themeColor="text1"/>
          <w:sz w:val="18"/>
          <w:szCs w:val="18"/>
        </w:rPr>
        <w:t>第303条</w:t>
      </w:r>
      <w:r w:rsidRPr="005830C9">
        <w:rPr>
          <w:rFonts w:ascii="ＭＳ ゴシック" w:hAnsi="Courier New" w:eastAsia="ＭＳ ゴシック" w:cs="Times New Roman"/>
          <w:color w:val="000000" w:themeColor="text1"/>
          <w:sz w:val="18"/>
          <w:szCs w:val="18"/>
        </w:rPr>
        <w:t>(</w:t>
      </w:r>
      <w:r w:rsidRPr="005830C9">
        <w:rPr>
          <w:rFonts w:hint="eastAsia" w:ascii="ＭＳ ゴシック" w:hAnsi="Courier New" w:eastAsia="ＭＳ ゴシック" w:cs="Times New Roman"/>
          <w:color w:val="000000" w:themeColor="text1"/>
          <w:sz w:val="18"/>
          <w:szCs w:val="18"/>
        </w:rPr>
        <w:t>外出区域での宿泊の取扱い等</w:t>
      </w:r>
      <w:r w:rsidRPr="005830C9">
        <w:rPr>
          <w:rFonts w:ascii="ＭＳ ゴシック" w:hAnsi="Courier New" w:eastAsia="ＭＳ ゴシック" w:cs="Times New Roman"/>
          <w:color w:val="000000" w:themeColor="text1"/>
          <w:sz w:val="18"/>
          <w:szCs w:val="18"/>
        </w:rPr>
        <w:t>)</w:t>
      </w:r>
    </w:p>
    <w:p w:rsidR="00035BC6" w:rsidP="00035BC6" w:rsidRDefault="00035BC6" w14:paraId="19D9EC66" w14:textId="77777777">
      <w:pPr>
        <w:ind w:left="210" w:leftChars="100"/>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外出区域で、業務の都合により宿泊する場合、もしくは、業務が深夜に及び、帰宅が困難と所属長が判断し宿泊した</w:t>
      </w:r>
    </w:p>
    <w:p w:rsidR="00035BC6" w:rsidP="00035BC6" w:rsidRDefault="00035BC6" w14:paraId="584EBF59" w14:textId="77777777">
      <w:pPr>
        <w:ind w:left="210" w:leftChars="100" w:firstLine="180" w:firstLineChars="100"/>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場合は、出張旅費種別表(別表1)を限度に宿泊費の実費及び宿泊手当として、1泊につき2,000円を支給する。但し、</w:t>
      </w:r>
    </w:p>
    <w:p w:rsidRPr="005830C9" w:rsidR="00035BC6" w:rsidP="00035BC6" w:rsidRDefault="00035BC6" w14:paraId="600F9F4F" w14:textId="77777777">
      <w:pPr>
        <w:ind w:left="210" w:leftChars="100" w:firstLine="180" w:firstLineChars="100"/>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会社施設での宿泊を除く。</w:t>
      </w:r>
    </w:p>
    <w:p w:rsidR="00035BC6" w:rsidP="00035BC6" w:rsidRDefault="00035BC6" w14:paraId="525F7BB4" w14:textId="77777777">
      <w:pPr>
        <w:ind w:left="210" w:leftChars="100"/>
        <w:rPr>
          <w:rFonts w:ascii="ＭＳ 明朝" w:hAnsi="Courier New" w:eastAsia="ＭＳ 明朝" w:cs="Times New Roman"/>
          <w:color w:val="000000" w:themeColor="text1"/>
          <w:sz w:val="18"/>
          <w:szCs w:val="18"/>
        </w:rPr>
      </w:pPr>
      <w:r>
        <w:rPr>
          <w:rFonts w:hint="eastAsia" w:ascii="ＭＳ 明朝" w:hAnsi="Courier New" w:eastAsia="ＭＳ 明朝" w:cs="Times New Roman"/>
          <w:color w:val="000000" w:themeColor="text1"/>
          <w:sz w:val="18"/>
          <w:szCs w:val="18"/>
        </w:rPr>
        <w:t>②</w:t>
      </w:r>
      <w:r w:rsidRPr="005830C9">
        <w:rPr>
          <w:rFonts w:hint="eastAsia" w:ascii="ＭＳ 明朝" w:hAnsi="Courier New" w:eastAsia="ＭＳ 明朝" w:cs="Times New Roman"/>
          <w:color w:val="000000" w:themeColor="text1"/>
          <w:sz w:val="18"/>
          <w:szCs w:val="18"/>
        </w:rPr>
        <w:t>前項及び第302条にかかわらず、会社または他から交通費、宿泊費について現物支給または全部もしくは一部の</w:t>
      </w:r>
    </w:p>
    <w:p w:rsidRPr="005830C9" w:rsidR="00035BC6" w:rsidP="00035BC6" w:rsidRDefault="00035BC6" w14:paraId="341998B6" w14:textId="77777777">
      <w:pPr>
        <w:ind w:left="210" w:leftChars="100" w:firstLine="180" w:firstLineChars="100"/>
        <w:rPr>
          <w:rFonts w:ascii="ＭＳ 明朝" w:hAnsi="Courier New" w:eastAsia="ＭＳ 明朝" w:cs="Times New Roman"/>
          <w:color w:val="000000" w:themeColor="text1"/>
          <w:sz w:val="18"/>
          <w:szCs w:val="18"/>
        </w:rPr>
      </w:pPr>
      <w:r>
        <w:rPr>
          <w:rFonts w:hint="eastAsia" w:ascii="ＭＳ 明朝" w:hAnsi="Courier New" w:eastAsia="ＭＳ 明朝" w:cs="Times New Roman"/>
          <w:color w:val="000000" w:themeColor="text1"/>
          <w:sz w:val="18"/>
          <w:szCs w:val="18"/>
        </w:rPr>
        <w:t>支</w:t>
      </w:r>
      <w:r w:rsidRPr="005830C9">
        <w:rPr>
          <w:rFonts w:hint="eastAsia" w:ascii="ＭＳ 明朝" w:hAnsi="Courier New" w:eastAsia="ＭＳ 明朝" w:cs="Times New Roman"/>
          <w:color w:val="000000" w:themeColor="text1"/>
          <w:sz w:val="18"/>
          <w:szCs w:val="18"/>
        </w:rPr>
        <w:t>弁を受けた場合は、交通費、宿泊料の全部または一部を支給しない。</w:t>
      </w:r>
    </w:p>
    <w:p w:rsidRPr="005830C9" w:rsidR="00035BC6" w:rsidP="00035BC6" w:rsidRDefault="00035BC6" w14:paraId="55043C4F" w14:textId="77777777">
      <w:pPr>
        <w:ind w:left="240" w:hanging="240"/>
        <w:rPr>
          <w:rFonts w:ascii="ＭＳ ゴシック" w:hAnsi="Courier New" w:eastAsia="ＭＳ ゴシック" w:cs="Times New Roman"/>
          <w:color w:val="000000" w:themeColor="text1"/>
          <w:sz w:val="24"/>
          <w:szCs w:val="18"/>
        </w:rPr>
      </w:pPr>
    </w:p>
    <w:p w:rsidRPr="006360DE" w:rsidR="00035BC6" w:rsidP="006360DE" w:rsidRDefault="00035BC6" w14:paraId="4079DB95" w14:textId="1B5908DD">
      <w:pPr>
        <w:ind w:left="240" w:hanging="240"/>
        <w:jc w:val="center"/>
        <w:rPr>
          <w:rFonts w:ascii="ＭＳ ゴシック" w:hAnsi="Courier New" w:eastAsia="ＭＳ ゴシック" w:cs="Times New Roman"/>
          <w:color w:val="000000" w:themeColor="text1"/>
          <w:szCs w:val="21"/>
        </w:rPr>
      </w:pPr>
      <w:r w:rsidRPr="005830C9">
        <w:rPr>
          <w:rFonts w:hint="eastAsia" w:ascii="ＭＳ ゴシック" w:hAnsi="Courier New" w:eastAsia="ＭＳ ゴシック" w:cs="Times New Roman"/>
          <w:color w:val="000000" w:themeColor="text1"/>
          <w:szCs w:val="21"/>
        </w:rPr>
        <w:t>第</w:t>
      </w:r>
      <w:r w:rsidRPr="005830C9">
        <w:rPr>
          <w:rFonts w:ascii="ＭＳ ゴシック" w:hAnsi="Courier New" w:eastAsia="ＭＳ ゴシック" w:cs="Times New Roman"/>
          <w:color w:val="000000" w:themeColor="text1"/>
          <w:szCs w:val="21"/>
        </w:rPr>
        <w:t>4</w:t>
      </w:r>
      <w:r w:rsidRPr="005830C9">
        <w:rPr>
          <w:rFonts w:hint="eastAsia" w:ascii="ＭＳ ゴシック" w:hAnsi="Courier New" w:eastAsia="ＭＳ ゴシック" w:cs="Times New Roman"/>
          <w:color w:val="000000" w:themeColor="text1"/>
          <w:szCs w:val="21"/>
        </w:rPr>
        <w:t>章　海外出張</w:t>
      </w:r>
    </w:p>
    <w:p w:rsidRPr="005830C9" w:rsidR="00035BC6" w:rsidP="00035BC6" w:rsidRDefault="00035BC6" w14:paraId="1DE9C091" w14:textId="77777777">
      <w:pPr>
        <w:rPr>
          <w:rFonts w:ascii="ＭＳ ゴシック" w:hAnsi="Courier New" w:eastAsia="ＭＳ ゴシック" w:cs="Times New Roman"/>
          <w:color w:val="000000" w:themeColor="text1"/>
          <w:sz w:val="18"/>
          <w:szCs w:val="18"/>
        </w:rPr>
      </w:pPr>
      <w:r w:rsidRPr="005830C9">
        <w:rPr>
          <w:rFonts w:hint="eastAsia" w:ascii="ＭＳ ゴシック" w:hAnsi="Courier New" w:eastAsia="ＭＳ ゴシック" w:cs="Times New Roman"/>
          <w:color w:val="000000" w:themeColor="text1"/>
          <w:sz w:val="18"/>
          <w:szCs w:val="18"/>
        </w:rPr>
        <w:t>第</w:t>
      </w:r>
      <w:r w:rsidRPr="005830C9">
        <w:rPr>
          <w:rFonts w:ascii="ＭＳ ゴシック" w:hAnsi="Courier New" w:eastAsia="ＭＳ ゴシック" w:cs="Times New Roman"/>
          <w:color w:val="000000" w:themeColor="text1"/>
          <w:sz w:val="18"/>
          <w:szCs w:val="18"/>
        </w:rPr>
        <w:t>401</w:t>
      </w:r>
      <w:r w:rsidRPr="005830C9">
        <w:rPr>
          <w:rFonts w:hint="eastAsia" w:ascii="ＭＳ ゴシック" w:hAnsi="Courier New" w:eastAsia="ＭＳ ゴシック" w:cs="Times New Roman"/>
          <w:color w:val="000000" w:themeColor="text1"/>
          <w:sz w:val="18"/>
          <w:szCs w:val="18"/>
        </w:rPr>
        <w:t>条</w:t>
      </w:r>
      <w:r w:rsidRPr="005830C9">
        <w:rPr>
          <w:rFonts w:ascii="ＭＳ ゴシック" w:hAnsi="Courier New" w:eastAsia="ＭＳ ゴシック" w:cs="Times New Roman"/>
          <w:color w:val="000000" w:themeColor="text1"/>
          <w:sz w:val="18"/>
          <w:szCs w:val="18"/>
        </w:rPr>
        <w:t>(</w:t>
      </w:r>
      <w:r w:rsidRPr="005830C9">
        <w:rPr>
          <w:rFonts w:hint="eastAsia" w:ascii="ＭＳ ゴシック" w:hAnsi="Courier New" w:eastAsia="ＭＳ ゴシック" w:cs="Times New Roman"/>
          <w:color w:val="000000" w:themeColor="text1"/>
          <w:sz w:val="18"/>
          <w:szCs w:val="18"/>
        </w:rPr>
        <w:t>出張地域の区分</w:t>
      </w:r>
      <w:r w:rsidRPr="005830C9">
        <w:rPr>
          <w:rFonts w:ascii="ＭＳ ゴシック" w:hAnsi="Courier New" w:eastAsia="ＭＳ ゴシック" w:cs="Times New Roman"/>
          <w:color w:val="000000" w:themeColor="text1"/>
          <w:sz w:val="18"/>
          <w:szCs w:val="18"/>
        </w:rPr>
        <w:t>)</w:t>
      </w:r>
    </w:p>
    <w:p w:rsidRPr="005830C9" w:rsidR="00035BC6" w:rsidP="00035BC6" w:rsidRDefault="00035BC6" w14:paraId="2B8D418F" w14:textId="77777777">
      <w:pPr>
        <w:ind w:left="200"/>
        <w:rPr>
          <w:rFonts w:ascii="ＭＳ 明朝" w:hAnsi="Courier New" w:eastAsia="ＭＳ 明朝" w:cs="Times New Roman"/>
          <w:color w:val="000000" w:themeColor="text1"/>
          <w:sz w:val="18"/>
          <w:szCs w:val="18"/>
          <w:shd w:val="clear" w:color="auto" w:fill="FFFFFF"/>
        </w:rPr>
      </w:pPr>
      <w:r w:rsidRPr="005830C9">
        <w:rPr>
          <w:rFonts w:hint="eastAsia" w:ascii="ＭＳ 明朝" w:hAnsi="Courier New" w:eastAsia="ＭＳ 明朝" w:cs="Times New Roman"/>
          <w:color w:val="000000" w:themeColor="text1"/>
          <w:sz w:val="18"/>
          <w:szCs w:val="18"/>
          <w:shd w:val="clear" w:color="auto" w:fill="FFFFFF"/>
        </w:rPr>
        <w:t>出張地域を次の通り区分する。</w:t>
      </w:r>
    </w:p>
    <w:p w:rsidRPr="005830C9" w:rsidR="00035BC6" w:rsidP="00035BC6" w:rsidRDefault="00035BC6" w14:paraId="6518DE58" w14:textId="77777777">
      <w:pPr>
        <w:tabs>
          <w:tab w:val="left" w:pos="1000"/>
        </w:tabs>
        <w:ind w:left="1000" w:hanging="433"/>
        <w:rPr>
          <w:rFonts w:ascii="ＭＳ 明朝" w:hAnsi="Courier New" w:eastAsia="ＭＳ 明朝" w:cs="Times New Roman"/>
          <w:color w:val="000000" w:themeColor="text1"/>
          <w:sz w:val="18"/>
          <w:szCs w:val="18"/>
          <w:shd w:val="clear" w:color="auto" w:fill="FFFFFF"/>
        </w:rPr>
      </w:pPr>
      <w:r w:rsidRPr="005830C9">
        <w:rPr>
          <w:rFonts w:hint="eastAsia" w:ascii="ＭＳ 明朝" w:hAnsi="Courier New" w:eastAsia="ＭＳ 明朝" w:cs="Times New Roman"/>
          <w:color w:val="000000" w:themeColor="text1"/>
          <w:sz w:val="18"/>
          <w:szCs w:val="18"/>
          <w:shd w:val="clear" w:color="auto" w:fill="FFFFFF"/>
        </w:rPr>
        <w:t>Ａ地域</w:t>
      </w:r>
      <w:r w:rsidRPr="005830C9">
        <w:rPr>
          <w:rFonts w:ascii="ＭＳ 明朝" w:hAnsi="Courier New" w:eastAsia="ＭＳ 明朝" w:cs="Times New Roman"/>
          <w:color w:val="000000" w:themeColor="text1"/>
          <w:sz w:val="18"/>
          <w:szCs w:val="18"/>
          <w:shd w:val="clear" w:color="auto" w:fill="FFFFFF"/>
        </w:rPr>
        <w:tab/>
      </w:r>
      <w:r w:rsidRPr="005830C9">
        <w:rPr>
          <w:rFonts w:hint="eastAsia" w:ascii="ＭＳ 明朝" w:hAnsi="Courier New" w:eastAsia="ＭＳ 明朝" w:cs="Times New Roman"/>
          <w:color w:val="000000" w:themeColor="text1"/>
          <w:sz w:val="18"/>
          <w:szCs w:val="18"/>
          <w:shd w:val="clear" w:color="auto" w:fill="FFFFFF"/>
        </w:rPr>
        <w:t>北米、中南米、オセアニア</w:t>
      </w:r>
    </w:p>
    <w:p w:rsidRPr="005830C9" w:rsidR="00035BC6" w:rsidP="00035BC6" w:rsidRDefault="00035BC6" w14:paraId="0616B62E" w14:textId="77777777">
      <w:pPr>
        <w:tabs>
          <w:tab w:val="left" w:pos="1000"/>
        </w:tabs>
        <w:ind w:left="1000" w:hanging="433"/>
        <w:rPr>
          <w:rFonts w:ascii="ＭＳ 明朝" w:hAnsi="Courier New" w:eastAsia="ＭＳ 明朝" w:cs="Times New Roman"/>
          <w:color w:val="000000" w:themeColor="text1"/>
          <w:sz w:val="18"/>
          <w:szCs w:val="18"/>
          <w:shd w:val="clear" w:color="auto" w:fill="FFFFFF"/>
        </w:rPr>
      </w:pPr>
      <w:r w:rsidRPr="005830C9">
        <w:rPr>
          <w:rFonts w:hint="eastAsia" w:ascii="ＭＳ 明朝" w:hAnsi="Courier New" w:eastAsia="ＭＳ 明朝" w:cs="Times New Roman"/>
          <w:color w:val="000000" w:themeColor="text1"/>
          <w:sz w:val="18"/>
          <w:szCs w:val="18"/>
          <w:shd w:val="clear" w:color="auto" w:fill="FFFFFF"/>
        </w:rPr>
        <w:t>Ｂ地域　 ヨーロッパ</w:t>
      </w:r>
    </w:p>
    <w:p w:rsidRPr="005830C9" w:rsidR="00035BC6" w:rsidP="00035BC6" w:rsidRDefault="00035BC6" w14:paraId="3057BEE1" w14:textId="77777777">
      <w:pPr>
        <w:tabs>
          <w:tab w:val="left" w:pos="1000"/>
        </w:tabs>
        <w:ind w:left="1000" w:hanging="433"/>
        <w:rPr>
          <w:rFonts w:ascii="ＭＳ 明朝" w:hAnsi="Courier New" w:eastAsia="ＭＳ 明朝" w:cs="Times New Roman"/>
          <w:color w:val="000000" w:themeColor="text1"/>
          <w:sz w:val="18"/>
          <w:szCs w:val="18"/>
          <w:shd w:val="clear" w:color="auto" w:fill="FFFFFF"/>
        </w:rPr>
      </w:pPr>
      <w:r w:rsidRPr="005830C9">
        <w:rPr>
          <w:rFonts w:hint="eastAsia" w:ascii="ＭＳ 明朝" w:hAnsi="Courier New" w:eastAsia="ＭＳ 明朝" w:cs="Times New Roman"/>
          <w:color w:val="000000" w:themeColor="text1"/>
          <w:sz w:val="18"/>
          <w:szCs w:val="18"/>
          <w:shd w:val="clear" w:color="auto" w:fill="FFFFFF"/>
        </w:rPr>
        <w:t>Ｃ地域</w:t>
      </w:r>
      <w:r w:rsidRPr="005830C9">
        <w:rPr>
          <w:rFonts w:ascii="ＭＳ 明朝" w:hAnsi="Courier New" w:eastAsia="ＭＳ 明朝" w:cs="Times New Roman"/>
          <w:color w:val="000000" w:themeColor="text1"/>
          <w:sz w:val="18"/>
          <w:szCs w:val="18"/>
          <w:shd w:val="clear" w:color="auto" w:fill="FFFFFF"/>
        </w:rPr>
        <w:tab/>
      </w:r>
      <w:r w:rsidRPr="005830C9">
        <w:rPr>
          <w:rFonts w:hint="eastAsia" w:ascii="ＭＳ 明朝" w:hAnsi="Courier New" w:eastAsia="ＭＳ 明朝" w:cs="Times New Roman"/>
          <w:color w:val="000000" w:themeColor="text1"/>
          <w:sz w:val="18"/>
          <w:szCs w:val="18"/>
          <w:shd w:val="clear" w:color="auto" w:fill="FFFFFF"/>
        </w:rPr>
        <w:t>その他の地域、但し、特殊な事情がある場合には、Ａ地域と同様に取り扱うことがある。</w:t>
      </w:r>
    </w:p>
    <w:p w:rsidRPr="005830C9" w:rsidR="00035BC6" w:rsidP="00035BC6" w:rsidRDefault="00035BC6" w14:paraId="3142921C" w14:textId="77777777">
      <w:pPr>
        <w:rPr>
          <w:rFonts w:ascii="ＭＳ ゴシック" w:hAnsi="Courier New" w:eastAsia="ＭＳ ゴシック" w:cs="Times New Roman"/>
          <w:color w:val="000000" w:themeColor="text1"/>
          <w:sz w:val="18"/>
          <w:szCs w:val="18"/>
        </w:rPr>
      </w:pPr>
      <w:r w:rsidRPr="005830C9">
        <w:rPr>
          <w:rFonts w:hint="eastAsia" w:ascii="ＭＳ ゴシック" w:hAnsi="Courier New" w:eastAsia="ＭＳ ゴシック" w:cs="Times New Roman"/>
          <w:color w:val="000000" w:themeColor="text1"/>
          <w:sz w:val="18"/>
          <w:szCs w:val="18"/>
        </w:rPr>
        <w:lastRenderedPageBreak/>
        <w:t>第</w:t>
      </w:r>
      <w:r w:rsidRPr="005830C9">
        <w:rPr>
          <w:rFonts w:ascii="ＭＳ ゴシック" w:hAnsi="Courier New" w:eastAsia="ＭＳ ゴシック" w:cs="Times New Roman"/>
          <w:color w:val="000000" w:themeColor="text1"/>
          <w:sz w:val="18"/>
          <w:szCs w:val="18"/>
        </w:rPr>
        <w:t>402</w:t>
      </w:r>
      <w:r w:rsidRPr="005830C9">
        <w:rPr>
          <w:rFonts w:hint="eastAsia" w:ascii="ＭＳ ゴシック" w:hAnsi="Courier New" w:eastAsia="ＭＳ ゴシック" w:cs="Times New Roman"/>
          <w:color w:val="000000" w:themeColor="text1"/>
          <w:sz w:val="18"/>
          <w:szCs w:val="18"/>
        </w:rPr>
        <w:t>条</w:t>
      </w:r>
      <w:r w:rsidRPr="005830C9">
        <w:rPr>
          <w:rFonts w:ascii="ＭＳ ゴシック" w:hAnsi="Courier New" w:eastAsia="ＭＳ ゴシック" w:cs="Times New Roman"/>
          <w:color w:val="000000" w:themeColor="text1"/>
          <w:sz w:val="18"/>
          <w:szCs w:val="18"/>
        </w:rPr>
        <w:t>(</w:t>
      </w:r>
      <w:r w:rsidRPr="005830C9">
        <w:rPr>
          <w:rFonts w:hint="eastAsia" w:ascii="ＭＳ ゴシック" w:hAnsi="Courier New" w:eastAsia="ＭＳ ゴシック" w:cs="Times New Roman"/>
          <w:color w:val="000000" w:themeColor="text1"/>
          <w:sz w:val="18"/>
          <w:szCs w:val="18"/>
        </w:rPr>
        <w:t>国内出張との関係</w:t>
      </w:r>
      <w:r w:rsidRPr="005830C9">
        <w:rPr>
          <w:rFonts w:ascii="ＭＳ ゴシック" w:hAnsi="Courier New" w:eastAsia="ＭＳ ゴシック" w:cs="Times New Roman"/>
          <w:color w:val="000000" w:themeColor="text1"/>
          <w:sz w:val="18"/>
          <w:szCs w:val="18"/>
        </w:rPr>
        <w:t>)</w:t>
      </w:r>
    </w:p>
    <w:p w:rsidR="00035BC6" w:rsidP="00035BC6" w:rsidRDefault="00035BC6" w14:paraId="61EC03E0" w14:textId="77777777">
      <w:pPr>
        <w:ind w:left="200"/>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海外出張の途中、国内出張する場合の取扱いは本規程第</w:t>
      </w:r>
      <w:r w:rsidRPr="005830C9">
        <w:rPr>
          <w:rFonts w:ascii="ＭＳ 明朝" w:hAnsi="Courier New" w:eastAsia="ＭＳ 明朝" w:cs="Times New Roman"/>
          <w:color w:val="000000" w:themeColor="text1"/>
          <w:sz w:val="18"/>
          <w:szCs w:val="18"/>
        </w:rPr>
        <w:t>2</w:t>
      </w:r>
      <w:r w:rsidRPr="005830C9">
        <w:rPr>
          <w:rFonts w:hint="eastAsia" w:ascii="ＭＳ 明朝" w:hAnsi="Courier New" w:eastAsia="ＭＳ 明朝" w:cs="Times New Roman"/>
          <w:color w:val="000000" w:themeColor="text1"/>
          <w:sz w:val="18"/>
          <w:szCs w:val="18"/>
        </w:rPr>
        <w:t>章による。</w:t>
      </w:r>
    </w:p>
    <w:p w:rsidRPr="005830C9" w:rsidR="006360DE" w:rsidP="00035BC6" w:rsidRDefault="006360DE" w14:paraId="75536C1C" w14:textId="77777777">
      <w:pPr>
        <w:ind w:left="200"/>
        <w:rPr>
          <w:rFonts w:ascii="ＭＳ 明朝" w:hAnsi="Courier New" w:eastAsia="ＭＳ 明朝" w:cs="Times New Roman"/>
          <w:color w:val="000000" w:themeColor="text1"/>
          <w:sz w:val="18"/>
          <w:szCs w:val="18"/>
        </w:rPr>
      </w:pPr>
    </w:p>
    <w:p w:rsidRPr="005830C9" w:rsidR="00035BC6" w:rsidP="00035BC6" w:rsidRDefault="00035BC6" w14:paraId="365DA20F" w14:textId="77777777">
      <w:pPr>
        <w:rPr>
          <w:rFonts w:ascii="ＭＳ ゴシック" w:hAnsi="Courier New" w:eastAsia="ＭＳ ゴシック" w:cs="Times New Roman"/>
          <w:color w:val="000000" w:themeColor="text1"/>
          <w:sz w:val="18"/>
          <w:szCs w:val="18"/>
        </w:rPr>
      </w:pPr>
      <w:r w:rsidRPr="005830C9">
        <w:rPr>
          <w:rFonts w:hint="eastAsia" w:ascii="ＭＳ ゴシック" w:hAnsi="Courier New" w:eastAsia="ＭＳ ゴシック" w:cs="Times New Roman"/>
          <w:color w:val="000000" w:themeColor="text1"/>
          <w:sz w:val="18"/>
          <w:szCs w:val="18"/>
        </w:rPr>
        <w:t>第</w:t>
      </w:r>
      <w:r w:rsidRPr="005830C9">
        <w:rPr>
          <w:rFonts w:ascii="ＭＳ ゴシック" w:hAnsi="Courier New" w:eastAsia="ＭＳ ゴシック" w:cs="Times New Roman"/>
          <w:color w:val="000000" w:themeColor="text1"/>
          <w:sz w:val="18"/>
          <w:szCs w:val="18"/>
        </w:rPr>
        <w:t>40</w:t>
      </w:r>
      <w:r w:rsidRPr="005830C9">
        <w:rPr>
          <w:rFonts w:hint="eastAsia" w:ascii="ＭＳ ゴシック" w:hAnsi="Courier New" w:eastAsia="ＭＳ ゴシック" w:cs="Times New Roman"/>
          <w:color w:val="000000" w:themeColor="text1"/>
          <w:sz w:val="18"/>
          <w:szCs w:val="18"/>
        </w:rPr>
        <w:t>3条</w:t>
      </w:r>
      <w:r w:rsidRPr="005830C9">
        <w:rPr>
          <w:rFonts w:ascii="ＭＳ ゴシック" w:hAnsi="Courier New" w:eastAsia="ＭＳ ゴシック" w:cs="Times New Roman"/>
          <w:color w:val="000000" w:themeColor="text1"/>
          <w:sz w:val="18"/>
          <w:szCs w:val="18"/>
        </w:rPr>
        <w:t>(</w:t>
      </w:r>
      <w:r w:rsidRPr="005830C9">
        <w:rPr>
          <w:rFonts w:hint="eastAsia" w:ascii="ＭＳ ゴシック" w:hAnsi="Courier New" w:eastAsia="ＭＳ ゴシック" w:cs="Times New Roman"/>
          <w:color w:val="000000" w:themeColor="text1"/>
          <w:sz w:val="18"/>
          <w:szCs w:val="18"/>
        </w:rPr>
        <w:t>旅費の種類</w:t>
      </w:r>
      <w:r w:rsidRPr="005830C9">
        <w:rPr>
          <w:rFonts w:ascii="ＭＳ ゴシック" w:hAnsi="Courier New" w:eastAsia="ＭＳ ゴシック" w:cs="Times New Roman"/>
          <w:color w:val="000000" w:themeColor="text1"/>
          <w:sz w:val="18"/>
          <w:szCs w:val="18"/>
        </w:rPr>
        <w:t xml:space="preserve">) </w:t>
      </w:r>
    </w:p>
    <w:p w:rsidRPr="005830C9" w:rsidR="00035BC6" w:rsidP="00035BC6" w:rsidRDefault="00035BC6" w14:paraId="411EF2B0" w14:textId="77777777">
      <w:pPr>
        <w:ind w:left="200"/>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出張旅費とは、次のものをいう。</w:t>
      </w:r>
    </w:p>
    <w:p w:rsidRPr="005830C9" w:rsidR="00035BC6" w:rsidP="008E4D5E" w:rsidRDefault="00035BC6" w14:paraId="5B513097" w14:textId="77777777">
      <w:pPr>
        <w:numPr>
          <w:ilvl w:val="0"/>
          <w:numId w:val="33"/>
        </w:numPr>
        <w:tabs>
          <w:tab w:val="left" w:pos="420"/>
          <w:tab w:val="left" w:pos="500"/>
        </w:tabs>
        <w:ind w:left="200" w:firstLine="367"/>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交通費</w:t>
      </w:r>
    </w:p>
    <w:p w:rsidRPr="005830C9" w:rsidR="00035BC6" w:rsidP="008E4D5E" w:rsidRDefault="00035BC6" w14:paraId="54C1E4D9" w14:textId="77777777">
      <w:pPr>
        <w:numPr>
          <w:ilvl w:val="0"/>
          <w:numId w:val="33"/>
        </w:numPr>
        <w:tabs>
          <w:tab w:val="left" w:pos="420"/>
          <w:tab w:val="left" w:pos="500"/>
        </w:tabs>
        <w:ind w:left="200" w:firstLine="367"/>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宿泊費</w:t>
      </w:r>
    </w:p>
    <w:p w:rsidRPr="005830C9" w:rsidR="00035BC6" w:rsidP="008E4D5E" w:rsidRDefault="00035BC6" w14:paraId="2D754A6D" w14:textId="77777777">
      <w:pPr>
        <w:numPr>
          <w:ilvl w:val="0"/>
          <w:numId w:val="33"/>
        </w:numPr>
        <w:tabs>
          <w:tab w:val="left" w:pos="420"/>
          <w:tab w:val="left" w:pos="500"/>
        </w:tabs>
        <w:ind w:left="200" w:firstLine="367"/>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日当</w:t>
      </w:r>
    </w:p>
    <w:p w:rsidR="00035BC6" w:rsidP="008E4D5E" w:rsidRDefault="00035BC6" w14:paraId="07B4F92A" w14:textId="77777777">
      <w:pPr>
        <w:numPr>
          <w:ilvl w:val="0"/>
          <w:numId w:val="33"/>
        </w:numPr>
        <w:tabs>
          <w:tab w:val="left" w:pos="420"/>
          <w:tab w:val="left" w:pos="500"/>
        </w:tabs>
        <w:ind w:left="200" w:firstLine="367"/>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その他の業務のために要した費用で会社が認めたもの</w:t>
      </w:r>
      <w:r w:rsidRPr="00DE7F87">
        <w:rPr>
          <w:rFonts w:hint="eastAsia" w:ascii="ＭＳ 明朝" w:hAnsi="Courier New" w:eastAsia="ＭＳ 明朝" w:cs="Times New Roman"/>
          <w:color w:val="000000" w:themeColor="text1"/>
          <w:sz w:val="18"/>
          <w:szCs w:val="18"/>
        </w:rPr>
        <w:t>（旅券（パスポート）の取得及び更新にかかる一切の</w:t>
      </w:r>
    </w:p>
    <w:p w:rsidR="00035BC6" w:rsidP="00035BC6" w:rsidRDefault="00035BC6" w14:paraId="44C77143" w14:textId="77777777">
      <w:pPr>
        <w:tabs>
          <w:tab w:val="left" w:pos="420"/>
          <w:tab w:val="left" w:pos="500"/>
        </w:tabs>
        <w:ind w:left="567" w:firstLine="270" w:firstLineChars="150"/>
        <w:rPr>
          <w:rFonts w:ascii="ＭＳ 明朝" w:hAnsi="Courier New" w:eastAsia="ＭＳ 明朝" w:cs="Times New Roman"/>
          <w:color w:val="000000" w:themeColor="text1"/>
          <w:sz w:val="18"/>
          <w:szCs w:val="18"/>
        </w:rPr>
      </w:pPr>
      <w:r w:rsidRPr="00DE7F87">
        <w:rPr>
          <w:rFonts w:hint="eastAsia" w:ascii="ＭＳ 明朝" w:hAnsi="Courier New" w:eastAsia="ＭＳ 明朝" w:cs="Times New Roman"/>
          <w:color w:val="000000" w:themeColor="text1"/>
          <w:sz w:val="18"/>
          <w:szCs w:val="18"/>
        </w:rPr>
        <w:t>費用は含まない）</w:t>
      </w:r>
    </w:p>
    <w:p w:rsidRPr="005830C9" w:rsidR="006360DE" w:rsidP="00035BC6" w:rsidRDefault="006360DE" w14:paraId="464A32E6" w14:textId="77777777">
      <w:pPr>
        <w:tabs>
          <w:tab w:val="left" w:pos="420"/>
          <w:tab w:val="left" w:pos="500"/>
        </w:tabs>
        <w:ind w:left="567" w:firstLine="270" w:firstLineChars="150"/>
        <w:rPr>
          <w:rFonts w:ascii="ＭＳ 明朝" w:hAnsi="Courier New" w:eastAsia="ＭＳ 明朝" w:cs="Times New Roman"/>
          <w:color w:val="000000" w:themeColor="text1"/>
          <w:sz w:val="18"/>
          <w:szCs w:val="18"/>
        </w:rPr>
      </w:pPr>
    </w:p>
    <w:p w:rsidRPr="005830C9" w:rsidR="00035BC6" w:rsidP="00035BC6" w:rsidRDefault="00035BC6" w14:paraId="3250E93D" w14:textId="77777777">
      <w:pPr>
        <w:rPr>
          <w:rFonts w:ascii="ＭＳ ゴシック" w:hAnsi="Courier New" w:eastAsia="ＭＳ ゴシック" w:cs="Times New Roman"/>
          <w:color w:val="000000" w:themeColor="text1"/>
          <w:sz w:val="18"/>
          <w:szCs w:val="18"/>
        </w:rPr>
      </w:pPr>
      <w:r w:rsidRPr="005830C9">
        <w:rPr>
          <w:rFonts w:hint="eastAsia" w:ascii="ＭＳ ゴシック" w:hAnsi="Courier New" w:eastAsia="ＭＳ ゴシック" w:cs="Times New Roman"/>
          <w:color w:val="000000" w:themeColor="text1"/>
          <w:sz w:val="18"/>
          <w:szCs w:val="18"/>
        </w:rPr>
        <w:t>第</w:t>
      </w:r>
      <w:r w:rsidRPr="005830C9">
        <w:rPr>
          <w:rFonts w:ascii="ＭＳ ゴシック" w:hAnsi="Courier New" w:eastAsia="ＭＳ ゴシック" w:cs="Times New Roman"/>
          <w:color w:val="000000" w:themeColor="text1"/>
          <w:sz w:val="18"/>
          <w:szCs w:val="18"/>
        </w:rPr>
        <w:t>40</w:t>
      </w:r>
      <w:r w:rsidRPr="005830C9">
        <w:rPr>
          <w:rFonts w:hint="eastAsia" w:ascii="ＭＳ ゴシック" w:hAnsi="Courier New" w:eastAsia="ＭＳ ゴシック" w:cs="Times New Roman"/>
          <w:color w:val="000000" w:themeColor="text1"/>
          <w:sz w:val="18"/>
          <w:szCs w:val="18"/>
        </w:rPr>
        <w:t>4条</w:t>
      </w:r>
      <w:r w:rsidRPr="005830C9">
        <w:rPr>
          <w:rFonts w:ascii="ＭＳ ゴシック" w:hAnsi="Courier New" w:eastAsia="ＭＳ ゴシック" w:cs="Times New Roman"/>
          <w:color w:val="000000" w:themeColor="text1"/>
          <w:sz w:val="18"/>
          <w:szCs w:val="18"/>
        </w:rPr>
        <w:t>(</w:t>
      </w:r>
      <w:r w:rsidRPr="005830C9">
        <w:rPr>
          <w:rFonts w:hint="eastAsia" w:ascii="ＭＳ ゴシック" w:hAnsi="Courier New" w:eastAsia="ＭＳ ゴシック" w:cs="Times New Roman"/>
          <w:color w:val="000000" w:themeColor="text1"/>
          <w:sz w:val="18"/>
          <w:szCs w:val="18"/>
        </w:rPr>
        <w:t>交通費</w:t>
      </w:r>
      <w:r w:rsidRPr="005830C9">
        <w:rPr>
          <w:rFonts w:ascii="ＭＳ ゴシック" w:hAnsi="Courier New" w:eastAsia="ＭＳ ゴシック" w:cs="Times New Roman"/>
          <w:color w:val="000000" w:themeColor="text1"/>
          <w:sz w:val="18"/>
          <w:szCs w:val="18"/>
        </w:rPr>
        <w:t>)</w:t>
      </w:r>
    </w:p>
    <w:p w:rsidR="00035BC6" w:rsidP="00035BC6" w:rsidRDefault="00035BC6" w14:paraId="65109117" w14:textId="77777777">
      <w:pPr>
        <w:ind w:left="200"/>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飛行機はエコノミークラスとする。その他の交通機関</w:t>
      </w:r>
      <w:r w:rsidRPr="005830C9">
        <w:rPr>
          <w:rFonts w:ascii="ＭＳ 明朝" w:hAnsi="Courier New" w:eastAsia="ＭＳ 明朝" w:cs="Times New Roman"/>
          <w:color w:val="000000" w:themeColor="text1"/>
          <w:sz w:val="18"/>
          <w:szCs w:val="18"/>
        </w:rPr>
        <w:t>(</w:t>
      </w:r>
      <w:r w:rsidRPr="005830C9">
        <w:rPr>
          <w:rFonts w:hint="eastAsia" w:ascii="ＭＳ 明朝" w:hAnsi="Courier New" w:eastAsia="ＭＳ 明朝" w:cs="Times New Roman"/>
          <w:color w:val="000000" w:themeColor="text1"/>
          <w:sz w:val="18"/>
          <w:szCs w:val="18"/>
        </w:rPr>
        <w:t>船、鉄道、バス等</w:t>
      </w:r>
      <w:r w:rsidRPr="005830C9">
        <w:rPr>
          <w:rFonts w:ascii="ＭＳ 明朝" w:hAnsi="Courier New" w:eastAsia="ＭＳ 明朝" w:cs="Times New Roman"/>
          <w:color w:val="000000" w:themeColor="text1"/>
          <w:sz w:val="18"/>
          <w:szCs w:val="18"/>
        </w:rPr>
        <w:t>)</w:t>
      </w:r>
      <w:r w:rsidRPr="005830C9">
        <w:rPr>
          <w:rFonts w:hint="eastAsia" w:ascii="ＭＳ 明朝" w:hAnsi="Courier New" w:eastAsia="ＭＳ 明朝" w:cs="Times New Roman"/>
          <w:color w:val="000000" w:themeColor="text1"/>
          <w:sz w:val="18"/>
          <w:szCs w:val="18"/>
        </w:rPr>
        <w:t>については普通座席および2等座席相当とし、その実情によって実費を支給する。</w:t>
      </w:r>
    </w:p>
    <w:p w:rsidRPr="005830C9" w:rsidR="006360DE" w:rsidP="00035BC6" w:rsidRDefault="006360DE" w14:paraId="46BFC063" w14:textId="77777777">
      <w:pPr>
        <w:ind w:left="200"/>
        <w:rPr>
          <w:rFonts w:ascii="ＭＳ 明朝" w:hAnsi="Courier New" w:eastAsia="ＭＳ 明朝" w:cs="Times New Roman"/>
          <w:color w:val="000000" w:themeColor="text1"/>
          <w:sz w:val="18"/>
          <w:szCs w:val="18"/>
        </w:rPr>
      </w:pPr>
    </w:p>
    <w:p w:rsidRPr="005830C9" w:rsidR="00035BC6" w:rsidP="00035BC6" w:rsidRDefault="00035BC6" w14:paraId="479B0795" w14:textId="77777777">
      <w:pPr>
        <w:rPr>
          <w:rFonts w:ascii="ＭＳ ゴシック" w:hAnsi="Courier New" w:eastAsia="ＭＳ ゴシック" w:cs="Times New Roman"/>
          <w:color w:val="000000" w:themeColor="text1"/>
          <w:sz w:val="18"/>
          <w:szCs w:val="18"/>
        </w:rPr>
      </w:pPr>
      <w:r w:rsidRPr="005830C9">
        <w:rPr>
          <w:rFonts w:hint="eastAsia" w:ascii="ＭＳ ゴシック" w:hAnsi="Courier New" w:eastAsia="ＭＳ ゴシック" w:cs="Times New Roman"/>
          <w:color w:val="000000" w:themeColor="text1"/>
          <w:sz w:val="18"/>
          <w:szCs w:val="18"/>
        </w:rPr>
        <w:t>第</w:t>
      </w:r>
      <w:r w:rsidRPr="005830C9">
        <w:rPr>
          <w:rFonts w:ascii="ＭＳ ゴシック" w:hAnsi="Courier New" w:eastAsia="ＭＳ ゴシック" w:cs="Times New Roman"/>
          <w:color w:val="000000" w:themeColor="text1"/>
          <w:sz w:val="18"/>
          <w:szCs w:val="18"/>
        </w:rPr>
        <w:t>40</w:t>
      </w:r>
      <w:r w:rsidRPr="005830C9">
        <w:rPr>
          <w:rFonts w:hint="eastAsia" w:ascii="ＭＳ ゴシック" w:hAnsi="Courier New" w:eastAsia="ＭＳ ゴシック" w:cs="Times New Roman"/>
          <w:color w:val="000000" w:themeColor="text1"/>
          <w:sz w:val="18"/>
          <w:szCs w:val="18"/>
        </w:rPr>
        <w:t>5条</w:t>
      </w:r>
      <w:r w:rsidRPr="005830C9">
        <w:rPr>
          <w:rFonts w:ascii="ＭＳ ゴシック" w:hAnsi="Courier New" w:eastAsia="ＭＳ ゴシック" w:cs="Times New Roman"/>
          <w:color w:val="000000" w:themeColor="text1"/>
          <w:sz w:val="18"/>
          <w:szCs w:val="18"/>
        </w:rPr>
        <w:t>(</w:t>
      </w:r>
      <w:r w:rsidRPr="005830C9">
        <w:rPr>
          <w:rFonts w:hint="eastAsia" w:ascii="ＭＳ ゴシック" w:hAnsi="Courier New" w:eastAsia="ＭＳ ゴシック" w:cs="Times New Roman"/>
          <w:color w:val="000000" w:themeColor="text1"/>
          <w:sz w:val="18"/>
          <w:szCs w:val="18"/>
        </w:rPr>
        <w:t>宿泊費</w:t>
      </w:r>
      <w:r w:rsidRPr="005830C9">
        <w:rPr>
          <w:rFonts w:ascii="ＭＳ ゴシック" w:hAnsi="Courier New" w:eastAsia="ＭＳ ゴシック" w:cs="Times New Roman"/>
          <w:color w:val="000000" w:themeColor="text1"/>
          <w:sz w:val="18"/>
          <w:szCs w:val="18"/>
        </w:rPr>
        <w:t>)</w:t>
      </w:r>
    </w:p>
    <w:p w:rsidR="00035BC6" w:rsidP="0026343B" w:rsidRDefault="00035BC6" w14:paraId="04555083" w14:textId="4C718B7B">
      <w:pPr>
        <w:ind w:left="200"/>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宿泊費の基準はＡ地域350ドル</w:t>
      </w:r>
      <w:r w:rsidRPr="005830C9">
        <w:rPr>
          <w:rFonts w:ascii="ＭＳ 明朝" w:hAnsi="Courier New" w:eastAsia="ＭＳ 明朝" w:cs="Times New Roman"/>
          <w:color w:val="000000" w:themeColor="text1"/>
          <w:sz w:val="18"/>
          <w:szCs w:val="18"/>
        </w:rPr>
        <w:t>(US</w:t>
      </w:r>
      <w:r w:rsidRPr="005830C9">
        <w:rPr>
          <w:rFonts w:hint="eastAsia" w:ascii="ＭＳ 明朝" w:hAnsi="Courier New" w:eastAsia="ＭＳ 明朝" w:cs="Times New Roman"/>
          <w:color w:val="000000" w:themeColor="text1"/>
          <w:sz w:val="18"/>
          <w:szCs w:val="18"/>
        </w:rPr>
        <w:t>・諸税込</w:t>
      </w:r>
      <w:r w:rsidRPr="005830C9">
        <w:rPr>
          <w:rFonts w:ascii="ＭＳ 明朝" w:hAnsi="Courier New" w:eastAsia="ＭＳ 明朝" w:cs="Times New Roman"/>
          <w:color w:val="000000" w:themeColor="text1"/>
          <w:sz w:val="18"/>
          <w:szCs w:val="18"/>
        </w:rPr>
        <w:t>)</w:t>
      </w:r>
      <w:r w:rsidRPr="005830C9">
        <w:rPr>
          <w:rFonts w:hint="eastAsia" w:ascii="ＭＳ 明朝" w:hAnsi="Courier New" w:eastAsia="ＭＳ 明朝" w:cs="Times New Roman"/>
          <w:color w:val="000000" w:themeColor="text1"/>
          <w:sz w:val="18"/>
          <w:szCs w:val="18"/>
        </w:rPr>
        <w:t>、Ｂ地域300ドル</w:t>
      </w:r>
      <w:r w:rsidRPr="005830C9">
        <w:rPr>
          <w:rFonts w:ascii="ＭＳ 明朝" w:hAnsi="Courier New" w:eastAsia="ＭＳ 明朝" w:cs="Times New Roman"/>
          <w:color w:val="000000" w:themeColor="text1"/>
          <w:sz w:val="18"/>
          <w:szCs w:val="18"/>
        </w:rPr>
        <w:t>(US</w:t>
      </w:r>
      <w:r w:rsidRPr="005830C9">
        <w:rPr>
          <w:rFonts w:hint="eastAsia" w:ascii="ＭＳ 明朝" w:hAnsi="Courier New" w:eastAsia="ＭＳ 明朝" w:cs="Times New Roman"/>
          <w:color w:val="000000" w:themeColor="text1"/>
          <w:sz w:val="18"/>
          <w:szCs w:val="18"/>
        </w:rPr>
        <w:t>・諸税込</w:t>
      </w:r>
      <w:r w:rsidRPr="005830C9">
        <w:rPr>
          <w:rFonts w:ascii="ＭＳ 明朝" w:hAnsi="Courier New" w:eastAsia="ＭＳ 明朝" w:cs="Times New Roman"/>
          <w:color w:val="000000" w:themeColor="text1"/>
          <w:sz w:val="18"/>
          <w:szCs w:val="18"/>
        </w:rPr>
        <w:t>)</w:t>
      </w:r>
      <w:r w:rsidRPr="005830C9">
        <w:rPr>
          <w:rFonts w:hint="eastAsia" w:ascii="ＭＳ 明朝" w:hAnsi="Courier New" w:eastAsia="ＭＳ 明朝" w:cs="Times New Roman"/>
          <w:color w:val="000000" w:themeColor="text1"/>
          <w:sz w:val="18"/>
          <w:szCs w:val="18"/>
        </w:rPr>
        <w:t>、Ｃ地域200ドル(US・諸税込)とし、出張期間の総宿泊費を実費で支給する。ただし、やむをえない事由により、所属長が承認した場合は、上限を超えて宿泊費を支給することがある。</w:t>
      </w:r>
      <w:r w:rsidR="0026343B">
        <w:rPr>
          <w:rFonts w:hint="eastAsia" w:ascii="ＭＳ 明朝" w:hAnsi="Courier New" w:eastAsia="ＭＳ 明朝" w:cs="Times New Roman"/>
          <w:color w:val="000000" w:themeColor="text1"/>
          <w:sz w:val="18"/>
          <w:szCs w:val="18"/>
        </w:rPr>
        <w:t>尚</w:t>
      </w:r>
      <w:r w:rsidRPr="005830C9">
        <w:rPr>
          <w:rFonts w:hint="eastAsia" w:ascii="ＭＳ 明朝" w:hAnsi="Courier New" w:eastAsia="ＭＳ 明朝" w:cs="Times New Roman"/>
          <w:color w:val="000000" w:themeColor="text1"/>
          <w:sz w:val="18"/>
          <w:szCs w:val="18"/>
        </w:rPr>
        <w:t>、予め朝食が含まれている場合は宿泊費として扱う。</w:t>
      </w:r>
    </w:p>
    <w:p w:rsidRPr="0026343B" w:rsidR="0026343B" w:rsidP="00035BC6" w:rsidRDefault="0026343B" w14:paraId="6C791DE9" w14:textId="77777777">
      <w:pPr>
        <w:ind w:left="200"/>
        <w:rPr>
          <w:rFonts w:ascii="ＭＳ 明朝" w:hAnsi="Courier New" w:eastAsia="ＭＳ 明朝" w:cs="Times New Roman"/>
          <w:color w:val="000000" w:themeColor="text1"/>
          <w:sz w:val="18"/>
          <w:szCs w:val="18"/>
        </w:rPr>
      </w:pPr>
    </w:p>
    <w:p w:rsidRPr="005830C9" w:rsidR="00035BC6" w:rsidP="00035BC6" w:rsidRDefault="00035BC6" w14:paraId="57FE655D" w14:textId="77777777">
      <w:pPr>
        <w:rPr>
          <w:rFonts w:ascii="ＭＳ ゴシック" w:hAnsi="Courier New" w:eastAsia="ＭＳ ゴシック" w:cs="Times New Roman"/>
          <w:color w:val="000000" w:themeColor="text1"/>
          <w:sz w:val="18"/>
          <w:szCs w:val="18"/>
        </w:rPr>
      </w:pPr>
      <w:r w:rsidRPr="005830C9">
        <w:rPr>
          <w:rFonts w:hint="eastAsia" w:ascii="ＭＳ ゴシック" w:hAnsi="Courier New" w:eastAsia="ＭＳ ゴシック" w:cs="Times New Roman"/>
          <w:color w:val="000000" w:themeColor="text1"/>
          <w:sz w:val="18"/>
          <w:szCs w:val="18"/>
        </w:rPr>
        <w:t>第</w:t>
      </w:r>
      <w:r w:rsidRPr="005830C9">
        <w:rPr>
          <w:rFonts w:ascii="ＭＳ ゴシック" w:hAnsi="Courier New" w:eastAsia="ＭＳ ゴシック" w:cs="Times New Roman"/>
          <w:color w:val="000000" w:themeColor="text1"/>
          <w:sz w:val="18"/>
          <w:szCs w:val="18"/>
        </w:rPr>
        <w:t>40</w:t>
      </w:r>
      <w:r w:rsidRPr="005830C9">
        <w:rPr>
          <w:rFonts w:hint="eastAsia" w:ascii="ＭＳ ゴシック" w:hAnsi="Courier New" w:eastAsia="ＭＳ ゴシック" w:cs="Times New Roman"/>
          <w:color w:val="000000" w:themeColor="text1"/>
          <w:sz w:val="18"/>
          <w:szCs w:val="18"/>
        </w:rPr>
        <w:t>6条</w:t>
      </w:r>
      <w:r w:rsidRPr="005830C9">
        <w:rPr>
          <w:rFonts w:ascii="ＭＳ ゴシック" w:hAnsi="Courier New" w:eastAsia="ＭＳ ゴシック" w:cs="Times New Roman"/>
          <w:color w:val="000000" w:themeColor="text1"/>
          <w:sz w:val="18"/>
          <w:szCs w:val="18"/>
        </w:rPr>
        <w:t>(</w:t>
      </w:r>
      <w:r w:rsidRPr="005830C9">
        <w:rPr>
          <w:rFonts w:hint="eastAsia" w:ascii="ＭＳ ゴシック" w:hAnsi="Courier New" w:eastAsia="ＭＳ ゴシック" w:cs="Times New Roman"/>
          <w:color w:val="000000" w:themeColor="text1"/>
          <w:sz w:val="18"/>
          <w:szCs w:val="18"/>
        </w:rPr>
        <w:t>日当</w:t>
      </w:r>
      <w:r w:rsidRPr="005830C9">
        <w:rPr>
          <w:rFonts w:ascii="ＭＳ ゴシック" w:hAnsi="Courier New" w:eastAsia="ＭＳ ゴシック" w:cs="Times New Roman"/>
          <w:color w:val="000000" w:themeColor="text1"/>
          <w:sz w:val="18"/>
          <w:szCs w:val="18"/>
        </w:rPr>
        <w:t xml:space="preserve">) </w:t>
      </w:r>
    </w:p>
    <w:p w:rsidRPr="002B7ADC" w:rsidR="00035BC6" w:rsidP="00035BC6" w:rsidRDefault="00035BC6" w14:paraId="55838E54" w14:textId="7D7D73C5">
      <w:pPr>
        <w:ind w:left="200"/>
        <w:rPr>
          <w:rFonts w:ascii="ＭＳ 明朝" w:hAnsi="Courier New" w:eastAsia="ＭＳ 明朝" w:cs="Times New Roman"/>
          <w:color w:val="FF0000"/>
          <w:sz w:val="18"/>
          <w:szCs w:val="18"/>
        </w:rPr>
      </w:pPr>
      <w:r w:rsidRPr="005830C9">
        <w:rPr>
          <w:rFonts w:hint="eastAsia" w:ascii="ＭＳ 明朝" w:hAnsi="Courier New" w:eastAsia="ＭＳ 明朝" w:cs="Times New Roman"/>
          <w:color w:val="000000" w:themeColor="text1"/>
          <w:sz w:val="18"/>
          <w:szCs w:val="18"/>
        </w:rPr>
        <w:t>滞在費は、</w:t>
      </w:r>
      <w:r w:rsidRPr="002B7ADC">
        <w:rPr>
          <w:rFonts w:hint="eastAsia" w:ascii="ＭＳ 明朝" w:hAnsi="Courier New" w:eastAsia="ＭＳ 明朝" w:cs="Times New Roman"/>
          <w:color w:val="FF0000"/>
          <w:sz w:val="18"/>
          <w:szCs w:val="18"/>
        </w:rPr>
        <w:t>1日つきＡ地域７０ドル（ＵＳ）相当、Ｂ地域６０ユーロ相当、</w:t>
      </w:r>
      <w:r w:rsidRPr="005830C9">
        <w:rPr>
          <w:rFonts w:hint="eastAsia" w:ascii="ＭＳ 明朝" w:hAnsi="Courier New" w:eastAsia="ＭＳ 明朝" w:cs="Times New Roman"/>
          <w:color w:val="000000" w:themeColor="text1"/>
          <w:sz w:val="18"/>
          <w:szCs w:val="18"/>
        </w:rPr>
        <w:t>C地域45ドル（US）相当とし、地域別に定める。出張期間中は、原則として日数に応じて日当を支給する。</w:t>
      </w:r>
    </w:p>
    <w:p w:rsidRPr="005830C9" w:rsidR="00035BC6" w:rsidP="00035BC6" w:rsidRDefault="00035BC6" w14:paraId="32F81BC9" w14:textId="77777777">
      <w:pPr>
        <w:ind w:left="200"/>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②出張中の休日には日当を支給しない。</w:t>
      </w:r>
    </w:p>
    <w:p w:rsidRPr="005830C9" w:rsidR="00035BC6" w:rsidP="00035BC6" w:rsidRDefault="00035BC6" w14:paraId="734EBDBE" w14:textId="77777777">
      <w:pPr>
        <w:ind w:left="200"/>
        <w:rPr>
          <w:rFonts w:ascii="MS UI Gothic" w:hAnsi="MS UI Gothic" w:eastAsia="MS UI Gothic" w:cs="ＭＳ Ｐゴシック"/>
          <w:color w:val="000000" w:themeColor="text1"/>
          <w:kern w:val="0"/>
          <w:sz w:val="20"/>
          <w:szCs w:val="18"/>
        </w:rPr>
      </w:pPr>
    </w:p>
    <w:p w:rsidRPr="005830C9" w:rsidR="00035BC6" w:rsidP="00035BC6" w:rsidRDefault="00035BC6" w14:paraId="2ED2060E" w14:textId="77777777">
      <w:pPr>
        <w:rPr>
          <w:rFonts w:ascii="ＭＳ ゴシック" w:hAnsi="Courier New" w:eastAsia="ＭＳ ゴシック" w:cs="Times New Roman"/>
          <w:color w:val="000000" w:themeColor="text1"/>
          <w:sz w:val="18"/>
          <w:szCs w:val="18"/>
        </w:rPr>
      </w:pPr>
      <w:r w:rsidRPr="005830C9">
        <w:rPr>
          <w:rFonts w:hint="eastAsia" w:ascii="ＭＳ ゴシック" w:hAnsi="Courier New" w:eastAsia="ＭＳ ゴシック" w:cs="Times New Roman"/>
          <w:color w:val="000000" w:themeColor="text1"/>
          <w:sz w:val="18"/>
          <w:szCs w:val="18"/>
        </w:rPr>
        <w:t>第</w:t>
      </w:r>
      <w:r w:rsidRPr="005830C9">
        <w:rPr>
          <w:rFonts w:ascii="ＭＳ ゴシック" w:hAnsi="Courier New" w:eastAsia="ＭＳ ゴシック" w:cs="Times New Roman"/>
          <w:color w:val="000000" w:themeColor="text1"/>
          <w:sz w:val="18"/>
          <w:szCs w:val="18"/>
        </w:rPr>
        <w:t>40</w:t>
      </w:r>
      <w:r w:rsidRPr="005830C9">
        <w:rPr>
          <w:rFonts w:hint="eastAsia" w:ascii="ＭＳ ゴシック" w:hAnsi="Courier New" w:eastAsia="ＭＳ ゴシック" w:cs="Times New Roman"/>
          <w:color w:val="000000" w:themeColor="text1"/>
          <w:sz w:val="18"/>
          <w:szCs w:val="18"/>
        </w:rPr>
        <w:t>7条</w:t>
      </w:r>
      <w:r w:rsidRPr="005830C9">
        <w:rPr>
          <w:rFonts w:ascii="ＭＳ ゴシック" w:hAnsi="Courier New" w:eastAsia="ＭＳ ゴシック" w:cs="Times New Roman"/>
          <w:color w:val="000000" w:themeColor="text1"/>
          <w:sz w:val="18"/>
          <w:szCs w:val="18"/>
        </w:rPr>
        <w:t>(</w:t>
      </w:r>
      <w:r w:rsidRPr="005830C9">
        <w:rPr>
          <w:rFonts w:hint="eastAsia" w:ascii="ＭＳ ゴシック" w:hAnsi="Courier New" w:eastAsia="ＭＳ ゴシック" w:cs="Times New Roman"/>
          <w:color w:val="000000" w:themeColor="text1"/>
          <w:sz w:val="18"/>
          <w:szCs w:val="18"/>
        </w:rPr>
        <w:t>傷害保険</w:t>
      </w:r>
      <w:r w:rsidRPr="005830C9">
        <w:rPr>
          <w:rFonts w:ascii="ＭＳ ゴシック" w:hAnsi="Courier New" w:eastAsia="ＭＳ ゴシック" w:cs="Times New Roman"/>
          <w:color w:val="000000" w:themeColor="text1"/>
          <w:sz w:val="18"/>
          <w:szCs w:val="18"/>
        </w:rPr>
        <w:t>)</w:t>
      </w:r>
    </w:p>
    <w:p w:rsidRPr="005830C9" w:rsidR="00035BC6" w:rsidP="00035BC6" w:rsidRDefault="00035BC6" w14:paraId="4A3F0D71" w14:textId="77777777">
      <w:pPr>
        <w:ind w:left="180" w:hanging="180" w:hangingChars="100"/>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 xml:space="preserve">  会社は、本人を被保険者、会社を保険金受取人とする以下の海外旅行保険を締結し、不慮の災害に対する給付及び遺族に対する弔慰金に充てる。</w:t>
      </w:r>
    </w:p>
    <w:tbl>
      <w:tblPr>
        <w:tblW w:w="10297"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922"/>
        <w:gridCol w:w="1339"/>
        <w:gridCol w:w="1339"/>
        <w:gridCol w:w="1339"/>
        <w:gridCol w:w="1340"/>
        <w:gridCol w:w="1339"/>
        <w:gridCol w:w="1339"/>
        <w:gridCol w:w="1340"/>
      </w:tblGrid>
      <w:tr w:rsidRPr="005830C9" w:rsidR="00035BC6" w:rsidTr="004255AF" w14:paraId="1511C3ED" w14:textId="77777777">
        <w:trPr>
          <w:trHeight w:val="315"/>
        </w:trPr>
        <w:tc>
          <w:tcPr>
            <w:tcW w:w="922" w:type="dxa"/>
          </w:tcPr>
          <w:p w:rsidRPr="005830C9" w:rsidR="00035BC6" w:rsidDel="001B6BF7" w:rsidP="004255AF" w:rsidRDefault="00035BC6" w14:paraId="6FF39764" w14:textId="77777777">
            <w:pPr>
              <w:jc w:val="center"/>
              <w:rPr>
                <w:rFonts w:ascii="ＭＳ 明朝" w:hAnsi="Courier New" w:eastAsia="ＭＳ 明朝" w:cs="Times New Roman"/>
                <w:color w:val="000000" w:themeColor="text1"/>
                <w:sz w:val="18"/>
                <w:szCs w:val="18"/>
              </w:rPr>
            </w:pPr>
          </w:p>
        </w:tc>
        <w:tc>
          <w:tcPr>
            <w:tcW w:w="1339" w:type="dxa"/>
          </w:tcPr>
          <w:p w:rsidRPr="005830C9" w:rsidR="00035BC6" w:rsidP="004255AF" w:rsidRDefault="00035BC6" w14:paraId="6F03D462" w14:textId="77777777">
            <w:pPr>
              <w:jc w:val="center"/>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傷害死亡</w:t>
            </w:r>
          </w:p>
        </w:tc>
        <w:tc>
          <w:tcPr>
            <w:tcW w:w="1339" w:type="dxa"/>
          </w:tcPr>
          <w:p w:rsidRPr="005830C9" w:rsidR="00035BC6" w:rsidP="004255AF" w:rsidRDefault="00035BC6" w14:paraId="00F79397" w14:textId="77777777">
            <w:pPr>
              <w:jc w:val="center"/>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傷害後遺障害</w:t>
            </w:r>
          </w:p>
        </w:tc>
        <w:tc>
          <w:tcPr>
            <w:tcW w:w="1339" w:type="dxa"/>
          </w:tcPr>
          <w:p w:rsidRPr="005830C9" w:rsidR="00035BC6" w:rsidP="004255AF" w:rsidRDefault="00035BC6" w14:paraId="34E5AF32" w14:textId="77777777">
            <w:pPr>
              <w:jc w:val="center"/>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疾病死亡</w:t>
            </w:r>
          </w:p>
        </w:tc>
        <w:tc>
          <w:tcPr>
            <w:tcW w:w="1340" w:type="dxa"/>
          </w:tcPr>
          <w:p w:rsidRPr="005830C9" w:rsidR="00035BC6" w:rsidP="004255AF" w:rsidRDefault="00035BC6" w14:paraId="6A7ED280" w14:textId="77777777">
            <w:pPr>
              <w:jc w:val="center"/>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傷害治療費用</w:t>
            </w:r>
          </w:p>
        </w:tc>
        <w:tc>
          <w:tcPr>
            <w:tcW w:w="1339" w:type="dxa"/>
          </w:tcPr>
          <w:p w:rsidRPr="005830C9" w:rsidR="00035BC6" w:rsidP="004255AF" w:rsidRDefault="00035BC6" w14:paraId="1E5E6CD4" w14:textId="77777777">
            <w:pPr>
              <w:jc w:val="center"/>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疾病治療費用</w:t>
            </w:r>
          </w:p>
        </w:tc>
        <w:tc>
          <w:tcPr>
            <w:tcW w:w="1339" w:type="dxa"/>
          </w:tcPr>
          <w:p w:rsidRPr="005830C9" w:rsidR="00035BC6" w:rsidP="004255AF" w:rsidRDefault="00035BC6" w14:paraId="2781C79A" w14:textId="77777777">
            <w:pPr>
              <w:ind w:right="42" w:rightChars="20"/>
              <w:jc w:val="center"/>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救援者費用</w:t>
            </w:r>
          </w:p>
        </w:tc>
        <w:tc>
          <w:tcPr>
            <w:tcW w:w="1340" w:type="dxa"/>
          </w:tcPr>
          <w:p w:rsidRPr="005830C9" w:rsidR="00035BC6" w:rsidP="004255AF" w:rsidRDefault="00035BC6" w14:paraId="38D31678" w14:textId="77777777">
            <w:pPr>
              <w:ind w:right="42" w:rightChars="20"/>
              <w:jc w:val="center"/>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携行品</w:t>
            </w:r>
          </w:p>
        </w:tc>
      </w:tr>
      <w:tr w:rsidRPr="005830C9" w:rsidR="00035BC6" w:rsidTr="004255AF" w14:paraId="6EAA0355" w14:textId="77777777">
        <w:trPr>
          <w:trHeight w:val="215"/>
        </w:trPr>
        <w:tc>
          <w:tcPr>
            <w:tcW w:w="922" w:type="dxa"/>
            <w:tcBorders>
              <w:bottom w:val="single" w:color="auto" w:sz="4" w:space="0"/>
            </w:tcBorders>
          </w:tcPr>
          <w:p w:rsidRPr="005830C9" w:rsidR="00035BC6" w:rsidP="004255AF" w:rsidRDefault="00035BC6" w14:paraId="659615C4" w14:textId="77777777">
            <w:pPr>
              <w:jc w:val="center"/>
              <w:rPr>
                <w:rFonts w:ascii="ＭＳ 明朝" w:hAnsi="Courier New" w:eastAsia="ＭＳ 明朝" w:cs="Times New Roman"/>
                <w:color w:val="000000" w:themeColor="text1"/>
                <w:sz w:val="18"/>
                <w:szCs w:val="18"/>
              </w:rPr>
            </w:pPr>
            <w:r w:rsidRPr="005830C9" w:rsidDel="001B6BF7">
              <w:rPr>
                <w:rFonts w:hint="eastAsia" w:ascii="ＭＳ 明朝" w:hAnsi="Courier New" w:eastAsia="ＭＳ 明朝" w:cs="Times New Roman"/>
                <w:color w:val="000000" w:themeColor="text1"/>
                <w:sz w:val="18"/>
                <w:szCs w:val="18"/>
              </w:rPr>
              <w:t>保険</w:t>
            </w:r>
            <w:r w:rsidRPr="005830C9" w:rsidDel="00B26D70">
              <w:rPr>
                <w:rFonts w:hint="eastAsia" w:ascii="ＭＳ 明朝" w:hAnsi="Courier New" w:eastAsia="ＭＳ 明朝" w:cs="Times New Roman"/>
                <w:color w:val="000000" w:themeColor="text1"/>
                <w:sz w:val="18"/>
                <w:szCs w:val="18"/>
              </w:rPr>
              <w:t>金額</w:t>
            </w:r>
          </w:p>
        </w:tc>
        <w:tc>
          <w:tcPr>
            <w:tcW w:w="1339" w:type="dxa"/>
            <w:tcBorders>
              <w:bottom w:val="single" w:color="auto" w:sz="4" w:space="0"/>
            </w:tcBorders>
          </w:tcPr>
          <w:p w:rsidRPr="005830C9" w:rsidR="00035BC6" w:rsidP="004255AF" w:rsidRDefault="00035BC6" w14:paraId="49CDE2A9" w14:textId="77777777">
            <w:pPr>
              <w:jc w:val="center"/>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300万円</w:t>
            </w:r>
          </w:p>
        </w:tc>
        <w:tc>
          <w:tcPr>
            <w:tcW w:w="1339" w:type="dxa"/>
            <w:tcBorders>
              <w:bottom w:val="single" w:color="auto" w:sz="4" w:space="0"/>
            </w:tcBorders>
          </w:tcPr>
          <w:p w:rsidRPr="005830C9" w:rsidR="00035BC6" w:rsidDel="00B07ED0" w:rsidP="004255AF" w:rsidRDefault="00035BC6" w14:paraId="7A7D3ACB" w14:textId="77777777">
            <w:pPr>
              <w:jc w:val="center"/>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300万円</w:t>
            </w:r>
          </w:p>
        </w:tc>
        <w:tc>
          <w:tcPr>
            <w:tcW w:w="1339" w:type="dxa"/>
            <w:tcBorders>
              <w:bottom w:val="single" w:color="auto" w:sz="4" w:space="0"/>
            </w:tcBorders>
          </w:tcPr>
          <w:p w:rsidRPr="005830C9" w:rsidR="00035BC6" w:rsidDel="00B07ED0" w:rsidP="004255AF" w:rsidRDefault="00035BC6" w14:paraId="31456FF0" w14:textId="77777777">
            <w:pPr>
              <w:jc w:val="center"/>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300万円</w:t>
            </w:r>
          </w:p>
        </w:tc>
        <w:tc>
          <w:tcPr>
            <w:tcW w:w="1340" w:type="dxa"/>
            <w:tcBorders>
              <w:bottom w:val="single" w:color="auto" w:sz="4" w:space="0"/>
            </w:tcBorders>
          </w:tcPr>
          <w:p w:rsidRPr="005830C9" w:rsidR="00035BC6" w:rsidP="004255AF" w:rsidRDefault="00035BC6" w14:paraId="4FE41D22" w14:textId="77777777">
            <w:pPr>
              <w:jc w:val="center"/>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300万円</w:t>
            </w:r>
          </w:p>
        </w:tc>
        <w:tc>
          <w:tcPr>
            <w:tcW w:w="1339" w:type="dxa"/>
            <w:tcBorders>
              <w:bottom w:val="single" w:color="auto" w:sz="4" w:space="0"/>
            </w:tcBorders>
          </w:tcPr>
          <w:p w:rsidRPr="005830C9" w:rsidR="00035BC6" w:rsidDel="00B07ED0" w:rsidP="004255AF" w:rsidRDefault="00035BC6" w14:paraId="7D3E7E1C" w14:textId="77777777">
            <w:pPr>
              <w:jc w:val="center"/>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300万円</w:t>
            </w:r>
          </w:p>
        </w:tc>
        <w:tc>
          <w:tcPr>
            <w:tcW w:w="1339" w:type="dxa"/>
            <w:tcBorders>
              <w:bottom w:val="single" w:color="auto" w:sz="4" w:space="0"/>
            </w:tcBorders>
          </w:tcPr>
          <w:p w:rsidRPr="005830C9" w:rsidR="00035BC6" w:rsidDel="00B07ED0" w:rsidP="004255AF" w:rsidRDefault="00035BC6" w14:paraId="6178F36D" w14:textId="77777777">
            <w:pPr>
              <w:ind w:right="42" w:rightChars="20"/>
              <w:jc w:val="center"/>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500万円</w:t>
            </w:r>
          </w:p>
        </w:tc>
        <w:tc>
          <w:tcPr>
            <w:tcW w:w="1340" w:type="dxa"/>
            <w:tcBorders>
              <w:bottom w:val="single" w:color="auto" w:sz="4" w:space="0"/>
            </w:tcBorders>
          </w:tcPr>
          <w:p w:rsidRPr="005830C9" w:rsidR="00035BC6" w:rsidP="004255AF" w:rsidRDefault="00035BC6" w14:paraId="781F9527" w14:textId="77777777">
            <w:pPr>
              <w:ind w:right="42" w:rightChars="20"/>
              <w:jc w:val="center"/>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50万円</w:t>
            </w:r>
          </w:p>
        </w:tc>
      </w:tr>
    </w:tbl>
    <w:p w:rsidR="0026343B" w:rsidP="00035BC6" w:rsidRDefault="0026343B" w14:paraId="39820D2E" w14:textId="77777777">
      <w:pPr>
        <w:rPr>
          <w:rFonts w:ascii="ＭＳ ゴシック" w:hAnsi="Courier New" w:eastAsia="ＭＳ ゴシック" w:cs="Times New Roman"/>
          <w:color w:val="000000" w:themeColor="text1"/>
          <w:sz w:val="18"/>
          <w:szCs w:val="18"/>
        </w:rPr>
      </w:pPr>
    </w:p>
    <w:p w:rsidRPr="005830C9" w:rsidR="00035BC6" w:rsidP="00035BC6" w:rsidRDefault="00035BC6" w14:paraId="0B4ED1FD" w14:textId="50CF3DC8">
      <w:pPr>
        <w:rPr>
          <w:rFonts w:ascii="ＭＳ ゴシック" w:hAnsi="Courier New" w:eastAsia="ＭＳ ゴシック" w:cs="Times New Roman"/>
          <w:color w:val="000000" w:themeColor="text1"/>
          <w:sz w:val="18"/>
          <w:szCs w:val="18"/>
        </w:rPr>
      </w:pPr>
      <w:r w:rsidRPr="005830C9">
        <w:rPr>
          <w:rFonts w:hint="eastAsia" w:ascii="ＭＳ ゴシック" w:hAnsi="Courier New" w:eastAsia="ＭＳ ゴシック" w:cs="Times New Roman"/>
          <w:color w:val="000000" w:themeColor="text1"/>
          <w:sz w:val="18"/>
          <w:szCs w:val="18"/>
        </w:rPr>
        <w:t>第</w:t>
      </w:r>
      <w:r w:rsidRPr="005830C9">
        <w:rPr>
          <w:rFonts w:ascii="ＭＳ ゴシック" w:hAnsi="Courier New" w:eastAsia="ＭＳ ゴシック" w:cs="Times New Roman"/>
          <w:color w:val="000000" w:themeColor="text1"/>
          <w:sz w:val="18"/>
          <w:szCs w:val="18"/>
        </w:rPr>
        <w:t>40</w:t>
      </w:r>
      <w:r w:rsidRPr="005830C9">
        <w:rPr>
          <w:rFonts w:hint="eastAsia" w:ascii="ＭＳ ゴシック" w:hAnsi="Courier New" w:eastAsia="ＭＳ ゴシック" w:cs="Times New Roman"/>
          <w:color w:val="000000" w:themeColor="text1"/>
          <w:sz w:val="18"/>
          <w:szCs w:val="18"/>
        </w:rPr>
        <w:t>8条</w:t>
      </w:r>
      <w:r w:rsidRPr="005830C9">
        <w:rPr>
          <w:rFonts w:ascii="ＭＳ ゴシック" w:hAnsi="Courier New" w:eastAsia="ＭＳ ゴシック" w:cs="Times New Roman"/>
          <w:color w:val="000000" w:themeColor="text1"/>
          <w:sz w:val="18"/>
          <w:szCs w:val="18"/>
        </w:rPr>
        <w:t>(</w:t>
      </w:r>
      <w:r w:rsidRPr="005830C9">
        <w:rPr>
          <w:rFonts w:hint="eastAsia" w:ascii="ＭＳ ゴシック" w:hAnsi="Courier New" w:eastAsia="ＭＳ ゴシック" w:cs="Times New Roman"/>
          <w:color w:val="000000" w:themeColor="text1"/>
          <w:sz w:val="18"/>
          <w:szCs w:val="18"/>
        </w:rPr>
        <w:t>長期出張</w:t>
      </w:r>
      <w:r w:rsidRPr="005830C9">
        <w:rPr>
          <w:rFonts w:ascii="ＭＳ ゴシック" w:hAnsi="Courier New" w:eastAsia="ＭＳ ゴシック" w:cs="Times New Roman"/>
          <w:color w:val="000000" w:themeColor="text1"/>
          <w:sz w:val="18"/>
          <w:szCs w:val="18"/>
        </w:rPr>
        <w:t>)</w:t>
      </w:r>
    </w:p>
    <w:p w:rsidRPr="005830C9" w:rsidR="00035BC6" w:rsidP="00035BC6" w:rsidRDefault="00035BC6" w14:paraId="69DA7EFF" w14:textId="77777777">
      <w:pPr>
        <w:ind w:left="200"/>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同一地域に</w:t>
      </w:r>
      <w:r w:rsidRPr="005830C9">
        <w:rPr>
          <w:rFonts w:ascii="ＭＳ 明朝" w:hAnsi="Courier New" w:eastAsia="ＭＳ 明朝" w:cs="Times New Roman"/>
          <w:color w:val="000000" w:themeColor="text1"/>
          <w:sz w:val="18"/>
          <w:szCs w:val="18"/>
        </w:rPr>
        <w:t>1</w:t>
      </w:r>
      <w:r w:rsidRPr="005830C9">
        <w:rPr>
          <w:rFonts w:hint="eastAsia" w:ascii="ＭＳ 明朝" w:hAnsi="Courier New" w:eastAsia="ＭＳ 明朝" w:cs="Times New Roman"/>
          <w:color w:val="000000" w:themeColor="text1"/>
          <w:sz w:val="18"/>
          <w:szCs w:val="18"/>
        </w:rPr>
        <w:t>ヵ月を超える長期滞在の場合には会社・組合協議のうえ、宿泊費、滞在費を別に定めることがある。</w:t>
      </w:r>
    </w:p>
    <w:p w:rsidR="0026343B" w:rsidP="00035BC6" w:rsidRDefault="0026343B" w14:paraId="3B3A64C9" w14:textId="77777777">
      <w:pPr>
        <w:rPr>
          <w:rFonts w:ascii="ＭＳ ゴシック" w:hAnsi="Courier New" w:eastAsia="ＭＳ ゴシック" w:cs="Times New Roman"/>
          <w:color w:val="000000" w:themeColor="text1"/>
          <w:sz w:val="18"/>
          <w:szCs w:val="18"/>
        </w:rPr>
      </w:pPr>
    </w:p>
    <w:p w:rsidRPr="005830C9" w:rsidR="00035BC6" w:rsidP="00035BC6" w:rsidRDefault="00035BC6" w14:paraId="7E46DD4A" w14:textId="4D406A4A">
      <w:pPr>
        <w:rPr>
          <w:rFonts w:ascii="ＭＳ ゴシック" w:hAnsi="Courier New" w:eastAsia="ＭＳ ゴシック" w:cs="Times New Roman"/>
          <w:color w:val="000000" w:themeColor="text1"/>
          <w:sz w:val="18"/>
          <w:szCs w:val="18"/>
        </w:rPr>
      </w:pPr>
      <w:r w:rsidRPr="005830C9">
        <w:rPr>
          <w:rFonts w:hint="eastAsia" w:ascii="ＭＳ ゴシック" w:hAnsi="Courier New" w:eastAsia="ＭＳ ゴシック" w:cs="Times New Roman"/>
          <w:color w:val="000000" w:themeColor="text1"/>
          <w:sz w:val="18"/>
          <w:szCs w:val="18"/>
        </w:rPr>
        <w:t>第409条</w:t>
      </w:r>
      <w:r w:rsidRPr="005830C9">
        <w:rPr>
          <w:rFonts w:ascii="ＭＳ ゴシック" w:hAnsi="Courier New" w:eastAsia="ＭＳ ゴシック" w:cs="Times New Roman"/>
          <w:color w:val="000000" w:themeColor="text1"/>
          <w:sz w:val="18"/>
          <w:szCs w:val="18"/>
        </w:rPr>
        <w:t>(</w:t>
      </w:r>
      <w:r w:rsidRPr="005830C9">
        <w:rPr>
          <w:rFonts w:hint="eastAsia" w:ascii="ＭＳ ゴシック" w:hAnsi="Courier New" w:eastAsia="ＭＳ ゴシック" w:cs="Times New Roman"/>
          <w:color w:val="000000" w:themeColor="text1"/>
          <w:sz w:val="18"/>
          <w:szCs w:val="18"/>
        </w:rPr>
        <w:t>旅費精算</w:t>
      </w:r>
      <w:r w:rsidRPr="005830C9">
        <w:rPr>
          <w:rFonts w:ascii="ＭＳ ゴシック" w:hAnsi="Courier New" w:eastAsia="ＭＳ ゴシック" w:cs="Times New Roman"/>
          <w:color w:val="000000" w:themeColor="text1"/>
          <w:sz w:val="18"/>
          <w:szCs w:val="18"/>
        </w:rPr>
        <w:t>)</w:t>
      </w:r>
    </w:p>
    <w:p w:rsidR="00035BC6" w:rsidP="00035BC6" w:rsidRDefault="00035BC6" w14:paraId="7FA46C38" w14:textId="77777777">
      <w:pPr>
        <w:ind w:left="200"/>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出張終了後、</w:t>
      </w:r>
      <w:r w:rsidRPr="005830C9">
        <w:rPr>
          <w:rFonts w:ascii="ＭＳ 明朝" w:hAnsi="Courier New" w:eastAsia="ＭＳ 明朝" w:cs="Times New Roman"/>
          <w:color w:val="000000" w:themeColor="text1"/>
          <w:sz w:val="18"/>
          <w:szCs w:val="18"/>
        </w:rPr>
        <w:t>1</w:t>
      </w:r>
      <w:r w:rsidRPr="005830C9">
        <w:rPr>
          <w:rFonts w:hint="eastAsia" w:ascii="ＭＳ 明朝" w:hAnsi="Courier New" w:eastAsia="ＭＳ 明朝" w:cs="Times New Roman"/>
          <w:color w:val="000000" w:themeColor="text1"/>
          <w:sz w:val="18"/>
          <w:szCs w:val="18"/>
        </w:rPr>
        <w:t>週間以内に出張明細書に必要書類を添えて会社に提出し、旅費の精算をする。</w:t>
      </w:r>
    </w:p>
    <w:p w:rsidRPr="005830C9" w:rsidR="0026343B" w:rsidP="00035BC6" w:rsidRDefault="0026343B" w14:paraId="39F7EC1A" w14:textId="77777777">
      <w:pPr>
        <w:ind w:left="200"/>
        <w:rPr>
          <w:rFonts w:ascii="ＭＳ 明朝" w:hAnsi="Courier New" w:eastAsia="ＭＳ 明朝" w:cs="Times New Roman"/>
          <w:color w:val="000000" w:themeColor="text1"/>
          <w:sz w:val="18"/>
          <w:szCs w:val="18"/>
        </w:rPr>
      </w:pPr>
    </w:p>
    <w:p w:rsidRPr="005830C9" w:rsidR="00035BC6" w:rsidP="00035BC6" w:rsidRDefault="00035BC6" w14:paraId="61D8A8C9" w14:textId="77777777">
      <w:pPr>
        <w:rPr>
          <w:rFonts w:ascii="ＭＳ ゴシック" w:hAnsi="Courier New" w:eastAsia="ＭＳ ゴシック" w:cs="Times New Roman"/>
          <w:color w:val="000000" w:themeColor="text1"/>
          <w:sz w:val="18"/>
          <w:szCs w:val="18"/>
        </w:rPr>
      </w:pPr>
      <w:r w:rsidRPr="005830C9">
        <w:rPr>
          <w:rFonts w:hint="eastAsia" w:ascii="ＭＳ ゴシック" w:hAnsi="Courier New" w:eastAsia="ＭＳ ゴシック" w:cs="Times New Roman"/>
          <w:color w:val="000000" w:themeColor="text1"/>
          <w:sz w:val="18"/>
          <w:szCs w:val="18"/>
        </w:rPr>
        <w:t>第410条</w:t>
      </w:r>
      <w:r w:rsidRPr="005830C9">
        <w:rPr>
          <w:rFonts w:ascii="ＭＳ ゴシック" w:hAnsi="Courier New" w:eastAsia="ＭＳ ゴシック" w:cs="Times New Roman"/>
          <w:color w:val="000000" w:themeColor="text1"/>
          <w:sz w:val="18"/>
          <w:szCs w:val="18"/>
        </w:rPr>
        <w:t>(</w:t>
      </w:r>
      <w:r w:rsidRPr="005830C9">
        <w:rPr>
          <w:rFonts w:hint="eastAsia" w:ascii="ＭＳ ゴシック" w:hAnsi="Courier New" w:eastAsia="ＭＳ ゴシック" w:cs="Times New Roman"/>
          <w:color w:val="000000" w:themeColor="text1"/>
          <w:sz w:val="18"/>
          <w:szCs w:val="18"/>
        </w:rPr>
        <w:t>国内外の諸企業、諸団体よりの招待出張</w:t>
      </w:r>
      <w:r w:rsidRPr="005830C9">
        <w:rPr>
          <w:rFonts w:ascii="ＭＳ ゴシック" w:hAnsi="Courier New" w:eastAsia="ＭＳ ゴシック" w:cs="Times New Roman"/>
          <w:color w:val="000000" w:themeColor="text1"/>
          <w:sz w:val="18"/>
          <w:szCs w:val="18"/>
        </w:rPr>
        <w:t xml:space="preserve">) </w:t>
      </w:r>
    </w:p>
    <w:p w:rsidRPr="005830C9" w:rsidR="00035BC6" w:rsidP="00035BC6" w:rsidRDefault="00035BC6" w14:paraId="4FD01E61" w14:textId="77777777">
      <w:pPr>
        <w:rPr>
          <w:rFonts w:ascii="Century" w:hAnsi="Century" w:eastAsia="ＭＳ 明朝" w:cs="Times New Roman"/>
          <w:color w:val="000000" w:themeColor="text1"/>
          <w:sz w:val="18"/>
          <w:szCs w:val="18"/>
        </w:rPr>
      </w:pPr>
      <w:r w:rsidRPr="005830C9">
        <w:rPr>
          <w:rFonts w:hint="eastAsia" w:ascii="Century" w:hAnsi="Century" w:eastAsia="ＭＳ 明朝" w:cs="Times New Roman"/>
          <w:color w:val="000000" w:themeColor="text1"/>
          <w:sz w:val="18"/>
          <w:szCs w:val="18"/>
        </w:rPr>
        <w:t xml:space="preserve">  </w:t>
      </w:r>
      <w:r w:rsidRPr="005830C9">
        <w:rPr>
          <w:rFonts w:hint="eastAsia" w:ascii="Century" w:hAnsi="Century" w:eastAsia="ＭＳ 明朝" w:cs="Times New Roman"/>
          <w:color w:val="000000" w:themeColor="text1"/>
          <w:sz w:val="18"/>
          <w:szCs w:val="18"/>
        </w:rPr>
        <w:t>国内外の諸企業または諸団体より招待を受けた際、会社または他から交通費、宿泊費及び日当について、現物支給で全部または一部の支弁を受けた場合は、交通費、宿泊費及び日当の全部または一部を支給しない。</w:t>
      </w:r>
    </w:p>
    <w:p w:rsidRPr="005830C9" w:rsidR="00035BC6" w:rsidP="00035BC6" w:rsidRDefault="00035BC6" w14:paraId="394A9E88" w14:textId="77777777">
      <w:pPr>
        <w:tabs>
          <w:tab w:val="left" w:pos="300"/>
          <w:tab w:val="left" w:pos="600"/>
        </w:tabs>
        <w:ind w:left="300"/>
        <w:jc w:val="center"/>
        <w:outlineLvl w:val="0"/>
        <w:rPr>
          <w:rFonts w:ascii="ＭＳ ゴシック" w:hAnsi="Courier New" w:eastAsia="ＭＳ ゴシック" w:cs="Times New Roman"/>
          <w:b/>
          <w:color w:val="000000" w:themeColor="text1"/>
          <w:sz w:val="32"/>
          <w:szCs w:val="32"/>
        </w:rPr>
      </w:pPr>
      <w:r w:rsidRPr="005830C9">
        <w:rPr>
          <w:rFonts w:hint="eastAsia" w:ascii="ＭＳ ゴシック" w:hAnsi="Courier New" w:eastAsia="ＭＳ ゴシック" w:cs="Times New Roman"/>
          <w:b/>
          <w:color w:val="000000" w:themeColor="text1"/>
          <w:sz w:val="32"/>
          <w:szCs w:val="32"/>
        </w:rPr>
        <w:lastRenderedPageBreak/>
        <w:t>国内出向規程</w:t>
      </w:r>
    </w:p>
    <w:p w:rsidRPr="005830C9" w:rsidR="00035BC6" w:rsidP="00035BC6" w:rsidRDefault="00035BC6" w14:paraId="7EB08FDC" w14:textId="77777777">
      <w:pPr>
        <w:tabs>
          <w:tab w:val="left" w:pos="300"/>
          <w:tab w:val="left" w:pos="600"/>
        </w:tabs>
        <w:ind w:left="300"/>
        <w:jc w:val="center"/>
        <w:outlineLvl w:val="0"/>
        <w:rPr>
          <w:rFonts w:ascii="ＭＳ ゴシック" w:hAnsi="Courier New" w:eastAsia="ＭＳ ゴシック" w:cs="Times New Roman"/>
          <w:color w:val="000000" w:themeColor="text1"/>
          <w:sz w:val="24"/>
          <w:szCs w:val="18"/>
        </w:rPr>
      </w:pPr>
    </w:p>
    <w:p w:rsidRPr="005830C9" w:rsidR="00035BC6" w:rsidP="00035BC6" w:rsidRDefault="00035BC6" w14:paraId="568BDD90" w14:textId="77777777">
      <w:pPr>
        <w:rPr>
          <w:rFonts w:ascii="ＭＳ ゴシック" w:hAnsi="Courier New" w:eastAsia="ＭＳ ゴシック" w:cs="Times New Roman"/>
          <w:color w:val="000000" w:themeColor="text1"/>
          <w:sz w:val="18"/>
          <w:szCs w:val="18"/>
        </w:rPr>
      </w:pPr>
      <w:r w:rsidRPr="005830C9">
        <w:rPr>
          <w:rFonts w:hint="eastAsia" w:ascii="ＭＳ ゴシック" w:hAnsi="Courier New" w:eastAsia="ＭＳ ゴシック" w:cs="Times New Roman"/>
          <w:color w:val="000000" w:themeColor="text1"/>
          <w:sz w:val="18"/>
          <w:szCs w:val="18"/>
        </w:rPr>
        <w:t>第1条</w:t>
      </w:r>
      <w:r w:rsidRPr="005830C9">
        <w:rPr>
          <w:rFonts w:ascii="ＭＳ ゴシック" w:hAnsi="Courier New" w:eastAsia="ＭＳ ゴシック" w:cs="Times New Roman"/>
          <w:color w:val="000000" w:themeColor="text1"/>
          <w:sz w:val="18"/>
          <w:szCs w:val="18"/>
        </w:rPr>
        <w:t>(</w:t>
      </w:r>
      <w:r w:rsidRPr="005830C9">
        <w:rPr>
          <w:rFonts w:hint="eastAsia" w:ascii="ＭＳ ゴシック" w:hAnsi="Courier New" w:eastAsia="ＭＳ ゴシック" w:cs="Times New Roman"/>
          <w:color w:val="000000" w:themeColor="text1"/>
          <w:sz w:val="18"/>
          <w:szCs w:val="18"/>
        </w:rPr>
        <w:t>目</w:t>
      </w:r>
      <w:r w:rsidRPr="005830C9">
        <w:rPr>
          <w:rFonts w:ascii="ＭＳ ゴシック" w:hAnsi="Courier New" w:eastAsia="ＭＳ ゴシック" w:cs="Times New Roman"/>
          <w:color w:val="000000" w:themeColor="text1"/>
          <w:sz w:val="18"/>
          <w:szCs w:val="18"/>
        </w:rPr>
        <w:t xml:space="preserve"> </w:t>
      </w:r>
      <w:r w:rsidRPr="005830C9">
        <w:rPr>
          <w:rFonts w:hint="eastAsia" w:ascii="ＭＳ ゴシック" w:hAnsi="Courier New" w:eastAsia="ＭＳ ゴシック" w:cs="Times New Roman"/>
          <w:color w:val="000000" w:themeColor="text1"/>
          <w:sz w:val="18"/>
          <w:szCs w:val="18"/>
        </w:rPr>
        <w:t>的</w:t>
      </w:r>
      <w:r w:rsidRPr="005830C9">
        <w:rPr>
          <w:rFonts w:ascii="ＭＳ ゴシック" w:hAnsi="Courier New" w:eastAsia="ＭＳ ゴシック" w:cs="Times New Roman"/>
          <w:color w:val="000000" w:themeColor="text1"/>
          <w:sz w:val="18"/>
          <w:szCs w:val="18"/>
        </w:rPr>
        <w:t>)</w:t>
      </w:r>
    </w:p>
    <w:p w:rsidR="00035BC6" w:rsidP="00035BC6" w:rsidRDefault="00035BC6" w14:paraId="4EBFB3DB" w14:textId="77777777">
      <w:pPr>
        <w:ind w:left="200"/>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本規程は、労働協約第</w:t>
      </w:r>
      <w:r w:rsidRPr="005830C9">
        <w:rPr>
          <w:rFonts w:ascii="ＭＳ 明朝" w:hAnsi="Courier New" w:eastAsia="ＭＳ 明朝" w:cs="Times New Roman"/>
          <w:color w:val="000000" w:themeColor="text1"/>
          <w:sz w:val="18"/>
          <w:szCs w:val="18"/>
        </w:rPr>
        <w:t>507</w:t>
      </w:r>
      <w:r w:rsidRPr="005830C9">
        <w:rPr>
          <w:rFonts w:hint="eastAsia" w:ascii="ＭＳ 明朝" w:hAnsi="Courier New" w:eastAsia="ＭＳ 明朝" w:cs="Times New Roman"/>
          <w:color w:val="000000" w:themeColor="text1"/>
          <w:sz w:val="18"/>
          <w:szCs w:val="18"/>
        </w:rPr>
        <w:t>条に基づき社員の国内出向に関する事項を定める。</w:t>
      </w:r>
    </w:p>
    <w:p w:rsidRPr="005830C9" w:rsidR="0026343B" w:rsidP="00035BC6" w:rsidRDefault="0026343B" w14:paraId="268EC164" w14:textId="77777777">
      <w:pPr>
        <w:ind w:left="200"/>
        <w:rPr>
          <w:rFonts w:ascii="ＭＳ 明朝" w:hAnsi="Courier New" w:eastAsia="ＭＳ 明朝" w:cs="Times New Roman"/>
          <w:color w:val="000000" w:themeColor="text1"/>
          <w:sz w:val="18"/>
          <w:szCs w:val="18"/>
        </w:rPr>
      </w:pPr>
    </w:p>
    <w:p w:rsidRPr="005830C9" w:rsidR="00035BC6" w:rsidP="00035BC6" w:rsidRDefault="00035BC6" w14:paraId="2B63AA88" w14:textId="77777777">
      <w:pPr>
        <w:rPr>
          <w:rFonts w:ascii="ＭＳ ゴシック" w:hAnsi="Courier New" w:eastAsia="ＭＳ ゴシック" w:cs="Times New Roman"/>
          <w:color w:val="000000" w:themeColor="text1"/>
          <w:sz w:val="18"/>
          <w:szCs w:val="18"/>
        </w:rPr>
      </w:pPr>
      <w:r w:rsidRPr="005830C9">
        <w:rPr>
          <w:rFonts w:hint="eastAsia" w:ascii="ＭＳ ゴシック" w:hAnsi="Courier New" w:eastAsia="ＭＳ ゴシック" w:cs="Times New Roman"/>
          <w:color w:val="000000" w:themeColor="text1"/>
          <w:sz w:val="18"/>
          <w:szCs w:val="18"/>
        </w:rPr>
        <w:t>第2条</w:t>
      </w:r>
      <w:r w:rsidRPr="005830C9">
        <w:rPr>
          <w:rFonts w:ascii="ＭＳ ゴシック" w:hAnsi="Courier New" w:eastAsia="ＭＳ ゴシック" w:cs="Times New Roman"/>
          <w:color w:val="000000" w:themeColor="text1"/>
          <w:sz w:val="18"/>
          <w:szCs w:val="18"/>
        </w:rPr>
        <w:t>(</w:t>
      </w:r>
      <w:r w:rsidRPr="005830C9">
        <w:rPr>
          <w:rFonts w:hint="eastAsia" w:ascii="ＭＳ ゴシック" w:hAnsi="Courier New" w:eastAsia="ＭＳ ゴシック" w:cs="Times New Roman"/>
          <w:color w:val="000000" w:themeColor="text1"/>
          <w:sz w:val="18"/>
          <w:szCs w:val="18"/>
        </w:rPr>
        <w:t>定 義)</w:t>
      </w:r>
    </w:p>
    <w:p w:rsidR="00035BC6" w:rsidP="00035BC6" w:rsidRDefault="00035BC6" w14:paraId="2991F24F" w14:textId="77777777">
      <w:pPr>
        <w:rPr>
          <w:rFonts w:ascii="ＭＳ 明朝" w:hAnsi="ＭＳ ゴシック"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lang w:eastAsia="zh-CN"/>
        </w:rPr>
        <w:t>出向とは、社員が株式会社</w:t>
      </w:r>
      <w:r w:rsidRPr="005830C9">
        <w:rPr>
          <w:rFonts w:hint="eastAsia" w:ascii="ＭＳ 明朝" w:hAnsi="Courier New" w:eastAsia="ＭＳ 明朝" w:cs="Times New Roman"/>
          <w:color w:val="000000" w:themeColor="text1"/>
          <w:sz w:val="18"/>
          <w:szCs w:val="18"/>
        </w:rPr>
        <w:t>高松</w:t>
      </w:r>
      <w:r w:rsidRPr="005830C9">
        <w:rPr>
          <w:rFonts w:hint="eastAsia" w:ascii="ＭＳ 明朝" w:hAnsi="Courier New" w:eastAsia="ＭＳ 明朝" w:cs="Times New Roman"/>
          <w:color w:val="000000" w:themeColor="text1"/>
          <w:sz w:val="18"/>
          <w:szCs w:val="18"/>
          <w:lang w:eastAsia="zh-CN"/>
        </w:rPr>
        <w:t>三越（以下、｢会社｣という。）に在籍のまま、他の会社、諸団体等（以下、｢出向先｣</w:t>
      </w:r>
      <w:r w:rsidRPr="005830C9">
        <w:rPr>
          <w:rFonts w:hint="eastAsia" w:ascii="ＭＳ ゴシック" w:hAnsi="Courier New" w:eastAsia="ＭＳ 明朝" w:cs="Times New Roman"/>
          <w:color w:val="000000" w:themeColor="text1"/>
          <w:sz w:val="18"/>
          <w:szCs w:val="18"/>
        </w:rPr>
        <w:t>という。）の業務に従事することをいう</w:t>
      </w:r>
      <w:r w:rsidRPr="005830C9">
        <w:rPr>
          <w:rFonts w:hint="eastAsia" w:ascii="ＭＳ 明朝" w:hAnsi="ＭＳ ゴシック" w:eastAsia="ＭＳ 明朝" w:cs="Times New Roman"/>
          <w:color w:val="000000" w:themeColor="text1"/>
          <w:sz w:val="18"/>
          <w:szCs w:val="18"/>
        </w:rPr>
        <w:t>。</w:t>
      </w:r>
    </w:p>
    <w:p w:rsidRPr="005830C9" w:rsidR="0026343B" w:rsidP="00035BC6" w:rsidRDefault="0026343B" w14:paraId="3B8CF813" w14:textId="77777777">
      <w:pPr>
        <w:rPr>
          <w:rFonts w:ascii="ＭＳ 明朝" w:hAnsi="ＭＳ ゴシック" w:eastAsia="ＭＳ 明朝" w:cs="Times New Roman"/>
          <w:color w:val="000000" w:themeColor="text1"/>
          <w:sz w:val="18"/>
          <w:szCs w:val="18"/>
        </w:rPr>
      </w:pPr>
    </w:p>
    <w:p w:rsidRPr="005830C9" w:rsidR="00035BC6" w:rsidP="00035BC6" w:rsidRDefault="00035BC6" w14:paraId="5F097E70" w14:textId="77777777">
      <w:pPr>
        <w:rPr>
          <w:rFonts w:ascii="ＭＳ ゴシック" w:hAnsi="Courier New" w:eastAsia="ＭＳ ゴシック" w:cs="Times New Roman"/>
          <w:color w:val="000000" w:themeColor="text1"/>
          <w:sz w:val="18"/>
          <w:szCs w:val="18"/>
        </w:rPr>
      </w:pPr>
      <w:r w:rsidRPr="005830C9">
        <w:rPr>
          <w:rFonts w:hint="eastAsia" w:ascii="ＭＳ ゴシック" w:hAnsi="Courier New" w:eastAsia="ＭＳ ゴシック" w:cs="Times New Roman"/>
          <w:color w:val="000000" w:themeColor="text1"/>
          <w:sz w:val="18"/>
          <w:szCs w:val="18"/>
        </w:rPr>
        <w:t>第3条</w:t>
      </w:r>
      <w:r w:rsidRPr="005830C9">
        <w:rPr>
          <w:rFonts w:ascii="ＭＳ ゴシック" w:hAnsi="Courier New" w:eastAsia="ＭＳ ゴシック" w:cs="Times New Roman"/>
          <w:color w:val="000000" w:themeColor="text1"/>
          <w:sz w:val="18"/>
          <w:szCs w:val="18"/>
        </w:rPr>
        <w:t>(</w:t>
      </w:r>
      <w:r w:rsidRPr="005830C9">
        <w:rPr>
          <w:rFonts w:hint="eastAsia" w:ascii="ＭＳ ゴシック" w:hAnsi="Courier New" w:eastAsia="ＭＳ ゴシック" w:cs="Times New Roman"/>
          <w:color w:val="000000" w:themeColor="text1"/>
          <w:sz w:val="18"/>
          <w:szCs w:val="18"/>
        </w:rPr>
        <w:t>出向期間</w:t>
      </w:r>
      <w:r w:rsidRPr="005830C9">
        <w:rPr>
          <w:rFonts w:ascii="ＭＳ ゴシック" w:hAnsi="Courier New" w:eastAsia="ＭＳ ゴシック" w:cs="Times New Roman"/>
          <w:color w:val="000000" w:themeColor="text1"/>
          <w:sz w:val="18"/>
          <w:szCs w:val="18"/>
        </w:rPr>
        <w:t>)</w:t>
      </w:r>
    </w:p>
    <w:p w:rsidR="00035BC6" w:rsidP="00035BC6" w:rsidRDefault="00035BC6" w14:paraId="0A44824E" w14:textId="77777777">
      <w:pPr>
        <w:ind w:left="180" w:hanging="180" w:hangingChars="100"/>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 xml:space="preserve">　会社は、業務上の必要がある場合、従業員に出向を命じることがある。１回の出向期間は原則3年以内とする。但し、業務上必要と認めた場合、期間を延長することがある。</w:t>
      </w:r>
    </w:p>
    <w:p w:rsidRPr="005830C9" w:rsidR="0026343B" w:rsidP="00035BC6" w:rsidRDefault="0026343B" w14:paraId="2126ABAA" w14:textId="77777777">
      <w:pPr>
        <w:ind w:left="180" w:hanging="180" w:hangingChars="100"/>
        <w:rPr>
          <w:rFonts w:ascii="ＭＳ 明朝" w:hAnsi="Courier New" w:eastAsia="ＭＳ 明朝" w:cs="Times New Roman"/>
          <w:color w:val="000000" w:themeColor="text1"/>
          <w:sz w:val="18"/>
          <w:szCs w:val="18"/>
        </w:rPr>
      </w:pPr>
    </w:p>
    <w:p w:rsidRPr="005830C9" w:rsidR="00035BC6" w:rsidP="00035BC6" w:rsidRDefault="00035BC6" w14:paraId="0147A83B" w14:textId="77777777">
      <w:pPr>
        <w:rPr>
          <w:rFonts w:ascii="ＭＳ ゴシック" w:hAnsi="Courier New" w:eastAsia="ＭＳ ゴシック" w:cs="Times New Roman"/>
          <w:color w:val="000000" w:themeColor="text1"/>
          <w:sz w:val="18"/>
          <w:szCs w:val="18"/>
        </w:rPr>
      </w:pPr>
      <w:r w:rsidRPr="005830C9">
        <w:rPr>
          <w:rFonts w:hint="eastAsia" w:ascii="ＭＳ ゴシック" w:hAnsi="Courier New" w:eastAsia="ＭＳ ゴシック" w:cs="Times New Roman"/>
          <w:color w:val="000000" w:themeColor="text1"/>
          <w:sz w:val="18"/>
          <w:szCs w:val="18"/>
        </w:rPr>
        <w:t>第4条</w:t>
      </w:r>
      <w:r w:rsidRPr="005830C9">
        <w:rPr>
          <w:rFonts w:ascii="ＭＳ ゴシック" w:hAnsi="Courier New" w:eastAsia="ＭＳ ゴシック" w:cs="Times New Roman"/>
          <w:color w:val="000000" w:themeColor="text1"/>
          <w:sz w:val="18"/>
          <w:szCs w:val="18"/>
        </w:rPr>
        <w:t>(</w:t>
      </w:r>
      <w:r w:rsidRPr="005830C9">
        <w:rPr>
          <w:rFonts w:hint="eastAsia" w:ascii="ＭＳ ゴシック" w:hAnsi="Courier New" w:eastAsia="ＭＳ ゴシック" w:cs="Times New Roman"/>
          <w:color w:val="000000" w:themeColor="text1"/>
          <w:sz w:val="18"/>
          <w:szCs w:val="18"/>
        </w:rPr>
        <w:t>出向解除及び応援出向</w:t>
      </w:r>
      <w:r w:rsidRPr="005830C9">
        <w:rPr>
          <w:rFonts w:ascii="ＭＳ ゴシック" w:hAnsi="Courier New" w:eastAsia="ＭＳ ゴシック" w:cs="Times New Roman"/>
          <w:color w:val="000000" w:themeColor="text1"/>
          <w:sz w:val="18"/>
          <w:szCs w:val="18"/>
        </w:rPr>
        <w:t>)</w:t>
      </w:r>
    </w:p>
    <w:p w:rsidRPr="005830C9" w:rsidR="00035BC6" w:rsidP="00035BC6" w:rsidRDefault="00035BC6" w14:paraId="350D9442" w14:textId="77777777">
      <w:pPr>
        <w:ind w:left="180" w:hanging="180"/>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 xml:space="preserve">  会社は、業務の都合により出向を解除することができ、解除後の配属先等は、本人の経験、能力等を考慮して行う。</w:t>
      </w:r>
    </w:p>
    <w:p w:rsidR="00035BC6" w:rsidP="00035BC6" w:rsidRDefault="00035BC6" w14:paraId="64FD83FD" w14:textId="77777777">
      <w:pPr>
        <w:ind w:left="181" w:leftChars="86"/>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② 会社は業務の都合により、1回1日8時間を上限として、1ヵ月につき1日程度、出向先法人から会社に対して短期間の再出向(以下、｢応援出向｣という。)を要請することがあり、その要請を受けた出向先法人は会社と協議の上、これを本人に命じることがある。この場合において本人はこれを拒むことができない。</w:t>
      </w:r>
    </w:p>
    <w:p w:rsidRPr="005830C9" w:rsidR="0026343B" w:rsidP="00035BC6" w:rsidRDefault="0026343B" w14:paraId="4BFB22EF" w14:textId="77777777">
      <w:pPr>
        <w:ind w:left="181" w:leftChars="86"/>
        <w:rPr>
          <w:rFonts w:ascii="ＭＳ 明朝" w:hAnsi="Courier New" w:eastAsia="ＭＳ 明朝" w:cs="Times New Roman"/>
          <w:color w:val="000000" w:themeColor="text1"/>
          <w:sz w:val="18"/>
          <w:szCs w:val="18"/>
        </w:rPr>
      </w:pPr>
    </w:p>
    <w:p w:rsidRPr="005830C9" w:rsidR="00035BC6" w:rsidP="00035BC6" w:rsidRDefault="00035BC6" w14:paraId="6CBD6859" w14:textId="77777777">
      <w:pPr>
        <w:rPr>
          <w:rFonts w:ascii="ＭＳ ゴシック" w:hAnsi="Courier New" w:eastAsia="ＭＳ ゴシック" w:cs="Times New Roman"/>
          <w:color w:val="000000" w:themeColor="text1"/>
          <w:sz w:val="18"/>
          <w:szCs w:val="18"/>
        </w:rPr>
      </w:pPr>
      <w:r w:rsidRPr="005830C9">
        <w:rPr>
          <w:rFonts w:hint="eastAsia" w:ascii="ＭＳ ゴシック" w:hAnsi="Courier New" w:eastAsia="ＭＳ ゴシック" w:cs="Times New Roman"/>
          <w:color w:val="000000" w:themeColor="text1"/>
          <w:sz w:val="18"/>
          <w:szCs w:val="18"/>
        </w:rPr>
        <w:t>第5条</w:t>
      </w:r>
      <w:r w:rsidRPr="005830C9">
        <w:rPr>
          <w:rFonts w:ascii="ＭＳ ゴシック" w:hAnsi="Courier New" w:eastAsia="ＭＳ ゴシック" w:cs="Times New Roman"/>
          <w:color w:val="000000" w:themeColor="text1"/>
          <w:sz w:val="18"/>
          <w:szCs w:val="18"/>
        </w:rPr>
        <w:t>(</w:t>
      </w:r>
      <w:r w:rsidRPr="005830C9">
        <w:rPr>
          <w:rFonts w:hint="eastAsia" w:ascii="ＭＳ ゴシック" w:hAnsi="Courier New" w:eastAsia="ＭＳ ゴシック" w:cs="Times New Roman"/>
          <w:color w:val="000000" w:themeColor="text1"/>
          <w:sz w:val="18"/>
          <w:szCs w:val="18"/>
        </w:rPr>
        <w:t>労働条件</w:t>
      </w:r>
      <w:r w:rsidRPr="005830C9">
        <w:rPr>
          <w:rFonts w:ascii="ＭＳ ゴシック" w:hAnsi="Courier New" w:eastAsia="ＭＳ ゴシック" w:cs="Times New Roman"/>
          <w:color w:val="000000" w:themeColor="text1"/>
          <w:sz w:val="18"/>
          <w:szCs w:val="18"/>
        </w:rPr>
        <w:t>)</w:t>
      </w:r>
    </w:p>
    <w:p w:rsidR="0026343B" w:rsidP="00035BC6" w:rsidRDefault="00035BC6" w14:paraId="395901FD" w14:textId="2CCD981F">
      <w:pPr>
        <w:ind w:left="179" w:leftChars="67" w:hanging="38" w:hangingChars="21"/>
        <w:rPr>
          <w:rFonts w:ascii="ＭＳ 明朝" w:hAnsi="Courier New" w:eastAsia="ＭＳ 明朝" w:cs="Times New Roman"/>
          <w:color w:val="FF0000"/>
          <w:sz w:val="18"/>
          <w:szCs w:val="18"/>
        </w:rPr>
      </w:pPr>
      <w:r w:rsidRPr="005830C9">
        <w:rPr>
          <w:rFonts w:hint="eastAsia" w:ascii="ＭＳ 明朝" w:hAnsi="Courier New" w:eastAsia="ＭＳ 明朝" w:cs="Times New Roman"/>
          <w:color w:val="000000" w:themeColor="text1"/>
          <w:sz w:val="18"/>
          <w:szCs w:val="18"/>
        </w:rPr>
        <w:t>出向期間中の労働条件は、原則として</w:t>
      </w:r>
      <w:r w:rsidRPr="00D47706">
        <w:rPr>
          <w:rFonts w:hint="eastAsia" w:ascii="ＭＳ 明朝" w:hAnsi="Courier New" w:eastAsia="ＭＳ 明朝" w:cs="Times New Roman"/>
          <w:color w:val="FF0000"/>
          <w:sz w:val="18"/>
          <w:szCs w:val="18"/>
        </w:rPr>
        <w:t>労働協約の規程ごとに、出向元法人、出向先法人または出向元と出向先法人間の出向協定書の定めによるものとする。</w:t>
      </w:r>
      <w:r w:rsidRPr="009618A3">
        <w:rPr>
          <w:rFonts w:hint="eastAsia" w:ascii="ＭＳ 明朝" w:hAnsi="Courier New" w:eastAsia="ＭＳ 明朝" w:cs="Times New Roman"/>
          <w:color w:val="FF0000"/>
          <w:sz w:val="18"/>
          <w:szCs w:val="18"/>
        </w:rPr>
        <w:t>なお、規程ごとに適用される労働条件は次の通りとする。</w:t>
      </w:r>
    </w:p>
    <w:p w:rsidRPr="009618A3" w:rsidR="00035BC6" w:rsidP="00B51A31" w:rsidRDefault="0026343B" w14:paraId="120A3630" w14:textId="46B810CC">
      <w:pPr>
        <w:widowControl/>
        <w:jc w:val="left"/>
        <w:rPr>
          <w:rFonts w:ascii="ＭＳ 明朝" w:hAnsi="Courier New" w:eastAsia="ＭＳ 明朝" w:cs="Times New Roman"/>
          <w:color w:val="FF0000"/>
          <w:sz w:val="18"/>
          <w:szCs w:val="18"/>
        </w:rPr>
      </w:pPr>
      <w:r>
        <w:rPr>
          <w:rFonts w:ascii="ＭＳ 明朝" w:hAnsi="Courier New" w:eastAsia="ＭＳ 明朝" w:cs="Times New Roman"/>
          <w:color w:val="FF0000"/>
          <w:sz w:val="18"/>
          <w:szCs w:val="18"/>
        </w:rPr>
        <w:br w:type="page"/>
      </w:r>
    </w:p>
    <w:tbl>
      <w:tblPr>
        <w:tblStyle w:val="afa"/>
        <w:tblW w:w="4536" w:type="dxa"/>
        <w:tblInd w:w="279" w:type="dxa"/>
        <w:tblLayout w:type="fixed"/>
        <w:tblLook w:val="04A0" w:firstRow="1" w:lastRow="0" w:firstColumn="1" w:lastColumn="0" w:noHBand="0" w:noVBand="1"/>
      </w:tblPr>
      <w:tblGrid>
        <w:gridCol w:w="2551"/>
        <w:gridCol w:w="1985"/>
      </w:tblGrid>
      <w:tr w:rsidRPr="003A4736" w:rsidR="00035BC6" w:rsidTr="004255AF" w14:paraId="1FAA52CE" w14:textId="77777777">
        <w:tc>
          <w:tcPr>
            <w:tcW w:w="2551" w:type="dxa"/>
            <w:shd w:val="clear" w:color="auto" w:fill="D9D9D9" w:themeFill="background1" w:themeFillShade="D9"/>
          </w:tcPr>
          <w:p w:rsidRPr="0077470A" w:rsidR="00035BC6" w:rsidP="004255AF" w:rsidRDefault="00035BC6" w14:paraId="26AE10DE" w14:textId="77777777">
            <w:pPr>
              <w:jc w:val="center"/>
              <w:rPr>
                <w:rFonts w:ascii="Meiryo UI" w:hAnsi="Meiryo UI" w:eastAsia="Meiryo UI"/>
                <w:sz w:val="14"/>
                <w:szCs w:val="14"/>
              </w:rPr>
            </w:pPr>
            <w:r w:rsidRPr="0077470A">
              <w:rPr>
                <w:rFonts w:hint="eastAsia" w:ascii="Meiryo UI" w:hAnsi="Meiryo UI" w:eastAsia="Meiryo UI"/>
                <w:sz w:val="14"/>
                <w:szCs w:val="14"/>
              </w:rPr>
              <w:lastRenderedPageBreak/>
              <w:t>規程名</w:t>
            </w:r>
          </w:p>
        </w:tc>
        <w:tc>
          <w:tcPr>
            <w:tcW w:w="1985" w:type="dxa"/>
            <w:shd w:val="clear" w:color="auto" w:fill="D9D9D9" w:themeFill="background1" w:themeFillShade="D9"/>
          </w:tcPr>
          <w:p w:rsidRPr="0077470A" w:rsidR="00035BC6" w:rsidP="004255AF" w:rsidRDefault="00035BC6" w14:paraId="7EC9D2D6" w14:textId="77777777">
            <w:pPr>
              <w:jc w:val="center"/>
              <w:rPr>
                <w:rFonts w:ascii="Meiryo UI" w:hAnsi="Meiryo UI" w:eastAsia="Meiryo UI"/>
                <w:sz w:val="14"/>
                <w:szCs w:val="14"/>
              </w:rPr>
            </w:pPr>
            <w:r w:rsidRPr="0077470A">
              <w:rPr>
                <w:rFonts w:hint="eastAsia" w:ascii="Meiryo UI" w:hAnsi="Meiryo UI" w:eastAsia="Meiryo UI"/>
                <w:sz w:val="14"/>
                <w:szCs w:val="14"/>
              </w:rPr>
              <w:t>労働条件</w:t>
            </w:r>
          </w:p>
        </w:tc>
      </w:tr>
      <w:tr w:rsidRPr="003A4736" w:rsidR="00035BC6" w:rsidTr="004255AF" w14:paraId="08B4487C" w14:textId="77777777">
        <w:tc>
          <w:tcPr>
            <w:tcW w:w="2551" w:type="dxa"/>
          </w:tcPr>
          <w:p w:rsidRPr="0077470A" w:rsidR="00035BC6" w:rsidP="004255AF" w:rsidRDefault="00035BC6" w14:paraId="64377470"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本則</w:t>
            </w:r>
          </w:p>
        </w:tc>
        <w:tc>
          <w:tcPr>
            <w:tcW w:w="1985" w:type="dxa"/>
          </w:tcPr>
          <w:p w:rsidRPr="0077470A" w:rsidR="00035BC6" w:rsidP="004255AF" w:rsidRDefault="00035BC6" w14:paraId="3E7AD118"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出向元</w:t>
            </w:r>
          </w:p>
        </w:tc>
      </w:tr>
      <w:tr w:rsidRPr="003A4736" w:rsidR="00035BC6" w:rsidTr="004255AF" w14:paraId="6B6752F0" w14:textId="77777777">
        <w:tc>
          <w:tcPr>
            <w:tcW w:w="2551" w:type="dxa"/>
          </w:tcPr>
          <w:p w:rsidRPr="0077470A" w:rsidR="00035BC6" w:rsidP="004255AF" w:rsidRDefault="00035BC6" w14:paraId="074D6A75"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就業形態規程</w:t>
            </w:r>
          </w:p>
        </w:tc>
        <w:tc>
          <w:tcPr>
            <w:tcW w:w="1985" w:type="dxa"/>
          </w:tcPr>
          <w:p w:rsidRPr="0077470A" w:rsidR="00035BC6" w:rsidP="004255AF" w:rsidRDefault="00035BC6" w14:paraId="3FF9C0D4"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出向先</w:t>
            </w:r>
          </w:p>
        </w:tc>
      </w:tr>
      <w:tr w:rsidRPr="003A4736" w:rsidR="00035BC6" w:rsidTr="004255AF" w14:paraId="176B3D96" w14:textId="77777777">
        <w:tc>
          <w:tcPr>
            <w:tcW w:w="2551" w:type="dxa"/>
          </w:tcPr>
          <w:p w:rsidRPr="0077470A" w:rsidR="00035BC6" w:rsidP="004255AF" w:rsidRDefault="00035BC6" w14:paraId="75E5BDCA"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時間外・休日勤務に関する規程</w:t>
            </w:r>
          </w:p>
        </w:tc>
        <w:tc>
          <w:tcPr>
            <w:tcW w:w="1985" w:type="dxa"/>
          </w:tcPr>
          <w:p w:rsidRPr="0077470A" w:rsidR="00035BC6" w:rsidP="004255AF" w:rsidRDefault="00035BC6" w14:paraId="09AEF149"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出向先</w:t>
            </w:r>
          </w:p>
        </w:tc>
      </w:tr>
      <w:tr w:rsidRPr="003A4736" w:rsidR="00035BC6" w:rsidTr="004255AF" w14:paraId="09CE0AA6" w14:textId="77777777">
        <w:tc>
          <w:tcPr>
            <w:tcW w:w="2551" w:type="dxa"/>
          </w:tcPr>
          <w:p w:rsidRPr="0077470A" w:rsidR="00035BC6" w:rsidP="004255AF" w:rsidRDefault="00035BC6" w14:paraId="08266296"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休日規程</w:t>
            </w:r>
          </w:p>
        </w:tc>
        <w:tc>
          <w:tcPr>
            <w:tcW w:w="1985" w:type="dxa"/>
          </w:tcPr>
          <w:p w:rsidRPr="0077470A" w:rsidR="00035BC6" w:rsidP="004255AF" w:rsidRDefault="00035BC6" w14:paraId="43A0C5B8"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出向先</w:t>
            </w:r>
          </w:p>
        </w:tc>
      </w:tr>
      <w:tr w:rsidRPr="003A4736" w:rsidR="00035BC6" w:rsidTr="004255AF" w14:paraId="7B331B18" w14:textId="77777777">
        <w:tc>
          <w:tcPr>
            <w:tcW w:w="2551" w:type="dxa"/>
          </w:tcPr>
          <w:p w:rsidRPr="0077470A" w:rsidR="00035BC6" w:rsidP="004255AF" w:rsidRDefault="00035BC6" w14:paraId="407B3DDF"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連続休暇規程</w:t>
            </w:r>
          </w:p>
        </w:tc>
        <w:tc>
          <w:tcPr>
            <w:tcW w:w="1985" w:type="dxa"/>
          </w:tcPr>
          <w:p w:rsidRPr="0077470A" w:rsidR="00035BC6" w:rsidP="004255AF" w:rsidRDefault="00035BC6" w14:paraId="53017D5C"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出向先</w:t>
            </w:r>
          </w:p>
        </w:tc>
      </w:tr>
      <w:tr w:rsidRPr="003A4736" w:rsidR="00035BC6" w:rsidTr="004255AF" w14:paraId="6BFFD921" w14:textId="77777777">
        <w:tc>
          <w:tcPr>
            <w:tcW w:w="2551" w:type="dxa"/>
          </w:tcPr>
          <w:p w:rsidRPr="0077470A" w:rsidR="00035BC6" w:rsidP="004255AF" w:rsidRDefault="00035BC6" w14:paraId="72A35E67"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ストック有給休暇規程</w:t>
            </w:r>
          </w:p>
        </w:tc>
        <w:tc>
          <w:tcPr>
            <w:tcW w:w="1985" w:type="dxa"/>
          </w:tcPr>
          <w:p w:rsidRPr="0077470A" w:rsidR="00035BC6" w:rsidP="004255AF" w:rsidRDefault="00035BC6" w14:paraId="00698AD6"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出向元</w:t>
            </w:r>
          </w:p>
        </w:tc>
      </w:tr>
      <w:tr w:rsidRPr="003A4736" w:rsidR="00035BC6" w:rsidTr="004255AF" w14:paraId="281580BF" w14:textId="77777777">
        <w:tc>
          <w:tcPr>
            <w:tcW w:w="2551" w:type="dxa"/>
          </w:tcPr>
          <w:p w:rsidRPr="0077470A" w:rsidR="00035BC6" w:rsidP="004255AF" w:rsidRDefault="00035BC6" w14:paraId="5139B954"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賃金規程</w:t>
            </w:r>
          </w:p>
        </w:tc>
        <w:tc>
          <w:tcPr>
            <w:tcW w:w="1985" w:type="dxa"/>
          </w:tcPr>
          <w:p w:rsidRPr="0077470A" w:rsidR="00035BC6" w:rsidP="004255AF" w:rsidRDefault="00035BC6" w14:paraId="2E87BAC9"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出向元</w:t>
            </w:r>
          </w:p>
        </w:tc>
      </w:tr>
      <w:tr w:rsidRPr="003A4736" w:rsidR="00035BC6" w:rsidTr="004255AF" w14:paraId="792A8685" w14:textId="77777777">
        <w:tc>
          <w:tcPr>
            <w:tcW w:w="2551" w:type="dxa"/>
          </w:tcPr>
          <w:p w:rsidRPr="0077470A" w:rsidR="00035BC6" w:rsidP="004255AF" w:rsidRDefault="00035BC6" w14:paraId="5BF8DD0D"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通勤費支給細則</w:t>
            </w:r>
          </w:p>
        </w:tc>
        <w:tc>
          <w:tcPr>
            <w:tcW w:w="1985" w:type="dxa"/>
          </w:tcPr>
          <w:p w:rsidRPr="0077470A" w:rsidR="00035BC6" w:rsidP="004255AF" w:rsidRDefault="00035BC6" w14:paraId="7545285E" w14:textId="77777777">
            <w:pPr>
              <w:ind w:firstLine="140" w:firstLineChars="100"/>
              <w:jc w:val="center"/>
              <w:rPr>
                <w:rFonts w:ascii="Meiryo UI" w:hAnsi="Meiryo UI" w:eastAsia="Meiryo UI"/>
                <w:color w:val="FF0000"/>
                <w:sz w:val="14"/>
                <w:szCs w:val="14"/>
              </w:rPr>
            </w:pPr>
            <w:r w:rsidRPr="0077470A">
              <w:rPr>
                <w:rFonts w:hint="eastAsia" w:ascii="Meiryo UI" w:hAnsi="Meiryo UI" w:eastAsia="Meiryo UI"/>
                <w:color w:val="FF0000"/>
                <w:sz w:val="14"/>
                <w:szCs w:val="14"/>
              </w:rPr>
              <w:t>協定書</w:t>
            </w:r>
          </w:p>
        </w:tc>
      </w:tr>
      <w:tr w:rsidRPr="003A4736" w:rsidR="00035BC6" w:rsidTr="004255AF" w14:paraId="11644CB8" w14:textId="77777777">
        <w:tc>
          <w:tcPr>
            <w:tcW w:w="2551" w:type="dxa"/>
          </w:tcPr>
          <w:p w:rsidRPr="0077470A" w:rsidR="00035BC6" w:rsidP="004255AF" w:rsidRDefault="00035BC6" w14:paraId="6F779D91"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退職給付規程</w:t>
            </w:r>
          </w:p>
        </w:tc>
        <w:tc>
          <w:tcPr>
            <w:tcW w:w="1985" w:type="dxa"/>
          </w:tcPr>
          <w:p w:rsidRPr="0077470A" w:rsidR="00035BC6" w:rsidP="004255AF" w:rsidRDefault="00035BC6" w14:paraId="5AE4AA40"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出向元</w:t>
            </w:r>
          </w:p>
        </w:tc>
      </w:tr>
      <w:tr w:rsidRPr="003A4736" w:rsidR="00035BC6" w:rsidTr="004255AF" w14:paraId="0CF45866" w14:textId="77777777">
        <w:tc>
          <w:tcPr>
            <w:tcW w:w="2551" w:type="dxa"/>
          </w:tcPr>
          <w:p w:rsidRPr="0077470A" w:rsidR="00035BC6" w:rsidP="004255AF" w:rsidRDefault="00035BC6" w14:paraId="4FDFDECC"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表彰・懲戒規程</w:t>
            </w:r>
          </w:p>
        </w:tc>
        <w:tc>
          <w:tcPr>
            <w:tcW w:w="1985" w:type="dxa"/>
          </w:tcPr>
          <w:p w:rsidRPr="0077470A" w:rsidR="00035BC6" w:rsidP="004255AF" w:rsidRDefault="00035BC6" w14:paraId="5A731B8A"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出向先</w:t>
            </w:r>
          </w:p>
        </w:tc>
      </w:tr>
      <w:tr w:rsidRPr="003A4736" w:rsidR="00035BC6" w:rsidTr="004255AF" w14:paraId="14CA6A52" w14:textId="77777777">
        <w:tc>
          <w:tcPr>
            <w:tcW w:w="2551" w:type="dxa"/>
          </w:tcPr>
          <w:p w:rsidRPr="0077470A" w:rsidR="00035BC6" w:rsidP="004255AF" w:rsidRDefault="00035BC6" w14:paraId="14EFFDAD"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キャリア形成支援制度規程</w:t>
            </w:r>
          </w:p>
        </w:tc>
        <w:tc>
          <w:tcPr>
            <w:tcW w:w="1985" w:type="dxa"/>
          </w:tcPr>
          <w:p w:rsidRPr="0077470A" w:rsidR="00035BC6" w:rsidP="004255AF" w:rsidRDefault="00035BC6" w14:paraId="55E3874D"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出向元</w:t>
            </w:r>
          </w:p>
        </w:tc>
      </w:tr>
      <w:tr w:rsidRPr="003A4736" w:rsidR="00035BC6" w:rsidTr="004255AF" w14:paraId="3441197F" w14:textId="77777777">
        <w:tc>
          <w:tcPr>
            <w:tcW w:w="2551" w:type="dxa"/>
          </w:tcPr>
          <w:p w:rsidRPr="0077470A" w:rsidR="00035BC6" w:rsidP="004255AF" w:rsidRDefault="00035BC6" w14:paraId="345D7AFF"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自己研修休職規程</w:t>
            </w:r>
          </w:p>
        </w:tc>
        <w:tc>
          <w:tcPr>
            <w:tcW w:w="1985" w:type="dxa"/>
          </w:tcPr>
          <w:p w:rsidRPr="0077470A" w:rsidR="00035BC6" w:rsidP="004255AF" w:rsidRDefault="00035BC6" w14:paraId="01444CC0"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出向元</w:t>
            </w:r>
          </w:p>
        </w:tc>
      </w:tr>
      <w:tr w:rsidRPr="003A4736" w:rsidR="00035BC6" w:rsidTr="004255AF" w14:paraId="288D0D67" w14:textId="77777777">
        <w:tc>
          <w:tcPr>
            <w:tcW w:w="2551" w:type="dxa"/>
          </w:tcPr>
          <w:p w:rsidRPr="0077470A" w:rsidR="00035BC6" w:rsidP="004255AF" w:rsidRDefault="00035BC6" w14:paraId="407BFC5F"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育児休業規程</w:t>
            </w:r>
          </w:p>
        </w:tc>
        <w:tc>
          <w:tcPr>
            <w:tcW w:w="1985" w:type="dxa"/>
          </w:tcPr>
          <w:p w:rsidRPr="0077470A" w:rsidR="00035BC6" w:rsidP="004255AF" w:rsidRDefault="00035BC6" w14:paraId="6F8DA8AE"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出向元</w:t>
            </w:r>
          </w:p>
        </w:tc>
      </w:tr>
      <w:tr w:rsidRPr="003A4736" w:rsidR="00035BC6" w:rsidTr="004255AF" w14:paraId="05F8FEC2" w14:textId="77777777">
        <w:tc>
          <w:tcPr>
            <w:tcW w:w="2551" w:type="dxa"/>
          </w:tcPr>
          <w:p w:rsidRPr="0077470A" w:rsidR="00035BC6" w:rsidP="004255AF" w:rsidRDefault="00035BC6" w14:paraId="4647FB5D"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育児勤務規程</w:t>
            </w:r>
          </w:p>
        </w:tc>
        <w:tc>
          <w:tcPr>
            <w:tcW w:w="1985" w:type="dxa"/>
          </w:tcPr>
          <w:p w:rsidRPr="0077470A" w:rsidR="00035BC6" w:rsidP="004255AF" w:rsidRDefault="00035BC6" w14:paraId="5282FB8C"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出向元</w:t>
            </w:r>
          </w:p>
        </w:tc>
      </w:tr>
      <w:tr w:rsidRPr="003A4736" w:rsidR="00035BC6" w:rsidTr="004255AF" w14:paraId="15CA78B7" w14:textId="77777777">
        <w:tc>
          <w:tcPr>
            <w:tcW w:w="2551" w:type="dxa"/>
          </w:tcPr>
          <w:p w:rsidRPr="0077470A" w:rsidR="00035BC6" w:rsidP="004255AF" w:rsidRDefault="00035BC6" w14:paraId="3C52043C"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介護・介護準備休業規程</w:t>
            </w:r>
          </w:p>
        </w:tc>
        <w:tc>
          <w:tcPr>
            <w:tcW w:w="1985" w:type="dxa"/>
          </w:tcPr>
          <w:p w:rsidRPr="0077470A" w:rsidR="00035BC6" w:rsidP="004255AF" w:rsidRDefault="00035BC6" w14:paraId="31794EA2"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出向元</w:t>
            </w:r>
          </w:p>
        </w:tc>
      </w:tr>
      <w:tr w:rsidRPr="003A4736" w:rsidR="00035BC6" w:rsidTr="004255AF" w14:paraId="68CB4A88" w14:textId="77777777">
        <w:tc>
          <w:tcPr>
            <w:tcW w:w="2551" w:type="dxa"/>
          </w:tcPr>
          <w:p w:rsidRPr="0077470A" w:rsidR="00035BC6" w:rsidP="004255AF" w:rsidRDefault="00035BC6" w14:paraId="1385D27C"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介護・介護準備勤務規程</w:t>
            </w:r>
          </w:p>
        </w:tc>
        <w:tc>
          <w:tcPr>
            <w:tcW w:w="1985" w:type="dxa"/>
          </w:tcPr>
          <w:p w:rsidRPr="0077470A" w:rsidR="00035BC6" w:rsidP="004255AF" w:rsidRDefault="00035BC6" w14:paraId="0FE895E6"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出向元</w:t>
            </w:r>
          </w:p>
        </w:tc>
      </w:tr>
      <w:tr w:rsidRPr="003A4736" w:rsidR="00035BC6" w:rsidTr="004255AF" w14:paraId="7E2DB3B3" w14:textId="77777777">
        <w:tc>
          <w:tcPr>
            <w:tcW w:w="2551" w:type="dxa"/>
          </w:tcPr>
          <w:p w:rsidRPr="0077470A" w:rsidR="00035BC6" w:rsidP="004255AF" w:rsidRDefault="00035BC6" w14:paraId="59F7232A"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短時間勤務規程</w:t>
            </w:r>
          </w:p>
        </w:tc>
        <w:tc>
          <w:tcPr>
            <w:tcW w:w="1985" w:type="dxa"/>
          </w:tcPr>
          <w:p w:rsidRPr="0077470A" w:rsidR="00035BC6" w:rsidP="004255AF" w:rsidRDefault="00035BC6" w14:paraId="790CE157"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出向元</w:t>
            </w:r>
          </w:p>
        </w:tc>
      </w:tr>
      <w:tr w:rsidRPr="003A4736" w:rsidR="00035BC6" w:rsidTr="004255AF" w14:paraId="57FFD1CF" w14:textId="77777777">
        <w:tc>
          <w:tcPr>
            <w:tcW w:w="2551" w:type="dxa"/>
          </w:tcPr>
          <w:p w:rsidRPr="0077470A" w:rsidR="00035BC6" w:rsidP="004255AF" w:rsidRDefault="00035BC6" w14:paraId="3A53C5DA"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子の看護・家族の介護のための休暇規程</w:t>
            </w:r>
          </w:p>
        </w:tc>
        <w:tc>
          <w:tcPr>
            <w:tcW w:w="1985" w:type="dxa"/>
          </w:tcPr>
          <w:p w:rsidRPr="0077470A" w:rsidR="00035BC6" w:rsidP="004255AF" w:rsidRDefault="00035BC6" w14:paraId="3AD9FE5C"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出向元</w:t>
            </w:r>
          </w:p>
        </w:tc>
      </w:tr>
      <w:tr w:rsidRPr="003A4736" w:rsidR="00035BC6" w:rsidTr="004255AF" w14:paraId="5A541271" w14:textId="77777777">
        <w:tc>
          <w:tcPr>
            <w:tcW w:w="2551" w:type="dxa"/>
          </w:tcPr>
          <w:p w:rsidRPr="0077470A" w:rsidR="00035BC6" w:rsidP="004255AF" w:rsidRDefault="00035BC6" w14:paraId="0C20C97F"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配偶者転勤休職規程</w:t>
            </w:r>
          </w:p>
        </w:tc>
        <w:tc>
          <w:tcPr>
            <w:tcW w:w="1985" w:type="dxa"/>
          </w:tcPr>
          <w:p w:rsidRPr="0077470A" w:rsidR="00035BC6" w:rsidP="004255AF" w:rsidRDefault="00035BC6" w14:paraId="60DEB1B3"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出向元</w:t>
            </w:r>
          </w:p>
        </w:tc>
      </w:tr>
      <w:tr w:rsidRPr="003A4736" w:rsidR="00035BC6" w:rsidTr="004255AF" w14:paraId="48C74F71" w14:textId="77777777">
        <w:tc>
          <w:tcPr>
            <w:tcW w:w="2551" w:type="dxa"/>
          </w:tcPr>
          <w:p w:rsidRPr="0077470A" w:rsidR="00035BC6" w:rsidP="004255AF" w:rsidRDefault="00035BC6" w14:paraId="665460E6"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出張規程</w:t>
            </w:r>
          </w:p>
        </w:tc>
        <w:tc>
          <w:tcPr>
            <w:tcW w:w="1985" w:type="dxa"/>
          </w:tcPr>
          <w:p w:rsidRPr="0077470A" w:rsidR="00035BC6" w:rsidP="004255AF" w:rsidRDefault="00035BC6" w14:paraId="4E164E51"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出向先</w:t>
            </w:r>
          </w:p>
        </w:tc>
      </w:tr>
      <w:tr w:rsidRPr="003A4736" w:rsidR="00035BC6" w:rsidTr="004255AF" w14:paraId="23F70197" w14:textId="77777777">
        <w:tc>
          <w:tcPr>
            <w:tcW w:w="2551" w:type="dxa"/>
          </w:tcPr>
          <w:p w:rsidRPr="0077470A" w:rsidR="00035BC6" w:rsidP="004255AF" w:rsidRDefault="00035BC6" w14:paraId="213F8FF9"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国内出向規程</w:t>
            </w:r>
          </w:p>
        </w:tc>
        <w:tc>
          <w:tcPr>
            <w:tcW w:w="1985" w:type="dxa"/>
          </w:tcPr>
          <w:p w:rsidRPr="0077470A" w:rsidR="00035BC6" w:rsidP="004255AF" w:rsidRDefault="00035BC6" w14:paraId="1E8308D8"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出向元</w:t>
            </w:r>
          </w:p>
        </w:tc>
      </w:tr>
      <w:tr w:rsidRPr="003A4736" w:rsidR="00035BC6" w:rsidTr="004255AF" w14:paraId="28232203" w14:textId="77777777">
        <w:tc>
          <w:tcPr>
            <w:tcW w:w="2551" w:type="dxa"/>
          </w:tcPr>
          <w:p w:rsidRPr="0077470A" w:rsidR="00035BC6" w:rsidP="004255AF" w:rsidRDefault="00035BC6" w14:paraId="5604BD65"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国内転勤規程</w:t>
            </w:r>
          </w:p>
        </w:tc>
        <w:tc>
          <w:tcPr>
            <w:tcW w:w="1985" w:type="dxa"/>
          </w:tcPr>
          <w:p w:rsidRPr="0077470A" w:rsidR="00035BC6" w:rsidP="004255AF" w:rsidRDefault="00035BC6" w14:paraId="0EE2A6BC"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出向元</w:t>
            </w:r>
          </w:p>
        </w:tc>
      </w:tr>
      <w:tr w:rsidRPr="003A4736" w:rsidR="00035BC6" w:rsidTr="004255AF" w14:paraId="1704A0A3" w14:textId="77777777">
        <w:tc>
          <w:tcPr>
            <w:tcW w:w="2551" w:type="dxa"/>
          </w:tcPr>
          <w:p w:rsidRPr="0077470A" w:rsidR="00035BC6" w:rsidP="004255AF" w:rsidRDefault="00035BC6" w14:paraId="66DC8AE7"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海外勤務者規程</w:t>
            </w:r>
          </w:p>
        </w:tc>
        <w:tc>
          <w:tcPr>
            <w:tcW w:w="1985" w:type="dxa"/>
          </w:tcPr>
          <w:p w:rsidRPr="0077470A" w:rsidR="00035BC6" w:rsidP="004255AF" w:rsidRDefault="00035BC6" w14:paraId="35C9BA80"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出向元</w:t>
            </w:r>
          </w:p>
        </w:tc>
      </w:tr>
      <w:tr w:rsidRPr="003A4736" w:rsidR="00035BC6" w:rsidTr="004255AF" w14:paraId="40978855" w14:textId="77777777">
        <w:tc>
          <w:tcPr>
            <w:tcW w:w="2551" w:type="dxa"/>
          </w:tcPr>
          <w:p w:rsidRPr="0077470A" w:rsidR="00035BC6" w:rsidP="004255AF" w:rsidRDefault="00035BC6" w14:paraId="2793426A"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災害補償規程</w:t>
            </w:r>
          </w:p>
        </w:tc>
        <w:tc>
          <w:tcPr>
            <w:tcW w:w="1985" w:type="dxa"/>
          </w:tcPr>
          <w:p w:rsidRPr="0077470A" w:rsidR="00035BC6" w:rsidP="004255AF" w:rsidRDefault="00035BC6" w14:paraId="5767B4FF"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出向元</w:t>
            </w:r>
          </w:p>
        </w:tc>
      </w:tr>
      <w:tr w:rsidRPr="003A4736" w:rsidR="00035BC6" w:rsidTr="004255AF" w14:paraId="0EAED7B8" w14:textId="77777777">
        <w:tc>
          <w:tcPr>
            <w:tcW w:w="2551" w:type="dxa"/>
          </w:tcPr>
          <w:p w:rsidRPr="0077470A" w:rsidR="00035BC6" w:rsidP="004255AF" w:rsidRDefault="00035BC6" w14:paraId="1055FBB9"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安全衛生管理規程</w:t>
            </w:r>
          </w:p>
        </w:tc>
        <w:tc>
          <w:tcPr>
            <w:tcW w:w="1985" w:type="dxa"/>
          </w:tcPr>
          <w:p w:rsidRPr="0077470A" w:rsidR="00035BC6" w:rsidP="004255AF" w:rsidRDefault="00035BC6" w14:paraId="4DA6AFB0"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出向先</w:t>
            </w:r>
          </w:p>
        </w:tc>
      </w:tr>
      <w:tr w:rsidRPr="003A4736" w:rsidR="00035BC6" w:rsidTr="004255AF" w14:paraId="2D1D7118" w14:textId="77777777">
        <w:tc>
          <w:tcPr>
            <w:tcW w:w="2551" w:type="dxa"/>
          </w:tcPr>
          <w:p w:rsidRPr="0077470A" w:rsidR="00035BC6" w:rsidP="004255AF" w:rsidRDefault="00035BC6" w14:paraId="64966D15"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安全衛生管理規程運用細則</w:t>
            </w:r>
          </w:p>
        </w:tc>
        <w:tc>
          <w:tcPr>
            <w:tcW w:w="1985" w:type="dxa"/>
          </w:tcPr>
          <w:p w:rsidRPr="0077470A" w:rsidR="00035BC6" w:rsidP="004255AF" w:rsidRDefault="00035BC6" w14:paraId="79E3A427"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出向先</w:t>
            </w:r>
          </w:p>
        </w:tc>
      </w:tr>
      <w:tr w:rsidRPr="003A4736" w:rsidR="00035BC6" w:rsidTr="004255AF" w14:paraId="270C2203" w14:textId="77777777">
        <w:tc>
          <w:tcPr>
            <w:tcW w:w="2551" w:type="dxa"/>
          </w:tcPr>
          <w:p w:rsidRPr="0077470A" w:rsidR="00035BC6" w:rsidP="004255AF" w:rsidRDefault="00035BC6" w14:paraId="5D88622F"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中央ならびに各店安全衛生委員会規則</w:t>
            </w:r>
          </w:p>
        </w:tc>
        <w:tc>
          <w:tcPr>
            <w:tcW w:w="1985" w:type="dxa"/>
          </w:tcPr>
          <w:p w:rsidRPr="0077470A" w:rsidR="00035BC6" w:rsidP="004255AF" w:rsidRDefault="00035BC6" w14:paraId="542B9551"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出向先</w:t>
            </w:r>
          </w:p>
        </w:tc>
      </w:tr>
      <w:tr w:rsidRPr="003A4736" w:rsidR="00035BC6" w:rsidTr="004255AF" w14:paraId="58029D11" w14:textId="77777777">
        <w:tc>
          <w:tcPr>
            <w:tcW w:w="2551" w:type="dxa"/>
          </w:tcPr>
          <w:p w:rsidRPr="0077470A" w:rsidR="00035BC6" w:rsidP="004255AF" w:rsidRDefault="00035BC6" w14:paraId="1781A1E9" w14:textId="77777777">
            <w:pPr>
              <w:jc w:val="center"/>
              <w:rPr>
                <w:rFonts w:ascii="Meiryo UI" w:hAnsi="Meiryo UI" w:eastAsia="Meiryo UI"/>
                <w:color w:val="FF0000"/>
                <w:sz w:val="14"/>
                <w:szCs w:val="14"/>
              </w:rPr>
            </w:pPr>
            <w:bookmarkStart w:name="_Hlk124593050" w:id="5"/>
            <w:r w:rsidRPr="0077470A">
              <w:rPr>
                <w:rFonts w:hint="eastAsia" w:ascii="Meiryo UI" w:hAnsi="Meiryo UI" w:eastAsia="Meiryo UI"/>
                <w:color w:val="FF0000"/>
                <w:sz w:val="14"/>
                <w:szCs w:val="14"/>
              </w:rPr>
              <w:t>健康情報等の取扱規程</w:t>
            </w:r>
            <w:bookmarkEnd w:id="5"/>
          </w:p>
        </w:tc>
        <w:tc>
          <w:tcPr>
            <w:tcW w:w="1985" w:type="dxa"/>
          </w:tcPr>
          <w:p w:rsidRPr="0077470A" w:rsidR="00035BC6" w:rsidP="004255AF" w:rsidRDefault="00035BC6" w14:paraId="632D32CC"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出向先</w:t>
            </w:r>
          </w:p>
        </w:tc>
      </w:tr>
      <w:tr w:rsidRPr="003A4736" w:rsidR="00035BC6" w:rsidTr="004255AF" w14:paraId="47FAC49C" w14:textId="77777777">
        <w:tc>
          <w:tcPr>
            <w:tcW w:w="2551" w:type="dxa"/>
          </w:tcPr>
          <w:p w:rsidRPr="0077470A" w:rsidR="00035BC6" w:rsidP="004255AF" w:rsidRDefault="00035BC6" w14:paraId="775070A9"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宿日直勤務規程</w:t>
            </w:r>
          </w:p>
        </w:tc>
        <w:tc>
          <w:tcPr>
            <w:tcW w:w="1985" w:type="dxa"/>
          </w:tcPr>
          <w:p w:rsidRPr="0077470A" w:rsidR="00035BC6" w:rsidP="004255AF" w:rsidRDefault="00035BC6" w14:paraId="63FEFB47"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出向先</w:t>
            </w:r>
          </w:p>
        </w:tc>
      </w:tr>
      <w:tr w:rsidRPr="003A4736" w:rsidR="00035BC6" w:rsidTr="004255AF" w14:paraId="15DB6BBA" w14:textId="77777777">
        <w:tc>
          <w:tcPr>
            <w:tcW w:w="2551" w:type="dxa"/>
          </w:tcPr>
          <w:p w:rsidRPr="0077470A" w:rsidR="00035BC6" w:rsidP="004255AF" w:rsidRDefault="00035BC6" w14:paraId="7A556B23"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自動車安全運転規程</w:t>
            </w:r>
          </w:p>
        </w:tc>
        <w:tc>
          <w:tcPr>
            <w:tcW w:w="1985" w:type="dxa"/>
          </w:tcPr>
          <w:p w:rsidRPr="0077470A" w:rsidR="00035BC6" w:rsidP="004255AF" w:rsidRDefault="00035BC6" w14:paraId="39FC0F15"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出向先</w:t>
            </w:r>
          </w:p>
        </w:tc>
      </w:tr>
      <w:tr w:rsidRPr="003A4736" w:rsidR="00035BC6" w:rsidTr="004255AF" w14:paraId="04F805B3" w14:textId="77777777">
        <w:tc>
          <w:tcPr>
            <w:tcW w:w="2551" w:type="dxa"/>
          </w:tcPr>
          <w:p w:rsidRPr="0077470A" w:rsidR="00035BC6" w:rsidP="004255AF" w:rsidRDefault="00035BC6" w14:paraId="1DC082E8"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福利厚生規程</w:t>
            </w:r>
          </w:p>
        </w:tc>
        <w:tc>
          <w:tcPr>
            <w:tcW w:w="1985" w:type="dxa"/>
          </w:tcPr>
          <w:p w:rsidRPr="0077470A" w:rsidR="00035BC6" w:rsidP="004255AF" w:rsidRDefault="00035BC6" w14:paraId="7D6ACAEE"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出向元</w:t>
            </w:r>
          </w:p>
        </w:tc>
      </w:tr>
      <w:tr w:rsidRPr="003A4736" w:rsidR="00035BC6" w:rsidTr="004255AF" w14:paraId="4ADBFBD8" w14:textId="77777777">
        <w:tc>
          <w:tcPr>
            <w:tcW w:w="2551" w:type="dxa"/>
          </w:tcPr>
          <w:p w:rsidRPr="0077470A" w:rsidR="00035BC6" w:rsidP="004255AF" w:rsidRDefault="00035BC6" w14:paraId="39FF539C"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ハラスメント防止規程</w:t>
            </w:r>
          </w:p>
        </w:tc>
        <w:tc>
          <w:tcPr>
            <w:tcW w:w="1985" w:type="dxa"/>
          </w:tcPr>
          <w:p w:rsidRPr="0077470A" w:rsidR="00035BC6" w:rsidP="004255AF" w:rsidRDefault="00035BC6" w14:paraId="13374843"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出向元</w:t>
            </w:r>
          </w:p>
        </w:tc>
      </w:tr>
      <w:tr w:rsidRPr="003A4736" w:rsidR="00035BC6" w:rsidTr="004255AF" w14:paraId="18EB1C60" w14:textId="77777777">
        <w:tc>
          <w:tcPr>
            <w:tcW w:w="2551" w:type="dxa"/>
          </w:tcPr>
          <w:p w:rsidRPr="0077470A" w:rsidR="00035BC6" w:rsidP="004255AF" w:rsidRDefault="00035BC6" w14:paraId="74596E93"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テレワーク規程</w:t>
            </w:r>
          </w:p>
        </w:tc>
        <w:tc>
          <w:tcPr>
            <w:tcW w:w="1985" w:type="dxa"/>
          </w:tcPr>
          <w:p w:rsidRPr="0077470A" w:rsidR="00035BC6" w:rsidP="004255AF" w:rsidRDefault="00035BC6" w14:paraId="25F3E6D4"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出向先</w:t>
            </w:r>
          </w:p>
        </w:tc>
      </w:tr>
      <w:tr w:rsidRPr="003A4736" w:rsidR="00035BC6" w:rsidTr="004255AF" w14:paraId="74BC4744" w14:textId="77777777">
        <w:tc>
          <w:tcPr>
            <w:tcW w:w="2551" w:type="dxa"/>
          </w:tcPr>
          <w:p w:rsidRPr="0077470A" w:rsidR="00035BC6" w:rsidP="004255AF" w:rsidRDefault="00035BC6" w14:paraId="0EAC3BAF"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職務発明規程</w:t>
            </w:r>
          </w:p>
        </w:tc>
        <w:tc>
          <w:tcPr>
            <w:tcW w:w="1985" w:type="dxa"/>
          </w:tcPr>
          <w:p w:rsidRPr="0077470A" w:rsidR="00035BC6" w:rsidP="004255AF" w:rsidRDefault="00035BC6" w14:paraId="007A73E2"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出向先</w:t>
            </w:r>
          </w:p>
        </w:tc>
      </w:tr>
      <w:tr w:rsidRPr="003A4736" w:rsidR="00035BC6" w:rsidTr="004255AF" w14:paraId="3CEBC3AF" w14:textId="77777777">
        <w:tc>
          <w:tcPr>
            <w:tcW w:w="2551" w:type="dxa"/>
          </w:tcPr>
          <w:p w:rsidRPr="0077470A" w:rsidR="00035BC6" w:rsidP="004255AF" w:rsidRDefault="00035BC6" w14:paraId="7606F54F"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苦情処理規程</w:t>
            </w:r>
          </w:p>
        </w:tc>
        <w:tc>
          <w:tcPr>
            <w:tcW w:w="1985" w:type="dxa"/>
          </w:tcPr>
          <w:p w:rsidRPr="0077470A" w:rsidR="00035BC6" w:rsidP="004255AF" w:rsidRDefault="00035BC6" w14:paraId="03FDDBF4"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出向元</w:t>
            </w:r>
          </w:p>
        </w:tc>
      </w:tr>
      <w:tr w:rsidRPr="003A4736" w:rsidR="00035BC6" w:rsidTr="004255AF" w14:paraId="0609416C" w14:textId="77777777">
        <w:tc>
          <w:tcPr>
            <w:tcW w:w="2551" w:type="dxa"/>
          </w:tcPr>
          <w:p w:rsidRPr="0077470A" w:rsidR="00035BC6" w:rsidP="004255AF" w:rsidRDefault="00035BC6" w14:paraId="3BBED236"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就業規則</w:t>
            </w:r>
          </w:p>
        </w:tc>
        <w:tc>
          <w:tcPr>
            <w:tcW w:w="1985" w:type="dxa"/>
          </w:tcPr>
          <w:p w:rsidRPr="0077470A" w:rsidR="00035BC6" w:rsidP="004255AF" w:rsidRDefault="00035BC6" w14:paraId="22933FF4"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出向元</w:t>
            </w:r>
          </w:p>
        </w:tc>
      </w:tr>
      <w:tr w:rsidRPr="003A4736" w:rsidR="00035BC6" w:rsidTr="004255AF" w14:paraId="4646665B" w14:textId="77777777">
        <w:tc>
          <w:tcPr>
            <w:tcW w:w="2551" w:type="dxa"/>
          </w:tcPr>
          <w:p w:rsidRPr="0077470A" w:rsidR="00035BC6" w:rsidP="004255AF" w:rsidRDefault="00035BC6" w14:paraId="2C1F6E2E"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服務規律</w:t>
            </w:r>
          </w:p>
        </w:tc>
        <w:tc>
          <w:tcPr>
            <w:tcW w:w="1985" w:type="dxa"/>
          </w:tcPr>
          <w:p w:rsidRPr="0077470A" w:rsidR="00035BC6" w:rsidP="004255AF" w:rsidRDefault="00035BC6" w14:paraId="4CD2990D"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出向元</w:t>
            </w:r>
          </w:p>
        </w:tc>
      </w:tr>
      <w:tr w:rsidRPr="003A4736" w:rsidR="00035BC6" w:rsidTr="004255AF" w14:paraId="2E89B064" w14:textId="77777777">
        <w:tc>
          <w:tcPr>
            <w:tcW w:w="2551" w:type="dxa"/>
          </w:tcPr>
          <w:p w:rsidRPr="0077470A" w:rsidR="00035BC6" w:rsidP="004255AF" w:rsidRDefault="00035BC6" w14:paraId="15D19AB6"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紛争の解決・平和条項に関する協定</w:t>
            </w:r>
          </w:p>
        </w:tc>
        <w:tc>
          <w:tcPr>
            <w:tcW w:w="1985" w:type="dxa"/>
          </w:tcPr>
          <w:p w:rsidRPr="0077470A" w:rsidR="00035BC6" w:rsidP="004255AF" w:rsidRDefault="00035BC6" w14:paraId="2528EFF1" w14:textId="77777777">
            <w:pPr>
              <w:jc w:val="center"/>
              <w:rPr>
                <w:rFonts w:ascii="Meiryo UI" w:hAnsi="Meiryo UI" w:eastAsia="Meiryo UI"/>
                <w:color w:val="FF0000"/>
                <w:sz w:val="14"/>
                <w:szCs w:val="14"/>
              </w:rPr>
            </w:pPr>
            <w:r w:rsidRPr="0077470A">
              <w:rPr>
                <w:rFonts w:hint="eastAsia" w:ascii="Meiryo UI" w:hAnsi="Meiryo UI" w:eastAsia="Meiryo UI"/>
                <w:color w:val="FF0000"/>
                <w:sz w:val="14"/>
                <w:szCs w:val="14"/>
              </w:rPr>
              <w:t>出向元</w:t>
            </w:r>
          </w:p>
        </w:tc>
      </w:tr>
    </w:tbl>
    <w:p w:rsidRPr="00091B8E" w:rsidR="00035BC6" w:rsidP="00035BC6" w:rsidRDefault="00035BC6" w14:paraId="159AC155" w14:textId="77777777">
      <w:pPr>
        <w:ind w:left="180" w:hanging="38"/>
        <w:jc w:val="left"/>
        <w:rPr>
          <w:rFonts w:ascii="ＭＳ 明朝" w:hAnsi="Courier New" w:eastAsia="ＭＳ 明朝" w:cs="Times New Roman"/>
          <w:color w:val="FF0000"/>
          <w:sz w:val="18"/>
          <w:szCs w:val="18"/>
        </w:rPr>
      </w:pPr>
      <w:r w:rsidRPr="00091B8E">
        <w:rPr>
          <w:rFonts w:hint="eastAsia" w:ascii="ＭＳ 明朝" w:hAnsi="Courier New" w:eastAsia="ＭＳ 明朝" w:cs="Times New Roman"/>
          <w:color w:val="FF0000"/>
          <w:sz w:val="18"/>
          <w:szCs w:val="18"/>
        </w:rPr>
        <w:lastRenderedPageBreak/>
        <w:t>②前項に関わらず、規程ごとに適用される一部の労働条件は次の各号の通りとする。</w:t>
      </w:r>
    </w:p>
    <w:p w:rsidRPr="00091B8E" w:rsidR="00035BC6" w:rsidP="00035BC6" w:rsidRDefault="00035BC6" w14:paraId="6CF79957" w14:textId="77777777">
      <w:pPr>
        <w:ind w:left="566" w:leftChars="135" w:hanging="283" w:hangingChars="157"/>
        <w:jc w:val="left"/>
        <w:rPr>
          <w:rFonts w:ascii="ＭＳ 明朝" w:hAnsi="Courier New" w:eastAsia="ＭＳ 明朝" w:cs="Times New Roman"/>
          <w:color w:val="FF0000"/>
          <w:sz w:val="18"/>
          <w:szCs w:val="18"/>
        </w:rPr>
      </w:pPr>
      <w:r w:rsidRPr="00091B8E">
        <w:rPr>
          <w:rFonts w:hint="eastAsia" w:ascii="ＭＳ 明朝" w:hAnsi="Courier New" w:eastAsia="ＭＳ 明朝" w:cs="Times New Roman"/>
          <w:color w:val="FF0000"/>
          <w:sz w:val="18"/>
          <w:szCs w:val="18"/>
        </w:rPr>
        <w:t>1．本則のうち、第5章人事 第1節人事に関して、出向先法人における人事異動及び国内転勤の取扱いは出向先法人の定めによる。また、第6章 労働条件 第1節 就業時間及び第2節 休日・休暇に関して、年次有給休暇の付与条件及び付与日数を除き、その取扱いは出向先法人の定めによる。</w:t>
      </w:r>
    </w:p>
    <w:p w:rsidRPr="00091B8E" w:rsidR="00035BC6" w:rsidP="00035BC6" w:rsidRDefault="00035BC6" w14:paraId="71C29909" w14:textId="77777777">
      <w:pPr>
        <w:ind w:left="566" w:leftChars="135" w:hanging="283" w:hangingChars="157"/>
        <w:jc w:val="left"/>
        <w:rPr>
          <w:rFonts w:ascii="ＭＳ 明朝" w:hAnsi="Courier New" w:eastAsia="ＭＳ 明朝" w:cs="Times New Roman"/>
          <w:color w:val="FF0000"/>
          <w:sz w:val="18"/>
          <w:szCs w:val="18"/>
        </w:rPr>
      </w:pPr>
      <w:r w:rsidRPr="00091B8E">
        <w:rPr>
          <w:rFonts w:hint="eastAsia" w:ascii="ＭＳ 明朝" w:hAnsi="Courier New" w:eastAsia="ＭＳ 明朝" w:cs="Times New Roman"/>
          <w:color w:val="FF0000"/>
          <w:sz w:val="18"/>
          <w:szCs w:val="18"/>
        </w:rPr>
        <w:t>2．ストック有給休暇規程に関して、一部の使用事由・使用期間によっては出向を解除する。</w:t>
      </w:r>
    </w:p>
    <w:p w:rsidRPr="00091B8E" w:rsidR="00035BC6" w:rsidP="00035BC6" w:rsidRDefault="00035BC6" w14:paraId="5175E6FA" w14:textId="77777777">
      <w:pPr>
        <w:ind w:left="566" w:leftChars="135" w:hanging="283" w:hangingChars="157"/>
        <w:jc w:val="left"/>
        <w:rPr>
          <w:rFonts w:ascii="ＭＳ 明朝" w:hAnsi="Courier New" w:eastAsia="ＭＳ 明朝" w:cs="Times New Roman"/>
          <w:color w:val="FF0000"/>
          <w:sz w:val="18"/>
          <w:szCs w:val="18"/>
        </w:rPr>
      </w:pPr>
      <w:r w:rsidRPr="00091B8E">
        <w:rPr>
          <w:rFonts w:hint="eastAsia" w:ascii="ＭＳ 明朝" w:hAnsi="Courier New" w:eastAsia="ＭＳ 明朝" w:cs="Times New Roman"/>
          <w:color w:val="FF0000"/>
          <w:sz w:val="18"/>
          <w:szCs w:val="18"/>
        </w:rPr>
        <w:t>3．表彰懲戒規程に関して、出向者が出向先法人において懲戒事由に該当するに至った場合は、都度出向元法人と出向先法人にて協議を行い、出向者に対する取扱い並びに処分内容、処分発令者を決定するものとする。また、出向者が出向期間中に、出向元法人に対する非違行為が発覚した場合には、出向元法人が出向元法人の規定により懲戒処分を行うことがある。これらの場合、出向元法人は出向者に対して、直ちに出向を解除することがある。</w:t>
      </w:r>
    </w:p>
    <w:p w:rsidRPr="00091B8E" w:rsidR="00035BC6" w:rsidP="00035BC6" w:rsidRDefault="00035BC6" w14:paraId="332AF6A3" w14:textId="77777777">
      <w:pPr>
        <w:ind w:left="566" w:leftChars="135" w:hanging="283" w:hangingChars="157"/>
        <w:jc w:val="left"/>
        <w:rPr>
          <w:rFonts w:ascii="ＭＳ 明朝" w:hAnsi="Courier New" w:eastAsia="ＭＳ 明朝" w:cs="Times New Roman"/>
          <w:color w:val="FF0000"/>
          <w:sz w:val="18"/>
          <w:szCs w:val="18"/>
        </w:rPr>
      </w:pPr>
      <w:r w:rsidRPr="00091B8E">
        <w:rPr>
          <w:rFonts w:hint="eastAsia" w:ascii="ＭＳ 明朝" w:hAnsi="Courier New" w:eastAsia="ＭＳ 明朝" w:cs="Times New Roman"/>
          <w:color w:val="FF0000"/>
          <w:sz w:val="18"/>
          <w:szCs w:val="18"/>
        </w:rPr>
        <w:t>4．育児勤務規程、介護・介護準備規定及び短時間勤務規程に関して、出向元法人及び出向先法人の定めが同一である場合には、出向期間中であっても、出向元法人の定めに基づき、当該勤務を実施することができるが、出向元法人及び出向先法人の定めが同一ではない場合で、当該勤務の実施を希望する場合には、原則出向を解除する。なお、当該勤務時間帯における時間数以外の開始時間及び終了時間については、出向先法人の定めによる。</w:t>
      </w:r>
    </w:p>
    <w:p w:rsidRPr="00091B8E" w:rsidR="00035BC6" w:rsidP="00035BC6" w:rsidRDefault="00035BC6" w14:paraId="1244A1AF" w14:textId="77777777">
      <w:pPr>
        <w:ind w:left="566" w:leftChars="135" w:hanging="283" w:hangingChars="157"/>
        <w:jc w:val="left"/>
        <w:rPr>
          <w:rFonts w:ascii="ＭＳ 明朝" w:hAnsi="Courier New" w:eastAsia="ＭＳ 明朝" w:cs="Times New Roman"/>
          <w:color w:val="FF0000"/>
          <w:sz w:val="18"/>
          <w:szCs w:val="18"/>
        </w:rPr>
      </w:pPr>
      <w:r w:rsidRPr="00091B8E">
        <w:rPr>
          <w:rFonts w:hint="eastAsia" w:ascii="ＭＳ 明朝" w:hAnsi="Courier New" w:eastAsia="ＭＳ 明朝" w:cs="Times New Roman"/>
          <w:color w:val="FF0000"/>
          <w:sz w:val="18"/>
          <w:szCs w:val="18"/>
        </w:rPr>
        <w:t>5．国内転勤規程に関して、出向先法人の命令による転勤の取扱いは出向先法人の定めによる。</w:t>
      </w:r>
    </w:p>
    <w:p w:rsidRPr="00091B8E" w:rsidR="00035BC6" w:rsidP="00035BC6" w:rsidRDefault="00035BC6" w14:paraId="6DFB8193" w14:textId="77777777">
      <w:pPr>
        <w:ind w:left="566" w:leftChars="135" w:hanging="283" w:hangingChars="157"/>
        <w:jc w:val="left"/>
        <w:rPr>
          <w:rFonts w:ascii="ＭＳ 明朝" w:hAnsi="Courier New" w:eastAsia="ＭＳ 明朝" w:cs="Times New Roman"/>
          <w:color w:val="FF0000"/>
          <w:sz w:val="18"/>
          <w:szCs w:val="18"/>
        </w:rPr>
      </w:pPr>
      <w:r w:rsidRPr="00091B8E">
        <w:rPr>
          <w:rFonts w:hint="eastAsia" w:ascii="ＭＳ 明朝" w:hAnsi="Courier New" w:eastAsia="ＭＳ 明朝" w:cs="Times New Roman"/>
          <w:color w:val="FF0000"/>
          <w:sz w:val="18"/>
          <w:szCs w:val="18"/>
        </w:rPr>
        <w:t>6．災害補償規程に関して、出向期間中において発生した業務上及び通勤途上災害による出向者の負傷、疾病、障害または死亡に対する労働者災害補償保険法に基づくすべての補償は、出向先法人が加入する労働者災害補償保険に基づいて行う。</w:t>
      </w:r>
    </w:p>
    <w:p w:rsidRPr="00091B8E" w:rsidR="00035BC6" w:rsidP="00035BC6" w:rsidRDefault="00035BC6" w14:paraId="64A6DDC9" w14:textId="77777777">
      <w:pPr>
        <w:ind w:left="566" w:leftChars="135" w:hanging="283" w:hangingChars="157"/>
        <w:jc w:val="left"/>
        <w:rPr>
          <w:rFonts w:ascii="ＭＳ 明朝" w:hAnsi="Courier New" w:eastAsia="ＭＳ 明朝" w:cs="Times New Roman"/>
          <w:color w:val="FF0000"/>
          <w:sz w:val="18"/>
          <w:szCs w:val="18"/>
        </w:rPr>
      </w:pPr>
      <w:r w:rsidRPr="00091B8E">
        <w:rPr>
          <w:rFonts w:hint="eastAsia" w:ascii="ＭＳ 明朝" w:hAnsi="Courier New" w:eastAsia="ＭＳ 明朝" w:cs="Times New Roman"/>
          <w:color w:val="FF0000"/>
          <w:sz w:val="18"/>
          <w:szCs w:val="18"/>
        </w:rPr>
        <w:t>7．安全衛生管理規程、安全衛生管理規程運用細則、中央ならびに各店安全衛生委員会規則及び健康情報等の取扱規程に関して、三越伊勢丹グループ外の出向先法人への出向者の取扱は出向元法人の定めによる。</w:t>
      </w:r>
    </w:p>
    <w:p w:rsidRPr="00091B8E" w:rsidR="00035BC6" w:rsidP="00035BC6" w:rsidRDefault="00035BC6" w14:paraId="70974BBF" w14:textId="77777777">
      <w:pPr>
        <w:ind w:left="566" w:leftChars="135" w:hanging="283" w:hangingChars="157"/>
        <w:jc w:val="left"/>
        <w:rPr>
          <w:rFonts w:ascii="ＭＳ 明朝" w:hAnsi="Courier New" w:eastAsia="ＭＳ 明朝" w:cs="Times New Roman"/>
          <w:color w:val="FF0000"/>
          <w:sz w:val="18"/>
          <w:szCs w:val="18"/>
        </w:rPr>
      </w:pPr>
      <w:r w:rsidRPr="00091B8E">
        <w:rPr>
          <w:rFonts w:hint="eastAsia" w:ascii="ＭＳ 明朝" w:hAnsi="Courier New" w:eastAsia="ＭＳ 明朝" w:cs="Times New Roman"/>
          <w:color w:val="FF0000"/>
          <w:sz w:val="18"/>
          <w:szCs w:val="18"/>
        </w:rPr>
        <w:t>8．福利厚生規程に関して、出向先法人の福利厚生制度のうち、出向者が利用可能なものがある場合、出向先法人の判断において当該制度を出向者に利用させることができるものとする。</w:t>
      </w:r>
    </w:p>
    <w:p w:rsidRPr="00091B8E" w:rsidR="00035BC6" w:rsidP="00035BC6" w:rsidRDefault="00035BC6" w14:paraId="7741D585" w14:textId="77777777">
      <w:pPr>
        <w:ind w:left="566" w:leftChars="135" w:hanging="283" w:hangingChars="157"/>
        <w:jc w:val="left"/>
        <w:rPr>
          <w:rFonts w:ascii="ＭＳ 明朝" w:hAnsi="Courier New" w:eastAsia="ＭＳ 明朝" w:cs="Times New Roman"/>
          <w:color w:val="FF0000"/>
          <w:sz w:val="18"/>
          <w:szCs w:val="18"/>
        </w:rPr>
      </w:pPr>
      <w:r w:rsidRPr="00091B8E">
        <w:rPr>
          <w:rFonts w:hint="eastAsia" w:ascii="ＭＳ 明朝" w:hAnsi="Courier New" w:eastAsia="ＭＳ 明朝" w:cs="Times New Roman"/>
          <w:color w:val="FF0000"/>
          <w:sz w:val="18"/>
          <w:szCs w:val="18"/>
        </w:rPr>
        <w:t>9．ハラスメント防止規程及び服務規律に関して、出向先法人で別の定めがある場合には、併せて適用されるものとする。</w:t>
      </w:r>
    </w:p>
    <w:p w:rsidR="00B51A31" w:rsidP="00035BC6" w:rsidRDefault="00035BC6" w14:paraId="338512D5" w14:textId="77777777">
      <w:pPr>
        <w:ind w:left="180" w:hanging="38"/>
        <w:rPr>
          <w:rFonts w:ascii="ＭＳ 明朝" w:hAnsi="Courier New" w:eastAsia="ＭＳ 明朝" w:cs="Times New Roman"/>
          <w:color w:val="FF0000"/>
          <w:sz w:val="18"/>
          <w:szCs w:val="18"/>
        </w:rPr>
      </w:pPr>
      <w:r w:rsidRPr="00091B8E">
        <w:rPr>
          <w:rFonts w:hint="eastAsia" w:ascii="ＭＳ 明朝" w:hAnsi="Courier New" w:eastAsia="ＭＳ 明朝" w:cs="Times New Roman"/>
          <w:color w:val="FF0000"/>
          <w:sz w:val="18"/>
          <w:szCs w:val="18"/>
        </w:rPr>
        <w:t>③応援出向中の労働条件は、出向元法人（当社）の労働条件と同一とし、業務内容は、販売応援及び棚卸し応援とする。</w:t>
      </w:r>
    </w:p>
    <w:p w:rsidR="00B51A31" w:rsidP="00B51A31" w:rsidRDefault="00035BC6" w14:paraId="3CE0A599" w14:textId="77777777">
      <w:pPr>
        <w:ind w:firstLine="270" w:firstLineChars="150"/>
        <w:rPr>
          <w:rFonts w:ascii="ＭＳ 明朝" w:hAnsi="Courier New" w:eastAsia="ＭＳ 明朝" w:cs="Times New Roman"/>
          <w:color w:val="FF0000"/>
          <w:sz w:val="18"/>
          <w:szCs w:val="18"/>
        </w:rPr>
      </w:pPr>
      <w:r w:rsidRPr="00091B8E">
        <w:rPr>
          <w:rFonts w:hint="eastAsia" w:ascii="ＭＳ 明朝" w:hAnsi="Courier New" w:eastAsia="ＭＳ 明朝" w:cs="Times New Roman"/>
          <w:color w:val="FF0000"/>
          <w:sz w:val="18"/>
          <w:szCs w:val="18"/>
        </w:rPr>
        <w:t>なお、応援出向中において発生した業務上及び通勤途上災害による出向者の負傷、疾病、障害または死亡に対する労働者</w:t>
      </w:r>
    </w:p>
    <w:p w:rsidR="00035BC6" w:rsidP="00B51A31" w:rsidRDefault="00035BC6" w14:paraId="33A94854" w14:textId="13303EA9">
      <w:pPr>
        <w:ind w:firstLine="270" w:firstLineChars="150"/>
        <w:rPr>
          <w:rFonts w:ascii="ＭＳ 明朝" w:hAnsi="Courier New" w:eastAsia="ＭＳ 明朝" w:cs="Times New Roman"/>
          <w:color w:val="FF0000"/>
          <w:sz w:val="18"/>
          <w:szCs w:val="18"/>
        </w:rPr>
      </w:pPr>
      <w:r w:rsidRPr="00091B8E">
        <w:rPr>
          <w:rFonts w:hint="eastAsia" w:ascii="ＭＳ 明朝" w:hAnsi="Courier New" w:eastAsia="ＭＳ 明朝" w:cs="Times New Roman"/>
          <w:color w:val="FF0000"/>
          <w:sz w:val="18"/>
          <w:szCs w:val="18"/>
        </w:rPr>
        <w:t>災害補償保険法に基づくすべての補償は、出向元法人（当社）が加入する労働者災害補償保険に基づいて行う。</w:t>
      </w:r>
    </w:p>
    <w:p w:rsidRPr="00091B8E" w:rsidR="00B51A31" w:rsidP="00B51A31" w:rsidRDefault="00B51A31" w14:paraId="00A9800D" w14:textId="77777777">
      <w:pPr>
        <w:ind w:firstLine="270" w:firstLineChars="150"/>
        <w:rPr>
          <w:rFonts w:ascii="ＭＳ 明朝" w:hAnsi="Courier New" w:eastAsia="ＭＳ 明朝" w:cs="Times New Roman"/>
          <w:color w:val="FF0000"/>
          <w:sz w:val="18"/>
          <w:szCs w:val="18"/>
        </w:rPr>
      </w:pPr>
    </w:p>
    <w:p w:rsidRPr="005830C9" w:rsidR="00035BC6" w:rsidP="00035BC6" w:rsidRDefault="00035BC6" w14:paraId="379A1CFD" w14:textId="77777777">
      <w:pPr>
        <w:rPr>
          <w:rFonts w:ascii="ＭＳ ゴシック" w:hAnsi="Courier New" w:eastAsia="ＭＳ ゴシック" w:cs="Times New Roman"/>
          <w:color w:val="000000" w:themeColor="text1"/>
          <w:sz w:val="18"/>
          <w:szCs w:val="18"/>
        </w:rPr>
      </w:pPr>
      <w:r w:rsidRPr="005830C9">
        <w:rPr>
          <w:rFonts w:hint="eastAsia" w:ascii="ＭＳ ゴシック" w:hAnsi="Courier New" w:eastAsia="ＭＳ ゴシック" w:cs="Times New Roman"/>
          <w:color w:val="000000" w:themeColor="text1"/>
          <w:sz w:val="18"/>
          <w:szCs w:val="18"/>
        </w:rPr>
        <w:t>第</w:t>
      </w:r>
      <w:r w:rsidRPr="00091B8E">
        <w:rPr>
          <w:rFonts w:ascii="ＭＳ ゴシック" w:hAnsi="Courier New" w:eastAsia="ＭＳ ゴシック" w:cs="Times New Roman"/>
          <w:color w:val="FF0000"/>
          <w:sz w:val="18"/>
          <w:szCs w:val="18"/>
        </w:rPr>
        <w:t>6</w:t>
      </w:r>
      <w:r w:rsidRPr="005830C9">
        <w:rPr>
          <w:rFonts w:hint="eastAsia" w:ascii="ＭＳ ゴシック" w:hAnsi="Courier New" w:eastAsia="ＭＳ ゴシック" w:cs="Times New Roman"/>
          <w:color w:val="000000" w:themeColor="text1"/>
          <w:sz w:val="18"/>
          <w:szCs w:val="18"/>
        </w:rPr>
        <w:t>条</w:t>
      </w:r>
      <w:r w:rsidRPr="005830C9">
        <w:rPr>
          <w:rFonts w:ascii="ＭＳ ゴシック" w:hAnsi="Courier New" w:eastAsia="ＭＳ ゴシック" w:cs="Times New Roman"/>
          <w:color w:val="000000" w:themeColor="text1"/>
          <w:sz w:val="18"/>
          <w:szCs w:val="18"/>
        </w:rPr>
        <w:t>(</w:t>
      </w:r>
      <w:r w:rsidRPr="005830C9">
        <w:rPr>
          <w:rFonts w:hint="eastAsia" w:ascii="ＭＳ ゴシック" w:hAnsi="Courier New" w:eastAsia="ＭＳ ゴシック" w:cs="Times New Roman"/>
          <w:color w:val="000000" w:themeColor="text1"/>
          <w:sz w:val="18"/>
          <w:szCs w:val="18"/>
        </w:rPr>
        <w:t>労働時間差手当)</w:t>
      </w:r>
    </w:p>
    <w:p w:rsidR="00B51A31" w:rsidP="00B51A31" w:rsidRDefault="00035BC6" w14:paraId="1E0271B3" w14:textId="77777777">
      <w:pPr>
        <w:ind w:left="105" w:leftChars="50" w:firstLine="90" w:firstLineChars="50"/>
        <w:rPr>
          <w:rFonts w:ascii="ＭＳ 明朝" w:hAnsi="ＭＳ 明朝" w:eastAsia="ＭＳ 明朝" w:cs="Times New Roman"/>
          <w:color w:val="000000" w:themeColor="text1"/>
          <w:sz w:val="18"/>
          <w:szCs w:val="18"/>
        </w:rPr>
      </w:pPr>
      <w:r w:rsidRPr="00B51A31">
        <w:rPr>
          <w:rFonts w:hint="eastAsia" w:ascii="ＭＳ 明朝" w:hAnsi="ＭＳ 明朝" w:eastAsia="ＭＳ 明朝" w:cs="Times New Roman"/>
          <w:color w:val="000000" w:themeColor="text1"/>
          <w:sz w:val="18"/>
          <w:szCs w:val="18"/>
        </w:rPr>
        <w:t>会社は、労働協約第601条に定める年間所定労働時間を超える出向先法人への出向者に対し、前条にかかわらず以下の通り</w:t>
      </w:r>
    </w:p>
    <w:p w:rsidR="00B51A31" w:rsidP="00B51A31" w:rsidRDefault="00035BC6" w14:paraId="23D57226" w14:textId="77777777">
      <w:pPr>
        <w:ind w:left="105" w:leftChars="50" w:firstLine="90" w:firstLineChars="50"/>
        <w:rPr>
          <w:rFonts w:ascii="ＭＳ 明朝" w:hAnsi="ＭＳ 明朝" w:eastAsia="ＭＳ 明朝" w:cs="Times New Roman"/>
          <w:color w:val="000000" w:themeColor="text1"/>
          <w:sz w:val="18"/>
          <w:szCs w:val="18"/>
        </w:rPr>
      </w:pPr>
      <w:r w:rsidRPr="00B51A31">
        <w:rPr>
          <w:rFonts w:hint="eastAsia" w:ascii="ＭＳ 明朝" w:hAnsi="ＭＳ 明朝" w:eastAsia="ＭＳ 明朝" w:cs="Times New Roman"/>
          <w:color w:val="000000" w:themeColor="text1"/>
          <w:sz w:val="18"/>
          <w:szCs w:val="18"/>
        </w:rPr>
        <w:t>定める労働時間差手当を支給する。</w:t>
      </w:r>
    </w:p>
    <w:tbl>
      <w:tblPr>
        <w:tblStyle w:val="afa"/>
        <w:tblW w:w="0" w:type="auto"/>
        <w:tblInd w:w="105" w:type="dxa"/>
        <w:tblLook w:val="04A0" w:firstRow="1" w:lastRow="0" w:firstColumn="1" w:lastColumn="0" w:noHBand="0" w:noVBand="1"/>
      </w:tblPr>
      <w:tblGrid>
        <w:gridCol w:w="9977"/>
      </w:tblGrid>
      <w:tr w:rsidR="00B51A31" w:rsidTr="00B51A31" w14:paraId="0F4E163D" w14:textId="77777777">
        <w:trPr>
          <w:trHeight w:val="809"/>
        </w:trPr>
        <w:tc>
          <w:tcPr>
            <w:tcW w:w="10082" w:type="dxa"/>
          </w:tcPr>
          <w:p w:rsidR="00B51A31" w:rsidP="00B51A31" w:rsidRDefault="00B51A31" w14:paraId="36161893" w14:textId="60B725C0">
            <w:pPr>
              <w:ind w:left="105" w:leftChars="50" w:firstLine="90" w:firstLineChars="50"/>
              <w:rPr>
                <w:rFonts w:ascii="ＭＳ 明朝" w:hAnsi="ＭＳ 明朝" w:cs="ＭＳ Ｐゴシック"/>
                <w:color w:val="000000" w:themeColor="text1"/>
                <w:sz w:val="18"/>
              </w:rPr>
            </w:pPr>
            <w:r w:rsidRPr="00B51A31">
              <w:rPr>
                <w:rFonts w:hint="eastAsia" w:ascii="ＭＳ 明朝" w:hAnsi="ＭＳ 明朝" w:cs="ＭＳ Ｐゴシック"/>
                <w:color w:val="000000" w:themeColor="text1"/>
                <w:sz w:val="18"/>
              </w:rPr>
              <w:t>算出式＝（出向先法人の年間所定労働時間分数－出向元法人の年間所定労働時間分数）÷12</w:t>
            </w:r>
          </w:p>
          <w:p w:rsidR="00B51A31" w:rsidP="00B51A31" w:rsidRDefault="00B51A31" w14:paraId="7DD92ADB" w14:textId="535319EA">
            <w:pPr>
              <w:ind w:firstLine="4680" w:firstLineChars="2600"/>
              <w:rPr>
                <w:rFonts w:ascii="ＭＳ 明朝" w:hAnsi="ＭＳ 明朝"/>
                <w:color w:val="000000" w:themeColor="text1"/>
                <w:sz w:val="18"/>
                <w:szCs w:val="18"/>
              </w:rPr>
            </w:pPr>
            <w:r w:rsidRPr="00B51A31">
              <w:rPr>
                <w:rFonts w:hint="eastAsia" w:ascii="ＭＳ 明朝" w:hAnsi="ＭＳ 明朝" w:cs="ＭＳ Ｐゴシック"/>
                <w:color w:val="000000" w:themeColor="text1"/>
                <w:sz w:val="18"/>
              </w:rPr>
              <w:t>×（当該出向者の本給÷出向先法人の月間所定労働時間分数）</w:t>
            </w:r>
          </w:p>
        </w:tc>
      </w:tr>
    </w:tbl>
    <w:p w:rsidRPr="00B51A31" w:rsidR="00035BC6" w:rsidP="00B51A31" w:rsidRDefault="00035BC6" w14:paraId="48C77115" w14:textId="472AE2FF">
      <w:pPr>
        <w:ind w:firstLine="180" w:firstLineChars="100"/>
        <w:rPr>
          <w:rFonts w:ascii="ＭＳ 明朝" w:hAnsi="ＭＳ 明朝" w:eastAsia="ＭＳ 明朝" w:cs="Times New Roman"/>
          <w:color w:val="000000" w:themeColor="text1"/>
          <w:sz w:val="18"/>
          <w:szCs w:val="18"/>
        </w:rPr>
      </w:pPr>
      <w:r w:rsidRPr="00B51A31">
        <w:rPr>
          <w:rFonts w:hint="eastAsia" w:ascii="ＭＳ 明朝" w:hAnsi="ＭＳ 明朝" w:eastAsia="ＭＳ 明朝" w:cs="ＭＳ Ｐゴシック"/>
          <w:color w:val="000000" w:themeColor="text1"/>
          <w:kern w:val="0"/>
          <w:sz w:val="18"/>
        </w:rPr>
        <w:t>なお、毎年1回5月支給給与にて改定する。</w:t>
      </w:r>
    </w:p>
    <w:p w:rsidR="00B51A31" w:rsidP="00035BC6" w:rsidRDefault="00B51A31" w14:paraId="2E97D0DF" w14:textId="77777777">
      <w:pPr>
        <w:rPr>
          <w:rFonts w:ascii="ＭＳ ゴシック" w:hAnsi="Courier New" w:eastAsia="ＭＳ ゴシック" w:cs="Times New Roman"/>
          <w:strike/>
          <w:color w:val="FF0000"/>
          <w:sz w:val="18"/>
          <w:szCs w:val="18"/>
        </w:rPr>
      </w:pPr>
    </w:p>
    <w:p w:rsidRPr="005830C9" w:rsidR="00035BC6" w:rsidP="00035BC6" w:rsidRDefault="00035BC6" w14:paraId="5FBDAA65" w14:textId="43E7CC5C">
      <w:pPr>
        <w:rPr>
          <w:rFonts w:ascii="ＭＳ ゴシック" w:hAnsi="Courier New" w:eastAsia="ＭＳ ゴシック" w:cs="Times New Roman"/>
          <w:color w:val="000000" w:themeColor="text1"/>
          <w:sz w:val="18"/>
          <w:szCs w:val="18"/>
        </w:rPr>
      </w:pPr>
      <w:r w:rsidRPr="005830C9">
        <w:rPr>
          <w:rFonts w:hint="eastAsia" w:ascii="ＭＳ ゴシック" w:hAnsi="Courier New" w:eastAsia="ＭＳ ゴシック" w:cs="Times New Roman"/>
          <w:color w:val="000000" w:themeColor="text1"/>
          <w:sz w:val="18"/>
          <w:szCs w:val="18"/>
        </w:rPr>
        <w:t>第</w:t>
      </w:r>
      <w:r w:rsidRPr="00091B8E">
        <w:rPr>
          <w:rFonts w:ascii="ＭＳ ゴシック" w:hAnsi="Courier New" w:eastAsia="ＭＳ ゴシック" w:cs="Times New Roman"/>
          <w:color w:val="FF0000"/>
          <w:sz w:val="18"/>
          <w:szCs w:val="18"/>
        </w:rPr>
        <w:t>7</w:t>
      </w:r>
      <w:r w:rsidRPr="005830C9">
        <w:rPr>
          <w:rFonts w:hint="eastAsia" w:ascii="ＭＳ ゴシック" w:hAnsi="Courier New" w:eastAsia="ＭＳ ゴシック" w:cs="Times New Roman"/>
          <w:color w:val="000000" w:themeColor="text1"/>
          <w:sz w:val="18"/>
          <w:szCs w:val="18"/>
        </w:rPr>
        <w:t>条</w:t>
      </w:r>
      <w:r w:rsidRPr="005830C9">
        <w:rPr>
          <w:rFonts w:ascii="ＭＳ ゴシック" w:hAnsi="Courier New" w:eastAsia="ＭＳ ゴシック" w:cs="Times New Roman"/>
          <w:color w:val="000000" w:themeColor="text1"/>
          <w:sz w:val="18"/>
          <w:szCs w:val="18"/>
        </w:rPr>
        <w:t>(</w:t>
      </w:r>
      <w:r w:rsidRPr="005830C9">
        <w:rPr>
          <w:rFonts w:hint="eastAsia" w:ascii="ＭＳ ゴシック" w:hAnsi="Courier New" w:eastAsia="ＭＳ ゴシック" w:cs="Times New Roman"/>
          <w:color w:val="000000" w:themeColor="text1"/>
          <w:sz w:val="18"/>
          <w:szCs w:val="18"/>
        </w:rPr>
        <w:t>社会保険)</w:t>
      </w:r>
    </w:p>
    <w:p w:rsidRPr="005830C9" w:rsidR="00035BC6" w:rsidP="00B51A31" w:rsidRDefault="00035BC6" w14:paraId="0A3ECC9F" w14:textId="07AC341E">
      <w:pPr>
        <w:ind w:left="105" w:leftChars="50" w:firstLine="90" w:firstLineChars="50"/>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出向期間中においても、国内出向者の雇用保険、健康保険及び厚生年金については、被保険者資格を継続する。</w:t>
      </w:r>
    </w:p>
    <w:p w:rsidR="00B51A31" w:rsidP="00035BC6" w:rsidRDefault="00B51A31" w14:paraId="3D6C880D" w14:textId="77777777">
      <w:pPr>
        <w:rPr>
          <w:rFonts w:ascii="ＭＳ ゴシック" w:hAnsi="Courier New" w:eastAsia="ＭＳ ゴシック" w:cs="Times New Roman"/>
          <w:strike/>
          <w:color w:val="FF0000"/>
          <w:sz w:val="18"/>
          <w:szCs w:val="18"/>
        </w:rPr>
      </w:pPr>
    </w:p>
    <w:p w:rsidRPr="00611A19" w:rsidR="00035BC6" w:rsidP="00035BC6" w:rsidRDefault="00035BC6" w14:paraId="6F54BD19" w14:textId="444C47D5">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091B8E">
        <w:rPr>
          <w:rFonts w:ascii="ＭＳ ゴシック" w:hAnsi="Courier New" w:eastAsia="ＭＳ ゴシック" w:cs="Times New Roman"/>
          <w:color w:val="FF0000"/>
          <w:sz w:val="18"/>
          <w:szCs w:val="18"/>
        </w:rPr>
        <w:t>8</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勤続年数)</w:t>
      </w:r>
      <w:r w:rsidRPr="00611A19">
        <w:rPr>
          <w:rFonts w:hint="eastAsia" w:ascii="ＭＳ ゴシック" w:hAnsi="Courier New" w:eastAsia="ＭＳ ゴシック" w:cs="Times New Roman"/>
          <w:sz w:val="18"/>
          <w:szCs w:val="18"/>
        </w:rPr>
        <w:tab/>
      </w:r>
    </w:p>
    <w:p w:rsidRPr="00611A19" w:rsidR="00035BC6" w:rsidP="00B51A31" w:rsidRDefault="00035BC6" w14:paraId="20E75B53" w14:textId="74580AC2">
      <w:pPr>
        <w:ind w:firstLine="180" w:firstLineChars="100"/>
        <w:rPr>
          <w:rFonts w:ascii="Century" w:hAnsi="Century" w:eastAsia="ＭＳ 明朝" w:cs="Times New Roman"/>
          <w:sz w:val="18"/>
          <w:szCs w:val="18"/>
        </w:rPr>
      </w:pPr>
      <w:r w:rsidRPr="00611A19">
        <w:rPr>
          <w:rFonts w:hint="eastAsia" w:ascii="Century" w:hAnsi="Century" w:eastAsia="ＭＳ 明朝" w:cs="Times New Roman"/>
          <w:sz w:val="18"/>
          <w:szCs w:val="18"/>
        </w:rPr>
        <w:t>出向者の出向期間は、会社の勤続年数に通算する。</w:t>
      </w:r>
    </w:p>
    <w:p w:rsidRPr="00611A19" w:rsidR="00035BC6" w:rsidP="00035BC6" w:rsidRDefault="00035BC6" w14:paraId="66A740B6" w14:textId="77777777">
      <w:pPr>
        <w:rPr>
          <w:rFonts w:ascii="ＭＳ ゴシック" w:hAnsi="Courier New" w:eastAsia="ＭＳ ゴシック" w:cs="Times New Roman"/>
          <w:sz w:val="18"/>
          <w:szCs w:val="18"/>
        </w:rPr>
      </w:pPr>
    </w:p>
    <w:p w:rsidRPr="00611A19" w:rsidR="00035BC6" w:rsidP="00035BC6" w:rsidRDefault="00035BC6" w14:paraId="396A83D9"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lastRenderedPageBreak/>
        <w:t>第</w:t>
      </w:r>
      <w:r w:rsidRPr="00091B8E">
        <w:rPr>
          <w:rFonts w:ascii="ＭＳ ゴシック" w:hAnsi="Courier New" w:eastAsia="ＭＳ ゴシック" w:cs="Times New Roman"/>
          <w:color w:val="FF0000"/>
          <w:sz w:val="18"/>
          <w:szCs w:val="18"/>
        </w:rPr>
        <w:t>9</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出向管理職手当)</w:t>
      </w:r>
    </w:p>
    <w:p w:rsidR="00FA699D" w:rsidP="00FA699D" w:rsidRDefault="00035BC6" w14:paraId="3ECCC6FD" w14:textId="77777777">
      <w:pPr>
        <w:ind w:firstLine="180" w:firstLineChars="100"/>
        <w:rPr>
          <w:rFonts w:ascii="ＭＳ 明朝" w:hAnsi="ＭＳ 明朝" w:eastAsia="ＭＳ 明朝" w:cs="ＭＳ Ｐゴシック"/>
          <w:kern w:val="0"/>
          <w:sz w:val="18"/>
          <w:szCs w:val="18"/>
        </w:rPr>
      </w:pPr>
      <w:r w:rsidRPr="00FA699D">
        <w:rPr>
          <w:rFonts w:hint="eastAsia" w:ascii="ＭＳ 明朝" w:hAnsi="ＭＳ 明朝" w:eastAsia="ＭＳ 明朝" w:cs="Times New Roman"/>
          <w:sz w:val="18"/>
          <w:szCs w:val="18"/>
        </w:rPr>
        <w:t>出向先において労働基準法第41条に該当する</w:t>
      </w:r>
      <w:r w:rsidRPr="00FA699D">
        <w:rPr>
          <w:rFonts w:hint="eastAsia" w:ascii="ＭＳ 明朝" w:hAnsi="ＭＳ 明朝" w:eastAsia="ＭＳ 明朝" w:cs="ＭＳ Ｐゴシック"/>
          <w:kern w:val="0"/>
          <w:sz w:val="18"/>
          <w:szCs w:val="18"/>
        </w:rPr>
        <w:t>ステージA（役割給管理のみ）及びステージB以下の者に対し、</w:t>
      </w:r>
    </w:p>
    <w:p w:rsidRPr="00FA699D" w:rsidR="00035BC6" w:rsidP="00FA699D" w:rsidRDefault="00035BC6" w14:paraId="29BCE6DE" w14:textId="1EF9318D">
      <w:pPr>
        <w:ind w:firstLine="180" w:firstLineChars="100"/>
        <w:rPr>
          <w:rFonts w:ascii="ＭＳ 明朝" w:hAnsi="ＭＳ 明朝" w:eastAsia="ＭＳ 明朝" w:cs="Times New Roman"/>
          <w:sz w:val="18"/>
          <w:szCs w:val="18"/>
        </w:rPr>
      </w:pPr>
      <w:r w:rsidRPr="00FA699D">
        <w:rPr>
          <w:rFonts w:hint="eastAsia" w:ascii="ＭＳ 明朝" w:hAnsi="ＭＳ 明朝" w:eastAsia="ＭＳ 明朝" w:cs="ＭＳ Ｐゴシック"/>
          <w:kern w:val="0"/>
          <w:sz w:val="18"/>
          <w:szCs w:val="18"/>
        </w:rPr>
        <w:t>出向先法人の前年度の月平均時間外数に応じて、以下の通り出向管理職手当を支給する。</w:t>
      </w:r>
    </w:p>
    <w:p w:rsidR="00FA699D" w:rsidP="00035BC6" w:rsidRDefault="00FA699D" w14:paraId="736E049B" w14:textId="77777777">
      <w:pPr>
        <w:ind w:left="210" w:leftChars="100"/>
        <w:rPr>
          <w:rFonts w:ascii="ＭＳ 明朝" w:hAnsi="ＭＳ 明朝" w:eastAsia="ＭＳ 明朝" w:cs="ＭＳ Ｐゴシック"/>
          <w:kern w:val="0"/>
          <w:sz w:val="18"/>
        </w:rPr>
      </w:pPr>
    </w:p>
    <w:tbl>
      <w:tblPr>
        <w:tblStyle w:val="afa"/>
        <w:tblW w:w="0" w:type="auto"/>
        <w:tblInd w:w="210" w:type="dxa"/>
        <w:tblLook w:val="04A0" w:firstRow="1" w:lastRow="0" w:firstColumn="1" w:lastColumn="0" w:noHBand="0" w:noVBand="1"/>
      </w:tblPr>
      <w:tblGrid>
        <w:gridCol w:w="3329"/>
        <w:gridCol w:w="1701"/>
      </w:tblGrid>
      <w:tr w:rsidR="00FA699D" w:rsidTr="008C430A" w14:paraId="2AF76CA4" w14:textId="77777777">
        <w:tc>
          <w:tcPr>
            <w:tcW w:w="3329" w:type="dxa"/>
            <w:shd w:val="clear" w:color="auto" w:fill="D9E2F3" w:themeFill="accent1" w:themeFillTint="33"/>
          </w:tcPr>
          <w:p w:rsidR="00FA699D" w:rsidP="00FA699D" w:rsidRDefault="00FA699D" w14:paraId="24BA8746" w14:textId="4D360CA4">
            <w:pPr>
              <w:jc w:val="center"/>
              <w:rPr>
                <w:rFonts w:ascii="ＭＳ 明朝" w:hAnsi="ＭＳ 明朝" w:cs="ＭＳ Ｐゴシック"/>
                <w:sz w:val="18"/>
              </w:rPr>
            </w:pPr>
            <w:bookmarkStart w:name="_Hlk130567915" w:id="6"/>
            <w:r w:rsidRPr="00FA699D">
              <w:rPr>
                <w:rFonts w:hint="eastAsia" w:ascii="ＭＳ 明朝" w:hAnsi="ＭＳ 明朝" w:cs="ＭＳ Ｐゴシック"/>
                <w:sz w:val="18"/>
              </w:rPr>
              <w:t>出向先法人の前年度月平均時間外数</w:t>
            </w:r>
          </w:p>
        </w:tc>
        <w:tc>
          <w:tcPr>
            <w:tcW w:w="1701" w:type="dxa"/>
            <w:shd w:val="clear" w:color="auto" w:fill="D9E2F3" w:themeFill="accent1" w:themeFillTint="33"/>
          </w:tcPr>
          <w:p w:rsidR="00FA699D" w:rsidP="00FA699D" w:rsidRDefault="00FA699D" w14:paraId="22E449FE" w14:textId="0B5E6329">
            <w:pPr>
              <w:jc w:val="center"/>
              <w:rPr>
                <w:rFonts w:ascii="ＭＳ 明朝" w:hAnsi="ＭＳ 明朝" w:cs="ＭＳ Ｐゴシック"/>
                <w:sz w:val="18"/>
              </w:rPr>
            </w:pPr>
            <w:r w:rsidRPr="00FA699D">
              <w:rPr>
                <w:rFonts w:hint="eastAsia" w:ascii="ＭＳ 明朝" w:hAnsi="ＭＳ 明朝" w:cs="ＭＳ Ｐゴシック"/>
                <w:sz w:val="18"/>
              </w:rPr>
              <w:t>支給金額</w:t>
            </w:r>
          </w:p>
        </w:tc>
      </w:tr>
      <w:tr w:rsidR="00FA699D" w:rsidTr="00FA699D" w14:paraId="7FE1B879" w14:textId="77777777">
        <w:tc>
          <w:tcPr>
            <w:tcW w:w="3329" w:type="dxa"/>
          </w:tcPr>
          <w:p w:rsidR="00FA699D" w:rsidP="00035BC6" w:rsidRDefault="00FA699D" w14:paraId="710FA179" w14:textId="76A3FBA3">
            <w:pPr>
              <w:rPr>
                <w:rFonts w:ascii="ＭＳ 明朝" w:hAnsi="ＭＳ 明朝" w:cs="ＭＳ Ｐゴシック"/>
                <w:sz w:val="18"/>
              </w:rPr>
            </w:pPr>
            <w:r w:rsidRPr="00FA699D">
              <w:rPr>
                <w:rFonts w:hint="eastAsia" w:ascii="ＭＳ 明朝" w:hAnsi="ＭＳ 明朝" w:cs="ＭＳ Ｐゴシック"/>
                <w:sz w:val="18"/>
              </w:rPr>
              <w:t>5時間未満</w:t>
            </w:r>
          </w:p>
        </w:tc>
        <w:tc>
          <w:tcPr>
            <w:tcW w:w="1701" w:type="dxa"/>
          </w:tcPr>
          <w:p w:rsidR="00FA699D" w:rsidP="00F34F0F" w:rsidRDefault="00FA699D" w14:paraId="7FB28D3F" w14:textId="7E7BB064">
            <w:pPr>
              <w:jc w:val="center"/>
              <w:rPr>
                <w:rFonts w:ascii="ＭＳ 明朝" w:hAnsi="ＭＳ 明朝" w:cs="ＭＳ Ｐゴシック"/>
                <w:sz w:val="18"/>
              </w:rPr>
            </w:pPr>
            <w:r w:rsidRPr="00FA699D">
              <w:rPr>
                <w:rFonts w:hint="eastAsia" w:ascii="ＭＳ 明朝" w:hAnsi="ＭＳ 明朝" w:cs="ＭＳ Ｐゴシック"/>
                <w:sz w:val="18"/>
              </w:rPr>
              <w:t>10,000円</w:t>
            </w:r>
          </w:p>
        </w:tc>
      </w:tr>
      <w:tr w:rsidR="00FA699D" w:rsidTr="00FA699D" w14:paraId="4EF1F6BE" w14:textId="77777777">
        <w:tc>
          <w:tcPr>
            <w:tcW w:w="3329" w:type="dxa"/>
          </w:tcPr>
          <w:p w:rsidR="00FA699D" w:rsidP="00035BC6" w:rsidRDefault="00FA699D" w14:paraId="116EED46" w14:textId="7814E6E4">
            <w:pPr>
              <w:rPr>
                <w:rFonts w:ascii="ＭＳ 明朝" w:hAnsi="ＭＳ 明朝" w:cs="ＭＳ Ｐゴシック"/>
                <w:sz w:val="18"/>
              </w:rPr>
            </w:pPr>
            <w:r w:rsidRPr="00FA699D">
              <w:rPr>
                <w:rFonts w:hint="eastAsia" w:ascii="ＭＳ 明朝" w:hAnsi="ＭＳ 明朝" w:cs="ＭＳ Ｐゴシック"/>
                <w:sz w:val="18"/>
              </w:rPr>
              <w:t>5時間以上10時間未満</w:t>
            </w:r>
          </w:p>
        </w:tc>
        <w:tc>
          <w:tcPr>
            <w:tcW w:w="1701" w:type="dxa"/>
          </w:tcPr>
          <w:p w:rsidR="00FA699D" w:rsidP="00F34F0F" w:rsidRDefault="00FA699D" w14:paraId="67915EE2" w14:textId="662345B6">
            <w:pPr>
              <w:jc w:val="center"/>
              <w:rPr>
                <w:rFonts w:ascii="ＭＳ 明朝" w:hAnsi="ＭＳ 明朝" w:cs="ＭＳ Ｐゴシック"/>
                <w:sz w:val="18"/>
              </w:rPr>
            </w:pPr>
            <w:r w:rsidRPr="00FA699D">
              <w:rPr>
                <w:rFonts w:hint="eastAsia" w:ascii="ＭＳ 明朝" w:hAnsi="ＭＳ 明朝" w:cs="ＭＳ Ｐゴシック"/>
                <w:sz w:val="18"/>
              </w:rPr>
              <w:t>20,000円</w:t>
            </w:r>
          </w:p>
        </w:tc>
      </w:tr>
      <w:tr w:rsidR="00FA699D" w:rsidTr="00FA699D" w14:paraId="53998C6C" w14:textId="77777777">
        <w:tc>
          <w:tcPr>
            <w:tcW w:w="3329" w:type="dxa"/>
          </w:tcPr>
          <w:p w:rsidR="00FA699D" w:rsidP="00035BC6" w:rsidRDefault="00FA699D" w14:paraId="3393AD6B" w14:textId="1B90DA19">
            <w:pPr>
              <w:rPr>
                <w:rFonts w:ascii="ＭＳ 明朝" w:hAnsi="ＭＳ 明朝" w:cs="ＭＳ Ｐゴシック"/>
                <w:sz w:val="18"/>
              </w:rPr>
            </w:pPr>
            <w:r w:rsidRPr="00FA699D">
              <w:rPr>
                <w:rFonts w:hint="eastAsia" w:ascii="ＭＳ 明朝" w:hAnsi="ＭＳ 明朝" w:cs="ＭＳ Ｐゴシック"/>
                <w:sz w:val="18"/>
              </w:rPr>
              <w:t>10時間以上15時間未満</w:t>
            </w:r>
          </w:p>
        </w:tc>
        <w:tc>
          <w:tcPr>
            <w:tcW w:w="1701" w:type="dxa"/>
          </w:tcPr>
          <w:p w:rsidR="00FA699D" w:rsidP="00F34F0F" w:rsidRDefault="00FA699D" w14:paraId="4370A5E8" w14:textId="06C32601">
            <w:pPr>
              <w:jc w:val="center"/>
              <w:rPr>
                <w:rFonts w:ascii="ＭＳ 明朝" w:hAnsi="ＭＳ 明朝" w:cs="ＭＳ Ｐゴシック"/>
                <w:sz w:val="18"/>
              </w:rPr>
            </w:pPr>
            <w:r w:rsidRPr="00FA699D">
              <w:rPr>
                <w:rFonts w:hint="eastAsia" w:ascii="ＭＳ 明朝" w:hAnsi="ＭＳ 明朝" w:cs="ＭＳ Ｐゴシック"/>
                <w:sz w:val="18"/>
              </w:rPr>
              <w:t>30,000円</w:t>
            </w:r>
          </w:p>
        </w:tc>
      </w:tr>
      <w:tr w:rsidR="00FA699D" w:rsidTr="00FA699D" w14:paraId="63CEF7E7" w14:textId="77777777">
        <w:tc>
          <w:tcPr>
            <w:tcW w:w="3329" w:type="dxa"/>
          </w:tcPr>
          <w:p w:rsidR="00FA699D" w:rsidP="00035BC6" w:rsidRDefault="00FA699D" w14:paraId="44ACEE97" w14:textId="63207A98">
            <w:pPr>
              <w:rPr>
                <w:rFonts w:ascii="ＭＳ 明朝" w:hAnsi="ＭＳ 明朝" w:cs="ＭＳ Ｐゴシック"/>
                <w:sz w:val="18"/>
              </w:rPr>
            </w:pPr>
            <w:r w:rsidRPr="00FA699D">
              <w:rPr>
                <w:rFonts w:hint="eastAsia" w:ascii="ＭＳ 明朝" w:hAnsi="ＭＳ 明朝" w:cs="ＭＳ Ｐゴシック"/>
                <w:sz w:val="18"/>
              </w:rPr>
              <w:t>15時間以上20時間未満</w:t>
            </w:r>
          </w:p>
        </w:tc>
        <w:tc>
          <w:tcPr>
            <w:tcW w:w="1701" w:type="dxa"/>
          </w:tcPr>
          <w:p w:rsidR="00FA699D" w:rsidP="00F34F0F" w:rsidRDefault="00FA699D" w14:paraId="3949EB27" w14:textId="248D7F60">
            <w:pPr>
              <w:jc w:val="center"/>
              <w:rPr>
                <w:rFonts w:ascii="ＭＳ 明朝" w:hAnsi="ＭＳ 明朝" w:cs="ＭＳ Ｐゴシック"/>
                <w:sz w:val="18"/>
              </w:rPr>
            </w:pPr>
            <w:r w:rsidRPr="00FA699D">
              <w:rPr>
                <w:rFonts w:hint="eastAsia" w:ascii="ＭＳ 明朝" w:hAnsi="ＭＳ 明朝" w:cs="ＭＳ Ｐゴシック"/>
                <w:sz w:val="18"/>
              </w:rPr>
              <w:t>40,000円</w:t>
            </w:r>
          </w:p>
        </w:tc>
      </w:tr>
      <w:bookmarkEnd w:id="6"/>
      <w:tr w:rsidR="00FA699D" w:rsidTr="00FA699D" w14:paraId="5A4B2CB6" w14:textId="77777777">
        <w:tc>
          <w:tcPr>
            <w:tcW w:w="3329" w:type="dxa"/>
          </w:tcPr>
          <w:p w:rsidR="00FA699D" w:rsidP="00035BC6" w:rsidRDefault="00FA699D" w14:paraId="160956BA" w14:textId="773F5AED">
            <w:pPr>
              <w:rPr>
                <w:rFonts w:ascii="ＭＳ 明朝" w:hAnsi="ＭＳ 明朝" w:cs="ＭＳ Ｐゴシック"/>
                <w:sz w:val="18"/>
              </w:rPr>
            </w:pPr>
            <w:r w:rsidRPr="00FA699D">
              <w:rPr>
                <w:rFonts w:hint="eastAsia" w:ascii="ＭＳ 明朝" w:hAnsi="ＭＳ 明朝" w:cs="ＭＳ Ｐゴシック"/>
                <w:sz w:val="18"/>
              </w:rPr>
              <w:t>20時間以上25時間未満</w:t>
            </w:r>
          </w:p>
        </w:tc>
        <w:tc>
          <w:tcPr>
            <w:tcW w:w="1701" w:type="dxa"/>
          </w:tcPr>
          <w:p w:rsidR="00FA699D" w:rsidP="00F34F0F" w:rsidRDefault="00FA699D" w14:paraId="7F50D012" w14:textId="33E649E6">
            <w:pPr>
              <w:jc w:val="center"/>
              <w:rPr>
                <w:rFonts w:ascii="ＭＳ 明朝" w:hAnsi="ＭＳ 明朝" w:cs="ＭＳ Ｐゴシック"/>
                <w:sz w:val="18"/>
              </w:rPr>
            </w:pPr>
            <w:r w:rsidRPr="00FA699D">
              <w:rPr>
                <w:rFonts w:hint="eastAsia" w:ascii="ＭＳ 明朝" w:hAnsi="ＭＳ 明朝" w:cs="ＭＳ Ｐゴシック"/>
                <w:sz w:val="18"/>
              </w:rPr>
              <w:t>50,000円</w:t>
            </w:r>
          </w:p>
        </w:tc>
      </w:tr>
      <w:tr w:rsidR="00FA699D" w:rsidTr="00FA699D" w14:paraId="75064796" w14:textId="77777777">
        <w:tc>
          <w:tcPr>
            <w:tcW w:w="3329" w:type="dxa"/>
          </w:tcPr>
          <w:p w:rsidR="00FA699D" w:rsidP="00035BC6" w:rsidRDefault="00FA699D" w14:paraId="10FF2ACC" w14:textId="180F8723">
            <w:pPr>
              <w:rPr>
                <w:rFonts w:ascii="ＭＳ 明朝" w:hAnsi="ＭＳ 明朝" w:cs="ＭＳ Ｐゴシック"/>
                <w:sz w:val="18"/>
              </w:rPr>
            </w:pPr>
            <w:r w:rsidRPr="00FA699D">
              <w:rPr>
                <w:rFonts w:hint="eastAsia" w:ascii="ＭＳ 明朝" w:hAnsi="ＭＳ 明朝" w:cs="ＭＳ Ｐゴシック"/>
                <w:sz w:val="18"/>
              </w:rPr>
              <w:t>25時間以上</w:t>
            </w:r>
          </w:p>
        </w:tc>
        <w:tc>
          <w:tcPr>
            <w:tcW w:w="1701" w:type="dxa"/>
          </w:tcPr>
          <w:p w:rsidR="00FA699D" w:rsidP="00F34F0F" w:rsidRDefault="00FA699D" w14:paraId="28197E12" w14:textId="07F8882A">
            <w:pPr>
              <w:jc w:val="center"/>
              <w:rPr>
                <w:rFonts w:ascii="ＭＳ 明朝" w:hAnsi="ＭＳ 明朝" w:cs="ＭＳ Ｐゴシック"/>
                <w:sz w:val="18"/>
              </w:rPr>
            </w:pPr>
            <w:r w:rsidRPr="00FA699D">
              <w:rPr>
                <w:rFonts w:hint="eastAsia" w:ascii="ＭＳ 明朝" w:hAnsi="ＭＳ 明朝" w:cs="ＭＳ Ｐゴシック"/>
                <w:sz w:val="18"/>
              </w:rPr>
              <w:t>60,000円</w:t>
            </w:r>
          </w:p>
        </w:tc>
      </w:tr>
    </w:tbl>
    <w:p w:rsidR="00035BC6" w:rsidP="00035BC6" w:rsidRDefault="00035BC6" w14:paraId="4EF19483" w14:textId="517012C6">
      <w:pPr>
        <w:ind w:left="210" w:leftChars="100"/>
        <w:rPr>
          <w:rFonts w:ascii="ＭＳ 明朝" w:hAnsi="ＭＳ 明朝" w:eastAsia="ＭＳ 明朝" w:cs="ＭＳ Ｐゴシック"/>
          <w:kern w:val="0"/>
          <w:sz w:val="18"/>
        </w:rPr>
      </w:pPr>
      <w:r w:rsidRPr="00FA699D">
        <w:rPr>
          <w:rFonts w:hint="eastAsia" w:ascii="ＭＳ 明朝" w:hAnsi="ＭＳ 明朝" w:eastAsia="ＭＳ 明朝" w:cs="ＭＳ Ｐゴシック"/>
          <w:kern w:val="0"/>
          <w:sz w:val="18"/>
        </w:rPr>
        <w:t>なお、毎年1回5月支給給与にて改定する。</w:t>
      </w:r>
    </w:p>
    <w:p w:rsidRPr="00FA699D" w:rsidR="00FA699D" w:rsidP="00035BC6" w:rsidRDefault="00FA699D" w14:paraId="182B7556" w14:textId="77777777">
      <w:pPr>
        <w:ind w:left="210" w:leftChars="100"/>
        <w:rPr>
          <w:rFonts w:ascii="ＭＳ 明朝" w:hAnsi="ＭＳ 明朝" w:eastAsia="ＭＳ 明朝" w:cs="Times New Roman"/>
          <w:sz w:val="14"/>
          <w:szCs w:val="18"/>
        </w:rPr>
      </w:pPr>
    </w:p>
    <w:p w:rsidRPr="00611A19" w:rsidR="00035BC6" w:rsidP="00035BC6" w:rsidRDefault="00035BC6" w14:paraId="24DB3278" w14:textId="77777777">
      <w:pPr>
        <w:widowControl/>
        <w:adjustRightInd w:val="0"/>
        <w:ind w:left="180" w:hanging="180" w:hangingChars="100"/>
        <w:jc w:val="left"/>
        <w:rPr>
          <w:rFonts w:ascii="ＭＳ ゴシック" w:hAnsi="ＭＳ ゴシック" w:eastAsia="ＭＳ ゴシック" w:cs="Times New Roman"/>
          <w:kern w:val="0"/>
          <w:sz w:val="18"/>
          <w:szCs w:val="18"/>
        </w:rPr>
      </w:pPr>
      <w:r w:rsidRPr="00611A19">
        <w:rPr>
          <w:rFonts w:hint="eastAsia" w:ascii="ＭＳ ゴシック" w:hAnsi="ＭＳ ゴシック" w:eastAsia="ＭＳ ゴシック" w:cs="Times New Roman"/>
          <w:kern w:val="0"/>
          <w:sz w:val="18"/>
          <w:szCs w:val="18"/>
        </w:rPr>
        <w:t>第</w:t>
      </w:r>
      <w:r w:rsidRPr="00091B8E">
        <w:rPr>
          <w:rFonts w:ascii="ＭＳ ゴシック" w:hAnsi="ＭＳ ゴシック" w:eastAsia="ＭＳ ゴシック" w:cs="Times New Roman"/>
          <w:color w:val="FF0000"/>
          <w:kern w:val="0"/>
          <w:sz w:val="18"/>
          <w:szCs w:val="18"/>
        </w:rPr>
        <w:t>10</w:t>
      </w:r>
      <w:r w:rsidRPr="00611A19">
        <w:rPr>
          <w:rFonts w:hint="eastAsia" w:ascii="ＭＳ ゴシック" w:hAnsi="ＭＳ ゴシック" w:eastAsia="ＭＳ ゴシック" w:cs="Times New Roman"/>
          <w:kern w:val="0"/>
          <w:sz w:val="18"/>
          <w:szCs w:val="18"/>
        </w:rPr>
        <w:t>条(人事考課)</w:t>
      </w:r>
    </w:p>
    <w:p w:rsidR="00035BC6" w:rsidP="00035BC6" w:rsidRDefault="00035BC6" w14:paraId="082BE703" w14:textId="77777777">
      <w:pPr>
        <w:widowControl/>
        <w:adjustRightInd w:val="0"/>
        <w:ind w:left="183" w:leftChars="87"/>
        <w:jc w:val="left"/>
        <w:rPr>
          <w:rFonts w:ascii="ＭＳ ゴシック" w:hAnsi="ＭＳ ゴシック" w:eastAsia="ＭＳ 明朝" w:cs="Times New Roman"/>
          <w:kern w:val="0"/>
          <w:sz w:val="18"/>
          <w:szCs w:val="18"/>
        </w:rPr>
      </w:pPr>
      <w:r w:rsidRPr="00611A19">
        <w:rPr>
          <w:rFonts w:hint="eastAsia" w:ascii="ＭＳ ゴシック" w:hAnsi="ＭＳ ゴシック" w:eastAsia="ＭＳ 明朝" w:cs="Times New Roman"/>
          <w:kern w:val="0"/>
          <w:sz w:val="18"/>
          <w:szCs w:val="18"/>
        </w:rPr>
        <w:t>出向者の賞与、昇給などについての人事考課並びに人事上の処遇は、出向先法人から人事考課の提出を受け、会社基準に基づき会社が決定する。</w:t>
      </w:r>
    </w:p>
    <w:p w:rsidRPr="00611A19" w:rsidR="00FA699D" w:rsidP="00035BC6" w:rsidRDefault="00FA699D" w14:paraId="1E9BACF4" w14:textId="77777777">
      <w:pPr>
        <w:widowControl/>
        <w:adjustRightInd w:val="0"/>
        <w:ind w:left="183" w:leftChars="87"/>
        <w:jc w:val="left"/>
        <w:rPr>
          <w:rFonts w:ascii="ＭＳ ゴシック" w:hAnsi="ＭＳ ゴシック" w:eastAsia="ＭＳ ゴシック" w:cs="Times New Roman"/>
          <w:kern w:val="0"/>
          <w:sz w:val="18"/>
          <w:szCs w:val="18"/>
        </w:rPr>
      </w:pPr>
    </w:p>
    <w:p w:rsidRPr="00611A19" w:rsidR="00035BC6" w:rsidP="00035BC6" w:rsidRDefault="00035BC6" w14:paraId="174A0129" w14:textId="77777777">
      <w:pPr>
        <w:widowControl/>
        <w:adjustRightInd w:val="0"/>
        <w:jc w:val="left"/>
        <w:rPr>
          <w:rFonts w:ascii="ＭＳ ゴシック" w:hAnsi="ＭＳ ゴシック" w:eastAsia="ＭＳ ゴシック" w:cs="Times New Roman"/>
          <w:kern w:val="0"/>
          <w:sz w:val="18"/>
          <w:szCs w:val="18"/>
        </w:rPr>
      </w:pPr>
      <w:r w:rsidRPr="00611A19">
        <w:rPr>
          <w:rFonts w:hint="eastAsia" w:ascii="ＭＳ ゴシック" w:hAnsi="ＭＳ ゴシック" w:eastAsia="ＭＳ ゴシック" w:cs="Times New Roman"/>
          <w:kern w:val="0"/>
          <w:sz w:val="18"/>
          <w:szCs w:val="18"/>
        </w:rPr>
        <w:t>第</w:t>
      </w:r>
      <w:r w:rsidRPr="00091B8E">
        <w:rPr>
          <w:rFonts w:ascii="ＭＳ ゴシック" w:hAnsi="ＭＳ ゴシック" w:eastAsia="ＭＳ ゴシック" w:cs="Times New Roman"/>
          <w:color w:val="FF0000"/>
          <w:kern w:val="0"/>
          <w:sz w:val="18"/>
          <w:szCs w:val="18"/>
        </w:rPr>
        <w:t>11</w:t>
      </w:r>
      <w:r w:rsidRPr="00611A19">
        <w:rPr>
          <w:rFonts w:hint="eastAsia" w:ascii="ＭＳ ゴシック" w:hAnsi="ＭＳ ゴシック" w:eastAsia="ＭＳ ゴシック" w:cs="Times New Roman"/>
          <w:kern w:val="0"/>
          <w:sz w:val="18"/>
          <w:szCs w:val="18"/>
        </w:rPr>
        <w:t>条(職務の変更)</w:t>
      </w:r>
    </w:p>
    <w:p w:rsidRPr="00611A19" w:rsidR="00035BC6" w:rsidP="00035BC6" w:rsidRDefault="00035BC6" w14:paraId="0D1B35AC" w14:textId="77777777">
      <w:pPr>
        <w:widowControl/>
        <w:adjustRightInd w:val="0"/>
        <w:ind w:left="182" w:leftChars="1" w:hanging="180" w:hangingChars="100"/>
        <w:jc w:val="left"/>
        <w:rPr>
          <w:rFonts w:ascii="ＭＳ ゴシック" w:hAnsi="ＭＳ ゴシック" w:eastAsia="ＭＳ ゴシック" w:cs="Times New Roman"/>
          <w:kern w:val="0"/>
          <w:sz w:val="18"/>
          <w:szCs w:val="18"/>
        </w:rPr>
      </w:pPr>
      <w:r w:rsidRPr="00611A19">
        <w:rPr>
          <w:rFonts w:hint="eastAsia" w:ascii="ＭＳ ゴシック" w:hAnsi="ＭＳ ゴシック" w:eastAsia="ＭＳ 明朝" w:cs="Times New Roman"/>
          <w:kern w:val="0"/>
          <w:sz w:val="18"/>
          <w:szCs w:val="18"/>
        </w:rPr>
        <w:t xml:space="preserve">　出向者の出向先における職務の変更は、出向先との協議により会社が決定する。</w:t>
      </w:r>
    </w:p>
    <w:p w:rsidRPr="00611A19" w:rsidR="00035BC6" w:rsidP="00035BC6" w:rsidRDefault="00035BC6" w14:paraId="67E6CEAA" w14:textId="77777777">
      <w:pPr>
        <w:widowControl/>
        <w:jc w:val="left"/>
        <w:rPr>
          <w:rFonts w:ascii="Century" w:hAnsi="Century" w:eastAsia="ＭＳ 明朝" w:cs="Times New Roman"/>
          <w:sz w:val="20"/>
          <w:szCs w:val="20"/>
        </w:rPr>
      </w:pPr>
      <w:r>
        <w:rPr>
          <w:rFonts w:ascii="Century" w:hAnsi="Century" w:eastAsia="ＭＳ 明朝" w:cs="Times New Roman"/>
          <w:sz w:val="20"/>
          <w:szCs w:val="20"/>
        </w:rPr>
        <w:br w:type="page"/>
      </w:r>
    </w:p>
    <w:p w:rsidRPr="00611A19" w:rsidR="00035BC6" w:rsidP="00035BC6" w:rsidRDefault="00035BC6" w14:paraId="1C933F07" w14:textId="77777777">
      <w:pPr>
        <w:tabs>
          <w:tab w:val="left" w:pos="300"/>
          <w:tab w:val="left" w:pos="600"/>
        </w:tabs>
        <w:jc w:val="center"/>
        <w:outlineLvl w:val="0"/>
        <w:rPr>
          <w:rFonts w:ascii="ＭＳ ゴシック" w:hAnsi="Courier New" w:eastAsia="ＭＳ ゴシック" w:cs="Times New Roman"/>
          <w:b/>
          <w:sz w:val="32"/>
          <w:szCs w:val="32"/>
        </w:rPr>
      </w:pPr>
      <w:r w:rsidRPr="00611A19">
        <w:rPr>
          <w:rFonts w:hint="eastAsia" w:ascii="ＭＳ ゴシック" w:hAnsi="Courier New" w:eastAsia="ＭＳ ゴシック" w:cs="Times New Roman"/>
          <w:b/>
          <w:sz w:val="32"/>
          <w:szCs w:val="32"/>
        </w:rPr>
        <w:lastRenderedPageBreak/>
        <w:t>国内転勤規程</w:t>
      </w:r>
    </w:p>
    <w:p w:rsidRPr="00611A19" w:rsidR="00035BC6" w:rsidP="00035BC6" w:rsidRDefault="00035BC6" w14:paraId="57E5BF44" w14:textId="77777777">
      <w:pPr>
        <w:snapToGrid w:val="0"/>
        <w:rPr>
          <w:rFonts w:ascii="ＭＳ ゴシック" w:hAnsi="Courier New" w:eastAsia="ＭＳ ゴシック" w:cs="Times New Roman"/>
          <w:sz w:val="18"/>
          <w:szCs w:val="18"/>
        </w:rPr>
      </w:pPr>
    </w:p>
    <w:p w:rsidRPr="00611A19" w:rsidR="00035BC6" w:rsidP="00035BC6" w:rsidRDefault="00035BC6" w14:paraId="23E777BC"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第1条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目</w:t>
      </w:r>
      <w:r w:rsidRPr="00611A19">
        <w:rPr>
          <w:rFonts w:ascii="ＭＳ ゴシック" w:hAnsi="Courier New" w:eastAsia="ＭＳ ゴシック" w:cs="Times New Roman"/>
          <w:sz w:val="18"/>
          <w:szCs w:val="18"/>
        </w:rPr>
        <w:t xml:space="preserve"> </w:t>
      </w:r>
      <w:r w:rsidRPr="00611A19">
        <w:rPr>
          <w:rFonts w:hint="eastAsia" w:ascii="ＭＳ ゴシック" w:hAnsi="Courier New" w:eastAsia="ＭＳ ゴシック" w:cs="Times New Roman"/>
          <w:sz w:val="18"/>
          <w:szCs w:val="18"/>
        </w:rPr>
        <w:t>的</w:t>
      </w:r>
      <w:r w:rsidRPr="00611A19">
        <w:rPr>
          <w:rFonts w:ascii="ＭＳ ゴシック" w:hAnsi="Courier New" w:eastAsia="ＭＳ ゴシック" w:cs="Times New Roman"/>
          <w:sz w:val="18"/>
          <w:szCs w:val="18"/>
        </w:rPr>
        <w:t>)</w:t>
      </w:r>
    </w:p>
    <w:p w:rsidR="00035BC6" w:rsidP="00035BC6" w:rsidRDefault="00035BC6" w14:paraId="01E92D95"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本規程は、労働協約第</w:t>
      </w:r>
      <w:r w:rsidRPr="00611A19">
        <w:rPr>
          <w:rFonts w:ascii="ＭＳ 明朝" w:hAnsi="Courier New" w:eastAsia="ＭＳ 明朝" w:cs="Times New Roman"/>
          <w:sz w:val="18"/>
          <w:szCs w:val="18"/>
        </w:rPr>
        <w:t>50</w:t>
      </w:r>
      <w:r w:rsidRPr="00611A19">
        <w:rPr>
          <w:rFonts w:hint="eastAsia" w:ascii="ＭＳ 明朝" w:hAnsi="Courier New" w:eastAsia="ＭＳ 明朝" w:cs="Times New Roman"/>
          <w:sz w:val="18"/>
          <w:szCs w:val="18"/>
        </w:rPr>
        <w:t>6条に基づき社員の国内転勤に関する事項を定める。</w:t>
      </w:r>
    </w:p>
    <w:p w:rsidRPr="00611A19" w:rsidR="00FA699D" w:rsidP="00035BC6" w:rsidRDefault="00FA699D" w14:paraId="1630F17A" w14:textId="77777777">
      <w:pPr>
        <w:ind w:left="200"/>
        <w:rPr>
          <w:rFonts w:ascii="ＭＳ 明朝" w:hAnsi="Courier New" w:eastAsia="ＭＳ 明朝" w:cs="Times New Roman"/>
          <w:sz w:val="18"/>
          <w:szCs w:val="18"/>
        </w:rPr>
      </w:pPr>
    </w:p>
    <w:p w:rsidRPr="00611A19" w:rsidR="00035BC6" w:rsidP="00035BC6" w:rsidRDefault="00035BC6" w14:paraId="69866F23"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第2条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転勤期間</w:t>
      </w:r>
      <w:r w:rsidRPr="00611A19">
        <w:rPr>
          <w:rFonts w:ascii="ＭＳ ゴシック" w:hAnsi="Courier New" w:eastAsia="ＭＳ ゴシック" w:cs="Times New Roman"/>
          <w:sz w:val="18"/>
          <w:szCs w:val="18"/>
        </w:rPr>
        <w:t>)</w:t>
      </w:r>
    </w:p>
    <w:p w:rsidR="00035BC6" w:rsidP="00035BC6" w:rsidRDefault="00035BC6" w14:paraId="656292E4" w14:textId="77777777">
      <w:pPr>
        <w:tabs>
          <w:tab w:val="left" w:pos="-1701"/>
        </w:tabs>
        <w:ind w:left="199"/>
        <w:rPr>
          <w:rFonts w:ascii="ＭＳ 明朝" w:hAnsi="ＭＳ ゴシック" w:eastAsia="ＭＳ 明朝" w:cs="Times New Roman"/>
          <w:sz w:val="18"/>
          <w:szCs w:val="18"/>
        </w:rPr>
      </w:pPr>
      <w:r w:rsidRPr="00611A19">
        <w:rPr>
          <w:rFonts w:hint="eastAsia" w:ascii="ＭＳ 明朝" w:hAnsi="ＭＳ ゴシック" w:eastAsia="ＭＳ 明朝" w:cs="Times New Roman"/>
          <w:sz w:val="18"/>
          <w:szCs w:val="18"/>
        </w:rPr>
        <w:t>1回の転勤期間は原則として5年以内とする。但し、会社は、業務上必要と認めた場合、本人の事情を充分斟酌の上、期間を定めさらに延長することができる。</w:t>
      </w:r>
    </w:p>
    <w:p w:rsidRPr="00611A19" w:rsidR="00FA699D" w:rsidP="00035BC6" w:rsidRDefault="00FA699D" w14:paraId="704A3AC4" w14:textId="77777777">
      <w:pPr>
        <w:tabs>
          <w:tab w:val="left" w:pos="-1701"/>
        </w:tabs>
        <w:ind w:left="199"/>
        <w:rPr>
          <w:rFonts w:ascii="ＭＳ 明朝" w:hAnsi="ＭＳ ゴシック" w:eastAsia="ＭＳ 明朝" w:cs="Times New Roman"/>
          <w:sz w:val="18"/>
          <w:szCs w:val="18"/>
        </w:rPr>
      </w:pPr>
    </w:p>
    <w:p w:rsidRPr="00611A19" w:rsidR="00035BC6" w:rsidP="00035BC6" w:rsidRDefault="00035BC6" w14:paraId="11AA2B5E"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第3条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基準外賃金)</w:t>
      </w:r>
    </w:p>
    <w:p w:rsidRPr="00611A19" w:rsidR="00035BC6" w:rsidP="00FA699D" w:rsidRDefault="00035BC6" w14:paraId="484E7643" w14:textId="6ABD55AE">
      <w:pPr>
        <w:ind w:left="210" w:left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会社は、国内転勤者に対し、「賃金規程」第102条による基準外賃金に加え、労働時間差手当、別居手当、別居交通費補助を支給することがある。</w:t>
      </w:r>
    </w:p>
    <w:p w:rsidR="008C430A" w:rsidP="00035BC6" w:rsidRDefault="008C430A" w14:paraId="365A9DD6" w14:textId="77777777">
      <w:pPr>
        <w:ind w:left="180" w:hanging="180"/>
        <w:rPr>
          <w:rFonts w:ascii="ＭＳ 明朝" w:hAnsi="Courier New" w:eastAsia="ＭＳ 明朝" w:cs="Times New Roman"/>
          <w:sz w:val="18"/>
          <w:szCs w:val="18"/>
        </w:rPr>
      </w:pPr>
    </w:p>
    <w:p w:rsidRPr="00611A19" w:rsidR="00035BC6" w:rsidP="00035BC6" w:rsidRDefault="00035BC6" w14:paraId="051BBC43" w14:textId="0F226A74">
      <w:pPr>
        <w:ind w:left="180" w:hanging="18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第4条(転勤地域手当)</w:t>
      </w:r>
    </w:p>
    <w:p w:rsidR="00035BC6" w:rsidP="008C430A" w:rsidRDefault="00035BC6" w14:paraId="14121A9A" w14:textId="4D65EF56">
      <w:pPr>
        <w:ind w:left="210" w:left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会社は、国内転勤者の転勤地域により転勤地域手当を支給する。転勤地域手当は次の通りとする。</w:t>
      </w:r>
    </w:p>
    <w:p w:rsidR="00F34F0F" w:rsidP="008C430A" w:rsidRDefault="00F34F0F" w14:paraId="2660EA15" w14:textId="77777777">
      <w:pPr>
        <w:ind w:left="210" w:leftChars="100"/>
        <w:rPr>
          <w:rFonts w:ascii="ＭＳ 明朝" w:hAnsi="Courier New" w:eastAsia="ＭＳ 明朝" w:cs="Times New Roman"/>
          <w:sz w:val="18"/>
          <w:szCs w:val="18"/>
        </w:rPr>
      </w:pPr>
    </w:p>
    <w:tbl>
      <w:tblPr>
        <w:tblStyle w:val="afa"/>
        <w:tblW w:w="0" w:type="auto"/>
        <w:tblInd w:w="421" w:type="dxa"/>
        <w:tblLook w:val="04A0" w:firstRow="1" w:lastRow="0" w:firstColumn="1" w:lastColumn="0" w:noHBand="0" w:noVBand="1"/>
      </w:tblPr>
      <w:tblGrid>
        <w:gridCol w:w="3118"/>
        <w:gridCol w:w="1701"/>
      </w:tblGrid>
      <w:tr w:rsidR="008C430A" w:rsidTr="00F34F0F" w14:paraId="4B38505E" w14:textId="77777777">
        <w:tc>
          <w:tcPr>
            <w:tcW w:w="3118" w:type="dxa"/>
            <w:shd w:val="clear" w:color="auto" w:fill="D9E2F3" w:themeFill="accent1" w:themeFillTint="33"/>
          </w:tcPr>
          <w:p w:rsidR="008C430A" w:rsidP="004255AF" w:rsidRDefault="008C430A" w14:paraId="1ED562CD" w14:textId="7DBD12B3">
            <w:pPr>
              <w:jc w:val="center"/>
              <w:rPr>
                <w:rFonts w:ascii="ＭＳ 明朝" w:hAnsi="ＭＳ 明朝" w:cs="ＭＳ Ｐゴシック"/>
                <w:sz w:val="18"/>
              </w:rPr>
            </w:pPr>
            <w:r w:rsidRPr="008C430A">
              <w:rPr>
                <w:rFonts w:hint="eastAsia" w:ascii="ＭＳ 明朝" w:hAnsi="ＭＳ 明朝" w:cs="ＭＳ Ｐゴシック"/>
                <w:sz w:val="18"/>
              </w:rPr>
              <w:t>支給対象地域</w:t>
            </w:r>
          </w:p>
        </w:tc>
        <w:tc>
          <w:tcPr>
            <w:tcW w:w="1701" w:type="dxa"/>
            <w:shd w:val="clear" w:color="auto" w:fill="D9E2F3" w:themeFill="accent1" w:themeFillTint="33"/>
          </w:tcPr>
          <w:p w:rsidR="008C430A" w:rsidP="004255AF" w:rsidRDefault="008C430A" w14:paraId="7B3C1681" w14:textId="77777777">
            <w:pPr>
              <w:jc w:val="center"/>
              <w:rPr>
                <w:rFonts w:ascii="ＭＳ 明朝" w:hAnsi="ＭＳ 明朝" w:cs="ＭＳ Ｐゴシック"/>
                <w:sz w:val="18"/>
              </w:rPr>
            </w:pPr>
            <w:r w:rsidRPr="00FA699D">
              <w:rPr>
                <w:rFonts w:hint="eastAsia" w:ascii="ＭＳ 明朝" w:hAnsi="ＭＳ 明朝" w:cs="ＭＳ Ｐゴシック"/>
                <w:sz w:val="18"/>
              </w:rPr>
              <w:t>支給金額</w:t>
            </w:r>
          </w:p>
        </w:tc>
      </w:tr>
      <w:tr w:rsidR="00F34F0F" w:rsidTr="00F34F0F" w14:paraId="75213240" w14:textId="77777777">
        <w:tc>
          <w:tcPr>
            <w:tcW w:w="3118" w:type="dxa"/>
          </w:tcPr>
          <w:p w:rsidR="00F34F0F" w:rsidP="00F34F0F" w:rsidRDefault="00F34F0F" w14:paraId="4A09FD7F" w14:textId="7ACCA3A2">
            <w:pPr>
              <w:rPr>
                <w:rFonts w:ascii="ＭＳ 明朝" w:hAnsi="ＭＳ 明朝" w:cs="ＭＳ Ｐゴシック"/>
                <w:sz w:val="18"/>
              </w:rPr>
            </w:pPr>
            <w:r w:rsidRPr="00611A19">
              <w:rPr>
                <w:rFonts w:hint="eastAsia" w:ascii="ＭＳ 明朝" w:hAnsi="ＭＳ ゴシック" w:eastAsia="ＭＳ ゴシック"/>
                <w:sz w:val="18"/>
                <w:szCs w:val="18"/>
              </w:rPr>
              <w:t>首都圏</w:t>
            </w:r>
          </w:p>
        </w:tc>
        <w:tc>
          <w:tcPr>
            <w:tcW w:w="1701" w:type="dxa"/>
          </w:tcPr>
          <w:p w:rsidR="00F34F0F" w:rsidP="00F34F0F" w:rsidRDefault="00F34F0F" w14:paraId="7C4EC67A" w14:textId="3BA74083">
            <w:pPr>
              <w:jc w:val="center"/>
              <w:rPr>
                <w:rFonts w:ascii="ＭＳ 明朝" w:hAnsi="ＭＳ 明朝" w:cs="ＭＳ Ｐゴシック"/>
                <w:sz w:val="18"/>
              </w:rPr>
            </w:pPr>
            <w:r w:rsidRPr="00611A19">
              <w:rPr>
                <w:rFonts w:hint="eastAsia" w:ascii="ＭＳ 明朝" w:hAnsi="ＭＳ ゴシック" w:eastAsia="ＭＳ ゴシック"/>
                <w:sz w:val="18"/>
                <w:szCs w:val="18"/>
              </w:rPr>
              <w:t>22,000</w:t>
            </w:r>
            <w:r w:rsidRPr="00611A19">
              <w:rPr>
                <w:rFonts w:hint="eastAsia" w:ascii="ＭＳ 明朝" w:hAnsi="ＭＳ ゴシック" w:eastAsia="ＭＳ ゴシック"/>
                <w:sz w:val="18"/>
                <w:szCs w:val="18"/>
              </w:rPr>
              <w:t>円</w:t>
            </w:r>
          </w:p>
        </w:tc>
      </w:tr>
      <w:tr w:rsidR="00F34F0F" w:rsidTr="00F34F0F" w14:paraId="6B6FD44F" w14:textId="77777777">
        <w:tc>
          <w:tcPr>
            <w:tcW w:w="3118" w:type="dxa"/>
          </w:tcPr>
          <w:p w:rsidR="00F34F0F" w:rsidP="00F34F0F" w:rsidRDefault="00F34F0F" w14:paraId="1591ABE0" w14:textId="198BCED7">
            <w:pPr>
              <w:rPr>
                <w:rFonts w:ascii="ＭＳ 明朝" w:hAnsi="ＭＳ 明朝" w:cs="ＭＳ Ｐゴシック"/>
                <w:sz w:val="18"/>
              </w:rPr>
            </w:pPr>
            <w:r w:rsidRPr="00611A19">
              <w:rPr>
                <w:rFonts w:hint="eastAsia" w:ascii="ＭＳ 明朝" w:hAnsi="ＭＳ ゴシック" w:eastAsia="ＭＳ ゴシック"/>
                <w:sz w:val="18"/>
                <w:szCs w:val="18"/>
              </w:rPr>
              <w:t>名古屋・京都・大阪</w:t>
            </w:r>
          </w:p>
        </w:tc>
        <w:tc>
          <w:tcPr>
            <w:tcW w:w="1701" w:type="dxa"/>
          </w:tcPr>
          <w:p w:rsidR="00F34F0F" w:rsidP="00F34F0F" w:rsidRDefault="00F34F0F" w14:paraId="107B7623" w14:textId="57DFE697">
            <w:pPr>
              <w:jc w:val="center"/>
              <w:rPr>
                <w:rFonts w:ascii="ＭＳ 明朝" w:hAnsi="ＭＳ 明朝" w:cs="ＭＳ Ｐゴシック"/>
                <w:sz w:val="18"/>
              </w:rPr>
            </w:pPr>
            <w:r w:rsidRPr="00611A19">
              <w:rPr>
                <w:rFonts w:hint="eastAsia" w:ascii="ＭＳ 明朝" w:hAnsi="ＭＳ ゴシック" w:eastAsia="ＭＳ ゴシック"/>
                <w:sz w:val="18"/>
                <w:szCs w:val="18"/>
              </w:rPr>
              <w:t>12,000</w:t>
            </w:r>
            <w:r w:rsidRPr="00611A19">
              <w:rPr>
                <w:rFonts w:hint="eastAsia" w:ascii="ＭＳ 明朝" w:hAnsi="ＭＳ ゴシック" w:eastAsia="ＭＳ ゴシック"/>
                <w:sz w:val="18"/>
                <w:szCs w:val="18"/>
              </w:rPr>
              <w:t>円</w:t>
            </w:r>
          </w:p>
        </w:tc>
      </w:tr>
      <w:tr w:rsidR="00F34F0F" w:rsidTr="00F34F0F" w14:paraId="63CDAF94" w14:textId="77777777">
        <w:tc>
          <w:tcPr>
            <w:tcW w:w="3118" w:type="dxa"/>
          </w:tcPr>
          <w:p w:rsidR="00F34F0F" w:rsidP="00F34F0F" w:rsidRDefault="00F34F0F" w14:paraId="3C30D25C" w14:textId="1DB85CBA">
            <w:pPr>
              <w:rPr>
                <w:rFonts w:ascii="ＭＳ 明朝" w:hAnsi="ＭＳ 明朝" w:cs="ＭＳ Ｐゴシック"/>
                <w:sz w:val="18"/>
              </w:rPr>
            </w:pPr>
            <w:r w:rsidRPr="00611A19">
              <w:rPr>
                <w:rFonts w:hint="eastAsia" w:ascii="ＭＳ 明朝" w:hAnsi="ＭＳ ゴシック" w:eastAsia="ＭＳ ゴシック"/>
                <w:sz w:val="18"/>
                <w:szCs w:val="18"/>
              </w:rPr>
              <w:t>札幌・仙台・福岡・静岡</w:t>
            </w:r>
          </w:p>
        </w:tc>
        <w:tc>
          <w:tcPr>
            <w:tcW w:w="1701" w:type="dxa"/>
          </w:tcPr>
          <w:p w:rsidR="00F34F0F" w:rsidP="00F34F0F" w:rsidRDefault="00F34F0F" w14:paraId="3802F069" w14:textId="223EB523">
            <w:pPr>
              <w:jc w:val="center"/>
              <w:rPr>
                <w:rFonts w:ascii="ＭＳ 明朝" w:hAnsi="ＭＳ 明朝" w:cs="ＭＳ Ｐゴシック"/>
                <w:sz w:val="18"/>
              </w:rPr>
            </w:pPr>
            <w:r w:rsidRPr="00611A19">
              <w:rPr>
                <w:rFonts w:hint="eastAsia" w:ascii="ＭＳ 明朝" w:hAnsi="ＭＳ ゴシック" w:eastAsia="ＭＳ ゴシック"/>
                <w:sz w:val="18"/>
                <w:szCs w:val="18"/>
              </w:rPr>
              <w:t>4,000</w:t>
            </w:r>
            <w:r w:rsidRPr="00611A19">
              <w:rPr>
                <w:rFonts w:hint="eastAsia" w:ascii="ＭＳ 明朝" w:hAnsi="ＭＳ ゴシック" w:eastAsia="ＭＳ ゴシック"/>
                <w:sz w:val="18"/>
                <w:szCs w:val="18"/>
              </w:rPr>
              <w:t>円</w:t>
            </w:r>
          </w:p>
        </w:tc>
      </w:tr>
    </w:tbl>
    <w:p w:rsidR="00F34F0F" w:rsidP="00035BC6" w:rsidRDefault="00F34F0F" w14:paraId="665A7D1C" w14:textId="77777777">
      <w:pPr>
        <w:ind w:left="240" w:hanging="240"/>
        <w:rPr>
          <w:rFonts w:ascii="ＭＳ ゴシック" w:hAnsi="Courier New" w:eastAsia="ＭＳ ゴシック" w:cs="Times New Roman"/>
          <w:sz w:val="18"/>
          <w:szCs w:val="18"/>
        </w:rPr>
      </w:pPr>
    </w:p>
    <w:p w:rsidRPr="00611A19" w:rsidR="00035BC6" w:rsidP="00035BC6" w:rsidRDefault="00035BC6" w14:paraId="49C08683" w14:textId="11A44793">
      <w:pPr>
        <w:ind w:left="240" w:hanging="240"/>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第5条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別居手当)</w:t>
      </w:r>
    </w:p>
    <w:p w:rsidR="00035BC6" w:rsidP="00F34F0F" w:rsidRDefault="00035BC6" w14:paraId="79F518F1" w14:textId="3FC59F37">
      <w:pPr>
        <w:ind w:left="210" w:left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会社は、国内転勤者が家族の一部と別居する場合、次の基準に従って別居手当を支給する。</w:t>
      </w:r>
    </w:p>
    <w:p w:rsidRPr="00611A19" w:rsidR="00F34F0F" w:rsidP="00F34F0F" w:rsidRDefault="00F34F0F" w14:paraId="1496AAC9" w14:textId="77777777">
      <w:pPr>
        <w:ind w:left="210" w:leftChars="100"/>
        <w:rPr>
          <w:rFonts w:ascii="ＭＳ 明朝" w:hAnsi="Courier New" w:eastAsia="ＭＳ 明朝" w:cs="Times New Roman"/>
          <w:sz w:val="18"/>
          <w:szCs w:val="18"/>
        </w:rPr>
      </w:pPr>
    </w:p>
    <w:tbl>
      <w:tblPr>
        <w:tblW w:w="0" w:type="auto"/>
        <w:tblInd w:w="3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6800"/>
        <w:gridCol w:w="1300"/>
      </w:tblGrid>
      <w:tr w:rsidRPr="00611A19" w:rsidR="00035BC6" w:rsidTr="00F34F0F" w14:paraId="386FCDE2" w14:textId="77777777">
        <w:trPr>
          <w:cantSplit/>
        </w:trPr>
        <w:tc>
          <w:tcPr>
            <w:tcW w:w="6800" w:type="dxa"/>
            <w:shd w:val="clear" w:color="auto" w:fill="D9E2F3" w:themeFill="accent1" w:themeFillTint="33"/>
            <w:vAlign w:val="center"/>
          </w:tcPr>
          <w:p w:rsidRPr="00611A19" w:rsidR="00035BC6" w:rsidP="004255AF" w:rsidRDefault="00035BC6" w14:paraId="4ACACF16"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支給対象者</w:t>
            </w:r>
          </w:p>
        </w:tc>
        <w:tc>
          <w:tcPr>
            <w:tcW w:w="1300" w:type="dxa"/>
            <w:shd w:val="clear" w:color="auto" w:fill="D9E2F3" w:themeFill="accent1" w:themeFillTint="33"/>
          </w:tcPr>
          <w:p w:rsidRPr="00611A19" w:rsidR="00035BC6" w:rsidP="004255AF" w:rsidRDefault="00035BC6" w14:paraId="61774A71"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支給金額</w:t>
            </w:r>
          </w:p>
        </w:tc>
      </w:tr>
      <w:tr w:rsidRPr="00611A19" w:rsidR="00035BC6" w:rsidTr="004255AF" w14:paraId="3C0000BF" w14:textId="77777777">
        <w:trPr>
          <w:cantSplit/>
        </w:trPr>
        <w:tc>
          <w:tcPr>
            <w:tcW w:w="6800" w:type="dxa"/>
            <w:vAlign w:val="center"/>
          </w:tcPr>
          <w:p w:rsidRPr="00611A19" w:rsidR="00035BC6" w:rsidP="004255AF" w:rsidRDefault="00035BC6" w14:paraId="343A221B"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配偶者と別居し、かつ同居していた扶養家族と別居する既婚単身赴任者</w:t>
            </w:r>
          </w:p>
        </w:tc>
        <w:tc>
          <w:tcPr>
            <w:tcW w:w="1300" w:type="dxa"/>
          </w:tcPr>
          <w:p w:rsidRPr="00611A19" w:rsidR="00035BC6" w:rsidP="004255AF" w:rsidRDefault="00035BC6" w14:paraId="353B38D5"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80,000円</w:t>
            </w:r>
          </w:p>
        </w:tc>
      </w:tr>
      <w:tr w:rsidRPr="00611A19" w:rsidR="00035BC6" w:rsidTr="004255AF" w14:paraId="68E280A4" w14:textId="77777777">
        <w:trPr>
          <w:cantSplit/>
        </w:trPr>
        <w:tc>
          <w:tcPr>
            <w:tcW w:w="6800" w:type="dxa"/>
            <w:vAlign w:val="center"/>
          </w:tcPr>
          <w:p w:rsidRPr="00611A19" w:rsidR="00035BC6" w:rsidP="004255AF" w:rsidRDefault="00035BC6" w14:paraId="67297028"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配偶者と別居するが、同居していた扶養家族がいない既婚単身赴任者</w:t>
            </w:r>
          </w:p>
        </w:tc>
        <w:tc>
          <w:tcPr>
            <w:tcW w:w="1300" w:type="dxa"/>
          </w:tcPr>
          <w:p w:rsidRPr="00611A19" w:rsidR="00035BC6" w:rsidP="004255AF" w:rsidRDefault="00035BC6" w14:paraId="3BC0A764"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60,000円</w:t>
            </w:r>
          </w:p>
        </w:tc>
      </w:tr>
      <w:tr w:rsidRPr="00611A19" w:rsidR="00035BC6" w:rsidTr="004255AF" w14:paraId="3ADE2805" w14:textId="77777777">
        <w:trPr>
          <w:cantSplit/>
        </w:trPr>
        <w:tc>
          <w:tcPr>
            <w:tcW w:w="6800" w:type="dxa"/>
            <w:vAlign w:val="center"/>
          </w:tcPr>
          <w:p w:rsidRPr="00611A19" w:rsidR="00035BC6" w:rsidP="004255AF" w:rsidRDefault="00035BC6" w14:paraId="546E0133"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配偶者は帯同するが、同居していた扶養家族と別居する既婚帯同者</w:t>
            </w:r>
          </w:p>
        </w:tc>
        <w:tc>
          <w:tcPr>
            <w:tcW w:w="1300" w:type="dxa"/>
          </w:tcPr>
          <w:p w:rsidRPr="00611A19" w:rsidR="00035BC6" w:rsidP="004255AF" w:rsidRDefault="00035BC6" w14:paraId="1B30D167"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60,000円</w:t>
            </w:r>
          </w:p>
        </w:tc>
      </w:tr>
      <w:tr w:rsidRPr="00611A19" w:rsidR="00035BC6" w:rsidTr="004255AF" w14:paraId="74AA5470" w14:textId="77777777">
        <w:trPr>
          <w:cantSplit/>
        </w:trPr>
        <w:tc>
          <w:tcPr>
            <w:tcW w:w="6800" w:type="dxa"/>
            <w:vAlign w:val="center"/>
          </w:tcPr>
          <w:p w:rsidRPr="00611A19" w:rsidR="00035BC6" w:rsidP="004255AF" w:rsidRDefault="00035BC6" w14:paraId="77B22C38"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同居していた扶養家族と別居する独身赴任者</w:t>
            </w:r>
          </w:p>
        </w:tc>
        <w:tc>
          <w:tcPr>
            <w:tcW w:w="1300" w:type="dxa"/>
          </w:tcPr>
          <w:p w:rsidRPr="00611A19" w:rsidR="00035BC6" w:rsidP="004255AF" w:rsidRDefault="00035BC6" w14:paraId="09574979"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60,000円</w:t>
            </w:r>
          </w:p>
        </w:tc>
      </w:tr>
    </w:tbl>
    <w:p w:rsidRPr="00611A19" w:rsidR="00F34F0F" w:rsidP="00F34F0F" w:rsidRDefault="00035BC6" w14:paraId="50DFD8E3" w14:textId="58FE715B">
      <w:pPr>
        <w:ind w:firstLine="180" w:firstLine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なお、扶養家族の定義は「賃金規程」第301条第1項による。</w:t>
      </w:r>
    </w:p>
    <w:p w:rsidRPr="00611A19" w:rsidR="00035BC6" w:rsidP="00F34F0F" w:rsidRDefault="00035BC6" w14:paraId="69D16749" w14:textId="3BA54119">
      <w:pPr>
        <w:ind w:left="210" w:left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② 前項の手当は、1日から末日までの1ヵ月間について別居している場合に支給することとし、1ヵ月に満たない場合については、日割支給する。また、帯同者が出産、介護、子の教育等により、引越を伴わずに別居する場合には、支給しない。</w:t>
      </w:r>
    </w:p>
    <w:p w:rsidR="00F34F0F" w:rsidP="00035BC6" w:rsidRDefault="00F34F0F" w14:paraId="3BDAC388" w14:textId="77777777">
      <w:pPr>
        <w:rPr>
          <w:rFonts w:ascii="ＭＳ ゴシック" w:hAnsi="Courier New" w:eastAsia="ＭＳ ゴシック" w:cs="Times New Roman"/>
          <w:sz w:val="18"/>
          <w:szCs w:val="18"/>
        </w:rPr>
      </w:pPr>
    </w:p>
    <w:p w:rsidRPr="00611A19" w:rsidR="00035BC6" w:rsidP="00035BC6" w:rsidRDefault="00035BC6" w14:paraId="21745295" w14:textId="4DBF382C">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第6条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別居交通費補助)</w:t>
      </w:r>
    </w:p>
    <w:p w:rsidR="00F34F0F" w:rsidP="00F34F0F" w:rsidRDefault="00035BC6" w14:paraId="5A861B3F" w14:textId="77777777">
      <w:pPr>
        <w:ind w:left="210" w:left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会社は、既婚単身赴任者に対し本人が帰宅する場合もしくは、その別居する配偶者及び扶養家族が本人を訪問する場合、会社の規定に基づく範囲で赴任地と香川間の往復交通費の実費を支給する。</w:t>
      </w:r>
    </w:p>
    <w:p w:rsidRPr="00611A19" w:rsidR="00035BC6" w:rsidP="00F34F0F" w:rsidRDefault="00035BC6" w14:paraId="0060AF79" w14:textId="63FC20E0">
      <w:pPr>
        <w:ind w:left="480" w:leftChars="100" w:hanging="270" w:hangingChars="15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② 前項の帰宅及び訪問は、1日から末日までの1ヵ月間について別居している場合に1回(1人分)、半期6回(6人分)利用できることとし、1ヵ月に満たない月は対象としない。なお、回数は発令日により按分するものとする。</w:t>
      </w:r>
    </w:p>
    <w:p w:rsidRPr="00611A19" w:rsidR="00035BC6" w:rsidP="00035BC6" w:rsidRDefault="00035BC6" w14:paraId="1838557B" w14:textId="67AE7710">
      <w:pPr>
        <w:ind w:left="180" w:hanging="18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 xml:space="preserve">  </w:t>
      </w:r>
      <w:r w:rsidR="00F34F0F">
        <w:rPr>
          <w:rFonts w:ascii="ＭＳ 明朝" w:hAnsi="Courier New" w:eastAsia="ＭＳ 明朝" w:cs="Times New Roman"/>
          <w:sz w:val="18"/>
          <w:szCs w:val="18"/>
        </w:rPr>
        <w:t xml:space="preserve">   </w:t>
      </w:r>
      <w:r w:rsidRPr="00611A19">
        <w:rPr>
          <w:rFonts w:hint="eastAsia" w:ascii="ＭＳ 明朝" w:hAnsi="Courier New" w:eastAsia="ＭＳ 明朝" w:cs="Times New Roman"/>
          <w:sz w:val="18"/>
          <w:szCs w:val="18"/>
        </w:rPr>
        <w:t>また、帯同者が出産、介護、子の教育等により、引越を伴わずに別居する場合には対象としない。</w:t>
      </w:r>
    </w:p>
    <w:p w:rsidRPr="00611A19" w:rsidR="00035BC6" w:rsidP="00035BC6" w:rsidRDefault="00035BC6" w14:paraId="4433FCB8" w14:textId="537F4573">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lastRenderedPageBreak/>
        <w:t>第7条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慶弔事交通費補助)</w:t>
      </w:r>
    </w:p>
    <w:p w:rsidR="00035BC6" w:rsidP="00035BC6" w:rsidRDefault="00035BC6" w14:paraId="1972E70F" w14:textId="77777777">
      <w:pPr>
        <w:ind w:left="180" w:hanging="18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 xml:space="preserve">  本人及びその帯同家族が、親族の慶弔事に赴く場合、本人からの請求により、次の基準に従って赴任地と香川間の往復交通費(実費)を支給する。</w:t>
      </w:r>
    </w:p>
    <w:p w:rsidRPr="00611A19" w:rsidR="00F34F0F" w:rsidP="00035BC6" w:rsidRDefault="00F34F0F" w14:paraId="239FC6C7" w14:textId="77777777">
      <w:pPr>
        <w:ind w:left="180" w:hanging="180"/>
        <w:rPr>
          <w:rFonts w:ascii="ＭＳ 明朝" w:hAnsi="Courier New" w:eastAsia="ＭＳ 明朝" w:cs="Times New Roman"/>
          <w:sz w:val="18"/>
          <w:szCs w:val="18"/>
        </w:rPr>
      </w:pPr>
    </w:p>
    <w:tbl>
      <w:tblPr>
        <w:tblW w:w="978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600"/>
        <w:gridCol w:w="3936"/>
        <w:gridCol w:w="2410"/>
        <w:gridCol w:w="2835"/>
      </w:tblGrid>
      <w:tr w:rsidRPr="00611A19" w:rsidR="00035BC6" w:rsidTr="00F34F0F" w14:paraId="4B0DED1E" w14:textId="77777777">
        <w:tc>
          <w:tcPr>
            <w:tcW w:w="600" w:type="dxa"/>
            <w:shd w:val="clear" w:color="auto" w:fill="D9E2F3" w:themeFill="accent1" w:themeFillTint="33"/>
          </w:tcPr>
          <w:p w:rsidRPr="00611A19" w:rsidR="00035BC6" w:rsidP="004255AF" w:rsidRDefault="00035BC6" w14:paraId="6816E9B0"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区分</w:t>
            </w:r>
          </w:p>
        </w:tc>
        <w:tc>
          <w:tcPr>
            <w:tcW w:w="3936" w:type="dxa"/>
            <w:shd w:val="clear" w:color="auto" w:fill="D9E2F3" w:themeFill="accent1" w:themeFillTint="33"/>
          </w:tcPr>
          <w:p w:rsidRPr="00611A19" w:rsidR="00035BC6" w:rsidP="004255AF" w:rsidRDefault="00035BC6" w14:paraId="520FEA77"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対象親族の範囲等</w:t>
            </w:r>
          </w:p>
        </w:tc>
        <w:tc>
          <w:tcPr>
            <w:tcW w:w="2410" w:type="dxa"/>
            <w:shd w:val="clear" w:color="auto" w:fill="D9E2F3" w:themeFill="accent1" w:themeFillTint="33"/>
          </w:tcPr>
          <w:p w:rsidRPr="00611A19" w:rsidR="00035BC6" w:rsidP="004255AF" w:rsidRDefault="00035BC6" w14:paraId="47A2B5CA"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対象事由(いずれか1回)</w:t>
            </w:r>
          </w:p>
        </w:tc>
        <w:tc>
          <w:tcPr>
            <w:tcW w:w="2835" w:type="dxa"/>
            <w:shd w:val="clear" w:color="auto" w:fill="D9E2F3" w:themeFill="accent1" w:themeFillTint="33"/>
          </w:tcPr>
          <w:p w:rsidRPr="00611A19" w:rsidR="00035BC6" w:rsidP="004255AF" w:rsidRDefault="00035BC6" w14:paraId="4824E910"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支給対象者</w:t>
            </w:r>
          </w:p>
        </w:tc>
      </w:tr>
      <w:tr w:rsidRPr="00611A19" w:rsidR="00035BC6" w:rsidTr="004255AF" w14:paraId="2F55A3D2" w14:textId="77777777">
        <w:tc>
          <w:tcPr>
            <w:tcW w:w="600" w:type="dxa"/>
            <w:vMerge w:val="restart"/>
          </w:tcPr>
          <w:p w:rsidRPr="00611A19" w:rsidR="00035BC6" w:rsidP="004255AF" w:rsidRDefault="00035BC6" w14:paraId="704E7DB9" w14:textId="77777777">
            <w:pPr>
              <w:spacing w:before="180" w:beforeLines="5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慶事</w:t>
            </w:r>
          </w:p>
        </w:tc>
        <w:tc>
          <w:tcPr>
            <w:tcW w:w="3936" w:type="dxa"/>
          </w:tcPr>
          <w:p w:rsidRPr="00611A19" w:rsidR="00035BC6" w:rsidP="004255AF" w:rsidRDefault="00035BC6" w14:paraId="0E3A1CA5"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本人</w:t>
            </w:r>
          </w:p>
        </w:tc>
        <w:tc>
          <w:tcPr>
            <w:tcW w:w="2410" w:type="dxa"/>
          </w:tcPr>
          <w:p w:rsidRPr="00611A19" w:rsidR="00035BC6" w:rsidP="004255AF" w:rsidRDefault="00035BC6" w14:paraId="666991EC"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挙式、入籍</w:t>
            </w:r>
          </w:p>
        </w:tc>
        <w:tc>
          <w:tcPr>
            <w:tcW w:w="2835" w:type="dxa"/>
            <w:vMerge w:val="restart"/>
          </w:tcPr>
          <w:p w:rsidRPr="00611A19" w:rsidR="00035BC6" w:rsidP="004255AF" w:rsidRDefault="00035BC6" w14:paraId="7B0FFC79" w14:textId="77777777">
            <w:pPr>
              <w:spacing w:before="180" w:beforeLines="5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本人及び帯同家族全員</w:t>
            </w:r>
          </w:p>
        </w:tc>
      </w:tr>
      <w:tr w:rsidRPr="00611A19" w:rsidR="00035BC6" w:rsidTr="004255AF" w14:paraId="63F3133D" w14:textId="77777777">
        <w:tc>
          <w:tcPr>
            <w:tcW w:w="600" w:type="dxa"/>
            <w:vMerge/>
          </w:tcPr>
          <w:p w:rsidRPr="00611A19" w:rsidR="00035BC6" w:rsidP="004255AF" w:rsidRDefault="00035BC6" w14:paraId="037A7E7E" w14:textId="77777777">
            <w:pPr>
              <w:rPr>
                <w:rFonts w:ascii="ＭＳ 明朝" w:hAnsi="Courier New" w:eastAsia="ＭＳ 明朝" w:cs="Times New Roman"/>
                <w:sz w:val="18"/>
                <w:szCs w:val="18"/>
              </w:rPr>
            </w:pPr>
          </w:p>
        </w:tc>
        <w:tc>
          <w:tcPr>
            <w:tcW w:w="3936" w:type="dxa"/>
          </w:tcPr>
          <w:p w:rsidRPr="00611A19" w:rsidR="00035BC6" w:rsidP="004255AF" w:rsidRDefault="00035BC6" w14:paraId="0D535B07"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子の結婚</w:t>
            </w:r>
          </w:p>
        </w:tc>
        <w:tc>
          <w:tcPr>
            <w:tcW w:w="2410" w:type="dxa"/>
          </w:tcPr>
          <w:p w:rsidRPr="00611A19" w:rsidR="00035BC6" w:rsidP="004255AF" w:rsidRDefault="00035BC6" w14:paraId="51D7D84F"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挙式</w:t>
            </w:r>
          </w:p>
        </w:tc>
        <w:tc>
          <w:tcPr>
            <w:tcW w:w="2835" w:type="dxa"/>
            <w:vMerge/>
          </w:tcPr>
          <w:p w:rsidRPr="00611A19" w:rsidR="00035BC6" w:rsidP="004255AF" w:rsidRDefault="00035BC6" w14:paraId="60923473" w14:textId="77777777">
            <w:pPr>
              <w:rPr>
                <w:rFonts w:ascii="ＭＳ 明朝" w:hAnsi="Courier New" w:eastAsia="ＭＳ 明朝" w:cs="Times New Roman"/>
                <w:sz w:val="18"/>
                <w:szCs w:val="18"/>
              </w:rPr>
            </w:pPr>
          </w:p>
        </w:tc>
      </w:tr>
      <w:tr w:rsidRPr="00611A19" w:rsidR="00035BC6" w:rsidTr="004255AF" w14:paraId="534B9D45" w14:textId="77777777">
        <w:tc>
          <w:tcPr>
            <w:tcW w:w="600" w:type="dxa"/>
            <w:vAlign w:val="center"/>
          </w:tcPr>
          <w:p w:rsidRPr="00611A19" w:rsidR="00035BC6" w:rsidP="004255AF" w:rsidRDefault="00035BC6" w14:paraId="7F3607D6"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弔事</w:t>
            </w:r>
          </w:p>
        </w:tc>
        <w:tc>
          <w:tcPr>
            <w:tcW w:w="3936" w:type="dxa"/>
          </w:tcPr>
          <w:p w:rsidRPr="00611A19" w:rsidR="00035BC6" w:rsidP="004255AF" w:rsidRDefault="00035BC6" w14:paraId="56D7A689"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①本人の配偶者、子、本人または配偶者の両親</w:t>
            </w:r>
          </w:p>
          <w:p w:rsidRPr="00611A19" w:rsidR="00035BC6" w:rsidP="004255AF" w:rsidRDefault="00035BC6" w14:paraId="2A1CB11C"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②本人または配偶者の兄弟姉妹</w:t>
            </w:r>
          </w:p>
          <w:p w:rsidRPr="00611A19" w:rsidR="00035BC6" w:rsidP="004255AF" w:rsidRDefault="00035BC6" w14:paraId="29C342C2" w14:textId="77777777">
            <w:pPr>
              <w:ind w:left="201" w:hanging="201"/>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③本人または配偶者の2親等で本人または配偶者が喪主の場合</w:t>
            </w:r>
          </w:p>
        </w:tc>
        <w:tc>
          <w:tcPr>
            <w:tcW w:w="2410" w:type="dxa"/>
          </w:tcPr>
          <w:p w:rsidRPr="00611A19" w:rsidR="00035BC6" w:rsidP="004255AF" w:rsidRDefault="00035BC6" w14:paraId="42E4E02C" w14:textId="77777777">
            <w:pPr>
              <w:rPr>
                <w:rFonts w:ascii="ＭＳ 明朝" w:hAnsi="Courier New" w:eastAsia="ＭＳ 明朝" w:cs="Times New Roman"/>
                <w:sz w:val="18"/>
                <w:szCs w:val="18"/>
              </w:rPr>
            </w:pPr>
          </w:p>
          <w:p w:rsidRPr="00611A19" w:rsidR="00035BC6" w:rsidP="004255AF" w:rsidRDefault="00035BC6" w14:paraId="6178CDB3"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死亡日、通夜、告別式、</w:t>
            </w:r>
          </w:p>
          <w:p w:rsidRPr="00611A19" w:rsidR="00035BC6" w:rsidP="004255AF" w:rsidRDefault="00035BC6" w14:paraId="7278446F"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初七日</w:t>
            </w:r>
          </w:p>
        </w:tc>
        <w:tc>
          <w:tcPr>
            <w:tcW w:w="2835" w:type="dxa"/>
          </w:tcPr>
          <w:p w:rsidRPr="00611A19" w:rsidR="00035BC6" w:rsidP="004255AF" w:rsidRDefault="00035BC6" w14:paraId="0AE6528F" w14:textId="77777777">
            <w:pPr>
              <w:spacing w:before="180" w:beforeLines="5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①本人及び帯同家族全員</w:t>
            </w:r>
          </w:p>
          <w:p w:rsidRPr="00611A19" w:rsidR="00035BC6" w:rsidP="004255AF" w:rsidRDefault="00035BC6" w14:paraId="40F9F1B8"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②本人または配偶者</w:t>
            </w:r>
          </w:p>
          <w:p w:rsidRPr="00611A19" w:rsidR="00035BC6" w:rsidP="004255AF" w:rsidRDefault="00035BC6" w14:paraId="4FBAFB68"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③喪主となる本人または配偶者</w:t>
            </w:r>
          </w:p>
        </w:tc>
      </w:tr>
    </w:tbl>
    <w:p w:rsidRPr="00611A19" w:rsidR="00035BC6" w:rsidP="00035BC6" w:rsidRDefault="00035BC6" w14:paraId="16DD4DC4" w14:textId="77777777">
      <w:pPr>
        <w:ind w:left="180" w:hanging="18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② 但し、香川以外で慶弔事が行われる場合は、香川勤務中であったと仮定した場合かかる往復交通費と赴任地から慶弔事場所への往復交通費とを比較し、赴任地からの往復交通費の方が高額になる場合に限り、その差額分を支給する。</w:t>
      </w:r>
    </w:p>
    <w:p w:rsidR="00F34F0F" w:rsidP="00035BC6" w:rsidRDefault="00F34F0F" w14:paraId="741FFA06" w14:textId="77777777">
      <w:pPr>
        <w:rPr>
          <w:rFonts w:ascii="ＭＳ ゴシック" w:hAnsi="Courier New" w:eastAsia="ＭＳ ゴシック" w:cs="Times New Roman"/>
          <w:sz w:val="18"/>
          <w:szCs w:val="18"/>
        </w:rPr>
      </w:pPr>
    </w:p>
    <w:p w:rsidRPr="00611A19" w:rsidR="00035BC6" w:rsidP="00035BC6" w:rsidRDefault="00035BC6" w14:paraId="42FD08AF" w14:textId="439988C0">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第8条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帰省交通費補助)</w:t>
      </w:r>
    </w:p>
    <w:p w:rsidR="00F34F0F" w:rsidP="00F34F0F" w:rsidRDefault="00035BC6" w14:paraId="73BF255B" w14:textId="77777777">
      <w:pPr>
        <w:ind w:left="105" w:leftChars="50" w:firstLine="90" w:firstLineChars="5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会社は、第6条の別居交通費の支給対象外である国内転勤者に対し、本人からの請求により、次の基準に従って、赴任地と</w:t>
      </w:r>
    </w:p>
    <w:p w:rsidRPr="00611A19" w:rsidR="00035BC6" w:rsidP="00F34F0F" w:rsidRDefault="00035BC6" w14:paraId="0042E90F" w14:textId="4F86718E">
      <w:pPr>
        <w:ind w:left="105" w:leftChars="50" w:firstLine="90" w:firstLineChars="5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香川間の往復交通費(実費)を支給する。</w:t>
      </w:r>
    </w:p>
    <w:tbl>
      <w:tblPr>
        <w:tblW w:w="0" w:type="auto"/>
        <w:tblInd w:w="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2879"/>
        <w:gridCol w:w="2126"/>
      </w:tblGrid>
      <w:tr w:rsidRPr="00611A19" w:rsidR="00035BC6" w:rsidTr="001C3FB5" w14:paraId="343C4161" w14:textId="77777777">
        <w:tc>
          <w:tcPr>
            <w:tcW w:w="2879" w:type="dxa"/>
            <w:shd w:val="clear" w:color="auto" w:fill="D9E2F3" w:themeFill="accent1" w:themeFillTint="33"/>
          </w:tcPr>
          <w:p w:rsidRPr="00611A19" w:rsidR="00035BC6" w:rsidP="004255AF" w:rsidRDefault="00035BC6" w14:paraId="21F3A2DE"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利用回数</w:t>
            </w:r>
          </w:p>
        </w:tc>
        <w:tc>
          <w:tcPr>
            <w:tcW w:w="2126" w:type="dxa"/>
            <w:shd w:val="clear" w:color="auto" w:fill="D9E2F3" w:themeFill="accent1" w:themeFillTint="33"/>
          </w:tcPr>
          <w:p w:rsidRPr="00611A19" w:rsidR="00035BC6" w:rsidP="004255AF" w:rsidRDefault="00035BC6" w14:paraId="1ABBDDE4"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支給対象者</w:t>
            </w:r>
          </w:p>
        </w:tc>
      </w:tr>
      <w:tr w:rsidRPr="00611A19" w:rsidR="00035BC6" w:rsidTr="004255AF" w14:paraId="6315F6AF" w14:textId="77777777">
        <w:tc>
          <w:tcPr>
            <w:tcW w:w="2879" w:type="dxa"/>
          </w:tcPr>
          <w:p w:rsidRPr="00611A19" w:rsidR="00035BC6" w:rsidP="004255AF" w:rsidRDefault="00035BC6" w14:paraId="06A50002"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年４回</w:t>
            </w:r>
            <w:r w:rsidRPr="00611A19" w:rsidDel="00AB1CA9">
              <w:rPr>
                <w:rFonts w:hint="eastAsia" w:ascii="ＭＳ 明朝" w:hAnsi="Courier New" w:eastAsia="ＭＳ 明朝" w:cs="Times New Roman"/>
                <w:sz w:val="18"/>
                <w:szCs w:val="18"/>
              </w:rPr>
              <w:t xml:space="preserve"> </w:t>
            </w:r>
            <w:r w:rsidRPr="00611A19">
              <w:rPr>
                <w:rFonts w:hint="eastAsia" w:ascii="ＭＳ 明朝" w:hAnsi="Courier New" w:eastAsia="ＭＳ 明朝" w:cs="Times New Roman"/>
                <w:sz w:val="18"/>
                <w:szCs w:val="18"/>
              </w:rPr>
              <w:t>(4人分)(発令日起算)</w:t>
            </w:r>
          </w:p>
        </w:tc>
        <w:tc>
          <w:tcPr>
            <w:tcW w:w="2126" w:type="dxa"/>
          </w:tcPr>
          <w:p w:rsidRPr="00611A19" w:rsidR="00035BC6" w:rsidP="004255AF" w:rsidRDefault="00035BC6" w14:paraId="02FDF112"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本人及び帯同家族</w:t>
            </w:r>
          </w:p>
        </w:tc>
      </w:tr>
    </w:tbl>
    <w:p w:rsidRPr="00611A19" w:rsidR="00035BC6" w:rsidP="00F34F0F" w:rsidRDefault="00035BC6" w14:paraId="5CA58BCA" w14:textId="213E84B9">
      <w:pPr>
        <w:ind w:left="105" w:leftChars="50" w:firstLine="90" w:firstLineChars="5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なお、回数については、発令日により按分する。按分方法は、別に定める。</w:t>
      </w:r>
    </w:p>
    <w:p w:rsidR="00F34F0F" w:rsidP="00F34F0F" w:rsidRDefault="00035BC6" w14:paraId="3736E1EF" w14:textId="77777777">
      <w:pPr>
        <w:ind w:left="105" w:leftChars="50" w:firstLine="90" w:firstLineChars="5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② 香川以外の地域にある実家等へ帰省する場合は、香川勤務中であったと仮定した場合にかかる往復交通費と、赴任地から</w:t>
      </w:r>
    </w:p>
    <w:p w:rsidRPr="00611A19" w:rsidR="00035BC6" w:rsidP="00F34F0F" w:rsidRDefault="00035BC6" w14:paraId="55F0AAA9" w14:textId="76766613">
      <w:pPr>
        <w:ind w:left="105" w:leftChars="50" w:firstLine="360" w:firstLineChars="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当該地域への往復交通費とを比較し、赴任地からの往復交通費の方が高額になる場合に限り、その差額分を支給する。</w:t>
      </w:r>
    </w:p>
    <w:p w:rsidR="00F34F0F" w:rsidP="00035BC6" w:rsidRDefault="00F34F0F" w14:paraId="01416CC4" w14:textId="77777777">
      <w:pPr>
        <w:rPr>
          <w:rFonts w:ascii="ＭＳ ゴシック" w:hAnsi="Courier New" w:eastAsia="ＭＳ ゴシック" w:cs="Times New Roman"/>
          <w:sz w:val="18"/>
          <w:szCs w:val="18"/>
        </w:rPr>
      </w:pPr>
    </w:p>
    <w:p w:rsidRPr="00611A19" w:rsidR="00035BC6" w:rsidP="00035BC6" w:rsidRDefault="00035BC6" w14:paraId="0CCFECEA" w14:textId="07090CEC">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第9条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子の教育費補助)</w:t>
      </w:r>
    </w:p>
    <w:p w:rsidRPr="00611A19" w:rsidR="00035BC6" w:rsidP="00F34F0F" w:rsidRDefault="00035BC6" w14:paraId="1FC0867B" w14:textId="1377AEEF">
      <w:pPr>
        <w:ind w:left="105" w:leftChars="50" w:firstLine="90" w:firstLineChars="5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会社は、子を帯同する国内転勤者が、赴任または帰任の際、再度小学校等の入学金等を負担せざるを得ない場合に、本人からの請求により、次の基準に従って教育費の一部を補助する。</w:t>
      </w:r>
    </w:p>
    <w:tbl>
      <w:tblPr>
        <w:tblW w:w="0" w:type="auto"/>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7512"/>
        <w:gridCol w:w="1985"/>
      </w:tblGrid>
      <w:tr w:rsidRPr="00611A19" w:rsidR="00035BC6" w:rsidTr="001C3FB5" w14:paraId="175DAE3F" w14:textId="77777777">
        <w:tc>
          <w:tcPr>
            <w:tcW w:w="7512" w:type="dxa"/>
            <w:shd w:val="clear" w:color="auto" w:fill="D9E2F3" w:themeFill="accent1" w:themeFillTint="33"/>
          </w:tcPr>
          <w:p w:rsidRPr="00611A19" w:rsidR="00035BC6" w:rsidP="004255AF" w:rsidRDefault="00035BC6" w14:paraId="37F3DC60"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支給対象</w:t>
            </w:r>
          </w:p>
        </w:tc>
        <w:tc>
          <w:tcPr>
            <w:tcW w:w="1985" w:type="dxa"/>
            <w:shd w:val="clear" w:color="auto" w:fill="D9E2F3" w:themeFill="accent1" w:themeFillTint="33"/>
          </w:tcPr>
          <w:p w:rsidRPr="00611A19" w:rsidR="00035BC6" w:rsidP="004255AF" w:rsidRDefault="00035BC6" w14:paraId="215A117D"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支給金額</w:t>
            </w:r>
          </w:p>
        </w:tc>
      </w:tr>
      <w:tr w:rsidRPr="00611A19" w:rsidR="00035BC6" w:rsidTr="001C3FB5" w14:paraId="6B4CC52A" w14:textId="77777777">
        <w:tc>
          <w:tcPr>
            <w:tcW w:w="7512" w:type="dxa"/>
          </w:tcPr>
          <w:p w:rsidRPr="00611A19" w:rsidR="00035BC6" w:rsidP="004255AF" w:rsidRDefault="00035BC6" w14:paraId="7FF26573"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1.小学校等とは、幼稚園、小・中学校、高等学校(高専を含む)をいう。</w:t>
            </w:r>
          </w:p>
          <w:p w:rsidRPr="00611A19" w:rsidR="00035BC6" w:rsidP="004255AF" w:rsidRDefault="00035BC6" w14:paraId="112AE052"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2.入学金等とは、入学金、制服、製靴、体操着、証明可能な指定学用品の負担費用をいう。</w:t>
            </w:r>
          </w:p>
        </w:tc>
        <w:tc>
          <w:tcPr>
            <w:tcW w:w="1985" w:type="dxa"/>
          </w:tcPr>
          <w:p w:rsidRPr="00611A19" w:rsidR="00035BC6" w:rsidP="004255AF" w:rsidRDefault="00035BC6" w14:paraId="34EC60DD"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子1人につき、15万円を上限として実費</w:t>
            </w:r>
          </w:p>
        </w:tc>
      </w:tr>
    </w:tbl>
    <w:p w:rsidRPr="00611A19" w:rsidR="00035BC6" w:rsidP="00035BC6" w:rsidRDefault="00035BC6" w14:paraId="7B34D603"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第10条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子の受験交通費補助)</w:t>
      </w:r>
    </w:p>
    <w:p w:rsidR="001C3FB5" w:rsidP="001C3FB5" w:rsidRDefault="00035BC6" w14:paraId="57123CA1" w14:textId="77777777">
      <w:pPr>
        <w:ind w:left="105" w:leftChars="50" w:firstLine="90" w:firstLineChars="5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帯同した子が中学校・高等学校及び大学等を受験する場合、本人からの請求により、赴任地と香川間の当該子の往復交通費</w:t>
      </w:r>
    </w:p>
    <w:p w:rsidRPr="00611A19" w:rsidR="00035BC6" w:rsidP="001C3FB5" w:rsidRDefault="00035BC6" w14:paraId="350337BD" w14:textId="401DECCD">
      <w:pPr>
        <w:ind w:left="105" w:leftChars="50" w:firstLine="90" w:firstLineChars="5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(実費)を支給する。なお、支給は受験機会毎に年度1回とする。</w:t>
      </w:r>
    </w:p>
    <w:p w:rsidR="001C3FB5" w:rsidP="001C3FB5" w:rsidRDefault="00035BC6" w14:paraId="0BCB7B7E" w14:textId="77777777">
      <w:pPr>
        <w:ind w:left="105" w:leftChars="50" w:firstLine="90" w:firstLineChars="5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② 但し、香川以外で受験が行われる場合は、香川勤務中であったと仮定した場合かかる往復交通費と、赴任地から受験地へ</w:t>
      </w:r>
    </w:p>
    <w:p w:rsidRPr="00611A19" w:rsidR="00035BC6" w:rsidP="001C3FB5" w:rsidRDefault="00035BC6" w14:paraId="577E10DF" w14:textId="71ACC341">
      <w:pPr>
        <w:ind w:left="105" w:leftChars="50" w:firstLine="360" w:firstLineChars="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の往復交通費とを比較し、赴任地からの往復交通費の方が高額になる場合に限り、その差額分を支給する。</w:t>
      </w:r>
    </w:p>
    <w:p w:rsidR="001C3FB5" w:rsidP="00035BC6" w:rsidRDefault="001C3FB5" w14:paraId="6984C2CC" w14:textId="77777777">
      <w:pPr>
        <w:rPr>
          <w:rFonts w:ascii="ＭＳ ゴシック" w:hAnsi="Courier New" w:eastAsia="ＭＳ ゴシック" w:cs="Times New Roman"/>
          <w:sz w:val="18"/>
          <w:szCs w:val="18"/>
        </w:rPr>
      </w:pPr>
    </w:p>
    <w:p w:rsidRPr="00611A19" w:rsidR="00035BC6" w:rsidP="00035BC6" w:rsidRDefault="00035BC6" w14:paraId="1A5A123B" w14:textId="184D5363">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第11条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帰任時家屋賃貸契約補助)</w:t>
      </w:r>
    </w:p>
    <w:p w:rsidRPr="001C3FB5" w:rsidR="001C3FB5" w:rsidP="001C3FB5" w:rsidRDefault="00035BC6" w14:paraId="5F33EF5B" w14:textId="77777777">
      <w:pPr>
        <w:widowControl/>
        <w:ind w:firstLine="180" w:firstLineChars="100"/>
        <w:rPr>
          <w:rFonts w:ascii="ＭＳ 明朝" w:hAnsi="ＭＳ 明朝" w:eastAsia="ＭＳ 明朝" w:cs="Times New Roman"/>
          <w:sz w:val="18"/>
          <w:szCs w:val="18"/>
        </w:rPr>
      </w:pPr>
      <w:r w:rsidRPr="001C3FB5">
        <w:rPr>
          <w:rFonts w:hint="eastAsia" w:ascii="ＭＳ 明朝" w:hAnsi="ＭＳ 明朝" w:eastAsia="ＭＳ 明朝" w:cs="Times New Roman"/>
          <w:sz w:val="18"/>
          <w:szCs w:val="18"/>
        </w:rPr>
        <w:t>会社は、国内転勤時に借家</w:t>
      </w:r>
      <w:r w:rsidRPr="001C3FB5" w:rsidDel="009C7C57">
        <w:rPr>
          <w:rFonts w:hint="eastAsia" w:ascii="ＭＳ 明朝" w:hAnsi="ＭＳ 明朝" w:eastAsia="ＭＳ 明朝" w:cs="Times New Roman"/>
          <w:sz w:val="18"/>
          <w:szCs w:val="18"/>
        </w:rPr>
        <w:t xml:space="preserve"> </w:t>
      </w:r>
      <w:r w:rsidRPr="001C3FB5">
        <w:rPr>
          <w:rFonts w:hint="eastAsia" w:ascii="ＭＳ 明朝" w:hAnsi="ＭＳ 明朝" w:eastAsia="ＭＳ 明朝" w:cs="Times New Roman"/>
          <w:sz w:val="18"/>
          <w:szCs w:val="18"/>
        </w:rPr>
        <w:t>(社宅・寮を除く)を自費で解約した者が、帰任時に再度借家の賃貸借契約を結ぶ場合、本人から</w:t>
      </w:r>
    </w:p>
    <w:p w:rsidRPr="001C3FB5" w:rsidR="001C3FB5" w:rsidP="001C3FB5" w:rsidRDefault="00035BC6" w14:paraId="4AB4F91F" w14:textId="77777777">
      <w:pPr>
        <w:widowControl/>
        <w:ind w:left="15" w:firstLine="180" w:firstLineChars="100"/>
        <w:rPr>
          <w:rFonts w:ascii="ＭＳ 明朝" w:hAnsi="ＭＳ 明朝" w:eastAsia="ＭＳ 明朝"/>
          <w:color w:val="000000" w:themeColor="text1"/>
          <w:sz w:val="18"/>
          <w:szCs w:val="18"/>
        </w:rPr>
      </w:pPr>
      <w:r w:rsidRPr="001C3FB5">
        <w:rPr>
          <w:rFonts w:hint="eastAsia" w:ascii="ＭＳ 明朝" w:hAnsi="ＭＳ 明朝" w:eastAsia="ＭＳ 明朝" w:cs="Times New Roman"/>
          <w:sz w:val="18"/>
          <w:szCs w:val="18"/>
        </w:rPr>
        <w:t>の請求により、次の基準に従って賃貸借契約における礼金等の一部を補助する。</w:t>
      </w:r>
      <w:r w:rsidRPr="001C3FB5">
        <w:rPr>
          <w:rFonts w:hint="eastAsia" w:ascii="ＭＳ 明朝" w:hAnsi="ＭＳ 明朝" w:eastAsia="ＭＳ 明朝"/>
          <w:color w:val="000000" w:themeColor="text1"/>
          <w:sz w:val="18"/>
          <w:szCs w:val="18"/>
        </w:rPr>
        <w:t>但し、帰任後、転勤赴任前の地域（通勤可</w:t>
      </w:r>
    </w:p>
    <w:p w:rsidRPr="001C3FB5" w:rsidR="00035BC6" w:rsidP="001C3FB5" w:rsidRDefault="00035BC6" w14:paraId="0C7A2566" w14:textId="667251B2">
      <w:pPr>
        <w:widowControl/>
        <w:ind w:left="15" w:firstLine="180" w:firstLineChars="100"/>
        <w:rPr>
          <w:rFonts w:ascii="ＭＳ 明朝" w:hAnsi="ＭＳ 明朝" w:eastAsia="ＭＳ 明朝"/>
          <w:color w:val="000000" w:themeColor="text1"/>
          <w:sz w:val="18"/>
          <w:szCs w:val="18"/>
        </w:rPr>
      </w:pPr>
      <w:r w:rsidRPr="001C3FB5">
        <w:rPr>
          <w:rFonts w:hint="eastAsia" w:ascii="ＭＳ 明朝" w:hAnsi="ＭＳ 明朝" w:eastAsia="ＭＳ 明朝"/>
          <w:color w:val="000000" w:themeColor="text1"/>
          <w:sz w:val="18"/>
          <w:szCs w:val="18"/>
        </w:rPr>
        <w:t>能な範囲に限る）に転居しない場合を除く。</w:t>
      </w:r>
    </w:p>
    <w:p w:rsidRPr="005830C9" w:rsidR="00035BC6" w:rsidP="00035BC6" w:rsidRDefault="00035BC6" w14:paraId="44F963DD" w14:textId="77777777">
      <w:pPr>
        <w:ind w:left="180" w:hanging="180"/>
        <w:rPr>
          <w:rFonts w:ascii="ＭＳ 明朝" w:hAnsi="Courier New" w:eastAsia="ＭＳ 明朝" w:cs="Times New Roman"/>
          <w:color w:val="000000" w:themeColor="text1"/>
          <w:sz w:val="18"/>
          <w:szCs w:val="18"/>
        </w:rPr>
      </w:pPr>
    </w:p>
    <w:tbl>
      <w:tblPr>
        <w:tblW w:w="0" w:type="auto"/>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6378"/>
        <w:gridCol w:w="3261"/>
      </w:tblGrid>
      <w:tr w:rsidRPr="00611A19" w:rsidR="00035BC6" w:rsidTr="001C3FB5" w14:paraId="0A42351A" w14:textId="77777777">
        <w:tc>
          <w:tcPr>
            <w:tcW w:w="6378" w:type="dxa"/>
            <w:shd w:val="clear" w:color="auto" w:fill="D9E2F3" w:themeFill="accent1" w:themeFillTint="33"/>
          </w:tcPr>
          <w:p w:rsidRPr="00611A19" w:rsidR="00035BC6" w:rsidP="004255AF" w:rsidRDefault="00035BC6" w14:paraId="2E78FCC3"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lastRenderedPageBreak/>
              <w:t>支給対象</w:t>
            </w:r>
          </w:p>
        </w:tc>
        <w:tc>
          <w:tcPr>
            <w:tcW w:w="3261" w:type="dxa"/>
            <w:shd w:val="clear" w:color="auto" w:fill="D9E2F3" w:themeFill="accent1" w:themeFillTint="33"/>
          </w:tcPr>
          <w:p w:rsidRPr="00611A19" w:rsidR="00035BC6" w:rsidP="004255AF" w:rsidRDefault="00035BC6" w14:paraId="728598C2"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支給金額</w:t>
            </w:r>
          </w:p>
        </w:tc>
      </w:tr>
      <w:tr w:rsidRPr="00611A19" w:rsidR="00035BC6" w:rsidTr="001C3FB5" w14:paraId="41A6D07E" w14:textId="77777777">
        <w:tc>
          <w:tcPr>
            <w:tcW w:w="6378" w:type="dxa"/>
          </w:tcPr>
          <w:p w:rsidRPr="00611A19" w:rsidR="00035BC6" w:rsidP="004255AF" w:rsidRDefault="00035BC6" w14:paraId="28FBEC35" w14:textId="77777777">
            <w:pPr>
              <w:ind w:left="540" w:hanging="540" w:hangingChars="3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礼金、仲介手数料、火災保険料など通常の賃貸借契約に伴い負担する費用　(但し、敷金またはそれに相当する費用、家賃は除く)</w:t>
            </w:r>
          </w:p>
        </w:tc>
        <w:tc>
          <w:tcPr>
            <w:tcW w:w="3261" w:type="dxa"/>
          </w:tcPr>
          <w:p w:rsidRPr="00611A19" w:rsidR="00035BC6" w:rsidP="004255AF" w:rsidRDefault="00035BC6" w14:paraId="63A164D9" w14:textId="77777777">
            <w:pPr>
              <w:spacing w:before="180" w:beforeLines="50"/>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300,000円を上限として実費</w:t>
            </w:r>
          </w:p>
        </w:tc>
      </w:tr>
    </w:tbl>
    <w:p w:rsidR="001C3FB5" w:rsidP="00035BC6" w:rsidRDefault="001C3FB5" w14:paraId="246CD87C" w14:textId="77777777">
      <w:pPr>
        <w:rPr>
          <w:rFonts w:ascii="ＭＳ ゴシック" w:hAnsi="Courier New" w:eastAsia="ＭＳ ゴシック" w:cs="Times New Roman"/>
          <w:sz w:val="18"/>
          <w:szCs w:val="18"/>
        </w:rPr>
      </w:pPr>
    </w:p>
    <w:p w:rsidRPr="00611A19" w:rsidR="00035BC6" w:rsidP="00035BC6" w:rsidRDefault="00035BC6" w14:paraId="37994EAF" w14:textId="611CAEDA">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第12条(支度金)</w:t>
      </w:r>
    </w:p>
    <w:p w:rsidRPr="001C3FB5" w:rsidR="001C3FB5" w:rsidP="001C3FB5" w:rsidRDefault="00035BC6" w14:paraId="38189AF9" w14:textId="1D3D476B">
      <w:pPr>
        <w:ind w:firstLine="180" w:firstLine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会社は、国内転勤者に対し、次の基準に従って支度金を支給する。</w:t>
      </w:r>
    </w:p>
    <w:tbl>
      <w:tblPr>
        <w:tblW w:w="8225"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1611"/>
        <w:gridCol w:w="2104"/>
        <w:gridCol w:w="1504"/>
        <w:gridCol w:w="1503"/>
        <w:gridCol w:w="1503"/>
      </w:tblGrid>
      <w:tr w:rsidRPr="00611A19" w:rsidR="00035BC6" w:rsidTr="001C3FB5" w14:paraId="43E4F884" w14:textId="77777777">
        <w:trPr>
          <w:trHeight w:val="366"/>
        </w:trPr>
        <w:tc>
          <w:tcPr>
            <w:tcW w:w="1612" w:type="dxa"/>
            <w:vMerge w:val="restart"/>
            <w:tcBorders>
              <w:right w:val="single" w:color="auto" w:sz="4" w:space="0"/>
            </w:tcBorders>
            <w:shd w:val="clear" w:color="auto" w:fill="D9E2F3" w:themeFill="accent1" w:themeFillTint="33"/>
            <w:vAlign w:val="center"/>
          </w:tcPr>
          <w:p w:rsidRPr="00611A19" w:rsidR="00035BC6" w:rsidP="004255AF" w:rsidRDefault="00035BC6" w14:paraId="4E6DC9A9" w14:textId="77777777">
            <w:pPr>
              <w:ind w:right="43"/>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支給対象者</w:t>
            </w:r>
          </w:p>
        </w:tc>
        <w:tc>
          <w:tcPr>
            <w:tcW w:w="3607" w:type="dxa"/>
            <w:gridSpan w:val="2"/>
            <w:vMerge w:val="restart"/>
            <w:shd w:val="clear" w:color="auto" w:fill="D9E2F3" w:themeFill="accent1" w:themeFillTint="33"/>
            <w:vAlign w:val="center"/>
          </w:tcPr>
          <w:p w:rsidRPr="00611A19" w:rsidR="00035BC6" w:rsidP="004255AF" w:rsidRDefault="00035BC6" w14:paraId="64DE35FA"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支給区分(転勤時現況)</w:t>
            </w:r>
          </w:p>
        </w:tc>
        <w:tc>
          <w:tcPr>
            <w:tcW w:w="3006" w:type="dxa"/>
            <w:gridSpan w:val="2"/>
            <w:shd w:val="clear" w:color="auto" w:fill="D9E2F3" w:themeFill="accent1" w:themeFillTint="33"/>
          </w:tcPr>
          <w:p w:rsidRPr="00611A19" w:rsidR="00035BC6" w:rsidP="004255AF" w:rsidRDefault="00035BC6" w14:paraId="3BC9B301"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支給金額</w:t>
            </w:r>
          </w:p>
        </w:tc>
      </w:tr>
      <w:tr w:rsidRPr="00611A19" w:rsidR="00035BC6" w:rsidTr="001C3FB5" w14:paraId="14BA9690" w14:textId="77777777">
        <w:trPr>
          <w:cantSplit/>
          <w:trHeight w:val="149"/>
        </w:trPr>
        <w:tc>
          <w:tcPr>
            <w:tcW w:w="1612" w:type="dxa"/>
            <w:vMerge/>
            <w:tcBorders>
              <w:right w:val="single" w:color="auto" w:sz="4" w:space="0"/>
            </w:tcBorders>
            <w:shd w:val="clear" w:color="auto" w:fill="D9E2F3" w:themeFill="accent1" w:themeFillTint="33"/>
            <w:vAlign w:val="center"/>
          </w:tcPr>
          <w:p w:rsidRPr="00611A19" w:rsidR="00035BC6" w:rsidP="004255AF" w:rsidRDefault="00035BC6" w14:paraId="421EC0E9" w14:textId="77777777">
            <w:pPr>
              <w:rPr>
                <w:rFonts w:ascii="ＭＳ 明朝" w:hAnsi="Courier New" w:eastAsia="ＭＳ 明朝" w:cs="Times New Roman"/>
                <w:sz w:val="18"/>
                <w:szCs w:val="18"/>
              </w:rPr>
            </w:pPr>
          </w:p>
        </w:tc>
        <w:tc>
          <w:tcPr>
            <w:tcW w:w="3607" w:type="dxa"/>
            <w:gridSpan w:val="2"/>
            <w:vMerge/>
            <w:shd w:val="clear" w:color="auto" w:fill="D9E2F3" w:themeFill="accent1" w:themeFillTint="33"/>
            <w:vAlign w:val="center"/>
          </w:tcPr>
          <w:p w:rsidRPr="00611A19" w:rsidR="00035BC6" w:rsidP="004255AF" w:rsidRDefault="00035BC6" w14:paraId="30DB8622" w14:textId="77777777">
            <w:pPr>
              <w:jc w:val="center"/>
              <w:rPr>
                <w:rFonts w:ascii="ＭＳ 明朝" w:hAnsi="Courier New" w:eastAsia="ＭＳ 明朝" w:cs="Times New Roman"/>
                <w:sz w:val="18"/>
                <w:szCs w:val="18"/>
              </w:rPr>
            </w:pPr>
          </w:p>
        </w:tc>
        <w:tc>
          <w:tcPr>
            <w:tcW w:w="1503" w:type="dxa"/>
            <w:shd w:val="clear" w:color="auto" w:fill="D9E2F3" w:themeFill="accent1" w:themeFillTint="33"/>
            <w:vAlign w:val="center"/>
          </w:tcPr>
          <w:p w:rsidRPr="00611A19" w:rsidR="00035BC6" w:rsidP="004255AF" w:rsidRDefault="00035BC6" w14:paraId="70B597DF"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赴任時</w:t>
            </w:r>
          </w:p>
        </w:tc>
        <w:tc>
          <w:tcPr>
            <w:tcW w:w="1502" w:type="dxa"/>
            <w:shd w:val="clear" w:color="auto" w:fill="D9E2F3" w:themeFill="accent1" w:themeFillTint="33"/>
          </w:tcPr>
          <w:p w:rsidRPr="00611A19" w:rsidR="00035BC6" w:rsidP="004255AF" w:rsidRDefault="00035BC6" w14:paraId="019037D5"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帰任時</w:t>
            </w:r>
          </w:p>
        </w:tc>
      </w:tr>
      <w:tr w:rsidRPr="00611A19" w:rsidR="00035BC6" w:rsidTr="001C3FB5" w14:paraId="555B4314" w14:textId="77777777">
        <w:trPr>
          <w:cantSplit/>
          <w:trHeight w:val="366"/>
        </w:trPr>
        <w:tc>
          <w:tcPr>
            <w:tcW w:w="1612" w:type="dxa"/>
            <w:vMerge w:val="restart"/>
            <w:vAlign w:val="center"/>
          </w:tcPr>
          <w:p w:rsidRPr="00611A19" w:rsidR="00035BC6" w:rsidP="004255AF" w:rsidRDefault="00035BC6" w14:paraId="552EBDEC"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本人</w:t>
            </w:r>
          </w:p>
        </w:tc>
        <w:tc>
          <w:tcPr>
            <w:tcW w:w="2104" w:type="dxa"/>
            <w:vMerge w:val="restart"/>
            <w:vAlign w:val="center"/>
          </w:tcPr>
          <w:p w:rsidRPr="00611A19" w:rsidR="00035BC6" w:rsidP="004255AF" w:rsidRDefault="00035BC6" w14:paraId="7D38E122"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独身赴任者</w:t>
            </w:r>
          </w:p>
        </w:tc>
        <w:tc>
          <w:tcPr>
            <w:tcW w:w="1502" w:type="dxa"/>
          </w:tcPr>
          <w:p w:rsidRPr="00611A19" w:rsidR="00035BC6" w:rsidP="004255AF" w:rsidRDefault="00035BC6" w14:paraId="0A21C825"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(家族同居)</w:t>
            </w:r>
          </w:p>
        </w:tc>
        <w:tc>
          <w:tcPr>
            <w:tcW w:w="1503" w:type="dxa"/>
            <w:vAlign w:val="center"/>
          </w:tcPr>
          <w:p w:rsidRPr="00611A19" w:rsidR="00035BC6" w:rsidP="004255AF" w:rsidRDefault="00035BC6" w14:paraId="4D07F168"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150,000円</w:t>
            </w:r>
          </w:p>
        </w:tc>
        <w:tc>
          <w:tcPr>
            <w:tcW w:w="1502" w:type="dxa"/>
          </w:tcPr>
          <w:p w:rsidRPr="00611A19" w:rsidR="00035BC6" w:rsidP="004255AF" w:rsidRDefault="00035BC6" w14:paraId="44C504F0"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75,000円</w:t>
            </w:r>
          </w:p>
        </w:tc>
      </w:tr>
      <w:tr w:rsidRPr="00611A19" w:rsidR="00035BC6" w:rsidTr="001C3FB5" w14:paraId="1A59F1EA" w14:textId="77777777">
        <w:trPr>
          <w:cantSplit/>
          <w:trHeight w:val="149"/>
        </w:trPr>
        <w:tc>
          <w:tcPr>
            <w:tcW w:w="1612" w:type="dxa"/>
            <w:vMerge/>
            <w:vAlign w:val="center"/>
          </w:tcPr>
          <w:p w:rsidRPr="00611A19" w:rsidR="00035BC6" w:rsidDel="00066EFB" w:rsidP="004255AF" w:rsidRDefault="00035BC6" w14:paraId="29293294" w14:textId="77777777">
            <w:pPr>
              <w:jc w:val="center"/>
              <w:rPr>
                <w:rFonts w:ascii="ＭＳ 明朝" w:hAnsi="Courier New" w:eastAsia="ＭＳ 明朝" w:cs="Times New Roman"/>
                <w:sz w:val="18"/>
                <w:szCs w:val="18"/>
              </w:rPr>
            </w:pPr>
          </w:p>
        </w:tc>
        <w:tc>
          <w:tcPr>
            <w:tcW w:w="2104" w:type="dxa"/>
            <w:vMerge/>
            <w:vAlign w:val="center"/>
          </w:tcPr>
          <w:p w:rsidRPr="00611A19" w:rsidR="00035BC6" w:rsidDel="00066EFB" w:rsidP="004255AF" w:rsidRDefault="00035BC6" w14:paraId="2C862937" w14:textId="77777777">
            <w:pPr>
              <w:jc w:val="center"/>
              <w:rPr>
                <w:rFonts w:ascii="ＭＳ 明朝" w:hAnsi="Courier New" w:eastAsia="ＭＳ 明朝" w:cs="Times New Roman"/>
                <w:sz w:val="18"/>
                <w:szCs w:val="18"/>
              </w:rPr>
            </w:pPr>
          </w:p>
        </w:tc>
        <w:tc>
          <w:tcPr>
            <w:tcW w:w="1502" w:type="dxa"/>
          </w:tcPr>
          <w:p w:rsidRPr="00611A19" w:rsidR="00035BC6" w:rsidDel="00066EFB" w:rsidP="004255AF" w:rsidRDefault="00035BC6" w14:paraId="31E7E777"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(独居)</w:t>
            </w:r>
          </w:p>
        </w:tc>
        <w:tc>
          <w:tcPr>
            <w:tcW w:w="1503" w:type="dxa"/>
            <w:vAlign w:val="center"/>
          </w:tcPr>
          <w:p w:rsidRPr="00611A19" w:rsidR="00035BC6" w:rsidDel="00066EFB" w:rsidP="004255AF" w:rsidRDefault="00035BC6" w14:paraId="28A79AD2"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150,000円</w:t>
            </w:r>
          </w:p>
        </w:tc>
        <w:tc>
          <w:tcPr>
            <w:tcW w:w="1502" w:type="dxa"/>
            <w:vAlign w:val="center"/>
          </w:tcPr>
          <w:p w:rsidRPr="00611A19" w:rsidR="00035BC6" w:rsidDel="00066EFB" w:rsidP="004255AF" w:rsidRDefault="00035BC6" w14:paraId="40EB34EB"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150,000円</w:t>
            </w:r>
          </w:p>
        </w:tc>
      </w:tr>
      <w:tr w:rsidRPr="00611A19" w:rsidR="00035BC6" w:rsidTr="001C3FB5" w14:paraId="41D8201D" w14:textId="77777777">
        <w:trPr>
          <w:cantSplit/>
          <w:trHeight w:val="149"/>
        </w:trPr>
        <w:tc>
          <w:tcPr>
            <w:tcW w:w="1612" w:type="dxa"/>
            <w:vMerge/>
            <w:vAlign w:val="center"/>
          </w:tcPr>
          <w:p w:rsidRPr="00611A19" w:rsidR="00035BC6" w:rsidDel="00066EFB" w:rsidP="004255AF" w:rsidRDefault="00035BC6" w14:paraId="07A26FFC" w14:textId="77777777">
            <w:pPr>
              <w:jc w:val="center"/>
              <w:rPr>
                <w:rFonts w:ascii="ＭＳ 明朝" w:hAnsi="Courier New" w:eastAsia="ＭＳ 明朝" w:cs="Times New Roman"/>
                <w:sz w:val="18"/>
                <w:szCs w:val="18"/>
              </w:rPr>
            </w:pPr>
          </w:p>
        </w:tc>
        <w:tc>
          <w:tcPr>
            <w:tcW w:w="3607" w:type="dxa"/>
            <w:gridSpan w:val="2"/>
            <w:vAlign w:val="center"/>
          </w:tcPr>
          <w:p w:rsidRPr="00611A19" w:rsidR="00035BC6" w:rsidP="004255AF" w:rsidRDefault="00035BC6" w14:paraId="7DAEBF14"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単身赴任者</w:t>
            </w:r>
          </w:p>
        </w:tc>
        <w:tc>
          <w:tcPr>
            <w:tcW w:w="1503" w:type="dxa"/>
            <w:vAlign w:val="center"/>
          </w:tcPr>
          <w:p w:rsidRPr="00611A19" w:rsidR="00035BC6" w:rsidP="004255AF" w:rsidRDefault="00035BC6" w14:paraId="33E56CBC"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150,000円</w:t>
            </w:r>
          </w:p>
        </w:tc>
        <w:tc>
          <w:tcPr>
            <w:tcW w:w="1502" w:type="dxa"/>
          </w:tcPr>
          <w:p w:rsidRPr="00611A19" w:rsidR="00035BC6" w:rsidP="004255AF" w:rsidRDefault="00035BC6" w14:paraId="0389358D"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75,000円</w:t>
            </w:r>
          </w:p>
        </w:tc>
      </w:tr>
      <w:tr w:rsidRPr="00611A19" w:rsidR="00035BC6" w:rsidTr="001C3FB5" w14:paraId="0487D3B8" w14:textId="77777777">
        <w:trPr>
          <w:cantSplit/>
          <w:trHeight w:val="149"/>
        </w:trPr>
        <w:tc>
          <w:tcPr>
            <w:tcW w:w="1612" w:type="dxa"/>
            <w:vMerge/>
            <w:vAlign w:val="center"/>
          </w:tcPr>
          <w:p w:rsidRPr="00611A19" w:rsidR="00035BC6" w:rsidDel="00066EFB" w:rsidP="004255AF" w:rsidRDefault="00035BC6" w14:paraId="1B54D3BA" w14:textId="77777777">
            <w:pPr>
              <w:jc w:val="center"/>
              <w:rPr>
                <w:rFonts w:ascii="ＭＳ 明朝" w:hAnsi="Courier New" w:eastAsia="ＭＳ 明朝" w:cs="Times New Roman"/>
                <w:sz w:val="18"/>
                <w:szCs w:val="18"/>
              </w:rPr>
            </w:pPr>
          </w:p>
        </w:tc>
        <w:tc>
          <w:tcPr>
            <w:tcW w:w="3607" w:type="dxa"/>
            <w:gridSpan w:val="2"/>
            <w:vAlign w:val="center"/>
          </w:tcPr>
          <w:p w:rsidRPr="00611A19" w:rsidR="00035BC6" w:rsidDel="00066EFB" w:rsidP="004255AF" w:rsidRDefault="00035BC6" w14:paraId="204B3C39"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帯同赴任者</w:t>
            </w:r>
          </w:p>
        </w:tc>
        <w:tc>
          <w:tcPr>
            <w:tcW w:w="1503" w:type="dxa"/>
            <w:vAlign w:val="center"/>
          </w:tcPr>
          <w:p w:rsidRPr="00611A19" w:rsidR="00035BC6" w:rsidDel="00066EFB" w:rsidP="004255AF" w:rsidRDefault="00035BC6" w14:paraId="01520C49"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150,000円</w:t>
            </w:r>
          </w:p>
        </w:tc>
        <w:tc>
          <w:tcPr>
            <w:tcW w:w="1502" w:type="dxa"/>
            <w:vAlign w:val="center"/>
          </w:tcPr>
          <w:p w:rsidRPr="00611A19" w:rsidR="00035BC6" w:rsidDel="00066EFB" w:rsidP="004255AF" w:rsidRDefault="00035BC6" w14:paraId="43ADFB20"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150,000円</w:t>
            </w:r>
          </w:p>
        </w:tc>
      </w:tr>
      <w:tr w:rsidRPr="00611A19" w:rsidR="00035BC6" w:rsidTr="001C3FB5" w14:paraId="11272591" w14:textId="77777777">
        <w:trPr>
          <w:cantSplit/>
          <w:trHeight w:val="1097"/>
        </w:trPr>
        <w:tc>
          <w:tcPr>
            <w:tcW w:w="5220" w:type="dxa"/>
            <w:gridSpan w:val="3"/>
            <w:vAlign w:val="center"/>
          </w:tcPr>
          <w:p w:rsidRPr="00611A19" w:rsidR="00035BC6" w:rsidP="004255AF" w:rsidRDefault="00035BC6" w14:paraId="69D1F7A8"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 xml:space="preserve">　帯同家族</w:t>
            </w:r>
          </w:p>
          <w:p w:rsidRPr="00611A19" w:rsidR="00035BC6" w:rsidDel="00066EFB" w:rsidP="004255AF" w:rsidRDefault="00035BC6" w14:paraId="3716E29D"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(１回の支給は帯同家族全員に対して支給されたものとする)</w:t>
            </w:r>
          </w:p>
        </w:tc>
        <w:tc>
          <w:tcPr>
            <w:tcW w:w="1503" w:type="dxa"/>
            <w:vAlign w:val="center"/>
          </w:tcPr>
          <w:p w:rsidRPr="00611A19" w:rsidR="00035BC6" w:rsidP="004255AF" w:rsidRDefault="00035BC6" w14:paraId="0400812C"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150,000円</w:t>
            </w:r>
          </w:p>
        </w:tc>
        <w:tc>
          <w:tcPr>
            <w:tcW w:w="1502" w:type="dxa"/>
            <w:vAlign w:val="center"/>
          </w:tcPr>
          <w:p w:rsidRPr="00611A19" w:rsidR="00035BC6" w:rsidP="004255AF" w:rsidRDefault="00035BC6" w14:paraId="22682A30"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150,000円</w:t>
            </w:r>
          </w:p>
        </w:tc>
      </w:tr>
    </w:tbl>
    <w:p w:rsidR="001C3FB5" w:rsidP="001C3FB5" w:rsidRDefault="00035BC6" w14:paraId="6EDDB4B8" w14:textId="77777777">
      <w:pPr>
        <w:ind w:firstLine="180" w:firstLine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なお、１年以内と指定される転勤の場合は赴任時・帰任時ともに上記金額の２分の１とする。</w:t>
      </w:r>
    </w:p>
    <w:p w:rsidR="001C3FB5" w:rsidP="001C3FB5" w:rsidRDefault="00035BC6" w14:paraId="181F25BC" w14:textId="77777777">
      <w:pPr>
        <w:ind w:firstLine="180" w:firstLine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② 転勤期間途中に家族の帯同を変更する場合、帯同家族に対し赴任時および帰任時それぞれ1回のみ支給する。但し、1回</w:t>
      </w:r>
    </w:p>
    <w:p w:rsidRPr="00611A19" w:rsidR="00035BC6" w:rsidP="001C3FB5" w:rsidRDefault="00035BC6" w14:paraId="0EEF6A92" w14:textId="45C7F33E">
      <w:pPr>
        <w:ind w:firstLine="180" w:firstLine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の支給は帯同家族全員に対して支給されたものとする。あわせて第5条第2項の基準により本人の支給区分を変更する。</w:t>
      </w:r>
    </w:p>
    <w:p w:rsidR="001C3FB5" w:rsidP="00035BC6" w:rsidRDefault="001C3FB5" w14:paraId="526CFC7D" w14:textId="77777777">
      <w:pPr>
        <w:rPr>
          <w:rFonts w:ascii="ＭＳ ゴシック" w:hAnsi="Courier New" w:eastAsia="ＭＳ ゴシック" w:cs="Times New Roman"/>
          <w:sz w:val="18"/>
          <w:szCs w:val="18"/>
        </w:rPr>
      </w:pPr>
    </w:p>
    <w:p w:rsidRPr="00611A19" w:rsidR="00035BC6" w:rsidP="00035BC6" w:rsidRDefault="00035BC6" w14:paraId="11D82A86" w14:textId="6E33C081">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第13条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住 居)</w:t>
      </w:r>
    </w:p>
    <w:p w:rsidR="001C3FB5" w:rsidP="001C3FB5" w:rsidRDefault="00035BC6" w14:paraId="4AED8AF4" w14:textId="77777777">
      <w:pPr>
        <w:ind w:firstLine="180" w:firstLine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国内転勤者は、原則として、会社(出向の場合は出向先法人)が用意した社宅等を利用する</w:t>
      </w:r>
      <w:r w:rsidR="001C3FB5">
        <w:rPr>
          <w:rFonts w:hint="eastAsia" w:ascii="ＭＳ 明朝" w:hAnsi="Courier New" w:eastAsia="ＭＳ 明朝" w:cs="Times New Roman"/>
          <w:sz w:val="18"/>
          <w:szCs w:val="18"/>
        </w:rPr>
        <w:t>。</w:t>
      </w:r>
    </w:p>
    <w:p w:rsidR="001C3FB5" w:rsidP="001C3FB5" w:rsidRDefault="00035BC6" w14:paraId="15AC7829" w14:textId="77777777">
      <w:pPr>
        <w:ind w:firstLine="180" w:firstLine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② 社宅等に関する基準は、次の通りとする。</w:t>
      </w:r>
    </w:p>
    <w:p w:rsidRPr="00611A19" w:rsidR="00035BC6" w:rsidP="001C3FB5" w:rsidRDefault="00035BC6" w14:paraId="30607251" w14:textId="184B23E3">
      <w:pPr>
        <w:ind w:firstLine="180" w:firstLine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③ 本人または帯同家族の過失により社宅等の修繕等が必要となった場合、本人がその実費を負担する。</w:t>
      </w:r>
    </w:p>
    <w:tbl>
      <w:tblPr>
        <w:tblW w:w="1010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1380"/>
        <w:gridCol w:w="1440"/>
        <w:gridCol w:w="1880"/>
        <w:gridCol w:w="1800"/>
        <w:gridCol w:w="1800"/>
        <w:gridCol w:w="1800"/>
      </w:tblGrid>
      <w:tr w:rsidRPr="00611A19" w:rsidR="00035BC6" w:rsidTr="001C3FB5" w14:paraId="20FE635A" w14:textId="77777777">
        <w:trPr>
          <w:cantSplit/>
        </w:trPr>
        <w:tc>
          <w:tcPr>
            <w:tcW w:w="1380" w:type="dxa"/>
            <w:vMerge w:val="restart"/>
            <w:shd w:val="clear" w:color="auto" w:fill="D9E2F3" w:themeFill="accent1" w:themeFillTint="33"/>
            <w:vAlign w:val="center"/>
          </w:tcPr>
          <w:p w:rsidRPr="00611A19" w:rsidR="00035BC6" w:rsidP="004255AF" w:rsidRDefault="00035BC6" w14:paraId="7F0E6BFB"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赴任家族数</w:t>
            </w:r>
          </w:p>
          <w:p w:rsidRPr="00611A19" w:rsidR="00035BC6" w:rsidP="004255AF" w:rsidRDefault="00035BC6" w14:paraId="6751853A"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(本人を含む)</w:t>
            </w:r>
          </w:p>
        </w:tc>
        <w:tc>
          <w:tcPr>
            <w:tcW w:w="1440" w:type="dxa"/>
            <w:vMerge w:val="restart"/>
            <w:shd w:val="clear" w:color="auto" w:fill="D9E2F3" w:themeFill="accent1" w:themeFillTint="33"/>
            <w:vAlign w:val="center"/>
          </w:tcPr>
          <w:p w:rsidRPr="00611A19" w:rsidR="00035BC6" w:rsidP="004255AF" w:rsidRDefault="00035BC6" w14:paraId="3D70E474"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目安</w:t>
            </w:r>
          </w:p>
        </w:tc>
        <w:tc>
          <w:tcPr>
            <w:tcW w:w="7280" w:type="dxa"/>
            <w:gridSpan w:val="4"/>
            <w:shd w:val="clear" w:color="auto" w:fill="D9E2F3" w:themeFill="accent1" w:themeFillTint="33"/>
            <w:vAlign w:val="center"/>
          </w:tcPr>
          <w:p w:rsidRPr="00611A19" w:rsidR="00035BC6" w:rsidP="004255AF" w:rsidRDefault="00035BC6" w14:paraId="2EF8FC93"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家賃(月額)</w:t>
            </w:r>
          </w:p>
        </w:tc>
      </w:tr>
      <w:tr w:rsidRPr="00611A19" w:rsidR="00035BC6" w:rsidTr="001C3FB5" w14:paraId="59B68588" w14:textId="77777777">
        <w:trPr>
          <w:cantSplit/>
        </w:trPr>
        <w:tc>
          <w:tcPr>
            <w:tcW w:w="1380" w:type="dxa"/>
            <w:vMerge/>
            <w:shd w:val="clear" w:color="auto" w:fill="D9E2F3" w:themeFill="accent1" w:themeFillTint="33"/>
            <w:vAlign w:val="center"/>
          </w:tcPr>
          <w:p w:rsidRPr="00611A19" w:rsidR="00035BC6" w:rsidP="004255AF" w:rsidRDefault="00035BC6" w14:paraId="5A364644" w14:textId="77777777">
            <w:pPr>
              <w:jc w:val="center"/>
              <w:rPr>
                <w:rFonts w:ascii="ＭＳ 明朝" w:hAnsi="Courier New" w:eastAsia="ＭＳ 明朝" w:cs="Times New Roman"/>
                <w:sz w:val="18"/>
                <w:szCs w:val="18"/>
              </w:rPr>
            </w:pPr>
          </w:p>
        </w:tc>
        <w:tc>
          <w:tcPr>
            <w:tcW w:w="1440" w:type="dxa"/>
            <w:vMerge/>
            <w:shd w:val="clear" w:color="auto" w:fill="D9E2F3" w:themeFill="accent1" w:themeFillTint="33"/>
            <w:vAlign w:val="center"/>
          </w:tcPr>
          <w:p w:rsidRPr="00611A19" w:rsidR="00035BC6" w:rsidP="004255AF" w:rsidRDefault="00035BC6" w14:paraId="6F327EFC" w14:textId="77777777">
            <w:pPr>
              <w:jc w:val="center"/>
              <w:rPr>
                <w:rFonts w:ascii="ＭＳ 明朝" w:hAnsi="Courier New" w:eastAsia="ＭＳ 明朝" w:cs="Times New Roman"/>
                <w:sz w:val="18"/>
                <w:szCs w:val="18"/>
              </w:rPr>
            </w:pPr>
          </w:p>
        </w:tc>
        <w:tc>
          <w:tcPr>
            <w:tcW w:w="1880" w:type="dxa"/>
            <w:shd w:val="clear" w:color="auto" w:fill="D9E2F3" w:themeFill="accent1" w:themeFillTint="33"/>
            <w:vAlign w:val="center"/>
          </w:tcPr>
          <w:p w:rsidRPr="00611A19" w:rsidR="00035BC6" w:rsidP="004255AF" w:rsidRDefault="00035BC6" w14:paraId="7F3E730B"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札幌</w:t>
            </w:r>
          </w:p>
        </w:tc>
        <w:tc>
          <w:tcPr>
            <w:tcW w:w="1800" w:type="dxa"/>
            <w:shd w:val="clear" w:color="auto" w:fill="D9E2F3" w:themeFill="accent1" w:themeFillTint="33"/>
            <w:vAlign w:val="center"/>
          </w:tcPr>
          <w:p w:rsidRPr="00611A19" w:rsidR="00035BC6" w:rsidP="004255AF" w:rsidRDefault="00035BC6" w14:paraId="19D0639C"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函館</w:t>
            </w:r>
          </w:p>
        </w:tc>
        <w:tc>
          <w:tcPr>
            <w:tcW w:w="1800" w:type="dxa"/>
            <w:shd w:val="clear" w:color="auto" w:fill="D9E2F3" w:themeFill="accent1" w:themeFillTint="33"/>
            <w:vAlign w:val="center"/>
          </w:tcPr>
          <w:p w:rsidRPr="00611A19" w:rsidR="00035BC6" w:rsidP="004255AF" w:rsidRDefault="00035BC6" w14:paraId="6A8A1FD3"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仙台</w:t>
            </w:r>
          </w:p>
        </w:tc>
        <w:tc>
          <w:tcPr>
            <w:tcW w:w="1800" w:type="dxa"/>
            <w:shd w:val="clear" w:color="auto" w:fill="D9E2F3" w:themeFill="accent1" w:themeFillTint="33"/>
          </w:tcPr>
          <w:p w:rsidRPr="00611A19" w:rsidR="00035BC6" w:rsidP="004255AF" w:rsidRDefault="00035BC6" w14:paraId="4FF3DEC8"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首都圏</w:t>
            </w:r>
          </w:p>
        </w:tc>
      </w:tr>
      <w:tr w:rsidRPr="00611A19" w:rsidR="00035BC6" w:rsidTr="004255AF" w14:paraId="203ED4E9" w14:textId="77777777">
        <w:trPr>
          <w:cantSplit/>
        </w:trPr>
        <w:tc>
          <w:tcPr>
            <w:tcW w:w="1380" w:type="dxa"/>
          </w:tcPr>
          <w:p w:rsidRPr="00611A19" w:rsidR="00035BC6" w:rsidP="004255AF" w:rsidRDefault="00035BC6" w14:paraId="4A2D9B4E"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4人</w:t>
            </w:r>
          </w:p>
        </w:tc>
        <w:tc>
          <w:tcPr>
            <w:tcW w:w="1440" w:type="dxa"/>
          </w:tcPr>
          <w:p w:rsidRPr="00611A19" w:rsidR="00035BC6" w:rsidP="004255AF" w:rsidRDefault="00035BC6" w14:paraId="52ABE490"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(3DK･3LDK)</w:t>
            </w:r>
          </w:p>
        </w:tc>
        <w:tc>
          <w:tcPr>
            <w:tcW w:w="1880" w:type="dxa"/>
          </w:tcPr>
          <w:p w:rsidRPr="00611A19" w:rsidR="00035BC6" w:rsidP="004255AF" w:rsidRDefault="00035BC6" w14:paraId="276C515D"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95,000円</w:t>
            </w:r>
          </w:p>
        </w:tc>
        <w:tc>
          <w:tcPr>
            <w:tcW w:w="1800" w:type="dxa"/>
          </w:tcPr>
          <w:p w:rsidRPr="00611A19" w:rsidR="00035BC6" w:rsidP="004255AF" w:rsidRDefault="00035BC6" w14:paraId="017A2997"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90,000円</w:t>
            </w:r>
          </w:p>
        </w:tc>
        <w:tc>
          <w:tcPr>
            <w:tcW w:w="1800" w:type="dxa"/>
          </w:tcPr>
          <w:p w:rsidRPr="00611A19" w:rsidR="00035BC6" w:rsidP="004255AF" w:rsidRDefault="00035BC6" w14:paraId="469A404D"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95,000円</w:t>
            </w:r>
          </w:p>
        </w:tc>
        <w:tc>
          <w:tcPr>
            <w:tcW w:w="1800" w:type="dxa"/>
          </w:tcPr>
          <w:p w:rsidRPr="00611A19" w:rsidR="00035BC6" w:rsidP="004255AF" w:rsidRDefault="00035BC6" w14:paraId="26A19787"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145,000円</w:t>
            </w:r>
          </w:p>
        </w:tc>
      </w:tr>
      <w:tr w:rsidRPr="00611A19" w:rsidR="00035BC6" w:rsidTr="004255AF" w14:paraId="00156CA2" w14:textId="77777777">
        <w:trPr>
          <w:cantSplit/>
          <w:trHeight w:val="264"/>
        </w:trPr>
        <w:tc>
          <w:tcPr>
            <w:tcW w:w="1380" w:type="dxa"/>
          </w:tcPr>
          <w:p w:rsidRPr="00611A19" w:rsidR="00035BC6" w:rsidP="004255AF" w:rsidRDefault="00035BC6" w14:paraId="257AB155"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3人</w:t>
            </w:r>
          </w:p>
        </w:tc>
        <w:tc>
          <w:tcPr>
            <w:tcW w:w="1440" w:type="dxa"/>
          </w:tcPr>
          <w:p w:rsidRPr="00611A19" w:rsidR="00035BC6" w:rsidP="004255AF" w:rsidRDefault="00035BC6" w14:paraId="6EF1D6AE"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(3DK)</w:t>
            </w:r>
          </w:p>
        </w:tc>
        <w:tc>
          <w:tcPr>
            <w:tcW w:w="1880" w:type="dxa"/>
          </w:tcPr>
          <w:p w:rsidRPr="00611A19" w:rsidR="00035BC6" w:rsidP="004255AF" w:rsidRDefault="00035BC6" w14:paraId="4EC5B205"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71,000円</w:t>
            </w:r>
          </w:p>
        </w:tc>
        <w:tc>
          <w:tcPr>
            <w:tcW w:w="1800" w:type="dxa"/>
          </w:tcPr>
          <w:p w:rsidRPr="00611A19" w:rsidR="00035BC6" w:rsidP="004255AF" w:rsidRDefault="00035BC6" w14:paraId="114B375F"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71,000円</w:t>
            </w:r>
          </w:p>
        </w:tc>
        <w:tc>
          <w:tcPr>
            <w:tcW w:w="1800" w:type="dxa"/>
          </w:tcPr>
          <w:p w:rsidRPr="00611A19" w:rsidR="00035BC6" w:rsidP="004255AF" w:rsidRDefault="00035BC6" w14:paraId="0D97EAEA"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85,000円</w:t>
            </w:r>
          </w:p>
        </w:tc>
        <w:tc>
          <w:tcPr>
            <w:tcW w:w="1800" w:type="dxa"/>
          </w:tcPr>
          <w:p w:rsidRPr="00611A19" w:rsidR="00035BC6" w:rsidP="004255AF" w:rsidRDefault="00035BC6" w14:paraId="181BDDB7"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121,000円</w:t>
            </w:r>
          </w:p>
        </w:tc>
      </w:tr>
      <w:tr w:rsidRPr="00611A19" w:rsidR="00035BC6" w:rsidTr="004255AF" w14:paraId="42EE9AE5" w14:textId="77777777">
        <w:trPr>
          <w:cantSplit/>
        </w:trPr>
        <w:tc>
          <w:tcPr>
            <w:tcW w:w="1380" w:type="dxa"/>
          </w:tcPr>
          <w:p w:rsidRPr="00611A19" w:rsidR="00035BC6" w:rsidP="004255AF" w:rsidRDefault="00035BC6" w14:paraId="50F52A57"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2人以下</w:t>
            </w:r>
          </w:p>
        </w:tc>
        <w:tc>
          <w:tcPr>
            <w:tcW w:w="1440" w:type="dxa"/>
          </w:tcPr>
          <w:p w:rsidRPr="00611A19" w:rsidR="00035BC6" w:rsidP="004255AF" w:rsidRDefault="00035BC6" w14:paraId="68661AE1"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(2DK)</w:t>
            </w:r>
          </w:p>
        </w:tc>
        <w:tc>
          <w:tcPr>
            <w:tcW w:w="1880" w:type="dxa"/>
          </w:tcPr>
          <w:p w:rsidRPr="00611A19" w:rsidR="00035BC6" w:rsidP="004255AF" w:rsidRDefault="00035BC6" w14:paraId="302217F6"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64,000円</w:t>
            </w:r>
          </w:p>
        </w:tc>
        <w:tc>
          <w:tcPr>
            <w:tcW w:w="1800" w:type="dxa"/>
          </w:tcPr>
          <w:p w:rsidRPr="00611A19" w:rsidR="00035BC6" w:rsidP="004255AF" w:rsidRDefault="00035BC6" w14:paraId="26FDF343"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56,000円</w:t>
            </w:r>
          </w:p>
        </w:tc>
        <w:tc>
          <w:tcPr>
            <w:tcW w:w="1800" w:type="dxa"/>
          </w:tcPr>
          <w:p w:rsidRPr="00611A19" w:rsidR="00035BC6" w:rsidP="004255AF" w:rsidRDefault="00035BC6" w14:paraId="776A2256"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72,000円</w:t>
            </w:r>
          </w:p>
        </w:tc>
        <w:tc>
          <w:tcPr>
            <w:tcW w:w="1800" w:type="dxa"/>
          </w:tcPr>
          <w:p w:rsidRPr="00611A19" w:rsidR="00035BC6" w:rsidP="004255AF" w:rsidRDefault="00035BC6" w14:paraId="3DB424A5"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90,000円</w:t>
            </w:r>
          </w:p>
        </w:tc>
      </w:tr>
    </w:tbl>
    <w:p w:rsidRPr="00611A19" w:rsidR="00035BC6" w:rsidP="00035BC6" w:rsidRDefault="00035BC6" w14:paraId="56B90B92" w14:textId="77777777">
      <w:pPr>
        <w:snapToGrid w:val="0"/>
        <w:rPr>
          <w:rFonts w:ascii="ＭＳ 明朝" w:hAnsi="Courier New" w:eastAsia="ＭＳ 明朝" w:cs="Times New Roman"/>
          <w:sz w:val="18"/>
          <w:szCs w:val="18"/>
        </w:rPr>
      </w:pPr>
    </w:p>
    <w:tbl>
      <w:tblPr>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1380"/>
        <w:gridCol w:w="1440"/>
        <w:gridCol w:w="2000"/>
        <w:gridCol w:w="1843"/>
        <w:gridCol w:w="1917"/>
      </w:tblGrid>
      <w:tr w:rsidRPr="00611A19" w:rsidR="00035BC6" w:rsidTr="001C3FB5" w14:paraId="766AD05B" w14:textId="77777777">
        <w:trPr>
          <w:cantSplit/>
        </w:trPr>
        <w:tc>
          <w:tcPr>
            <w:tcW w:w="1380" w:type="dxa"/>
            <w:vMerge w:val="restart"/>
            <w:shd w:val="clear" w:color="auto" w:fill="D9E2F3" w:themeFill="accent1" w:themeFillTint="33"/>
            <w:vAlign w:val="center"/>
          </w:tcPr>
          <w:p w:rsidRPr="00611A19" w:rsidR="00035BC6" w:rsidP="004255AF" w:rsidRDefault="00035BC6" w14:paraId="13FDCBB7"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赴任家族数</w:t>
            </w:r>
          </w:p>
          <w:p w:rsidRPr="00611A19" w:rsidR="00035BC6" w:rsidP="004255AF" w:rsidRDefault="00035BC6" w14:paraId="0A7CDFA2"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(本人を含む)</w:t>
            </w:r>
          </w:p>
        </w:tc>
        <w:tc>
          <w:tcPr>
            <w:tcW w:w="1440" w:type="dxa"/>
            <w:vMerge w:val="restart"/>
            <w:shd w:val="clear" w:color="auto" w:fill="D9E2F3" w:themeFill="accent1" w:themeFillTint="33"/>
            <w:vAlign w:val="center"/>
          </w:tcPr>
          <w:p w:rsidRPr="00611A19" w:rsidR="00035BC6" w:rsidP="004255AF" w:rsidRDefault="00035BC6" w14:paraId="739C0D82"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目安</w:t>
            </w:r>
          </w:p>
        </w:tc>
        <w:tc>
          <w:tcPr>
            <w:tcW w:w="5760" w:type="dxa"/>
            <w:gridSpan w:val="3"/>
            <w:shd w:val="clear" w:color="auto" w:fill="D9E2F3" w:themeFill="accent1" w:themeFillTint="33"/>
            <w:vAlign w:val="center"/>
          </w:tcPr>
          <w:p w:rsidRPr="00611A19" w:rsidR="00035BC6" w:rsidP="004255AF" w:rsidRDefault="00035BC6" w14:paraId="44BF3541"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家賃(月額)</w:t>
            </w:r>
          </w:p>
        </w:tc>
      </w:tr>
      <w:tr w:rsidRPr="00611A19" w:rsidR="00035BC6" w:rsidTr="001C3FB5" w14:paraId="0277C3BA" w14:textId="77777777">
        <w:trPr>
          <w:cantSplit/>
        </w:trPr>
        <w:tc>
          <w:tcPr>
            <w:tcW w:w="1380" w:type="dxa"/>
            <w:vMerge/>
            <w:shd w:val="clear" w:color="auto" w:fill="D9E2F3" w:themeFill="accent1" w:themeFillTint="33"/>
            <w:vAlign w:val="center"/>
          </w:tcPr>
          <w:p w:rsidRPr="00611A19" w:rsidR="00035BC6" w:rsidP="004255AF" w:rsidRDefault="00035BC6" w14:paraId="7AC839C7" w14:textId="77777777">
            <w:pPr>
              <w:jc w:val="center"/>
              <w:rPr>
                <w:rFonts w:ascii="ＭＳ 明朝" w:hAnsi="Courier New" w:eastAsia="ＭＳ 明朝" w:cs="Times New Roman"/>
                <w:sz w:val="18"/>
                <w:szCs w:val="18"/>
              </w:rPr>
            </w:pPr>
          </w:p>
        </w:tc>
        <w:tc>
          <w:tcPr>
            <w:tcW w:w="1440" w:type="dxa"/>
            <w:vMerge/>
            <w:shd w:val="clear" w:color="auto" w:fill="D9E2F3" w:themeFill="accent1" w:themeFillTint="33"/>
            <w:vAlign w:val="center"/>
          </w:tcPr>
          <w:p w:rsidRPr="00611A19" w:rsidR="00035BC6" w:rsidP="004255AF" w:rsidRDefault="00035BC6" w14:paraId="6E5D77E8" w14:textId="77777777">
            <w:pPr>
              <w:jc w:val="center"/>
              <w:rPr>
                <w:rFonts w:ascii="ＭＳ 明朝" w:hAnsi="Courier New" w:eastAsia="ＭＳ 明朝" w:cs="Times New Roman"/>
                <w:sz w:val="18"/>
                <w:szCs w:val="18"/>
              </w:rPr>
            </w:pPr>
          </w:p>
        </w:tc>
        <w:tc>
          <w:tcPr>
            <w:tcW w:w="2000" w:type="dxa"/>
            <w:shd w:val="clear" w:color="auto" w:fill="D9E2F3" w:themeFill="accent1" w:themeFillTint="33"/>
            <w:vAlign w:val="center"/>
          </w:tcPr>
          <w:p w:rsidRPr="00611A19" w:rsidR="00035BC6" w:rsidP="004255AF" w:rsidRDefault="00035BC6" w14:paraId="12CDFFC9"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新潟</w:t>
            </w:r>
          </w:p>
        </w:tc>
        <w:tc>
          <w:tcPr>
            <w:tcW w:w="1843" w:type="dxa"/>
            <w:shd w:val="clear" w:color="auto" w:fill="D9E2F3" w:themeFill="accent1" w:themeFillTint="33"/>
            <w:vAlign w:val="center"/>
          </w:tcPr>
          <w:p w:rsidRPr="00611A19" w:rsidR="00035BC6" w:rsidP="004255AF" w:rsidRDefault="00035BC6" w14:paraId="03DA8948"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静岡</w:t>
            </w:r>
          </w:p>
        </w:tc>
        <w:tc>
          <w:tcPr>
            <w:tcW w:w="1917" w:type="dxa"/>
            <w:shd w:val="clear" w:color="auto" w:fill="D9E2F3" w:themeFill="accent1" w:themeFillTint="33"/>
            <w:vAlign w:val="center"/>
          </w:tcPr>
          <w:p w:rsidRPr="00611A19" w:rsidR="00035BC6" w:rsidP="004255AF" w:rsidRDefault="00035BC6" w14:paraId="71D138AA"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名古屋・京都・大阪</w:t>
            </w:r>
          </w:p>
        </w:tc>
      </w:tr>
      <w:tr w:rsidRPr="00611A19" w:rsidR="00035BC6" w:rsidTr="004255AF" w14:paraId="44703D14" w14:textId="77777777">
        <w:trPr>
          <w:cantSplit/>
        </w:trPr>
        <w:tc>
          <w:tcPr>
            <w:tcW w:w="1380" w:type="dxa"/>
          </w:tcPr>
          <w:p w:rsidRPr="00611A19" w:rsidR="00035BC6" w:rsidP="004255AF" w:rsidRDefault="00035BC6" w14:paraId="479C74B0"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4人</w:t>
            </w:r>
          </w:p>
        </w:tc>
        <w:tc>
          <w:tcPr>
            <w:tcW w:w="1440" w:type="dxa"/>
          </w:tcPr>
          <w:p w:rsidRPr="00611A19" w:rsidR="00035BC6" w:rsidP="004255AF" w:rsidRDefault="00035BC6" w14:paraId="58354DAB"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(3DK･3LDK)</w:t>
            </w:r>
          </w:p>
        </w:tc>
        <w:tc>
          <w:tcPr>
            <w:tcW w:w="2000" w:type="dxa"/>
          </w:tcPr>
          <w:p w:rsidRPr="00611A19" w:rsidR="00035BC6" w:rsidP="004255AF" w:rsidRDefault="00035BC6" w14:paraId="0FF17FC7"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93,000円</w:t>
            </w:r>
          </w:p>
        </w:tc>
        <w:tc>
          <w:tcPr>
            <w:tcW w:w="1843" w:type="dxa"/>
          </w:tcPr>
          <w:p w:rsidRPr="00611A19" w:rsidR="00035BC6" w:rsidP="004255AF" w:rsidRDefault="00035BC6" w14:paraId="3EBFA2ED"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107,000円</w:t>
            </w:r>
          </w:p>
        </w:tc>
        <w:tc>
          <w:tcPr>
            <w:tcW w:w="1917" w:type="dxa"/>
          </w:tcPr>
          <w:p w:rsidRPr="00611A19" w:rsidR="00035BC6" w:rsidP="004255AF" w:rsidRDefault="00035BC6" w14:paraId="58DA2953"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135,000円</w:t>
            </w:r>
          </w:p>
        </w:tc>
      </w:tr>
      <w:tr w:rsidRPr="00611A19" w:rsidR="00035BC6" w:rsidTr="004255AF" w14:paraId="36291C17" w14:textId="77777777">
        <w:trPr>
          <w:cantSplit/>
          <w:trHeight w:val="264"/>
        </w:trPr>
        <w:tc>
          <w:tcPr>
            <w:tcW w:w="1380" w:type="dxa"/>
          </w:tcPr>
          <w:p w:rsidRPr="00611A19" w:rsidR="00035BC6" w:rsidP="004255AF" w:rsidRDefault="00035BC6" w14:paraId="20E3FFA2"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3人</w:t>
            </w:r>
          </w:p>
        </w:tc>
        <w:tc>
          <w:tcPr>
            <w:tcW w:w="1440" w:type="dxa"/>
          </w:tcPr>
          <w:p w:rsidRPr="00611A19" w:rsidR="00035BC6" w:rsidP="004255AF" w:rsidRDefault="00035BC6" w14:paraId="65D2BBBF"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(3DK)</w:t>
            </w:r>
          </w:p>
        </w:tc>
        <w:tc>
          <w:tcPr>
            <w:tcW w:w="2000" w:type="dxa"/>
          </w:tcPr>
          <w:p w:rsidRPr="00611A19" w:rsidR="00035BC6" w:rsidP="004255AF" w:rsidRDefault="00035BC6" w14:paraId="60797CAE"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82,000円</w:t>
            </w:r>
          </w:p>
        </w:tc>
        <w:tc>
          <w:tcPr>
            <w:tcW w:w="1843" w:type="dxa"/>
          </w:tcPr>
          <w:p w:rsidRPr="00611A19" w:rsidR="00035BC6" w:rsidP="004255AF" w:rsidRDefault="00035BC6" w14:paraId="2FB10770"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100,000円</w:t>
            </w:r>
          </w:p>
        </w:tc>
        <w:tc>
          <w:tcPr>
            <w:tcW w:w="1917" w:type="dxa"/>
          </w:tcPr>
          <w:p w:rsidRPr="00611A19" w:rsidR="00035BC6" w:rsidP="004255AF" w:rsidRDefault="00035BC6" w14:paraId="35772091"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121,000円</w:t>
            </w:r>
          </w:p>
        </w:tc>
      </w:tr>
      <w:tr w:rsidRPr="00611A19" w:rsidR="00035BC6" w:rsidTr="004255AF" w14:paraId="2CABB6C9" w14:textId="77777777">
        <w:trPr>
          <w:cantSplit/>
        </w:trPr>
        <w:tc>
          <w:tcPr>
            <w:tcW w:w="1380" w:type="dxa"/>
          </w:tcPr>
          <w:p w:rsidRPr="00611A19" w:rsidR="00035BC6" w:rsidP="004255AF" w:rsidRDefault="00035BC6" w14:paraId="622767C9"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2人以下</w:t>
            </w:r>
          </w:p>
        </w:tc>
        <w:tc>
          <w:tcPr>
            <w:tcW w:w="1440" w:type="dxa"/>
          </w:tcPr>
          <w:p w:rsidRPr="00611A19" w:rsidR="00035BC6" w:rsidP="004255AF" w:rsidRDefault="00035BC6" w14:paraId="1CC56429"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(2DK)</w:t>
            </w:r>
          </w:p>
        </w:tc>
        <w:tc>
          <w:tcPr>
            <w:tcW w:w="2000" w:type="dxa"/>
          </w:tcPr>
          <w:p w:rsidRPr="00611A19" w:rsidR="00035BC6" w:rsidP="004255AF" w:rsidRDefault="00035BC6" w14:paraId="5BA04013"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71,000円</w:t>
            </w:r>
          </w:p>
        </w:tc>
        <w:tc>
          <w:tcPr>
            <w:tcW w:w="1843" w:type="dxa"/>
          </w:tcPr>
          <w:p w:rsidRPr="00611A19" w:rsidR="00035BC6" w:rsidP="004255AF" w:rsidRDefault="00035BC6" w14:paraId="2DC7082C"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75,000円</w:t>
            </w:r>
          </w:p>
        </w:tc>
        <w:tc>
          <w:tcPr>
            <w:tcW w:w="1917" w:type="dxa"/>
          </w:tcPr>
          <w:p w:rsidRPr="00611A19" w:rsidR="00035BC6" w:rsidP="004255AF" w:rsidRDefault="00035BC6" w14:paraId="47914FB5"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90,000円</w:t>
            </w:r>
          </w:p>
        </w:tc>
      </w:tr>
    </w:tbl>
    <w:p w:rsidRPr="00611A19" w:rsidR="00035BC6" w:rsidP="00035BC6" w:rsidRDefault="00035BC6" w14:paraId="5290034D" w14:textId="77777777">
      <w:pPr>
        <w:snapToGrid w:val="0"/>
        <w:rPr>
          <w:rFonts w:ascii="ＭＳ 明朝" w:hAnsi="Courier New" w:eastAsia="ＭＳ 明朝" w:cs="Times New Roman"/>
          <w:sz w:val="18"/>
          <w:szCs w:val="18"/>
        </w:rPr>
      </w:pPr>
    </w:p>
    <w:tbl>
      <w:tblPr>
        <w:tblW w:w="896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1380"/>
        <w:gridCol w:w="1440"/>
        <w:gridCol w:w="1612"/>
        <w:gridCol w:w="1560"/>
        <w:gridCol w:w="1559"/>
        <w:gridCol w:w="1417"/>
      </w:tblGrid>
      <w:tr w:rsidRPr="00611A19" w:rsidR="00035BC6" w:rsidTr="001C3FB5" w14:paraId="32D357F8" w14:textId="77777777">
        <w:trPr>
          <w:cantSplit/>
        </w:trPr>
        <w:tc>
          <w:tcPr>
            <w:tcW w:w="1380" w:type="dxa"/>
            <w:vMerge w:val="restart"/>
            <w:shd w:val="clear" w:color="auto" w:fill="D9E2F3" w:themeFill="accent1" w:themeFillTint="33"/>
            <w:vAlign w:val="center"/>
          </w:tcPr>
          <w:p w:rsidRPr="00611A19" w:rsidR="00035BC6" w:rsidP="004255AF" w:rsidRDefault="00035BC6" w14:paraId="79DB8958"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赴任家族数</w:t>
            </w:r>
          </w:p>
          <w:p w:rsidRPr="00611A19" w:rsidR="00035BC6" w:rsidP="004255AF" w:rsidRDefault="00035BC6" w14:paraId="7630F624"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(本人を含む)</w:t>
            </w:r>
          </w:p>
        </w:tc>
        <w:tc>
          <w:tcPr>
            <w:tcW w:w="1440" w:type="dxa"/>
            <w:vMerge w:val="restart"/>
            <w:shd w:val="clear" w:color="auto" w:fill="D9E2F3" w:themeFill="accent1" w:themeFillTint="33"/>
            <w:vAlign w:val="center"/>
          </w:tcPr>
          <w:p w:rsidRPr="00611A19" w:rsidR="00035BC6" w:rsidP="004255AF" w:rsidRDefault="00035BC6" w14:paraId="4F5FC8F9"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目安</w:t>
            </w:r>
          </w:p>
        </w:tc>
        <w:tc>
          <w:tcPr>
            <w:tcW w:w="6148" w:type="dxa"/>
            <w:gridSpan w:val="4"/>
            <w:shd w:val="clear" w:color="auto" w:fill="D9E2F3" w:themeFill="accent1" w:themeFillTint="33"/>
            <w:vAlign w:val="center"/>
          </w:tcPr>
          <w:p w:rsidRPr="00611A19" w:rsidR="00035BC6" w:rsidP="004255AF" w:rsidRDefault="00035BC6" w14:paraId="28ADE913"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家賃(月額)</w:t>
            </w:r>
          </w:p>
        </w:tc>
      </w:tr>
      <w:tr w:rsidRPr="00611A19" w:rsidR="00035BC6" w:rsidTr="001C3FB5" w14:paraId="6B8908C2" w14:textId="77777777">
        <w:trPr>
          <w:cantSplit/>
        </w:trPr>
        <w:tc>
          <w:tcPr>
            <w:tcW w:w="1380" w:type="dxa"/>
            <w:vMerge/>
            <w:shd w:val="clear" w:color="auto" w:fill="D9E2F3" w:themeFill="accent1" w:themeFillTint="33"/>
            <w:vAlign w:val="center"/>
          </w:tcPr>
          <w:p w:rsidRPr="00611A19" w:rsidR="00035BC6" w:rsidP="004255AF" w:rsidRDefault="00035BC6" w14:paraId="70E2854E" w14:textId="77777777">
            <w:pPr>
              <w:jc w:val="center"/>
              <w:rPr>
                <w:rFonts w:ascii="ＭＳ 明朝" w:hAnsi="Courier New" w:eastAsia="ＭＳ 明朝" w:cs="Times New Roman"/>
                <w:sz w:val="18"/>
                <w:szCs w:val="18"/>
              </w:rPr>
            </w:pPr>
          </w:p>
        </w:tc>
        <w:tc>
          <w:tcPr>
            <w:tcW w:w="1440" w:type="dxa"/>
            <w:vMerge/>
            <w:shd w:val="clear" w:color="auto" w:fill="D9E2F3" w:themeFill="accent1" w:themeFillTint="33"/>
            <w:vAlign w:val="center"/>
          </w:tcPr>
          <w:p w:rsidRPr="00611A19" w:rsidR="00035BC6" w:rsidP="004255AF" w:rsidRDefault="00035BC6" w14:paraId="3D20F4BA" w14:textId="77777777">
            <w:pPr>
              <w:jc w:val="center"/>
              <w:rPr>
                <w:rFonts w:ascii="ＭＳ 明朝" w:hAnsi="Courier New" w:eastAsia="ＭＳ 明朝" w:cs="Times New Roman"/>
                <w:sz w:val="18"/>
                <w:szCs w:val="18"/>
              </w:rPr>
            </w:pPr>
          </w:p>
        </w:tc>
        <w:tc>
          <w:tcPr>
            <w:tcW w:w="1612" w:type="dxa"/>
            <w:shd w:val="clear" w:color="auto" w:fill="D9E2F3" w:themeFill="accent1" w:themeFillTint="33"/>
            <w:vAlign w:val="center"/>
          </w:tcPr>
          <w:p w:rsidRPr="00611A19" w:rsidR="00035BC6" w:rsidP="004255AF" w:rsidRDefault="00035BC6" w14:paraId="345952EC"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広島</w:t>
            </w:r>
          </w:p>
        </w:tc>
        <w:tc>
          <w:tcPr>
            <w:tcW w:w="1560" w:type="dxa"/>
            <w:shd w:val="clear" w:color="auto" w:fill="D9E2F3" w:themeFill="accent1" w:themeFillTint="33"/>
            <w:vAlign w:val="center"/>
          </w:tcPr>
          <w:p w:rsidRPr="00611A19" w:rsidR="00035BC6" w:rsidP="004255AF" w:rsidRDefault="00035BC6" w14:paraId="61CEE8EC"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松山</w:t>
            </w:r>
          </w:p>
        </w:tc>
        <w:tc>
          <w:tcPr>
            <w:tcW w:w="1559" w:type="dxa"/>
            <w:shd w:val="clear" w:color="auto" w:fill="D9E2F3" w:themeFill="accent1" w:themeFillTint="33"/>
            <w:vAlign w:val="center"/>
          </w:tcPr>
          <w:p w:rsidRPr="008070DF" w:rsidR="00035BC6" w:rsidP="004255AF" w:rsidRDefault="00035BC6" w14:paraId="59CA809F" w14:textId="77777777">
            <w:pPr>
              <w:jc w:val="center"/>
              <w:rPr>
                <w:rFonts w:ascii="ＭＳ 明朝" w:hAnsi="Courier New" w:eastAsia="ＭＳ 明朝" w:cs="Times New Roman"/>
                <w:color w:val="FF0000"/>
                <w:sz w:val="18"/>
                <w:szCs w:val="18"/>
              </w:rPr>
            </w:pPr>
            <w:r w:rsidRPr="008070DF">
              <w:rPr>
                <w:rFonts w:hint="eastAsia" w:ascii="ＭＳ 明朝" w:hAnsi="Courier New" w:eastAsia="ＭＳ 明朝" w:cs="Times New Roman"/>
                <w:color w:val="FF0000"/>
                <w:sz w:val="18"/>
                <w:szCs w:val="18"/>
              </w:rPr>
              <w:t>徳島</w:t>
            </w:r>
          </w:p>
        </w:tc>
        <w:tc>
          <w:tcPr>
            <w:tcW w:w="1417" w:type="dxa"/>
            <w:shd w:val="clear" w:color="auto" w:fill="D9E2F3" w:themeFill="accent1" w:themeFillTint="33"/>
            <w:vAlign w:val="center"/>
          </w:tcPr>
          <w:p w:rsidRPr="00611A19" w:rsidR="00035BC6" w:rsidP="004255AF" w:rsidRDefault="00035BC6" w14:paraId="48B53A43"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福岡</w:t>
            </w:r>
          </w:p>
        </w:tc>
      </w:tr>
      <w:tr w:rsidRPr="00611A19" w:rsidR="00035BC6" w:rsidTr="001C3FB5" w14:paraId="21A7AA0B" w14:textId="77777777">
        <w:trPr>
          <w:cantSplit/>
        </w:trPr>
        <w:tc>
          <w:tcPr>
            <w:tcW w:w="1380" w:type="dxa"/>
          </w:tcPr>
          <w:p w:rsidRPr="00611A19" w:rsidR="00035BC6" w:rsidP="004255AF" w:rsidRDefault="00035BC6" w14:paraId="0321F450"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4人</w:t>
            </w:r>
          </w:p>
        </w:tc>
        <w:tc>
          <w:tcPr>
            <w:tcW w:w="1440" w:type="dxa"/>
          </w:tcPr>
          <w:p w:rsidRPr="00611A19" w:rsidR="00035BC6" w:rsidP="004255AF" w:rsidRDefault="00035BC6" w14:paraId="48A66206"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(3DK･3LDK)</w:t>
            </w:r>
          </w:p>
        </w:tc>
        <w:tc>
          <w:tcPr>
            <w:tcW w:w="1612" w:type="dxa"/>
          </w:tcPr>
          <w:p w:rsidRPr="00611A19" w:rsidR="00035BC6" w:rsidP="004255AF" w:rsidRDefault="00035BC6" w14:paraId="320B6C88"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115,000円</w:t>
            </w:r>
          </w:p>
        </w:tc>
        <w:tc>
          <w:tcPr>
            <w:tcW w:w="1560" w:type="dxa"/>
          </w:tcPr>
          <w:p w:rsidRPr="00611A19" w:rsidR="00035BC6" w:rsidP="004255AF" w:rsidRDefault="00035BC6" w14:paraId="7B4F5A8B"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95,000円</w:t>
            </w:r>
          </w:p>
        </w:tc>
        <w:tc>
          <w:tcPr>
            <w:tcW w:w="1559" w:type="dxa"/>
            <w:shd w:val="clear" w:color="auto" w:fill="auto"/>
          </w:tcPr>
          <w:p w:rsidRPr="008070DF" w:rsidR="00035BC6" w:rsidP="004255AF" w:rsidRDefault="00035BC6" w14:paraId="2E518F17" w14:textId="77777777">
            <w:pPr>
              <w:jc w:val="center"/>
              <w:rPr>
                <w:rFonts w:ascii="ＭＳ 明朝" w:hAnsi="Courier New" w:eastAsia="ＭＳ 明朝" w:cs="Times New Roman"/>
                <w:color w:val="FF0000"/>
                <w:sz w:val="18"/>
                <w:szCs w:val="18"/>
              </w:rPr>
            </w:pPr>
            <w:r w:rsidRPr="008070DF">
              <w:rPr>
                <w:rFonts w:hint="eastAsia" w:ascii="ＭＳ 明朝" w:hAnsi="Courier New" w:eastAsia="ＭＳ 明朝" w:cs="Times New Roman"/>
                <w:color w:val="FF0000"/>
                <w:sz w:val="18"/>
                <w:szCs w:val="18"/>
              </w:rPr>
              <w:t>95,000円</w:t>
            </w:r>
          </w:p>
        </w:tc>
        <w:tc>
          <w:tcPr>
            <w:tcW w:w="1417" w:type="dxa"/>
          </w:tcPr>
          <w:p w:rsidRPr="00611A19" w:rsidR="00035BC6" w:rsidP="004255AF" w:rsidRDefault="00035BC6" w14:paraId="09EB444B"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110,000円</w:t>
            </w:r>
          </w:p>
        </w:tc>
      </w:tr>
      <w:tr w:rsidRPr="00611A19" w:rsidR="00035BC6" w:rsidTr="001C3FB5" w14:paraId="275EBD20" w14:textId="77777777">
        <w:trPr>
          <w:cantSplit/>
          <w:trHeight w:val="264"/>
        </w:trPr>
        <w:tc>
          <w:tcPr>
            <w:tcW w:w="1380" w:type="dxa"/>
          </w:tcPr>
          <w:p w:rsidRPr="00611A19" w:rsidR="00035BC6" w:rsidP="004255AF" w:rsidRDefault="00035BC6" w14:paraId="383335B3"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3人</w:t>
            </w:r>
          </w:p>
        </w:tc>
        <w:tc>
          <w:tcPr>
            <w:tcW w:w="1440" w:type="dxa"/>
          </w:tcPr>
          <w:p w:rsidRPr="00611A19" w:rsidR="00035BC6" w:rsidP="004255AF" w:rsidRDefault="00035BC6" w14:paraId="1F9FD55E"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(3DK)</w:t>
            </w:r>
          </w:p>
        </w:tc>
        <w:tc>
          <w:tcPr>
            <w:tcW w:w="1612" w:type="dxa"/>
          </w:tcPr>
          <w:p w:rsidRPr="00611A19" w:rsidR="00035BC6" w:rsidP="004255AF" w:rsidRDefault="00035BC6" w14:paraId="51C9399C"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101,000円</w:t>
            </w:r>
          </w:p>
        </w:tc>
        <w:tc>
          <w:tcPr>
            <w:tcW w:w="1560" w:type="dxa"/>
          </w:tcPr>
          <w:p w:rsidRPr="00611A19" w:rsidR="00035BC6" w:rsidP="004255AF" w:rsidRDefault="00035BC6" w14:paraId="2FB3F3EF"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87,000円</w:t>
            </w:r>
          </w:p>
        </w:tc>
        <w:tc>
          <w:tcPr>
            <w:tcW w:w="1559" w:type="dxa"/>
            <w:shd w:val="clear" w:color="auto" w:fill="auto"/>
          </w:tcPr>
          <w:p w:rsidRPr="008070DF" w:rsidR="00035BC6" w:rsidP="004255AF" w:rsidRDefault="00035BC6" w14:paraId="25A1DEA2" w14:textId="77777777">
            <w:pPr>
              <w:jc w:val="center"/>
              <w:rPr>
                <w:rFonts w:ascii="ＭＳ 明朝" w:hAnsi="Courier New" w:eastAsia="ＭＳ 明朝" w:cs="Times New Roman"/>
                <w:color w:val="FF0000"/>
                <w:sz w:val="18"/>
                <w:szCs w:val="18"/>
              </w:rPr>
            </w:pPr>
            <w:r w:rsidRPr="008070DF">
              <w:rPr>
                <w:rFonts w:hint="eastAsia" w:ascii="ＭＳ 明朝" w:hAnsi="Courier New" w:eastAsia="ＭＳ 明朝" w:cs="Times New Roman"/>
                <w:color w:val="FF0000"/>
                <w:sz w:val="18"/>
                <w:szCs w:val="18"/>
              </w:rPr>
              <w:t>87,000円</w:t>
            </w:r>
          </w:p>
        </w:tc>
        <w:tc>
          <w:tcPr>
            <w:tcW w:w="1417" w:type="dxa"/>
          </w:tcPr>
          <w:p w:rsidRPr="00611A19" w:rsidR="00035BC6" w:rsidP="004255AF" w:rsidRDefault="00035BC6" w14:paraId="4DE6B947"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90,000円</w:t>
            </w:r>
          </w:p>
        </w:tc>
      </w:tr>
      <w:tr w:rsidRPr="00611A19" w:rsidR="00035BC6" w:rsidTr="001C3FB5" w14:paraId="24083B73" w14:textId="77777777">
        <w:trPr>
          <w:cantSplit/>
        </w:trPr>
        <w:tc>
          <w:tcPr>
            <w:tcW w:w="1380" w:type="dxa"/>
          </w:tcPr>
          <w:p w:rsidRPr="00611A19" w:rsidR="00035BC6" w:rsidP="004255AF" w:rsidRDefault="00035BC6" w14:paraId="788A306A"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2人以下</w:t>
            </w:r>
          </w:p>
        </w:tc>
        <w:tc>
          <w:tcPr>
            <w:tcW w:w="1440" w:type="dxa"/>
          </w:tcPr>
          <w:p w:rsidRPr="00611A19" w:rsidR="00035BC6" w:rsidP="004255AF" w:rsidRDefault="00035BC6" w14:paraId="687050C3"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(2DK)</w:t>
            </w:r>
          </w:p>
        </w:tc>
        <w:tc>
          <w:tcPr>
            <w:tcW w:w="1612" w:type="dxa"/>
          </w:tcPr>
          <w:p w:rsidRPr="00611A19" w:rsidR="00035BC6" w:rsidP="004255AF" w:rsidRDefault="00035BC6" w14:paraId="37D7253A"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84,000円</w:t>
            </w:r>
          </w:p>
        </w:tc>
        <w:tc>
          <w:tcPr>
            <w:tcW w:w="1560" w:type="dxa"/>
          </w:tcPr>
          <w:p w:rsidRPr="00611A19" w:rsidR="00035BC6" w:rsidP="004255AF" w:rsidRDefault="00035BC6" w14:paraId="53BBFA7C"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70,000円</w:t>
            </w:r>
          </w:p>
        </w:tc>
        <w:tc>
          <w:tcPr>
            <w:tcW w:w="1559" w:type="dxa"/>
            <w:shd w:val="clear" w:color="auto" w:fill="auto"/>
          </w:tcPr>
          <w:p w:rsidRPr="008070DF" w:rsidR="00035BC6" w:rsidP="004255AF" w:rsidRDefault="00035BC6" w14:paraId="6D854DC5" w14:textId="77777777">
            <w:pPr>
              <w:jc w:val="center"/>
              <w:rPr>
                <w:rFonts w:ascii="ＭＳ 明朝" w:hAnsi="Courier New" w:eastAsia="ＭＳ 明朝" w:cs="Times New Roman"/>
                <w:color w:val="FF0000"/>
                <w:sz w:val="18"/>
                <w:szCs w:val="18"/>
              </w:rPr>
            </w:pPr>
            <w:r w:rsidRPr="008070DF">
              <w:rPr>
                <w:rFonts w:hint="eastAsia" w:ascii="ＭＳ 明朝" w:hAnsi="Courier New" w:eastAsia="ＭＳ 明朝" w:cs="Times New Roman"/>
                <w:color w:val="FF0000"/>
                <w:sz w:val="18"/>
                <w:szCs w:val="18"/>
              </w:rPr>
              <w:t>70,000円</w:t>
            </w:r>
          </w:p>
        </w:tc>
        <w:tc>
          <w:tcPr>
            <w:tcW w:w="1417" w:type="dxa"/>
          </w:tcPr>
          <w:p w:rsidRPr="00611A19" w:rsidR="00035BC6" w:rsidP="004255AF" w:rsidRDefault="00035BC6" w14:paraId="2E057FE5"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80,000円</w:t>
            </w:r>
          </w:p>
        </w:tc>
      </w:tr>
    </w:tbl>
    <w:p w:rsidR="001C3FB5" w:rsidP="001C3FB5" w:rsidRDefault="00035BC6" w14:paraId="768807A9" w14:textId="77777777">
      <w:pPr>
        <w:ind w:firstLine="360" w:firstLineChars="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lastRenderedPageBreak/>
        <w:t>(注)</w:t>
      </w:r>
    </w:p>
    <w:p w:rsidR="001C3FB5" w:rsidP="001C3FB5" w:rsidRDefault="00035BC6" w14:paraId="2175B9FA" w14:textId="77777777">
      <w:pPr>
        <w:ind w:firstLine="540" w:firstLineChars="3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1.赴任家族数5人以上の場合は、1人増につき4人基準家賃の1割増とする。</w:t>
      </w:r>
    </w:p>
    <w:p w:rsidR="001C3FB5" w:rsidP="001C3FB5" w:rsidRDefault="00035BC6" w14:paraId="5F534CE5" w14:textId="77777777">
      <w:pPr>
        <w:ind w:firstLine="540" w:firstLineChars="3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2.出向先法人の長(社長等)については、別途検討する。</w:t>
      </w:r>
    </w:p>
    <w:p w:rsidR="001C3FB5" w:rsidP="001C3FB5" w:rsidRDefault="00035BC6" w14:paraId="5D10462E" w14:textId="1226752A">
      <w:pPr>
        <w:ind w:firstLine="540" w:firstLineChars="3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3.駐車場代は、本人負担とする。</w:t>
      </w:r>
    </w:p>
    <w:p w:rsidR="001C3FB5" w:rsidP="001C3FB5" w:rsidRDefault="00035BC6" w14:paraId="6EBAB6BD" w14:textId="77777777">
      <w:pPr>
        <w:ind w:firstLine="540" w:firstLineChars="3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4.共益費･管理費は、会社負担とする。</w:t>
      </w:r>
    </w:p>
    <w:p w:rsidR="001C3FB5" w:rsidP="001C3FB5" w:rsidRDefault="00035BC6" w14:paraId="3F8728D8" w14:textId="77777777">
      <w:pPr>
        <w:ind w:firstLine="540" w:firstLineChars="3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5.表記のない地域での基準家賃および会社負担額は別途定める。</w:t>
      </w:r>
    </w:p>
    <w:p w:rsidRPr="00611A19" w:rsidR="00035BC6" w:rsidP="001C3FB5" w:rsidRDefault="00035BC6" w14:paraId="21635100" w14:textId="14EF6876">
      <w:pPr>
        <w:ind w:firstLine="540" w:firstLineChars="3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6.帯同家族数の変更が見込まれ基準を超える社宅に入居する場合、その差額は個人負担とする。</w:t>
      </w:r>
    </w:p>
    <w:p w:rsidRPr="00611A19" w:rsidR="00035BC6" w:rsidP="001C3FB5" w:rsidRDefault="00035BC6" w14:paraId="7A273E5E" w14:textId="77777777">
      <w:pPr>
        <w:ind w:firstLine="180" w:firstLine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④ 本人帰任時に子の教育を理由として社宅入居期限の延長を申し出た場合、３月末日を限度に延長を認める。</w:t>
      </w:r>
    </w:p>
    <w:p w:rsidRPr="00611A19" w:rsidR="00035BC6" w:rsidP="001C3FB5" w:rsidRDefault="00035BC6" w14:paraId="4E90A664" w14:textId="77777777">
      <w:pPr>
        <w:ind w:firstLine="180" w:firstLine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⑤ 本人または帯同家族の過失により社宅等の修繕等が必要となった場合、本人がその実費を負担する。</w:t>
      </w:r>
    </w:p>
    <w:p w:rsidR="001C3FB5" w:rsidP="00035BC6" w:rsidRDefault="001C3FB5" w14:paraId="335F7E28" w14:textId="77777777">
      <w:pPr>
        <w:rPr>
          <w:rFonts w:ascii="ＭＳ ゴシック" w:hAnsi="Courier New" w:eastAsia="ＭＳ ゴシック" w:cs="Times New Roman"/>
          <w:sz w:val="18"/>
          <w:szCs w:val="18"/>
        </w:rPr>
      </w:pPr>
    </w:p>
    <w:p w:rsidRPr="00611A19" w:rsidR="00035BC6" w:rsidP="00035BC6" w:rsidRDefault="00035BC6" w14:paraId="1E4C291D" w14:textId="3F36C63A">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第14条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社宅設備基準)</w:t>
      </w:r>
    </w:p>
    <w:p w:rsidRPr="00611A19" w:rsidR="00035BC6" w:rsidP="001C3FB5" w:rsidRDefault="00035BC6" w14:paraId="178CFE6C" w14:textId="4C439A17">
      <w:pPr>
        <w:tabs>
          <w:tab w:val="left" w:pos="-1701"/>
        </w:tabs>
        <w:ind w:left="199"/>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会社は、社宅等に次の設備等が備わっておらず、かつ代替する設備もない場合、次の設備等を設置する。なお、設置費用については、別に定める基準の範囲内とする。</w:t>
      </w:r>
    </w:p>
    <w:tbl>
      <w:tblPr>
        <w:tblW w:w="0" w:type="auto"/>
        <w:tblInd w:w="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1440"/>
        <w:gridCol w:w="960"/>
      </w:tblGrid>
      <w:tr w:rsidRPr="00611A19" w:rsidR="00035BC6" w:rsidTr="001C3FB5" w14:paraId="6D46AE87" w14:textId="77777777">
        <w:tc>
          <w:tcPr>
            <w:tcW w:w="1440" w:type="dxa"/>
            <w:shd w:val="clear" w:color="auto" w:fill="D9E2F3" w:themeFill="accent1" w:themeFillTint="33"/>
          </w:tcPr>
          <w:p w:rsidRPr="00611A19" w:rsidR="00035BC6" w:rsidP="004255AF" w:rsidRDefault="00035BC6" w14:paraId="170935E6"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設備等</w:t>
            </w:r>
          </w:p>
        </w:tc>
        <w:tc>
          <w:tcPr>
            <w:tcW w:w="960" w:type="dxa"/>
            <w:shd w:val="clear" w:color="auto" w:fill="D9E2F3" w:themeFill="accent1" w:themeFillTint="33"/>
          </w:tcPr>
          <w:p w:rsidRPr="00611A19" w:rsidR="00035BC6" w:rsidP="004255AF" w:rsidRDefault="00035BC6" w14:paraId="57658907"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設置数</w:t>
            </w:r>
          </w:p>
        </w:tc>
      </w:tr>
      <w:tr w:rsidRPr="00611A19" w:rsidR="00035BC6" w:rsidTr="004255AF" w14:paraId="5331D937" w14:textId="77777777">
        <w:trPr>
          <w:trHeight w:val="715"/>
        </w:trPr>
        <w:tc>
          <w:tcPr>
            <w:tcW w:w="1440" w:type="dxa"/>
            <w:tcBorders>
              <w:bottom w:val="single" w:color="auto" w:sz="4" w:space="0"/>
            </w:tcBorders>
          </w:tcPr>
          <w:p w:rsidRPr="00611A19" w:rsidR="00035BC6" w:rsidP="004255AF" w:rsidRDefault="00035BC6" w14:paraId="4BA25AD7"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ガスレンジ</w:t>
            </w:r>
          </w:p>
          <w:p w:rsidRPr="00611A19" w:rsidR="00035BC6" w:rsidP="004255AF" w:rsidRDefault="00035BC6" w14:paraId="2E83D63A"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照明器具</w:t>
            </w:r>
          </w:p>
          <w:p w:rsidRPr="00611A19" w:rsidR="00035BC6" w:rsidP="004255AF" w:rsidRDefault="00035BC6" w14:paraId="12BE4D09"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電話機</w:t>
            </w:r>
          </w:p>
        </w:tc>
        <w:tc>
          <w:tcPr>
            <w:tcW w:w="960" w:type="dxa"/>
            <w:tcBorders>
              <w:bottom w:val="single" w:color="auto" w:sz="4" w:space="0"/>
            </w:tcBorders>
          </w:tcPr>
          <w:p w:rsidRPr="00611A19" w:rsidR="00035BC6" w:rsidP="004255AF" w:rsidRDefault="00035BC6" w14:paraId="299DFD35"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1</w:t>
            </w:r>
          </w:p>
          <w:p w:rsidRPr="00611A19" w:rsidR="00035BC6" w:rsidP="004255AF" w:rsidRDefault="00035BC6" w14:paraId="2D0790CE"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必要数</w:t>
            </w:r>
          </w:p>
          <w:p w:rsidRPr="00611A19" w:rsidR="00035BC6" w:rsidP="004255AF" w:rsidRDefault="00035BC6" w14:paraId="164AEB4E"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1</w:t>
            </w:r>
          </w:p>
        </w:tc>
      </w:tr>
    </w:tbl>
    <w:p w:rsidR="00035BC6" w:rsidP="00035BC6" w:rsidRDefault="00035BC6" w14:paraId="01EA364B" w14:textId="77777777">
      <w:pPr>
        <w:rPr>
          <w:rFonts w:ascii="ＭＳ ゴシック" w:hAnsi="Courier New" w:eastAsia="ＭＳ ゴシック" w:cs="Times New Roman"/>
          <w:sz w:val="18"/>
          <w:szCs w:val="18"/>
        </w:rPr>
      </w:pPr>
    </w:p>
    <w:p w:rsidRPr="00611A19" w:rsidR="00035BC6" w:rsidP="00035BC6" w:rsidRDefault="00035BC6" w14:paraId="113195D8"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第15条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家財貸与)</w:t>
      </w:r>
    </w:p>
    <w:p w:rsidR="00035BC6" w:rsidP="00035BC6" w:rsidRDefault="00035BC6" w14:paraId="364E3499" w14:textId="77777777">
      <w:pPr>
        <w:ind w:left="199"/>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会社は、赴任時まで家族と同居し、当該家財を家族が引き続き使用するため赴任地に持参できない者に対し、次の家財等を貸与する。</w:t>
      </w:r>
    </w:p>
    <w:p w:rsidRPr="00611A19" w:rsidR="00035BC6" w:rsidP="00035BC6" w:rsidRDefault="00035BC6" w14:paraId="714493BE" w14:textId="77777777">
      <w:pPr>
        <w:ind w:left="199"/>
        <w:rPr>
          <w:rFonts w:ascii="ＭＳ 明朝" w:hAnsi="Courier New" w:eastAsia="ＭＳ 明朝" w:cs="Times New Roman"/>
          <w:sz w:val="18"/>
          <w:szCs w:val="18"/>
        </w:rPr>
      </w:pPr>
    </w:p>
    <w:tbl>
      <w:tblPr>
        <w:tblW w:w="0" w:type="auto"/>
        <w:tblInd w:w="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6990"/>
        <w:gridCol w:w="2409"/>
      </w:tblGrid>
      <w:tr w:rsidRPr="00611A19" w:rsidR="00035BC6" w:rsidTr="001C3FB5" w14:paraId="7A47B473" w14:textId="77777777">
        <w:tc>
          <w:tcPr>
            <w:tcW w:w="6990" w:type="dxa"/>
            <w:shd w:val="clear" w:color="auto" w:fill="D9E2F3" w:themeFill="accent1" w:themeFillTint="33"/>
          </w:tcPr>
          <w:p w:rsidRPr="00611A19" w:rsidR="00035BC6" w:rsidP="004255AF" w:rsidRDefault="00035BC6" w14:paraId="6EE4C8C5" w14:textId="77777777">
            <w:pPr>
              <w:tabs>
                <w:tab w:val="left" w:pos="600"/>
                <w:tab w:val="center" w:pos="3396"/>
              </w:tabs>
              <w:jc w:val="left"/>
              <w:rPr>
                <w:rFonts w:ascii="ＭＳ 明朝" w:hAnsi="Courier New" w:eastAsia="ＭＳ 明朝" w:cs="Times New Roman"/>
                <w:sz w:val="18"/>
                <w:szCs w:val="18"/>
              </w:rPr>
            </w:pPr>
            <w:r w:rsidRPr="00611A19">
              <w:rPr>
                <w:rFonts w:ascii="ＭＳ 明朝" w:hAnsi="Courier New" w:eastAsia="ＭＳ 明朝" w:cs="Times New Roman"/>
                <w:sz w:val="18"/>
                <w:szCs w:val="18"/>
              </w:rPr>
              <w:tab/>
            </w:r>
            <w:r w:rsidRPr="00611A19">
              <w:rPr>
                <w:rFonts w:ascii="ＭＳ 明朝" w:hAnsi="Courier New" w:eastAsia="ＭＳ 明朝" w:cs="Times New Roman"/>
                <w:sz w:val="18"/>
                <w:szCs w:val="18"/>
              </w:rPr>
              <w:tab/>
            </w:r>
            <w:r w:rsidRPr="00611A19">
              <w:rPr>
                <w:rFonts w:hint="eastAsia" w:ascii="ＭＳ 明朝" w:hAnsi="Courier New" w:eastAsia="ＭＳ 明朝" w:cs="Times New Roman"/>
                <w:sz w:val="18"/>
                <w:szCs w:val="18"/>
              </w:rPr>
              <w:t>貸与家財品目</w:t>
            </w:r>
          </w:p>
        </w:tc>
        <w:tc>
          <w:tcPr>
            <w:tcW w:w="2409" w:type="dxa"/>
            <w:shd w:val="clear" w:color="auto" w:fill="D9E2F3" w:themeFill="accent1" w:themeFillTint="33"/>
          </w:tcPr>
          <w:p w:rsidRPr="00611A19" w:rsidR="00035BC6" w:rsidP="004255AF" w:rsidRDefault="00035BC6" w14:paraId="59F72B5F"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貸与数</w:t>
            </w:r>
          </w:p>
        </w:tc>
      </w:tr>
      <w:tr w:rsidRPr="00611A19" w:rsidR="00035BC6" w:rsidTr="004255AF" w14:paraId="48E213AA" w14:textId="77777777">
        <w:trPr>
          <w:trHeight w:val="228"/>
        </w:trPr>
        <w:tc>
          <w:tcPr>
            <w:tcW w:w="6990" w:type="dxa"/>
          </w:tcPr>
          <w:p w:rsidRPr="00611A19" w:rsidR="00035BC6" w:rsidP="004255AF" w:rsidRDefault="00035BC6" w14:paraId="2BE290EC"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地デジテレビ・冷蔵庫・炊飯器・電子レンジ・洗濯機・掃除機・エアコン・こたつ</w:t>
            </w:r>
          </w:p>
        </w:tc>
        <w:tc>
          <w:tcPr>
            <w:tcW w:w="2409" w:type="dxa"/>
          </w:tcPr>
          <w:p w:rsidRPr="00611A19" w:rsidR="00035BC6" w:rsidP="004255AF" w:rsidRDefault="00035BC6" w14:paraId="2DDE6C00"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左記８点中より６点以内</w:t>
            </w:r>
          </w:p>
        </w:tc>
      </w:tr>
      <w:tr w:rsidRPr="00611A19" w:rsidR="00035BC6" w:rsidTr="004255AF" w14:paraId="18378AEC" w14:textId="77777777">
        <w:trPr>
          <w:trHeight w:val="210"/>
        </w:trPr>
        <w:tc>
          <w:tcPr>
            <w:tcW w:w="6990" w:type="dxa"/>
          </w:tcPr>
          <w:p w:rsidRPr="00611A19" w:rsidR="00035BC6" w:rsidP="004255AF" w:rsidRDefault="00035BC6" w14:paraId="24194E88"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カーテン</w:t>
            </w:r>
          </w:p>
        </w:tc>
        <w:tc>
          <w:tcPr>
            <w:tcW w:w="2409" w:type="dxa"/>
          </w:tcPr>
          <w:p w:rsidRPr="00611A19" w:rsidR="00035BC6" w:rsidP="004255AF" w:rsidRDefault="00035BC6" w14:paraId="79E66EDA"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部屋数に応じた必要数</w:t>
            </w:r>
          </w:p>
        </w:tc>
      </w:tr>
    </w:tbl>
    <w:p w:rsidR="001C3FB5" w:rsidP="00035BC6" w:rsidRDefault="00035BC6" w14:paraId="45337ACF" w14:textId="77777777">
      <w:pPr>
        <w:rPr>
          <w:rFonts w:ascii="ＭＳ Ｐ明朝" w:hAnsi="ＭＳ Ｐ明朝" w:eastAsia="ＭＳ Ｐ明朝"/>
          <w:color w:val="000000" w:themeColor="text1"/>
          <w:sz w:val="18"/>
          <w:szCs w:val="18"/>
        </w:rPr>
      </w:pPr>
      <w:r w:rsidRPr="001C3FB5">
        <w:rPr>
          <w:rFonts w:hint="eastAsia" w:ascii="ＭＳ Ｐ明朝" w:hAnsi="ＭＳ Ｐ明朝" w:eastAsia="ＭＳ Ｐ明朝" w:cs="Times New Roman"/>
          <w:sz w:val="18"/>
          <w:szCs w:val="18"/>
        </w:rPr>
        <w:t>② 貸与家財等の修理・清掃費用については、原則として、本人が負担する。</w:t>
      </w:r>
      <w:r w:rsidRPr="001C3FB5">
        <w:rPr>
          <w:rFonts w:hint="eastAsia" w:ascii="ＭＳ Ｐ明朝" w:hAnsi="ＭＳ Ｐ明朝" w:eastAsia="ＭＳ Ｐ明朝"/>
          <w:color w:val="000000" w:themeColor="text1"/>
          <w:sz w:val="18"/>
          <w:szCs w:val="18"/>
        </w:rPr>
        <w:t>また、帰任時に会社が負担する引越費用は、転勤赴任</w:t>
      </w:r>
    </w:p>
    <w:p w:rsidRPr="001C3FB5" w:rsidR="00035BC6" w:rsidP="001C3FB5" w:rsidRDefault="00035BC6" w14:paraId="25D93E9A" w14:textId="03B4ABE7">
      <w:pPr>
        <w:ind w:firstLine="270" w:firstLineChars="150"/>
        <w:rPr>
          <w:rFonts w:ascii="ＭＳ Ｐ明朝" w:hAnsi="ＭＳ Ｐ明朝" w:eastAsia="ＭＳ Ｐ明朝" w:cs="Times New Roman"/>
          <w:color w:val="000000" w:themeColor="text1"/>
          <w:sz w:val="18"/>
          <w:szCs w:val="18"/>
        </w:rPr>
      </w:pPr>
      <w:r w:rsidRPr="001C3FB5">
        <w:rPr>
          <w:rFonts w:hint="eastAsia" w:ascii="ＭＳ Ｐ明朝" w:hAnsi="ＭＳ Ｐ明朝" w:eastAsia="ＭＳ Ｐ明朝"/>
          <w:color w:val="000000" w:themeColor="text1"/>
          <w:sz w:val="18"/>
          <w:szCs w:val="18"/>
        </w:rPr>
        <w:t>時前の地域（通勤可能な範囲に限る）への転居にかかる費用を上限とし、それを上回る場合には、差額については本人負担とする。</w:t>
      </w:r>
    </w:p>
    <w:p w:rsidR="001C3FB5" w:rsidP="00035BC6" w:rsidRDefault="001C3FB5" w14:paraId="59C8DBFA" w14:textId="77777777">
      <w:pPr>
        <w:rPr>
          <w:rFonts w:ascii="ＭＳ ゴシック" w:hAnsi="Courier New" w:eastAsia="ＭＳ ゴシック" w:cs="Times New Roman"/>
          <w:color w:val="000000" w:themeColor="text1"/>
          <w:sz w:val="18"/>
          <w:szCs w:val="18"/>
        </w:rPr>
      </w:pPr>
    </w:p>
    <w:p w:rsidRPr="005830C9" w:rsidR="00035BC6" w:rsidP="00035BC6" w:rsidRDefault="00035BC6" w14:paraId="1A435CA2" w14:textId="62FB3263">
      <w:pPr>
        <w:rPr>
          <w:rFonts w:ascii="ＭＳ ゴシック" w:hAnsi="Courier New" w:eastAsia="ＭＳ ゴシック" w:cs="Times New Roman"/>
          <w:color w:val="000000" w:themeColor="text1"/>
          <w:sz w:val="18"/>
          <w:szCs w:val="18"/>
        </w:rPr>
      </w:pPr>
      <w:r w:rsidRPr="005830C9">
        <w:rPr>
          <w:rFonts w:hint="eastAsia" w:ascii="ＭＳ ゴシック" w:hAnsi="Courier New" w:eastAsia="ＭＳ ゴシック" w:cs="Times New Roman"/>
          <w:color w:val="000000" w:themeColor="text1"/>
          <w:sz w:val="18"/>
          <w:szCs w:val="18"/>
        </w:rPr>
        <w:t>第16条</w:t>
      </w:r>
      <w:r w:rsidRPr="005830C9">
        <w:rPr>
          <w:rFonts w:ascii="ＭＳ ゴシック" w:hAnsi="Courier New" w:eastAsia="ＭＳ ゴシック" w:cs="Times New Roman"/>
          <w:color w:val="000000" w:themeColor="text1"/>
          <w:sz w:val="18"/>
          <w:szCs w:val="18"/>
        </w:rPr>
        <w:t>(</w:t>
      </w:r>
      <w:r w:rsidRPr="005830C9">
        <w:rPr>
          <w:rFonts w:hint="eastAsia" w:ascii="ＭＳ ゴシック" w:hAnsi="Courier New" w:eastAsia="ＭＳ ゴシック" w:cs="Times New Roman"/>
          <w:color w:val="000000" w:themeColor="text1"/>
          <w:sz w:val="18"/>
          <w:szCs w:val="18"/>
        </w:rPr>
        <w:t>引 越)</w:t>
      </w:r>
    </w:p>
    <w:p w:rsidRPr="00611A19" w:rsidR="00035BC6" w:rsidP="001C3FB5" w:rsidRDefault="00035BC6" w14:paraId="25457FA8" w14:textId="09ABE1C3">
      <w:pPr>
        <w:ind w:firstLine="90" w:firstLineChars="5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会社は、原則として引越に要する荷造資材費及び運送費について、その実費を負担する。</w:t>
      </w:r>
    </w:p>
    <w:p w:rsidR="001C3FB5" w:rsidP="001C3FB5" w:rsidRDefault="00035BC6" w14:paraId="628516E0" w14:textId="77777777">
      <w:pPr>
        <w:ind w:firstLine="90" w:firstLineChars="5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但し、会社が負担する引越費用は、別に定める基準の範囲内とし、その基準を超える運送費等については、本人負担とする。</w:t>
      </w:r>
    </w:p>
    <w:p w:rsidRPr="00611A19" w:rsidR="00035BC6" w:rsidP="001C3FB5" w:rsidRDefault="00035BC6" w14:paraId="6B81B7DE" w14:textId="6E0F7840">
      <w:pPr>
        <w:ind w:firstLine="90" w:firstLineChars="5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② 転勤中に家族構成が変わる場合の引越費用は敷金を除き個人負担とする。</w:t>
      </w:r>
    </w:p>
    <w:p w:rsidR="001C3FB5" w:rsidP="00035BC6" w:rsidRDefault="001C3FB5" w14:paraId="65C6A6AF" w14:textId="77777777">
      <w:pPr>
        <w:rPr>
          <w:rFonts w:ascii="ＭＳ ゴシック" w:hAnsi="Courier New" w:eastAsia="ＭＳ ゴシック" w:cs="Times New Roman"/>
          <w:sz w:val="18"/>
          <w:szCs w:val="18"/>
        </w:rPr>
      </w:pPr>
    </w:p>
    <w:p w:rsidRPr="00611A19" w:rsidR="00035BC6" w:rsidP="00035BC6" w:rsidRDefault="00035BC6" w14:paraId="6A77BFD9" w14:textId="26CB714F">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第17条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引越休暇)</w:t>
      </w:r>
    </w:p>
    <w:p w:rsidRPr="00611A19" w:rsidR="00035BC6" w:rsidP="001C3FB5" w:rsidRDefault="00035BC6" w14:paraId="0F07DFF2" w14:textId="6334BB9C">
      <w:pPr>
        <w:ind w:left="105" w:leftChars="5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国内転勤者が赴任または帰任する場合、各々4日以内の引越休暇(有給扱い)を与える。</w:t>
      </w:r>
    </w:p>
    <w:p w:rsidRPr="001C3FB5" w:rsidR="001C3FB5" w:rsidP="00035BC6" w:rsidRDefault="001C3FB5" w14:paraId="32E01793" w14:textId="77777777">
      <w:pPr>
        <w:rPr>
          <w:rFonts w:ascii="ＭＳ ゴシック" w:hAnsi="Courier New" w:eastAsia="ＭＳ ゴシック" w:cs="Times New Roman"/>
          <w:sz w:val="18"/>
          <w:szCs w:val="18"/>
        </w:rPr>
      </w:pPr>
    </w:p>
    <w:p w:rsidRPr="00611A19" w:rsidR="00035BC6" w:rsidP="00035BC6" w:rsidRDefault="00035BC6" w14:paraId="3C2700E9" w14:textId="10F57041">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第18条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赴任地下見補助)</w:t>
      </w:r>
    </w:p>
    <w:p w:rsidRPr="00611A19" w:rsidR="00035BC6" w:rsidP="001C3FB5" w:rsidRDefault="00035BC6" w14:paraId="3F5AB4C0" w14:textId="2E76FAD2">
      <w:pPr>
        <w:ind w:left="105" w:leftChars="5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会社は、本人及び帯同赴任予定の家族(1名)が赴任地の社宅等を下見に行く場合、往復交通費の実費及び「出張規程」に基づく1泊分の宿泊費(8,000円を限度として実費)を支給する。</w:t>
      </w:r>
    </w:p>
    <w:p w:rsidRPr="00611A19" w:rsidR="00035BC6" w:rsidP="001C3FB5" w:rsidRDefault="00035BC6" w14:paraId="15D4F5E1" w14:textId="77777777">
      <w:pPr>
        <w:ind w:firstLine="180" w:firstLine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② 前項の補助を請求する者は、領収書等必要書類を会社に提出しなければならない。</w:t>
      </w:r>
    </w:p>
    <w:p w:rsidRPr="00611A19" w:rsidR="00035BC6" w:rsidP="00035BC6" w:rsidRDefault="00035BC6" w14:paraId="25E98132" w14:textId="790E4A2D">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lastRenderedPageBreak/>
        <w:t>第19条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赴任旅費)</w:t>
      </w:r>
    </w:p>
    <w:p w:rsidRPr="001C3FB5" w:rsidR="00035BC6" w:rsidP="001C3FB5" w:rsidRDefault="00035BC6" w14:paraId="0A0E2772" w14:textId="77777777">
      <w:pPr>
        <w:ind w:firstLine="180" w:firstLineChars="100"/>
        <w:rPr>
          <w:rFonts w:ascii="ＭＳ 明朝" w:hAnsi="ＭＳ 明朝" w:eastAsia="ＭＳ 明朝" w:cs="Times New Roman"/>
          <w:sz w:val="18"/>
          <w:szCs w:val="18"/>
        </w:rPr>
      </w:pPr>
      <w:r w:rsidRPr="001C3FB5">
        <w:rPr>
          <w:rFonts w:hint="eastAsia" w:ascii="ＭＳ 明朝" w:hAnsi="ＭＳ 明朝" w:eastAsia="ＭＳ 明朝" w:cs="Times New Roman"/>
          <w:sz w:val="18"/>
          <w:szCs w:val="18"/>
        </w:rPr>
        <w:t>(1)赴任交通費</w:t>
      </w:r>
    </w:p>
    <w:p w:rsidRPr="001C3FB5" w:rsidR="00035BC6" w:rsidP="001C3FB5" w:rsidRDefault="00035BC6" w14:paraId="5C0BF071" w14:textId="77777777">
      <w:pPr>
        <w:ind w:firstLine="360" w:firstLineChars="200"/>
        <w:rPr>
          <w:rFonts w:ascii="ＭＳ 明朝" w:hAnsi="ＭＳ 明朝" w:eastAsia="ＭＳ 明朝" w:cs="Times New Roman"/>
          <w:sz w:val="18"/>
          <w:szCs w:val="18"/>
        </w:rPr>
      </w:pPr>
      <w:r w:rsidRPr="001C3FB5">
        <w:rPr>
          <w:rFonts w:hint="eastAsia" w:ascii="ＭＳ 明朝" w:hAnsi="ＭＳ 明朝" w:eastAsia="ＭＳ 明朝" w:cs="Times New Roman"/>
          <w:sz w:val="18"/>
          <w:szCs w:val="18"/>
        </w:rPr>
        <w:t>転勤に関わる赴任時及び帰任時の交通費は原則実費を支給する。</w:t>
      </w:r>
    </w:p>
    <w:p w:rsidRPr="001C3FB5" w:rsidR="00035BC6" w:rsidP="001C3FB5" w:rsidRDefault="00035BC6" w14:paraId="51140973" w14:textId="77777777">
      <w:pPr>
        <w:ind w:firstLine="180" w:firstLineChars="100"/>
        <w:rPr>
          <w:rFonts w:ascii="ＭＳ 明朝" w:hAnsi="ＭＳ 明朝" w:eastAsia="ＭＳ 明朝" w:cs="Times New Roman"/>
          <w:sz w:val="18"/>
          <w:szCs w:val="18"/>
        </w:rPr>
      </w:pPr>
      <w:r w:rsidRPr="001C3FB5">
        <w:rPr>
          <w:rFonts w:hint="eastAsia" w:ascii="ＭＳ 明朝" w:hAnsi="ＭＳ 明朝" w:eastAsia="ＭＳ 明朝" w:cs="Times New Roman"/>
          <w:sz w:val="18"/>
          <w:szCs w:val="18"/>
        </w:rPr>
        <w:t>(2)赴任宿泊費</w:t>
      </w:r>
    </w:p>
    <w:p w:rsidRPr="001C3FB5" w:rsidR="001C3FB5" w:rsidP="001C3FB5" w:rsidRDefault="00035BC6" w14:paraId="3CD9BB4F" w14:textId="77777777">
      <w:pPr>
        <w:ind w:left="181" w:leftChars="86" w:firstLine="180" w:firstLineChars="100"/>
        <w:rPr>
          <w:rFonts w:ascii="ＭＳ 明朝" w:hAnsi="ＭＳ 明朝" w:eastAsia="ＭＳ 明朝" w:cs="Times New Roman"/>
          <w:sz w:val="18"/>
          <w:szCs w:val="18"/>
        </w:rPr>
      </w:pPr>
      <w:r w:rsidRPr="001C3FB5">
        <w:rPr>
          <w:rFonts w:hint="eastAsia" w:ascii="ＭＳ 明朝" w:hAnsi="ＭＳ 明朝" w:eastAsia="ＭＳ 明朝" w:cs="Times New Roman"/>
          <w:sz w:val="18"/>
          <w:szCs w:val="18"/>
        </w:rPr>
        <w:t>引越荷物が届かないことによる宿泊が必要な場合、宿泊費は原則会社が認める赴任に必要な日数を上限とし「出張規程」</w:t>
      </w:r>
    </w:p>
    <w:p w:rsidRPr="001C3FB5" w:rsidR="001C3FB5" w:rsidP="001C3FB5" w:rsidRDefault="00035BC6" w14:paraId="24C12AE6" w14:textId="77777777">
      <w:pPr>
        <w:ind w:left="181" w:leftChars="86" w:firstLine="180" w:firstLineChars="100"/>
        <w:rPr>
          <w:rFonts w:ascii="ＭＳ 明朝" w:hAnsi="ＭＳ 明朝" w:eastAsia="ＭＳ 明朝"/>
          <w:color w:val="000000" w:themeColor="text1"/>
          <w:sz w:val="18"/>
          <w:szCs w:val="18"/>
        </w:rPr>
      </w:pPr>
      <w:r w:rsidRPr="001C3FB5">
        <w:rPr>
          <w:rFonts w:hint="eastAsia" w:ascii="ＭＳ 明朝" w:hAnsi="ＭＳ 明朝" w:eastAsia="ＭＳ 明朝" w:cs="Times New Roman"/>
          <w:sz w:val="18"/>
          <w:szCs w:val="18"/>
        </w:rPr>
        <w:t>に準じて支給する</w:t>
      </w:r>
      <w:r w:rsidRPr="001C3FB5">
        <w:rPr>
          <w:rFonts w:hint="eastAsia" w:ascii="ＭＳ 明朝" w:hAnsi="ＭＳ 明朝" w:eastAsia="ＭＳ 明朝" w:cs="Times New Roman"/>
          <w:color w:val="000000" w:themeColor="text1"/>
          <w:sz w:val="18"/>
          <w:szCs w:val="18"/>
        </w:rPr>
        <w:t>。</w:t>
      </w:r>
      <w:r w:rsidRPr="001C3FB5">
        <w:rPr>
          <w:rFonts w:hint="eastAsia" w:ascii="ＭＳ 明朝" w:hAnsi="ＭＳ 明朝" w:eastAsia="ＭＳ 明朝"/>
          <w:color w:val="000000" w:themeColor="text1"/>
          <w:sz w:val="18"/>
          <w:szCs w:val="18"/>
        </w:rPr>
        <w:t>但し、帰任時に会社が支給する交通費は、転勤赴任時前の地域（通勤可能な範囲に限る）への移動に</w:t>
      </w:r>
    </w:p>
    <w:p w:rsidRPr="001C3FB5" w:rsidR="00035BC6" w:rsidP="001C3FB5" w:rsidRDefault="00035BC6" w14:paraId="08BB57EC" w14:textId="07F38850">
      <w:pPr>
        <w:ind w:left="181" w:leftChars="86" w:firstLine="180" w:firstLineChars="100"/>
        <w:rPr>
          <w:rFonts w:ascii="ＭＳ 明朝" w:hAnsi="ＭＳ 明朝" w:eastAsia="ＭＳ 明朝" w:cs="Times New Roman"/>
          <w:color w:val="000000" w:themeColor="text1"/>
          <w:sz w:val="18"/>
          <w:szCs w:val="18"/>
        </w:rPr>
      </w:pPr>
      <w:r w:rsidRPr="001C3FB5">
        <w:rPr>
          <w:rFonts w:hint="eastAsia" w:ascii="ＭＳ 明朝" w:hAnsi="ＭＳ 明朝" w:eastAsia="ＭＳ 明朝"/>
          <w:color w:val="000000" w:themeColor="text1"/>
          <w:sz w:val="18"/>
          <w:szCs w:val="18"/>
        </w:rPr>
        <w:t>かかる費用を上限とし、それを上回る場合には、差額については本人負担とする。</w:t>
      </w:r>
    </w:p>
    <w:p w:rsidRPr="00611A19" w:rsidR="00035BC6" w:rsidP="001C3FB5" w:rsidRDefault="00035BC6" w14:paraId="09CCF2F9" w14:textId="77777777">
      <w:pPr>
        <w:tabs>
          <w:tab w:val="left" w:pos="300"/>
          <w:tab w:val="left" w:pos="600"/>
        </w:tabs>
        <w:jc w:val="center"/>
        <w:outlineLvl w:val="0"/>
        <w:rPr>
          <w:rFonts w:ascii="ＭＳ ゴシック" w:hAnsi="Courier New" w:eastAsia="ＭＳ ゴシック" w:cs="Times New Roman"/>
          <w:b/>
          <w:sz w:val="32"/>
          <w:szCs w:val="32"/>
        </w:rPr>
      </w:pPr>
      <w:r w:rsidRPr="00611A19">
        <w:rPr>
          <w:rFonts w:ascii="ＭＳ ゴシック" w:hAnsi="Courier New" w:eastAsia="ＭＳ ゴシック" w:cs="Times New Roman"/>
          <w:b/>
          <w:sz w:val="32"/>
          <w:szCs w:val="32"/>
        </w:rPr>
        <w:br w:type="page"/>
      </w:r>
      <w:r w:rsidRPr="00611A19">
        <w:rPr>
          <w:rFonts w:hint="eastAsia" w:ascii="ＭＳ ゴシック" w:hAnsi="Courier New" w:eastAsia="ＭＳ ゴシック" w:cs="Times New Roman"/>
          <w:b/>
          <w:sz w:val="32"/>
          <w:szCs w:val="32"/>
        </w:rPr>
        <w:lastRenderedPageBreak/>
        <w:t>海外勤務者規程</w:t>
      </w:r>
    </w:p>
    <w:p w:rsidRPr="00611A19" w:rsidR="00035BC6" w:rsidP="00035BC6" w:rsidRDefault="00035BC6" w14:paraId="1691E206" w14:textId="77777777">
      <w:pPr>
        <w:rPr>
          <w:rFonts w:ascii="ＭＳ 明朝" w:hAnsi="Courier New" w:eastAsia="ＭＳ 明朝" w:cs="Times New Roman"/>
          <w:sz w:val="18"/>
          <w:szCs w:val="18"/>
        </w:rPr>
      </w:pPr>
    </w:p>
    <w:p w:rsidRPr="00611A19" w:rsidR="00035BC6" w:rsidP="00035BC6" w:rsidRDefault="00035BC6" w14:paraId="7598B00E"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第1条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目</w:t>
      </w:r>
      <w:r w:rsidRPr="00611A19">
        <w:rPr>
          <w:rFonts w:ascii="ＭＳ ゴシック" w:hAnsi="Courier New" w:eastAsia="ＭＳ ゴシック" w:cs="Times New Roman"/>
          <w:sz w:val="18"/>
          <w:szCs w:val="18"/>
        </w:rPr>
        <w:t xml:space="preserve"> </w:t>
      </w:r>
      <w:r w:rsidRPr="00611A19">
        <w:rPr>
          <w:rFonts w:hint="eastAsia" w:ascii="ＭＳ ゴシック" w:hAnsi="Courier New" w:eastAsia="ＭＳ ゴシック" w:cs="Times New Roman"/>
          <w:sz w:val="18"/>
          <w:szCs w:val="18"/>
        </w:rPr>
        <w:t>的</w:t>
      </w:r>
      <w:r w:rsidRPr="00611A19">
        <w:rPr>
          <w:rFonts w:ascii="ＭＳ ゴシック" w:hAnsi="Courier New" w:eastAsia="ＭＳ ゴシック" w:cs="Times New Roman"/>
          <w:sz w:val="18"/>
          <w:szCs w:val="18"/>
        </w:rPr>
        <w:t>)</w:t>
      </w:r>
    </w:p>
    <w:p w:rsidR="00035BC6" w:rsidP="00035BC6" w:rsidRDefault="00035BC6" w14:paraId="7DA70BE8"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本規程は、労働協約</w:t>
      </w:r>
      <w:r w:rsidRPr="008D118E">
        <w:rPr>
          <w:rFonts w:hint="eastAsia" w:ascii="ＭＳ 明朝" w:hAnsi="Courier New" w:eastAsia="ＭＳ 明朝" w:cs="Times New Roman"/>
          <w:sz w:val="18"/>
          <w:szCs w:val="18"/>
        </w:rPr>
        <w:t>第506条及び第507条</w:t>
      </w:r>
      <w:r w:rsidRPr="00611A19">
        <w:rPr>
          <w:rFonts w:hint="eastAsia" w:ascii="ＭＳ 明朝" w:hAnsi="Courier New" w:eastAsia="ＭＳ 明朝" w:cs="Times New Roman"/>
          <w:sz w:val="18"/>
          <w:szCs w:val="18"/>
        </w:rPr>
        <w:t>に基づき組合員の海外勤務に関する事項を定める。</w:t>
      </w:r>
    </w:p>
    <w:p w:rsidRPr="00611A19" w:rsidR="001C3FB5" w:rsidP="00035BC6" w:rsidRDefault="001C3FB5" w14:paraId="5CD946C7" w14:textId="77777777">
      <w:pPr>
        <w:ind w:left="200"/>
        <w:rPr>
          <w:rFonts w:ascii="ＭＳ 明朝" w:hAnsi="Courier New" w:eastAsia="ＭＳ 明朝" w:cs="Times New Roman"/>
          <w:sz w:val="18"/>
          <w:szCs w:val="18"/>
        </w:rPr>
      </w:pPr>
    </w:p>
    <w:p w:rsidRPr="00611A19" w:rsidR="00035BC6" w:rsidP="00035BC6" w:rsidRDefault="00035BC6" w14:paraId="0C80C92E"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2</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定 義</w:t>
      </w:r>
      <w:r w:rsidRPr="00611A19">
        <w:rPr>
          <w:rFonts w:ascii="ＭＳ ゴシック" w:hAnsi="Courier New" w:eastAsia="ＭＳ ゴシック" w:cs="Times New Roman"/>
          <w:sz w:val="18"/>
          <w:szCs w:val="18"/>
        </w:rPr>
        <w:t>)</w:t>
      </w:r>
    </w:p>
    <w:p w:rsidRPr="00611A19" w:rsidR="00035BC6" w:rsidP="00035BC6" w:rsidRDefault="00035BC6" w14:paraId="43B2B3F7" w14:textId="77777777">
      <w:pPr>
        <w:rPr>
          <w:rFonts w:ascii="ＭＳ 明朝" w:hAnsi="Courier New" w:eastAsia="ＭＳ 明朝" w:cs="Times New Roman"/>
          <w:sz w:val="18"/>
          <w:szCs w:val="18"/>
        </w:rPr>
      </w:pPr>
      <w:r w:rsidRPr="00611A19">
        <w:rPr>
          <w:rFonts w:hint="eastAsia" w:ascii="ＭＳ ゴシック" w:hAnsi="Courier New" w:eastAsia="ＭＳ ゴシック" w:cs="Times New Roman"/>
          <w:sz w:val="18"/>
          <w:szCs w:val="18"/>
        </w:rPr>
        <w:t xml:space="preserve">  </w:t>
      </w:r>
      <w:r w:rsidRPr="00611A19">
        <w:rPr>
          <w:rFonts w:hint="eastAsia" w:ascii="ＭＳ 明朝" w:hAnsi="Courier New" w:eastAsia="ＭＳ 明朝" w:cs="Times New Roman"/>
          <w:sz w:val="18"/>
          <w:szCs w:val="18"/>
        </w:rPr>
        <w:t>海外勤務者とは、次の者をいう。</w:t>
      </w:r>
    </w:p>
    <w:p w:rsidRPr="00611A19" w:rsidR="00035BC6" w:rsidP="00035BC6" w:rsidRDefault="00035BC6" w14:paraId="39AEE4CC" w14:textId="77777777">
      <w:pPr>
        <w:snapToGrid w:val="0"/>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w:t>
      </w:r>
      <w:r w:rsidRPr="00611A19">
        <w:rPr>
          <w:rFonts w:ascii="ＭＳ 明朝" w:hAnsi="Courier New" w:eastAsia="ＭＳ 明朝" w:cs="Times New Roman"/>
          <w:sz w:val="18"/>
          <w:szCs w:val="18"/>
        </w:rPr>
        <w:t>1</w:t>
      </w:r>
      <w:r w:rsidRPr="00611A19">
        <w:rPr>
          <w:rFonts w:hint="eastAsia" w:ascii="ＭＳ 明朝" w:hAnsi="Courier New" w:eastAsia="ＭＳ 明朝" w:cs="Times New Roman"/>
          <w:sz w:val="18"/>
          <w:szCs w:val="18"/>
        </w:rPr>
        <w:t>) 三越伊勢丹グループの海外現地法人、海外支店、海外駐在員事務所に勤務する者。</w:t>
      </w:r>
    </w:p>
    <w:p w:rsidR="00035BC6" w:rsidP="00035BC6" w:rsidRDefault="00035BC6" w14:paraId="058C2654" w14:textId="77777777">
      <w:pPr>
        <w:snapToGrid w:val="0"/>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(2) (</w:t>
      </w:r>
      <w:r w:rsidRPr="00611A19">
        <w:rPr>
          <w:rFonts w:ascii="ＭＳ 明朝" w:hAnsi="Courier New" w:eastAsia="ＭＳ 明朝" w:cs="Times New Roman"/>
          <w:sz w:val="18"/>
          <w:szCs w:val="18"/>
        </w:rPr>
        <w:t>1</w:t>
      </w:r>
      <w:r w:rsidRPr="00611A19">
        <w:rPr>
          <w:rFonts w:hint="eastAsia" w:ascii="ＭＳ 明朝" w:hAnsi="Courier New" w:eastAsia="ＭＳ 明朝" w:cs="Times New Roman"/>
          <w:sz w:val="18"/>
          <w:szCs w:val="18"/>
        </w:rPr>
        <w:t>)以外の海外の会社、団体に勤務する者。</w:t>
      </w:r>
    </w:p>
    <w:p w:rsidRPr="00611A19" w:rsidR="00035BC6" w:rsidP="00035BC6" w:rsidRDefault="00035BC6" w14:paraId="6CA70B2D" w14:textId="77777777">
      <w:pPr>
        <w:snapToGrid w:val="0"/>
        <w:ind w:left="210"/>
        <w:rPr>
          <w:rFonts w:ascii="ＭＳ ゴシック" w:hAnsi="Courier New" w:eastAsia="ＭＳ ゴシック" w:cs="Times New Roman"/>
          <w:sz w:val="18"/>
          <w:szCs w:val="18"/>
        </w:rPr>
      </w:pPr>
    </w:p>
    <w:p w:rsidRPr="00611A19" w:rsidR="00035BC6" w:rsidP="00035BC6" w:rsidRDefault="00035BC6" w14:paraId="5F64B30F"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第3条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期</w:t>
      </w:r>
      <w:r w:rsidRPr="00611A19">
        <w:rPr>
          <w:rFonts w:ascii="ＭＳ ゴシック" w:hAnsi="Courier New" w:eastAsia="ＭＳ ゴシック" w:cs="Times New Roman"/>
          <w:sz w:val="18"/>
          <w:szCs w:val="18"/>
        </w:rPr>
        <w:t xml:space="preserve"> </w:t>
      </w:r>
      <w:r w:rsidRPr="00611A19">
        <w:rPr>
          <w:rFonts w:hint="eastAsia" w:ascii="ＭＳ ゴシック" w:hAnsi="Courier New" w:eastAsia="ＭＳ ゴシック" w:cs="Times New Roman"/>
          <w:sz w:val="18"/>
          <w:szCs w:val="18"/>
        </w:rPr>
        <w:t>間</w:t>
      </w:r>
      <w:r w:rsidRPr="00611A19">
        <w:rPr>
          <w:rFonts w:ascii="ＭＳ ゴシック" w:hAnsi="Courier New" w:eastAsia="ＭＳ ゴシック" w:cs="Times New Roman"/>
          <w:sz w:val="18"/>
          <w:szCs w:val="18"/>
        </w:rPr>
        <w:t>)</w:t>
      </w:r>
    </w:p>
    <w:p w:rsidRPr="00611A19" w:rsidR="00035BC6" w:rsidP="00035BC6" w:rsidRDefault="00035BC6" w14:paraId="35362E13" w14:textId="77777777">
      <w:pPr>
        <w:ind w:left="200"/>
        <w:rPr>
          <w:rFonts w:ascii="ＭＳ 明朝" w:hAnsi="Courier New" w:eastAsia="ＭＳ 明朝" w:cs="Times New Roman"/>
          <w:sz w:val="18"/>
          <w:szCs w:val="18"/>
        </w:rPr>
      </w:pPr>
      <w:r w:rsidRPr="00611A19">
        <w:rPr>
          <w:rFonts w:ascii="ＭＳ 明朝" w:hAnsi="Courier New" w:eastAsia="ＭＳ 明朝" w:cs="Times New Roman"/>
          <w:sz w:val="18"/>
          <w:szCs w:val="18"/>
        </w:rPr>
        <w:t>1</w:t>
      </w:r>
      <w:r w:rsidRPr="00611A19">
        <w:rPr>
          <w:rFonts w:hint="eastAsia" w:ascii="ＭＳ 明朝" w:hAnsi="Courier New" w:eastAsia="ＭＳ 明朝" w:cs="Times New Roman"/>
          <w:sz w:val="18"/>
          <w:szCs w:val="18"/>
        </w:rPr>
        <w:t>回の海外勤務期間は原則として</w:t>
      </w:r>
      <w:r w:rsidRPr="00611A19">
        <w:rPr>
          <w:rFonts w:ascii="ＭＳ 明朝" w:hAnsi="Courier New" w:eastAsia="ＭＳ 明朝" w:cs="Times New Roman"/>
          <w:sz w:val="18"/>
          <w:szCs w:val="18"/>
        </w:rPr>
        <w:t>3</w:t>
      </w:r>
      <w:r w:rsidRPr="00611A19">
        <w:rPr>
          <w:rFonts w:hint="eastAsia" w:ascii="ＭＳ 明朝" w:hAnsi="Courier New" w:eastAsia="ＭＳ 明朝" w:cs="Times New Roman"/>
          <w:sz w:val="18"/>
          <w:szCs w:val="18"/>
        </w:rPr>
        <w:t>年以内とする。</w:t>
      </w:r>
    </w:p>
    <w:p w:rsidR="00035BC6" w:rsidP="00035BC6" w:rsidRDefault="00035BC6" w14:paraId="7A9270C1"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但し、会社が業務上必要と認めた場合、本人の事情を充分斟酌の上、期間を定め、さらに延長することができる。</w:t>
      </w:r>
    </w:p>
    <w:p w:rsidRPr="00611A19" w:rsidR="001C3FB5" w:rsidP="00035BC6" w:rsidRDefault="001C3FB5" w14:paraId="57E7A174" w14:textId="77777777">
      <w:pPr>
        <w:ind w:left="200"/>
        <w:rPr>
          <w:rFonts w:ascii="ＭＳ 明朝" w:hAnsi="Courier New" w:eastAsia="ＭＳ 明朝" w:cs="Times New Roman"/>
          <w:sz w:val="18"/>
          <w:szCs w:val="18"/>
        </w:rPr>
      </w:pPr>
    </w:p>
    <w:p w:rsidRPr="00611A19" w:rsidR="00035BC6" w:rsidP="00035BC6" w:rsidRDefault="00035BC6" w14:paraId="5EFCA4DB"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第4条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解</w:t>
      </w:r>
      <w:r w:rsidRPr="00611A19">
        <w:rPr>
          <w:rFonts w:ascii="ＭＳ ゴシック" w:hAnsi="Courier New" w:eastAsia="ＭＳ ゴシック" w:cs="Times New Roman"/>
          <w:sz w:val="18"/>
          <w:szCs w:val="18"/>
        </w:rPr>
        <w:t xml:space="preserve"> </w:t>
      </w:r>
      <w:r w:rsidRPr="00611A19">
        <w:rPr>
          <w:rFonts w:hint="eastAsia" w:ascii="ＭＳ ゴシック" w:hAnsi="Courier New" w:eastAsia="ＭＳ ゴシック" w:cs="Times New Roman"/>
          <w:sz w:val="18"/>
          <w:szCs w:val="18"/>
        </w:rPr>
        <w:t>除</w:t>
      </w:r>
      <w:r w:rsidRPr="00611A19">
        <w:rPr>
          <w:rFonts w:ascii="ＭＳ ゴシック" w:hAnsi="Courier New" w:eastAsia="ＭＳ ゴシック" w:cs="Times New Roman"/>
          <w:sz w:val="18"/>
          <w:szCs w:val="18"/>
        </w:rPr>
        <w:t>)</w:t>
      </w:r>
    </w:p>
    <w:p w:rsidR="00035BC6" w:rsidP="00035BC6" w:rsidRDefault="00035BC6" w14:paraId="1D4D526F"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会社は業務の都合により海外勤務を解除することができる。</w:t>
      </w:r>
    </w:p>
    <w:p w:rsidRPr="00611A19" w:rsidR="001C3FB5" w:rsidP="00035BC6" w:rsidRDefault="001C3FB5" w14:paraId="1A8A25C0" w14:textId="77777777">
      <w:pPr>
        <w:ind w:left="200"/>
        <w:rPr>
          <w:rFonts w:ascii="ＭＳ 明朝" w:hAnsi="Courier New" w:eastAsia="ＭＳ 明朝" w:cs="Times New Roman"/>
          <w:sz w:val="18"/>
          <w:szCs w:val="18"/>
        </w:rPr>
      </w:pPr>
    </w:p>
    <w:p w:rsidRPr="00611A19" w:rsidR="00035BC6" w:rsidP="00035BC6" w:rsidRDefault="00035BC6" w14:paraId="3A601CE1"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第5条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労働条件</w:t>
      </w:r>
      <w:r w:rsidRPr="00611A19">
        <w:rPr>
          <w:rFonts w:ascii="ＭＳ ゴシック" w:hAnsi="Courier New" w:eastAsia="ＭＳ ゴシック" w:cs="Times New Roman"/>
          <w:sz w:val="18"/>
          <w:szCs w:val="18"/>
        </w:rPr>
        <w:t>)</w:t>
      </w:r>
    </w:p>
    <w:p w:rsidR="00035BC6" w:rsidP="00035BC6" w:rsidRDefault="00035BC6" w14:paraId="1440B231"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海外勤務期間中の労働条件は、原則として海外勤務先の定めによる。</w:t>
      </w:r>
    </w:p>
    <w:p w:rsidR="00035BC6" w:rsidP="00035BC6" w:rsidRDefault="00035BC6" w14:paraId="1100BC19"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②前項にかかわらず、年次有給休暇付与日数及び「福利厚生規程」については、当社の定めによる。</w:t>
      </w:r>
    </w:p>
    <w:p w:rsidRPr="001C1B04" w:rsidR="001C3FB5" w:rsidP="00035BC6" w:rsidRDefault="001C3FB5" w14:paraId="12B8E428" w14:textId="77777777">
      <w:pPr>
        <w:ind w:left="200"/>
        <w:rPr>
          <w:rFonts w:ascii="ＭＳ 明朝" w:hAnsi="Courier New" w:eastAsia="ＭＳ 明朝" w:cs="Times New Roman"/>
          <w:sz w:val="18"/>
          <w:szCs w:val="18"/>
        </w:rPr>
      </w:pPr>
    </w:p>
    <w:p w:rsidRPr="00611A19" w:rsidR="00035BC6" w:rsidP="00035BC6" w:rsidRDefault="00035BC6" w14:paraId="643CCAB2"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第6条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帯同家族</w:t>
      </w:r>
      <w:r w:rsidRPr="00611A19">
        <w:rPr>
          <w:rFonts w:ascii="ＭＳ ゴシック" w:hAnsi="Courier New" w:eastAsia="ＭＳ ゴシック" w:cs="Times New Roman"/>
          <w:sz w:val="18"/>
          <w:szCs w:val="18"/>
        </w:rPr>
        <w:t>)</w:t>
      </w:r>
    </w:p>
    <w:p w:rsidRPr="00611A19" w:rsidR="00035BC6" w:rsidP="00035BC6" w:rsidRDefault="00035BC6" w14:paraId="0B38F0AC"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 xml:space="preserve">　本規程における帯同家族とは、配偶者および「賃金規程」第301条第1項に定める扶養家族とする。</w:t>
      </w:r>
    </w:p>
    <w:p w:rsidR="00035BC6" w:rsidP="00035BC6" w:rsidRDefault="00035BC6" w14:paraId="2275C071"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第7条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賃金構成</w:t>
      </w:r>
      <w:r w:rsidRPr="00611A19">
        <w:rPr>
          <w:rFonts w:ascii="ＭＳ ゴシック" w:hAnsi="Courier New" w:eastAsia="ＭＳ ゴシック" w:cs="Times New Roman"/>
          <w:sz w:val="18"/>
          <w:szCs w:val="18"/>
        </w:rPr>
        <w:t>)</w:t>
      </w:r>
    </w:p>
    <w:p w:rsidRPr="00611A19" w:rsidR="001C3FB5" w:rsidP="00035BC6" w:rsidRDefault="001C3FB5" w14:paraId="064A11D5" w14:textId="77777777">
      <w:pPr>
        <w:rPr>
          <w:rFonts w:ascii="ＭＳ ゴシック" w:hAnsi="Courier New" w:eastAsia="ＭＳ ゴシック" w:cs="Times New Roman"/>
          <w:sz w:val="18"/>
          <w:szCs w:val="18"/>
        </w:rPr>
      </w:pPr>
    </w:p>
    <w:p w:rsidRPr="00611A19" w:rsidR="00035BC6" w:rsidP="00035BC6" w:rsidRDefault="00035BC6" w14:paraId="1A646D3E"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海外勤務者の賃金は下記の通りとする。</w:t>
      </w:r>
    </w:p>
    <w:p w:rsidRPr="00611A19" w:rsidR="00035BC6" w:rsidP="00035BC6" w:rsidRDefault="00035BC6" w14:paraId="19BFB439" w14:textId="77777777">
      <w:pPr>
        <w:ind w:left="200"/>
        <w:rPr>
          <w:rFonts w:ascii="ＭＳ 明朝" w:hAnsi="Courier New" w:eastAsia="ＭＳ 明朝" w:cs="Times New Roman"/>
          <w:sz w:val="18"/>
          <w:szCs w:val="18"/>
        </w:rPr>
      </w:pPr>
      <w:r w:rsidRPr="00611A19">
        <w:rPr>
          <w:rFonts w:ascii="ＭＳ 明朝" w:hAnsi="Courier New" w:eastAsia="ＭＳ 明朝" w:cs="Times New Roman"/>
          <w:noProof/>
          <w:sz w:val="18"/>
          <w:szCs w:val="18"/>
        </w:rPr>
        <mc:AlternateContent>
          <mc:Choice Requires="wps">
            <w:drawing>
              <wp:anchor distT="0" distB="0" distL="114300" distR="114300" simplePos="0" relativeHeight="251821056" behindDoc="0" locked="0" layoutInCell="1" allowOverlap="1" wp14:anchorId="6F325C65" wp14:editId="7A0F8F7D">
                <wp:simplePos x="0" y="0"/>
                <wp:positionH relativeFrom="column">
                  <wp:posOffset>2057400</wp:posOffset>
                </wp:positionH>
                <wp:positionV relativeFrom="paragraph">
                  <wp:posOffset>109855</wp:posOffset>
                </wp:positionV>
                <wp:extent cx="0" cy="879475"/>
                <wp:effectExtent l="5715" t="5080" r="13335" b="10795"/>
                <wp:wrapNone/>
                <wp:docPr id="37"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79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CB20B41">
              <v:line id="直線コネクタ 37" style="position:absolute;left:0;text-align:left;flip:y;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62pt,8.65pt" to="162pt,77.9pt" w14:anchorId="1FFEA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"/>
            </w:pict>
          </mc:Fallback>
        </mc:AlternateContent>
      </w:r>
      <w:r w:rsidRPr="00611A19">
        <w:rPr>
          <w:rFonts w:ascii="ＭＳ 明朝" w:hAnsi="Courier New" w:eastAsia="ＭＳ 明朝" w:cs="Times New Roman"/>
          <w:noProof/>
          <w:sz w:val="18"/>
          <w:szCs w:val="18"/>
        </w:rPr>
        <mc:AlternateContent>
          <mc:Choice Requires="wps">
            <w:drawing>
              <wp:anchor distT="0" distB="0" distL="114300" distR="114300" simplePos="0" relativeHeight="251806720" behindDoc="0" locked="0" layoutInCell="1" allowOverlap="1" wp14:anchorId="4200B7E7" wp14:editId="309BFEBF">
                <wp:simplePos x="0" y="0"/>
                <wp:positionH relativeFrom="column">
                  <wp:posOffset>1895475</wp:posOffset>
                </wp:positionH>
                <wp:positionV relativeFrom="paragraph">
                  <wp:posOffset>119380</wp:posOffset>
                </wp:positionV>
                <wp:extent cx="342900" cy="0"/>
                <wp:effectExtent l="5715" t="5080" r="13335" b="13970"/>
                <wp:wrapNone/>
                <wp:docPr id="38" name="直線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27BA61A3">
              <v:line id="直線コネクタ 38" style="position:absolute;left:0;text-align:lef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49.25pt,9.4pt" to="176.25pt,9.4pt" w14:anchorId="1C2109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"/>
            </w:pict>
          </mc:Fallback>
        </mc:AlternateContent>
      </w:r>
      <w:r w:rsidRPr="00611A19">
        <w:rPr>
          <w:rFonts w:ascii="ＭＳ 明朝" w:hAnsi="Courier New" w:eastAsia="ＭＳ 明朝" w:cs="Times New Roman"/>
          <w:noProof/>
          <w:sz w:val="18"/>
          <w:szCs w:val="18"/>
        </w:rPr>
        <mc:AlternateContent>
          <mc:Choice Requires="wps">
            <w:drawing>
              <wp:anchor distT="0" distB="0" distL="114300" distR="114300" simplePos="0" relativeHeight="251822080" behindDoc="0" locked="0" layoutInCell="1" allowOverlap="1" wp14:anchorId="6B88B974" wp14:editId="773F8FB2">
                <wp:simplePos x="0" y="0"/>
                <wp:positionH relativeFrom="column">
                  <wp:posOffset>3000375</wp:posOffset>
                </wp:positionH>
                <wp:positionV relativeFrom="paragraph">
                  <wp:posOffset>119380</wp:posOffset>
                </wp:positionV>
                <wp:extent cx="0" cy="664210"/>
                <wp:effectExtent l="5715" t="5080" r="13335" b="6985"/>
                <wp:wrapNone/>
                <wp:docPr id="39"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64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E860403">
              <v:line id="直線コネクタ 39" style="position:absolute;left:0;text-align:left;flip:y;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36.25pt,9.4pt" to="236.25pt,61.7pt" w14:anchorId="16BA9A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"/>
            </w:pict>
          </mc:Fallback>
        </mc:AlternateContent>
      </w:r>
      <w:r w:rsidRPr="00611A19">
        <w:rPr>
          <w:rFonts w:ascii="ＭＳ 明朝" w:hAnsi="Courier New" w:eastAsia="ＭＳ 明朝" w:cs="Times New Roman"/>
          <w:noProof/>
          <w:sz w:val="18"/>
          <w:szCs w:val="18"/>
        </w:rPr>
        <mc:AlternateContent>
          <mc:Choice Requires="wps">
            <w:drawing>
              <wp:anchor distT="0" distB="0" distL="114300" distR="114300" simplePos="0" relativeHeight="251805696" behindDoc="0" locked="0" layoutInCell="1" allowOverlap="1" wp14:anchorId="5C78A9E8" wp14:editId="1C1B0811">
                <wp:simplePos x="0" y="0"/>
                <wp:positionH relativeFrom="column">
                  <wp:posOffset>2800350</wp:posOffset>
                </wp:positionH>
                <wp:positionV relativeFrom="paragraph">
                  <wp:posOffset>119380</wp:posOffset>
                </wp:positionV>
                <wp:extent cx="457200" cy="0"/>
                <wp:effectExtent l="5715" t="5080" r="13335" b="13970"/>
                <wp:wrapNone/>
                <wp:docPr id="40" name="直線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501D159F">
              <v:line id="直線コネクタ 40" style="position:absolute;left:0;text-align:lef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20.5pt,9.4pt" to="256.5pt,9.4pt" w14:anchorId="27C332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"/>
            </w:pict>
          </mc:Fallback>
        </mc:AlternateContent>
      </w:r>
      <w:r w:rsidRPr="00611A19">
        <w:rPr>
          <w:rFonts w:ascii="ＭＳ 明朝" w:hAnsi="Courier New" w:eastAsia="ＭＳ 明朝" w:cs="Times New Roman"/>
          <w:noProof/>
          <w:sz w:val="18"/>
          <w:szCs w:val="18"/>
        </w:rPr>
        <mc:AlternateContent>
          <mc:Choice Requires="wps">
            <w:drawing>
              <wp:anchor distT="0" distB="0" distL="114300" distR="114300" simplePos="0" relativeHeight="251820032" behindDoc="0" locked="0" layoutInCell="0" allowOverlap="1" wp14:anchorId="54114566" wp14:editId="35A03000">
                <wp:simplePos x="0" y="0"/>
                <wp:positionH relativeFrom="column">
                  <wp:posOffset>1133475</wp:posOffset>
                </wp:positionH>
                <wp:positionV relativeFrom="paragraph">
                  <wp:posOffset>138430</wp:posOffset>
                </wp:positionV>
                <wp:extent cx="0" cy="1749425"/>
                <wp:effectExtent l="5715" t="5080" r="13335" b="7620"/>
                <wp:wrapNone/>
                <wp:docPr id="41" name="直線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494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19ED030">
              <v:line id="直線コネクタ 41" style="position:absolute;left:0;text-align:left;flip:y;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89.25pt,10.9pt" to="89.25pt,148.65pt" w14:anchorId="25B54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"/>
            </w:pict>
          </mc:Fallback>
        </mc:AlternateContent>
      </w:r>
      <w:r w:rsidRPr="00611A19">
        <w:rPr>
          <w:rFonts w:ascii="ＭＳ 明朝" w:hAnsi="Courier New" w:eastAsia="ＭＳ 明朝" w:cs="Times New Roman"/>
          <w:noProof/>
          <w:sz w:val="18"/>
          <w:szCs w:val="18"/>
        </w:rPr>
        <mc:AlternateContent>
          <mc:Choice Requires="wps">
            <w:drawing>
              <wp:anchor distT="0" distB="0" distL="114300" distR="114300" simplePos="0" relativeHeight="251804672" behindDoc="0" locked="0" layoutInCell="0" allowOverlap="1" wp14:anchorId="5D5E3096" wp14:editId="017ADA5D">
                <wp:simplePos x="0" y="0"/>
                <wp:positionH relativeFrom="column">
                  <wp:posOffset>1133475</wp:posOffset>
                </wp:positionH>
                <wp:positionV relativeFrom="paragraph">
                  <wp:posOffset>128905</wp:posOffset>
                </wp:positionV>
                <wp:extent cx="228600" cy="0"/>
                <wp:effectExtent l="5715" t="5080" r="13335" b="13970"/>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3F91B9C3">
              <v:line id="直線コネクタ 42" style="position:absolute;left:0;text-align:lef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89.25pt,10.15pt" to="107.25pt,10.15pt" w14:anchorId="29D44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"/>
            </w:pict>
          </mc:Fallback>
        </mc:AlternateContent>
      </w:r>
      <w:r w:rsidRPr="00611A19">
        <w:rPr>
          <w:rFonts w:hint="eastAsia" w:ascii="ＭＳ 明朝" w:hAnsi="Courier New" w:eastAsia="ＭＳ 明朝" w:cs="Times New Roman"/>
          <w:sz w:val="18"/>
          <w:szCs w:val="18"/>
        </w:rPr>
        <w:t xml:space="preserve">                       月例賃金       海外賃金</w:t>
      </w:r>
      <w:r w:rsidRPr="00611A19">
        <w:rPr>
          <w:rFonts w:hint="eastAsia" w:ascii="ＭＳ 明朝" w:hAnsi="Courier New" w:eastAsia="ＭＳ 明朝" w:cs="Times New Roman"/>
          <w:sz w:val="18"/>
          <w:szCs w:val="18"/>
        </w:rPr>
        <w:tab/>
      </w:r>
      <w:r w:rsidRPr="00611A19">
        <w:rPr>
          <w:rFonts w:hint="eastAsia" w:ascii="ＭＳ 明朝" w:hAnsi="Courier New" w:eastAsia="ＭＳ 明朝" w:cs="Times New Roman"/>
          <w:sz w:val="18"/>
          <w:szCs w:val="18"/>
        </w:rPr>
        <w:t xml:space="preserve"> 海外本給</w:t>
      </w:r>
    </w:p>
    <w:p w:rsidRPr="00611A19" w:rsidR="00035BC6" w:rsidP="00035BC6" w:rsidRDefault="00035BC6" w14:paraId="6A71BA3C" w14:textId="77777777">
      <w:pPr>
        <w:rPr>
          <w:rFonts w:ascii="ＭＳ 明朝" w:hAnsi="Courier New" w:eastAsia="ＭＳ 明朝" w:cs="Times New Roman"/>
          <w:sz w:val="18"/>
          <w:szCs w:val="18"/>
        </w:rPr>
      </w:pPr>
      <w:r w:rsidRPr="00611A19">
        <w:rPr>
          <w:rFonts w:ascii="ＭＳ 明朝" w:hAnsi="Courier New" w:eastAsia="ＭＳ 明朝" w:cs="Times New Roman"/>
          <w:noProof/>
          <w:sz w:val="18"/>
          <w:szCs w:val="18"/>
        </w:rPr>
        <mc:AlternateContent>
          <mc:Choice Requires="wps">
            <w:drawing>
              <wp:anchor distT="0" distB="0" distL="114300" distR="114300" simplePos="0" relativeHeight="251807744" behindDoc="0" locked="0" layoutInCell="1" allowOverlap="1" wp14:anchorId="6117DC87" wp14:editId="6B741077">
                <wp:simplePos x="0" y="0"/>
                <wp:positionH relativeFrom="column">
                  <wp:posOffset>3000375</wp:posOffset>
                </wp:positionH>
                <wp:positionV relativeFrom="paragraph">
                  <wp:posOffset>128905</wp:posOffset>
                </wp:positionV>
                <wp:extent cx="266700" cy="0"/>
                <wp:effectExtent l="5715" t="5715" r="13335" b="13335"/>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35580C77">
              <v:line id="直線コネクタ 43" style="position:absolute;left:0;text-align:lef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36.25pt,10.15pt" to="257.25pt,10.15pt" w14:anchorId="70451E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"/>
            </w:pict>
          </mc:Fallback>
        </mc:AlternateContent>
      </w:r>
      <w:r w:rsidRPr="00611A19">
        <w:rPr>
          <w:rFonts w:hint="eastAsia" w:ascii="ＭＳ 明朝" w:hAnsi="Courier New" w:eastAsia="ＭＳ 明朝" w:cs="Times New Roman"/>
          <w:sz w:val="18"/>
          <w:szCs w:val="18"/>
        </w:rPr>
        <w:t xml:space="preserve">                                                          労働条件格差手当</w:t>
      </w:r>
    </w:p>
    <w:p w:rsidRPr="00611A19" w:rsidR="00035BC6" w:rsidP="00035BC6" w:rsidRDefault="00035BC6" w14:paraId="28026D3C" w14:textId="77777777">
      <w:pPr>
        <w:ind w:left="199" w:leftChars="95" w:firstLine="540" w:firstLineChars="300"/>
        <w:rPr>
          <w:rFonts w:ascii="ＭＳ 明朝" w:hAnsi="Courier New" w:eastAsia="ＭＳ 明朝" w:cs="Times New Roman"/>
          <w:sz w:val="18"/>
          <w:szCs w:val="18"/>
        </w:rPr>
      </w:pPr>
      <w:r w:rsidRPr="00611A19">
        <w:rPr>
          <w:rFonts w:ascii="ＭＳ 明朝" w:hAnsi="Courier New" w:eastAsia="ＭＳ 明朝" w:cs="Times New Roman"/>
          <w:noProof/>
          <w:sz w:val="18"/>
          <w:szCs w:val="18"/>
        </w:rPr>
        <mc:AlternateContent>
          <mc:Choice Requires="wps">
            <w:drawing>
              <wp:anchor distT="0" distB="0" distL="114300" distR="114300" simplePos="0" relativeHeight="251824128" behindDoc="0" locked="0" layoutInCell="1" allowOverlap="1" wp14:anchorId="5EA8A056" wp14:editId="061BEDDE">
                <wp:simplePos x="0" y="0"/>
                <wp:positionH relativeFrom="column">
                  <wp:posOffset>3000375</wp:posOffset>
                </wp:positionH>
                <wp:positionV relativeFrom="paragraph">
                  <wp:posOffset>128905</wp:posOffset>
                </wp:positionV>
                <wp:extent cx="266700" cy="0"/>
                <wp:effectExtent l="5715" t="6350" r="13335" b="12700"/>
                <wp:wrapNone/>
                <wp:docPr id="44" name="直線コネクタ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BF86A5E">
              <v:line id="直線コネクタ 44" style="position:absolute;left:0;text-align:lef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36.25pt,10.15pt" to="257.25pt,10.15pt" w14:anchorId="58C93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"/>
            </w:pict>
          </mc:Fallback>
        </mc:AlternateContent>
      </w:r>
      <w:r w:rsidRPr="00611A19">
        <w:rPr>
          <w:rFonts w:hint="eastAsia" w:ascii="ＭＳ 明朝" w:hAnsi="Courier New" w:eastAsia="ＭＳ 明朝" w:cs="Times New Roman"/>
          <w:sz w:val="18"/>
          <w:szCs w:val="18"/>
        </w:rPr>
        <w:t xml:space="preserve">                                                  生活環境格差手当</w:t>
      </w:r>
    </w:p>
    <w:p w:rsidRPr="00611A19" w:rsidR="00035BC6" w:rsidP="00035BC6" w:rsidRDefault="00035BC6" w14:paraId="00255DAF" w14:textId="77777777">
      <w:pPr>
        <w:ind w:left="199" w:leftChars="95" w:firstLine="540" w:firstLineChars="300"/>
        <w:rPr>
          <w:rFonts w:ascii="ＭＳ 明朝" w:hAnsi="Courier New" w:eastAsia="ＭＳ 明朝" w:cs="Times New Roman"/>
          <w:sz w:val="18"/>
          <w:szCs w:val="18"/>
        </w:rPr>
      </w:pPr>
      <w:r w:rsidRPr="00611A19">
        <w:rPr>
          <w:rFonts w:ascii="ＭＳ 明朝" w:hAnsi="Courier New" w:eastAsia="ＭＳ 明朝" w:cs="Times New Roman"/>
          <w:noProof/>
          <w:sz w:val="18"/>
          <w:szCs w:val="18"/>
        </w:rPr>
        <mc:AlternateContent>
          <mc:Choice Requires="wps">
            <w:drawing>
              <wp:anchor distT="0" distB="0" distL="114300" distR="114300" simplePos="0" relativeHeight="251819008" behindDoc="0" locked="0" layoutInCell="1" allowOverlap="1" wp14:anchorId="78812354" wp14:editId="0D354AE0">
                <wp:simplePos x="0" y="0"/>
                <wp:positionH relativeFrom="column">
                  <wp:posOffset>3000375</wp:posOffset>
                </wp:positionH>
                <wp:positionV relativeFrom="paragraph">
                  <wp:posOffset>128270</wp:posOffset>
                </wp:positionV>
                <wp:extent cx="266700" cy="0"/>
                <wp:effectExtent l="5715" t="6350" r="13335" b="12700"/>
                <wp:wrapNone/>
                <wp:docPr id="45" name="直線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01AB43FC">
              <v:line id="直線コネクタ 45" style="position:absolute;left:0;text-align:lef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36.25pt,10.1pt" to="257.25pt,10.1pt" w14:anchorId="0BE11D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"/>
            </w:pict>
          </mc:Fallback>
        </mc:AlternateContent>
      </w:r>
      <w:r w:rsidRPr="00611A19">
        <w:rPr>
          <w:rFonts w:ascii="ＭＳ 明朝" w:hAnsi="Courier New" w:eastAsia="ＭＳ 明朝" w:cs="Times New Roman"/>
          <w:noProof/>
          <w:sz w:val="18"/>
          <w:szCs w:val="18"/>
        </w:rPr>
        <mc:AlternateContent>
          <mc:Choice Requires="wps">
            <w:drawing>
              <wp:anchor distT="0" distB="0" distL="114300" distR="114300" simplePos="0" relativeHeight="251803648" behindDoc="0" locked="0" layoutInCell="0" allowOverlap="1" wp14:anchorId="50862281" wp14:editId="44E6925E">
                <wp:simplePos x="0" y="0"/>
                <wp:positionH relativeFrom="column">
                  <wp:posOffset>127000</wp:posOffset>
                </wp:positionH>
                <wp:positionV relativeFrom="paragraph">
                  <wp:posOffset>109855</wp:posOffset>
                </wp:positionV>
                <wp:extent cx="762000" cy="219710"/>
                <wp:effectExtent l="0" t="0" r="635" b="1905"/>
                <wp:wrapNone/>
                <wp:docPr id="46" name="正方形/長方形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197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16E6501">
              <v:rect id="正方形/長方形 46" style="position:absolute;left:0;text-align:left;margin-left:10pt;margin-top:8.65pt;width:60pt;height:17.3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ed="f" stroked="f" w14:anchorId="191D57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"/>
            </w:pict>
          </mc:Fallback>
        </mc:AlternateContent>
      </w:r>
      <w:r w:rsidRPr="00611A19">
        <w:rPr>
          <w:rFonts w:hint="eastAsia" w:ascii="ＭＳ 明朝" w:hAnsi="Courier New" w:eastAsia="ＭＳ 明朝" w:cs="Times New Roman"/>
          <w:sz w:val="18"/>
          <w:szCs w:val="18"/>
        </w:rPr>
        <w:t xml:space="preserve">                                                  その他</w:t>
      </w:r>
    </w:p>
    <w:p w:rsidRPr="00611A19" w:rsidR="00035BC6" w:rsidP="00035BC6" w:rsidRDefault="00035BC6" w14:paraId="3487AF9B" w14:textId="77777777">
      <w:pPr>
        <w:ind w:left="200"/>
        <w:rPr>
          <w:rFonts w:ascii="ＭＳ 明朝" w:hAnsi="Courier New" w:eastAsia="ＭＳ 明朝" w:cs="Times New Roman"/>
          <w:sz w:val="18"/>
          <w:szCs w:val="18"/>
        </w:rPr>
      </w:pPr>
      <w:r w:rsidRPr="00611A19">
        <w:rPr>
          <w:rFonts w:ascii="ＭＳ ゴシック" w:hAnsi="Courier New" w:eastAsia="ＭＳ 明朝" w:cs="Times New Roman"/>
          <w:noProof/>
          <w:sz w:val="18"/>
          <w:szCs w:val="18"/>
        </w:rPr>
        <mc:AlternateContent>
          <mc:Choice Requires="wps">
            <w:drawing>
              <wp:anchor distT="0" distB="0" distL="114300" distR="114300" simplePos="0" relativeHeight="251811840" behindDoc="0" locked="0" layoutInCell="1" allowOverlap="1" wp14:anchorId="5C8A0261" wp14:editId="358A2219">
                <wp:simplePos x="0" y="0"/>
                <wp:positionH relativeFrom="column">
                  <wp:posOffset>3009900</wp:posOffset>
                </wp:positionH>
                <wp:positionV relativeFrom="paragraph">
                  <wp:posOffset>118110</wp:posOffset>
                </wp:positionV>
                <wp:extent cx="0" cy="685165"/>
                <wp:effectExtent l="5715" t="6350" r="13335" b="13335"/>
                <wp:wrapNone/>
                <wp:docPr id="47" name="直線コネクタ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16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60A683AB">
              <v:line id="直線コネクタ 47" style="position:absolute;left:0;text-align:lef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37pt,9.3pt" to="237pt,63.25pt" w14:anchorId="709396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"/>
            </w:pict>
          </mc:Fallback>
        </mc:AlternateContent>
      </w:r>
      <w:r w:rsidRPr="00611A19">
        <w:rPr>
          <w:rFonts w:ascii="ＭＳ 明朝" w:hAnsi="Courier New" w:eastAsia="ＭＳ 明朝" w:cs="Times New Roman"/>
          <w:noProof/>
          <w:sz w:val="18"/>
          <w:szCs w:val="18"/>
        </w:rPr>
        <mc:AlternateContent>
          <mc:Choice Requires="wps">
            <w:drawing>
              <wp:anchor distT="0" distB="0" distL="114300" distR="114300" simplePos="0" relativeHeight="251809792" behindDoc="0" locked="0" layoutInCell="1" allowOverlap="1" wp14:anchorId="0F4AF147" wp14:editId="4916DC40">
                <wp:simplePos x="0" y="0"/>
                <wp:positionH relativeFrom="column">
                  <wp:posOffset>2857500</wp:posOffset>
                </wp:positionH>
                <wp:positionV relativeFrom="paragraph">
                  <wp:posOffset>118110</wp:posOffset>
                </wp:positionV>
                <wp:extent cx="419100" cy="0"/>
                <wp:effectExtent l="5715" t="6350" r="13335" b="12700"/>
                <wp:wrapNone/>
                <wp:docPr id="48" name="直線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5A8E1573">
              <v:line id="直線コネクタ 48" style="position:absolute;left:0;text-align:lef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25pt,9.3pt" to="258pt,9.3pt" w14:anchorId="7D811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"/>
            </w:pict>
          </mc:Fallback>
        </mc:AlternateContent>
      </w:r>
      <w:r w:rsidRPr="00611A19">
        <w:rPr>
          <w:rFonts w:ascii="ＭＳ 明朝" w:hAnsi="Courier New" w:eastAsia="ＭＳ 明朝" w:cs="Times New Roman"/>
          <w:noProof/>
          <w:sz w:val="18"/>
          <w:szCs w:val="18"/>
        </w:rPr>
        <mc:AlternateContent>
          <mc:Choice Requires="wps">
            <w:drawing>
              <wp:anchor distT="0" distB="0" distL="114300" distR="114300" simplePos="0" relativeHeight="251810816" behindDoc="0" locked="0" layoutInCell="1" allowOverlap="1" wp14:anchorId="0D0C6A94" wp14:editId="306175C0">
                <wp:simplePos x="0" y="0"/>
                <wp:positionH relativeFrom="column">
                  <wp:posOffset>2057400</wp:posOffset>
                </wp:positionH>
                <wp:positionV relativeFrom="paragraph">
                  <wp:posOffset>118110</wp:posOffset>
                </wp:positionV>
                <wp:extent cx="190500" cy="0"/>
                <wp:effectExtent l="5715" t="6350" r="13335" b="12700"/>
                <wp:wrapNone/>
                <wp:docPr id="49" name="直線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433313EA">
              <v:line id="直線コネクタ 49" style="position:absolute;left:0;text-align:lef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62pt,9.3pt" to="177pt,9.3pt" w14:anchorId="6E5074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"/>
            </w:pict>
          </mc:Fallback>
        </mc:AlternateContent>
      </w:r>
      <w:r w:rsidRPr="00611A19">
        <w:rPr>
          <w:rFonts w:ascii="ＭＳ 明朝" w:hAnsi="Courier New" w:eastAsia="ＭＳ 明朝" w:cs="Times New Roman"/>
          <w:noProof/>
          <w:sz w:val="18"/>
          <w:szCs w:val="18"/>
        </w:rPr>
        <mc:AlternateContent>
          <mc:Choice Requires="wps">
            <w:drawing>
              <wp:anchor distT="0" distB="0" distL="114300" distR="114300" simplePos="0" relativeHeight="251823104" behindDoc="0" locked="0" layoutInCell="0" allowOverlap="1" wp14:anchorId="25EF1341" wp14:editId="5FC2698C">
                <wp:simplePos x="0" y="0"/>
                <wp:positionH relativeFrom="column">
                  <wp:posOffset>1000125</wp:posOffset>
                </wp:positionH>
                <wp:positionV relativeFrom="paragraph">
                  <wp:posOffset>109855</wp:posOffset>
                </wp:positionV>
                <wp:extent cx="133350" cy="0"/>
                <wp:effectExtent l="5715" t="7620" r="13335" b="11430"/>
                <wp:wrapNone/>
                <wp:docPr id="50" name="直線コネクタ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23AD6E4">
              <v:line id="直線コネクタ 50" style="position:absolute;left:0;text-align:left;flip:x;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78.75pt,8.65pt" to="89.25pt,8.65pt" w14:anchorId="010E00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"/>
            </w:pict>
          </mc:Fallback>
        </mc:AlternateContent>
      </w:r>
      <w:r w:rsidRPr="00611A19">
        <w:rPr>
          <w:rFonts w:hint="eastAsia" w:ascii="ＭＳ 明朝" w:hAnsi="Courier New" w:eastAsia="ＭＳ 明朝" w:cs="Times New Roman"/>
          <w:sz w:val="18"/>
          <w:szCs w:val="18"/>
        </w:rPr>
        <w:t>海外勤務者賃金                         国内賃金     　  別居手当</w:t>
      </w:r>
    </w:p>
    <w:p w:rsidRPr="00611A19" w:rsidR="00035BC6" w:rsidP="00035BC6" w:rsidRDefault="00035BC6" w14:paraId="5468AD84" w14:textId="77777777">
      <w:pPr>
        <w:ind w:left="200"/>
        <w:rPr>
          <w:rFonts w:ascii="ＭＳ 明朝" w:hAnsi="Courier New" w:eastAsia="ＭＳ 明朝" w:cs="Times New Roman"/>
          <w:sz w:val="18"/>
          <w:szCs w:val="18"/>
        </w:rPr>
      </w:pPr>
      <w:r w:rsidRPr="00611A19">
        <w:rPr>
          <w:rFonts w:ascii="ＭＳ ゴシック" w:hAnsi="Courier New" w:eastAsia="ＭＳ 明朝" w:cs="Times New Roman"/>
          <w:noProof/>
          <w:sz w:val="18"/>
          <w:szCs w:val="18"/>
        </w:rPr>
        <mc:AlternateContent>
          <mc:Choice Requires="wps">
            <w:drawing>
              <wp:anchor distT="0" distB="0" distL="114300" distR="114300" simplePos="0" relativeHeight="251815936" behindDoc="0" locked="0" layoutInCell="1" allowOverlap="1" wp14:anchorId="4057FDE5" wp14:editId="0AB41276">
                <wp:simplePos x="0" y="0"/>
                <wp:positionH relativeFrom="column">
                  <wp:posOffset>3009900</wp:posOffset>
                </wp:positionH>
                <wp:positionV relativeFrom="paragraph">
                  <wp:posOffset>127000</wp:posOffset>
                </wp:positionV>
                <wp:extent cx="266700" cy="0"/>
                <wp:effectExtent l="5715" t="6350" r="13335" b="12700"/>
                <wp:wrapNone/>
                <wp:docPr id="51" name="直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0DCF92B1">
              <v:line id="直線コネクタ 51" style="position:absolute;left:0;text-align:lef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37pt,10pt" to="258pt,10pt" w14:anchorId="50568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"/>
            </w:pict>
          </mc:Fallback>
        </mc:AlternateContent>
      </w:r>
      <w:r w:rsidRPr="00611A19">
        <w:rPr>
          <w:rFonts w:hint="eastAsia" w:ascii="ＭＳ 明朝" w:hAnsi="Courier New" w:eastAsia="ＭＳ 明朝" w:cs="Times New Roman"/>
          <w:sz w:val="18"/>
          <w:szCs w:val="18"/>
        </w:rPr>
        <w:t xml:space="preserve">                   </w:t>
      </w:r>
      <w:r w:rsidRPr="00611A19">
        <w:rPr>
          <w:rFonts w:hint="eastAsia" w:ascii="ＭＳ ゴシック" w:hAnsi="Courier New" w:eastAsia="ＭＳ 明朝" w:cs="Times New Roman"/>
          <w:sz w:val="18"/>
          <w:szCs w:val="18"/>
        </w:rPr>
        <w:t xml:space="preserve">                                     </w:t>
      </w:r>
      <w:r w:rsidRPr="00611A19">
        <w:rPr>
          <w:rFonts w:hint="eastAsia" w:ascii="ＭＳ 明朝" w:hAnsi="Courier New" w:eastAsia="ＭＳ 明朝" w:cs="Times New Roman"/>
          <w:sz w:val="18"/>
          <w:szCs w:val="18"/>
        </w:rPr>
        <w:t>国内月例積立</w:t>
      </w:r>
    </w:p>
    <w:p w:rsidRPr="00611A19" w:rsidR="00035BC6" w:rsidP="00035BC6" w:rsidRDefault="00035BC6" w14:paraId="4ED591DF" w14:textId="77777777">
      <w:pPr>
        <w:ind w:left="200"/>
        <w:rPr>
          <w:rFonts w:ascii="ＭＳ 明朝" w:hAnsi="Courier New" w:eastAsia="ＭＳ 明朝" w:cs="Times New Roman"/>
          <w:sz w:val="18"/>
          <w:szCs w:val="18"/>
        </w:rPr>
      </w:pPr>
      <w:r w:rsidRPr="00611A19">
        <w:rPr>
          <w:rFonts w:ascii="ＭＳ ゴシック" w:hAnsi="Courier New" w:eastAsia="ＭＳ 明朝" w:cs="Times New Roman"/>
          <w:noProof/>
          <w:sz w:val="18"/>
          <w:szCs w:val="18"/>
        </w:rPr>
        <mc:AlternateContent>
          <mc:Choice Requires="wps">
            <w:drawing>
              <wp:anchor distT="0" distB="0" distL="114300" distR="114300" simplePos="0" relativeHeight="251813888" behindDoc="0" locked="0" layoutInCell="1" allowOverlap="1" wp14:anchorId="3934EB4B" wp14:editId="3E337F74">
                <wp:simplePos x="0" y="0"/>
                <wp:positionH relativeFrom="column">
                  <wp:posOffset>3009900</wp:posOffset>
                </wp:positionH>
                <wp:positionV relativeFrom="paragraph">
                  <wp:posOffset>137160</wp:posOffset>
                </wp:positionV>
                <wp:extent cx="266700" cy="0"/>
                <wp:effectExtent l="5715" t="7620" r="13335" b="11430"/>
                <wp:wrapNone/>
                <wp:docPr id="52" name="直線コネクタ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26048B6C">
              <v:line id="直線コネクタ 52" style="position:absolute;left:0;text-align:lef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37pt,10.8pt" to="258pt,10.8pt" w14:anchorId="277C29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"/>
            </w:pict>
          </mc:Fallback>
        </mc:AlternateContent>
      </w:r>
      <w:r w:rsidRPr="00611A19">
        <w:rPr>
          <w:rFonts w:hint="eastAsia" w:ascii="ＭＳ 明朝" w:hAnsi="Courier New" w:eastAsia="ＭＳ 明朝" w:cs="Times New Roman"/>
          <w:sz w:val="18"/>
          <w:szCs w:val="18"/>
        </w:rPr>
        <w:t xml:space="preserve">　　　　　　　　　　　　　　　　　　　　　　　　　　　　扶養家族手当</w:t>
      </w:r>
    </w:p>
    <w:p w:rsidRPr="00611A19" w:rsidR="00035BC6" w:rsidP="00035BC6" w:rsidRDefault="00035BC6" w14:paraId="7249E795"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noProof/>
          <w:sz w:val="18"/>
          <w:szCs w:val="18"/>
        </w:rPr>
        <mc:AlternateContent>
          <mc:Choice Requires="wps">
            <w:drawing>
              <wp:anchor distT="0" distB="0" distL="114300" distR="114300" simplePos="0" relativeHeight="251826176" behindDoc="0" locked="0" layoutInCell="1" allowOverlap="1" wp14:anchorId="58AD4B7F" wp14:editId="0B36367C">
                <wp:simplePos x="0" y="0"/>
                <wp:positionH relativeFrom="column">
                  <wp:posOffset>3009900</wp:posOffset>
                </wp:positionH>
                <wp:positionV relativeFrom="paragraph">
                  <wp:posOffset>144145</wp:posOffset>
                </wp:positionV>
                <wp:extent cx="266700" cy="0"/>
                <wp:effectExtent l="5715" t="5715" r="13335" b="13335"/>
                <wp:wrapNone/>
                <wp:docPr id="53" name="直線コネクタ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4C108B6E">
              <v:line id="直線コネクタ 53" style="position:absolute;left:0;text-align:lef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37pt,11.35pt" to="258pt,11.35pt" w14:anchorId="6240E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"/>
            </w:pict>
          </mc:Fallback>
        </mc:AlternateContent>
      </w:r>
      <w:r w:rsidRPr="00611A19">
        <w:rPr>
          <w:rFonts w:hint="eastAsia" w:ascii="ＭＳ 明朝" w:hAnsi="Courier New" w:eastAsia="ＭＳ 明朝" w:cs="Times New Roman"/>
          <w:sz w:val="18"/>
          <w:szCs w:val="18"/>
        </w:rPr>
        <w:t xml:space="preserve">　　　　　　　　　　　　　　　　　　　　　　　　　　　　その他</w:t>
      </w:r>
      <w:r w:rsidRPr="00611A19">
        <w:rPr>
          <w:rFonts w:ascii="ＭＳ ゴシック" w:hAnsi="Courier New" w:eastAsia="ＭＳ 明朝" w:cs="Times New Roman"/>
          <w:noProof/>
          <w:sz w:val="18"/>
          <w:szCs w:val="18"/>
        </w:rPr>
        <mc:AlternateContent>
          <mc:Choice Requires="wps">
            <w:drawing>
              <wp:anchor distT="0" distB="0" distL="114300" distR="114300" simplePos="0" relativeHeight="251812864" behindDoc="0" locked="0" layoutInCell="1" allowOverlap="1" wp14:anchorId="39D4E360" wp14:editId="3723B9C9">
                <wp:simplePos x="0" y="0"/>
                <wp:positionH relativeFrom="column">
                  <wp:posOffset>3009900</wp:posOffset>
                </wp:positionH>
                <wp:positionV relativeFrom="paragraph">
                  <wp:posOffset>144780</wp:posOffset>
                </wp:positionV>
                <wp:extent cx="266700" cy="0"/>
                <wp:effectExtent l="5715" t="6350" r="13335" b="12700"/>
                <wp:wrapNone/>
                <wp:docPr id="54" name="直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7D90CB9F">
              <v:line id="直線コネクタ 54" style="position:absolute;left:0;text-align:lef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37pt,11.4pt" to="258pt,11.4pt" w14:anchorId="72C4E7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"/>
            </w:pict>
          </mc:Fallback>
        </mc:AlternateContent>
      </w:r>
    </w:p>
    <w:p w:rsidRPr="00611A19" w:rsidR="00035BC6" w:rsidP="00035BC6" w:rsidRDefault="00035BC6" w14:paraId="18463B96" w14:textId="77777777">
      <w:pPr>
        <w:rPr>
          <w:rFonts w:ascii="ＭＳ 明朝" w:hAnsi="Courier New" w:eastAsia="ＭＳ 明朝" w:cs="Times New Roman"/>
          <w:sz w:val="18"/>
          <w:szCs w:val="18"/>
        </w:rPr>
      </w:pPr>
      <w:r w:rsidRPr="00611A19">
        <w:rPr>
          <w:rFonts w:ascii="ＭＳ ゴシック" w:hAnsi="Courier New" w:eastAsia="ＭＳ 明朝" w:cs="Times New Roman"/>
          <w:noProof/>
          <w:sz w:val="18"/>
          <w:szCs w:val="18"/>
        </w:rPr>
        <mc:AlternateContent>
          <mc:Choice Requires="wps">
            <w:drawing>
              <wp:anchor distT="0" distB="0" distL="114300" distR="114300" simplePos="0" relativeHeight="251816960" behindDoc="0" locked="0" layoutInCell="0" allowOverlap="1" wp14:anchorId="709B1AAD" wp14:editId="095B43B4">
                <wp:simplePos x="0" y="0"/>
                <wp:positionH relativeFrom="column">
                  <wp:posOffset>2057400</wp:posOffset>
                </wp:positionH>
                <wp:positionV relativeFrom="paragraph">
                  <wp:posOffset>134620</wp:posOffset>
                </wp:positionV>
                <wp:extent cx="0" cy="228600"/>
                <wp:effectExtent l="5715" t="6350" r="13335" b="12700"/>
                <wp:wrapNone/>
                <wp:docPr id="55"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2ACF790A">
              <v:line id="直線コネクタ 55" style="position:absolute;left:0;text-align:lef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62pt,10.6pt" to="162pt,28.6pt" w14:anchorId="1098F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"/>
            </w:pict>
          </mc:Fallback>
        </mc:AlternateContent>
      </w:r>
      <w:r w:rsidRPr="00611A19">
        <w:rPr>
          <w:rFonts w:ascii="ＭＳ 明朝" w:hAnsi="Courier New" w:eastAsia="ＭＳ 明朝" w:cs="Times New Roman"/>
          <w:noProof/>
          <w:sz w:val="18"/>
          <w:szCs w:val="18"/>
        </w:rPr>
        <mc:AlternateContent>
          <mc:Choice Requires="wps">
            <w:drawing>
              <wp:anchor distT="0" distB="0" distL="114300" distR="114300" simplePos="0" relativeHeight="251814912" behindDoc="0" locked="0" layoutInCell="0" allowOverlap="1" wp14:anchorId="0D4116C0" wp14:editId="15128CBC">
                <wp:simplePos x="0" y="0"/>
                <wp:positionH relativeFrom="column">
                  <wp:posOffset>1714500</wp:posOffset>
                </wp:positionH>
                <wp:positionV relativeFrom="paragraph">
                  <wp:posOffset>134620</wp:posOffset>
                </wp:positionV>
                <wp:extent cx="457200" cy="0"/>
                <wp:effectExtent l="5715" t="6350" r="13335" b="12700"/>
                <wp:wrapNone/>
                <wp:docPr id="56"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4F0DBC99">
              <v:line id="直線コネクタ 56" style="position:absolute;left:0;text-align:lef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35pt,10.6pt" to="171pt,10.6pt" w14:anchorId="0339AB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"/>
            </w:pict>
          </mc:Fallback>
        </mc:AlternateContent>
      </w:r>
      <w:r w:rsidRPr="00611A19">
        <w:rPr>
          <w:rFonts w:ascii="ＭＳ ゴシック" w:hAnsi="Courier New" w:eastAsia="ＭＳ 明朝" w:cs="Times New Roman"/>
          <w:noProof/>
          <w:sz w:val="18"/>
          <w:szCs w:val="18"/>
        </w:rPr>
        <mc:AlternateContent>
          <mc:Choice Requires="wps">
            <w:drawing>
              <wp:anchor distT="0" distB="0" distL="114300" distR="114300" simplePos="0" relativeHeight="251808768" behindDoc="0" locked="0" layoutInCell="0" allowOverlap="1" wp14:anchorId="03ADB8A1" wp14:editId="3A90B209">
                <wp:simplePos x="0" y="0"/>
                <wp:positionH relativeFrom="column">
                  <wp:posOffset>1143000</wp:posOffset>
                </wp:positionH>
                <wp:positionV relativeFrom="paragraph">
                  <wp:posOffset>143510</wp:posOffset>
                </wp:positionV>
                <wp:extent cx="228600" cy="0"/>
                <wp:effectExtent l="5715" t="5715" r="13335" b="13335"/>
                <wp:wrapNone/>
                <wp:docPr id="57"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2F2976D9">
              <v:line id="直線コネクタ 57" style="position:absolute;left:0;text-align:lef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90pt,11.3pt" to="108pt,11.3pt" w14:anchorId="7008A7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"/>
            </w:pict>
          </mc:Fallback>
        </mc:AlternateContent>
      </w:r>
      <w:r w:rsidRPr="00611A19">
        <w:rPr>
          <w:rFonts w:hint="eastAsia" w:ascii="ＭＳ 明朝" w:hAnsi="Courier New" w:eastAsia="ＭＳ 明朝" w:cs="Times New Roman"/>
          <w:sz w:val="18"/>
          <w:szCs w:val="18"/>
        </w:rPr>
        <w:t xml:space="preserve">                         賞与</w:t>
      </w:r>
      <w:r w:rsidRPr="00611A19">
        <w:rPr>
          <w:rFonts w:hint="eastAsia" w:ascii="ＭＳ 明朝" w:hAnsi="Courier New" w:eastAsia="ＭＳ 明朝" w:cs="Times New Roman"/>
          <w:sz w:val="18"/>
          <w:szCs w:val="18"/>
        </w:rPr>
        <w:tab/>
      </w:r>
      <w:r w:rsidRPr="00611A19">
        <w:rPr>
          <w:rFonts w:hint="eastAsia" w:ascii="ＭＳ 明朝" w:hAnsi="Courier New" w:eastAsia="ＭＳ 明朝" w:cs="Times New Roman"/>
          <w:sz w:val="18"/>
          <w:szCs w:val="18"/>
        </w:rPr>
        <w:t xml:space="preserve"> 海外賞与</w:t>
      </w:r>
    </w:p>
    <w:p w:rsidRPr="00611A19" w:rsidR="00035BC6" w:rsidP="00035BC6" w:rsidRDefault="00035BC6" w14:paraId="5968B817" w14:textId="77777777">
      <w:pPr>
        <w:rPr>
          <w:rFonts w:ascii="ＭＳ ゴシック" w:hAnsi="Courier New" w:eastAsia="ＭＳ ゴシック" w:cs="Times New Roman"/>
          <w:sz w:val="18"/>
          <w:szCs w:val="18"/>
        </w:rPr>
      </w:pPr>
      <w:r w:rsidRPr="00611A19">
        <w:rPr>
          <w:rFonts w:ascii="ＭＳ ゴシック" w:hAnsi="Courier New" w:eastAsia="ＭＳ 明朝" w:cs="Times New Roman"/>
          <w:noProof/>
          <w:sz w:val="18"/>
          <w:szCs w:val="18"/>
        </w:rPr>
        <mc:AlternateContent>
          <mc:Choice Requires="wps">
            <w:drawing>
              <wp:anchor distT="0" distB="0" distL="114300" distR="114300" simplePos="0" relativeHeight="251817984" behindDoc="0" locked="0" layoutInCell="0" allowOverlap="1" wp14:anchorId="5C0AC9ED" wp14:editId="24F16DF4">
                <wp:simplePos x="0" y="0"/>
                <wp:positionH relativeFrom="column">
                  <wp:posOffset>2057400</wp:posOffset>
                </wp:positionH>
                <wp:positionV relativeFrom="paragraph">
                  <wp:posOffset>143510</wp:posOffset>
                </wp:positionV>
                <wp:extent cx="114300" cy="0"/>
                <wp:effectExtent l="5715" t="6350" r="13335" b="1270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1D66F09B">
              <v:line id="直線コネクタ 4" style="position:absolute;left:0;text-align:lef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62pt,11.3pt" to="171pt,11.3pt" w14:anchorId="48AC9C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"/>
            </w:pict>
          </mc:Fallback>
        </mc:AlternateContent>
      </w:r>
      <w:r w:rsidRPr="00611A19">
        <w:rPr>
          <w:rFonts w:hint="eastAsia" w:ascii="ＭＳ ゴシック" w:hAnsi="Courier New" w:eastAsia="ＭＳ 明朝" w:cs="Times New Roman"/>
          <w:sz w:val="18"/>
          <w:szCs w:val="18"/>
        </w:rPr>
        <w:t xml:space="preserve">                                       </w:t>
      </w:r>
      <w:r w:rsidRPr="00611A19">
        <w:rPr>
          <w:rFonts w:hint="eastAsia" w:ascii="ＭＳ ゴシック" w:hAnsi="Courier New" w:eastAsia="ＭＳ 明朝" w:cs="Times New Roman"/>
          <w:sz w:val="18"/>
          <w:szCs w:val="18"/>
        </w:rPr>
        <w:t>国内賞与積立</w:t>
      </w:r>
    </w:p>
    <w:p w:rsidR="001C3FB5" w:rsidP="00035BC6" w:rsidRDefault="001C3FB5" w14:paraId="6A6B411F" w14:textId="77777777">
      <w:pPr>
        <w:rPr>
          <w:rFonts w:ascii="ＭＳ ゴシック" w:hAnsi="Courier New" w:eastAsia="ＭＳ ゴシック" w:cs="Times New Roman"/>
          <w:sz w:val="18"/>
          <w:szCs w:val="18"/>
        </w:rPr>
      </w:pPr>
    </w:p>
    <w:p w:rsidRPr="00611A19" w:rsidR="00035BC6" w:rsidP="00035BC6" w:rsidRDefault="00035BC6" w14:paraId="216B38F4" w14:textId="629ADF09">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第8条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海外賃金支給期間</w:t>
      </w:r>
      <w:r w:rsidRPr="00611A19">
        <w:rPr>
          <w:rFonts w:ascii="ＭＳ ゴシック" w:hAnsi="Courier New" w:eastAsia="ＭＳ ゴシック" w:cs="Times New Roman"/>
          <w:sz w:val="18"/>
          <w:szCs w:val="18"/>
        </w:rPr>
        <w:t>)</w:t>
      </w:r>
    </w:p>
    <w:p w:rsidR="00035BC6" w:rsidP="00035BC6" w:rsidRDefault="00035BC6" w14:paraId="2974A004" w14:textId="77777777">
      <w:pPr>
        <w:ind w:left="240" w:hanging="24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 xml:space="preserve">　海外賃金は、原則として赴任の際の日本出国日の翌日から帰任の際の帰国日までの期間に対して支給する。</w:t>
      </w:r>
    </w:p>
    <w:p w:rsidRPr="00611A19" w:rsidR="001C3FB5" w:rsidP="00035BC6" w:rsidRDefault="001C3FB5" w14:paraId="484782C9" w14:textId="77777777">
      <w:pPr>
        <w:ind w:left="240" w:hanging="240"/>
        <w:rPr>
          <w:rFonts w:ascii="ＭＳ 明朝" w:hAnsi="Courier New" w:eastAsia="ＭＳ 明朝" w:cs="Times New Roman"/>
          <w:sz w:val="18"/>
          <w:szCs w:val="18"/>
        </w:rPr>
      </w:pPr>
    </w:p>
    <w:p w:rsidRPr="00611A19" w:rsidR="00035BC6" w:rsidP="00035BC6" w:rsidRDefault="00035BC6" w14:paraId="7A2B75D8"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lastRenderedPageBreak/>
        <w:t>第9条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海外賃金の改訂</w:t>
      </w:r>
      <w:r w:rsidRPr="00611A19">
        <w:rPr>
          <w:rFonts w:ascii="ＭＳ ゴシック" w:hAnsi="Courier New" w:eastAsia="ＭＳ ゴシック" w:cs="Times New Roman"/>
          <w:sz w:val="18"/>
          <w:szCs w:val="18"/>
        </w:rPr>
        <w:t>)</w:t>
      </w:r>
    </w:p>
    <w:p w:rsidR="00035BC6" w:rsidP="00035BC6" w:rsidRDefault="00035BC6" w14:paraId="7054C8BE" w14:textId="77777777">
      <w:pPr>
        <w:ind w:left="240" w:hanging="240"/>
        <w:rPr>
          <w:rFonts w:ascii="ＭＳ 明朝" w:hAnsi="Courier New" w:eastAsia="ＭＳ 明朝" w:cs="Times New Roman"/>
          <w:sz w:val="18"/>
          <w:szCs w:val="18"/>
        </w:rPr>
      </w:pPr>
      <w:r w:rsidRPr="00611A19">
        <w:rPr>
          <w:rFonts w:hint="eastAsia" w:ascii="ＭＳ ゴシック" w:hAnsi="Courier New" w:eastAsia="ＭＳ ゴシック" w:cs="Times New Roman"/>
          <w:sz w:val="18"/>
          <w:szCs w:val="18"/>
        </w:rPr>
        <w:t xml:space="preserve"> </w:t>
      </w:r>
      <w:r w:rsidRPr="00611A19">
        <w:rPr>
          <w:rFonts w:hint="eastAsia" w:ascii="ＭＳ 明朝" w:hAnsi="Courier New" w:eastAsia="ＭＳ 明朝" w:cs="Times New Roman"/>
          <w:sz w:val="18"/>
          <w:szCs w:val="18"/>
        </w:rPr>
        <w:t xml:space="preserve"> 海外賃金の改訂は、毎年7月</w:t>
      </w:r>
      <w:r w:rsidRPr="00611A19">
        <w:rPr>
          <w:rFonts w:ascii="ＭＳ 明朝" w:hAnsi="Courier New" w:eastAsia="ＭＳ 明朝" w:cs="Times New Roman"/>
          <w:sz w:val="18"/>
          <w:szCs w:val="18"/>
        </w:rPr>
        <w:t>1</w:t>
      </w:r>
      <w:r w:rsidRPr="00611A19">
        <w:rPr>
          <w:rFonts w:hint="eastAsia" w:ascii="ＭＳ 明朝" w:hAnsi="Courier New" w:eastAsia="ＭＳ 明朝" w:cs="Times New Roman"/>
          <w:sz w:val="18"/>
          <w:szCs w:val="18"/>
        </w:rPr>
        <w:t>日付で行う。なお、海外賃金のレートについては｢世界生計費指数｣調査時のレートを</w:t>
      </w:r>
      <w:r w:rsidRPr="00611A19">
        <w:rPr>
          <w:rFonts w:ascii="ＭＳ 明朝" w:hAnsi="Courier New" w:eastAsia="ＭＳ 明朝" w:cs="Times New Roman"/>
          <w:sz w:val="18"/>
          <w:szCs w:val="18"/>
        </w:rPr>
        <w:t>1</w:t>
      </w:r>
      <w:r w:rsidRPr="00611A19">
        <w:rPr>
          <w:rFonts w:hint="eastAsia" w:ascii="ＭＳ 明朝" w:hAnsi="Courier New" w:eastAsia="ＭＳ 明朝" w:cs="Times New Roman"/>
          <w:sz w:val="18"/>
          <w:szCs w:val="18"/>
        </w:rPr>
        <w:t>年間固定して使用する。</w:t>
      </w:r>
    </w:p>
    <w:p w:rsidRPr="00611A19" w:rsidR="001C3FB5" w:rsidP="00035BC6" w:rsidRDefault="001C3FB5" w14:paraId="647C6ACC" w14:textId="77777777">
      <w:pPr>
        <w:ind w:left="240" w:hanging="240"/>
        <w:rPr>
          <w:rFonts w:ascii="ＭＳ 明朝" w:hAnsi="Courier New" w:eastAsia="ＭＳ 明朝" w:cs="Times New Roman"/>
          <w:sz w:val="18"/>
          <w:szCs w:val="18"/>
        </w:rPr>
      </w:pPr>
    </w:p>
    <w:p w:rsidRPr="00611A19" w:rsidR="00035BC6" w:rsidP="00035BC6" w:rsidRDefault="00035BC6" w14:paraId="7FA602CD"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第10条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海外本給</w:t>
      </w:r>
      <w:r w:rsidRPr="00611A19">
        <w:rPr>
          <w:rFonts w:ascii="ＭＳ ゴシック" w:hAnsi="Courier New" w:eastAsia="ＭＳ ゴシック" w:cs="Times New Roman"/>
          <w:sz w:val="18"/>
          <w:szCs w:val="18"/>
        </w:rPr>
        <w:t>)</w:t>
      </w:r>
    </w:p>
    <w:p w:rsidRPr="00611A19" w:rsidR="00035BC6" w:rsidP="00035BC6" w:rsidRDefault="00035BC6" w14:paraId="1EC67453"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会社は、海外勤務者に対し、海外本給を支給する。</w:t>
      </w:r>
    </w:p>
    <w:p w:rsidR="00035BC6" w:rsidP="00035BC6" w:rsidRDefault="00035BC6" w14:paraId="3E6965C0"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支給金額は別途定める。</w:t>
      </w:r>
    </w:p>
    <w:p w:rsidR="001C3FB5" w:rsidP="001C3FB5" w:rsidRDefault="001C3FB5" w14:paraId="7EE1B208" w14:textId="77777777">
      <w:pPr>
        <w:widowControl/>
        <w:jc w:val="left"/>
        <w:rPr>
          <w:rFonts w:ascii="ＭＳ 明朝" w:hAnsi="Courier New" w:eastAsia="ＭＳ 明朝" w:cs="Times New Roman"/>
          <w:sz w:val="18"/>
          <w:szCs w:val="18"/>
        </w:rPr>
      </w:pPr>
    </w:p>
    <w:p w:rsidRPr="001C3FB5" w:rsidR="00035BC6" w:rsidP="001C3FB5" w:rsidRDefault="00035BC6" w14:paraId="5110EF54" w14:textId="154478F9">
      <w:pPr>
        <w:widowControl/>
        <w:jc w:val="left"/>
        <w:rPr>
          <w:rFonts w:ascii="ＭＳ 明朝" w:hAnsi="Courier New" w:eastAsia="ＭＳ 明朝" w:cs="Times New Roman"/>
          <w:sz w:val="18"/>
          <w:szCs w:val="18"/>
        </w:rPr>
      </w:pPr>
      <w:r w:rsidRPr="00611A19">
        <w:rPr>
          <w:rFonts w:hint="eastAsia" w:ascii="ＭＳ ゴシック" w:hAnsi="Courier New" w:eastAsia="ＭＳ ゴシック" w:cs="Times New Roman"/>
          <w:sz w:val="18"/>
          <w:szCs w:val="18"/>
        </w:rPr>
        <w:t>第11条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労働条件格差手当</w:t>
      </w:r>
      <w:r w:rsidRPr="00611A19">
        <w:rPr>
          <w:rFonts w:ascii="ＭＳ ゴシック" w:hAnsi="Courier New" w:eastAsia="ＭＳ ゴシック" w:cs="Times New Roman"/>
          <w:sz w:val="18"/>
          <w:szCs w:val="18"/>
        </w:rPr>
        <w:t>)</w:t>
      </w:r>
    </w:p>
    <w:p w:rsidRPr="00611A19" w:rsidR="00035BC6" w:rsidP="00035BC6" w:rsidRDefault="00035BC6" w14:paraId="11BA5B56" w14:textId="77777777">
      <w:pPr>
        <w:rPr>
          <w:rFonts w:ascii="ＭＳ 明朝" w:hAnsi="Courier New" w:eastAsia="ＭＳ 明朝" w:cs="Times New Roman"/>
          <w:sz w:val="18"/>
          <w:szCs w:val="18"/>
        </w:rPr>
      </w:pPr>
      <w:r w:rsidRPr="00611A19">
        <w:rPr>
          <w:rFonts w:hint="eastAsia" w:ascii="ＭＳ ゴシック" w:hAnsi="Courier New" w:eastAsia="ＭＳ ゴシック" w:cs="Times New Roman"/>
          <w:sz w:val="18"/>
          <w:szCs w:val="18"/>
        </w:rPr>
        <w:t xml:space="preserve"> </w:t>
      </w:r>
      <w:r w:rsidRPr="00611A19">
        <w:rPr>
          <w:rFonts w:hint="eastAsia" w:ascii="ＭＳ 明朝" w:hAnsi="Courier New" w:eastAsia="ＭＳ 明朝" w:cs="Times New Roman"/>
          <w:sz w:val="18"/>
          <w:szCs w:val="18"/>
        </w:rPr>
        <w:t xml:space="preserve"> 会社は、海外勤務者に対し、以下に定める労働条件格差手当を支給する。</w:t>
      </w:r>
    </w:p>
    <w:tbl>
      <w:tblPr>
        <w:tblW w:w="0" w:type="auto"/>
        <w:tblInd w:w="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1140"/>
        <w:gridCol w:w="1455"/>
        <w:gridCol w:w="1365"/>
      </w:tblGrid>
      <w:tr w:rsidRPr="00611A19" w:rsidR="00035BC6" w:rsidTr="004255AF" w14:paraId="746C1F11" w14:textId="77777777">
        <w:tc>
          <w:tcPr>
            <w:tcW w:w="1140" w:type="dxa"/>
          </w:tcPr>
          <w:p w:rsidRPr="00611A19" w:rsidR="00035BC6" w:rsidP="004255AF" w:rsidRDefault="00035BC6" w14:paraId="354EA259"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対象</w:t>
            </w:r>
          </w:p>
        </w:tc>
        <w:tc>
          <w:tcPr>
            <w:tcW w:w="1455" w:type="dxa"/>
          </w:tcPr>
          <w:p w:rsidRPr="00611A19" w:rsidR="00035BC6" w:rsidP="004255AF" w:rsidRDefault="00035BC6" w14:paraId="24B6FB56"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ステージＢ</w:t>
            </w:r>
          </w:p>
        </w:tc>
        <w:tc>
          <w:tcPr>
            <w:tcW w:w="1365" w:type="dxa"/>
          </w:tcPr>
          <w:p w:rsidRPr="00611A19" w:rsidR="00035BC6" w:rsidP="004255AF" w:rsidRDefault="00035BC6" w14:paraId="1AD4E544"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ステージＣ</w:t>
            </w:r>
          </w:p>
        </w:tc>
      </w:tr>
      <w:tr w:rsidRPr="00611A19" w:rsidR="00035BC6" w:rsidTr="004255AF" w14:paraId="7D55DB9C" w14:textId="77777777">
        <w:tc>
          <w:tcPr>
            <w:tcW w:w="1140" w:type="dxa"/>
          </w:tcPr>
          <w:p w:rsidRPr="00611A19" w:rsidR="00035BC6" w:rsidP="004255AF" w:rsidRDefault="00035BC6" w14:paraId="72F0C64F"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店舗</w:t>
            </w:r>
          </w:p>
        </w:tc>
        <w:tc>
          <w:tcPr>
            <w:tcW w:w="1455" w:type="dxa"/>
          </w:tcPr>
          <w:p w:rsidRPr="00611A19" w:rsidR="00035BC6" w:rsidP="004255AF" w:rsidRDefault="00035BC6" w14:paraId="19F4BDB6"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100,000円</w:t>
            </w:r>
          </w:p>
        </w:tc>
        <w:tc>
          <w:tcPr>
            <w:tcW w:w="1365" w:type="dxa"/>
          </w:tcPr>
          <w:p w:rsidRPr="00611A19" w:rsidR="00035BC6" w:rsidP="004255AF" w:rsidRDefault="00035BC6" w14:paraId="5D1EB014"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60,000円</w:t>
            </w:r>
          </w:p>
        </w:tc>
      </w:tr>
      <w:tr w:rsidRPr="00611A19" w:rsidR="00035BC6" w:rsidTr="004255AF" w14:paraId="039D90C7" w14:textId="77777777">
        <w:tc>
          <w:tcPr>
            <w:tcW w:w="1140" w:type="dxa"/>
          </w:tcPr>
          <w:p w:rsidRPr="00611A19" w:rsidR="00035BC6" w:rsidP="004255AF" w:rsidRDefault="00035BC6" w14:paraId="61D6E289"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店舗以外</w:t>
            </w:r>
          </w:p>
        </w:tc>
        <w:tc>
          <w:tcPr>
            <w:tcW w:w="1455" w:type="dxa"/>
          </w:tcPr>
          <w:p w:rsidRPr="00611A19" w:rsidR="00035BC6" w:rsidP="004255AF" w:rsidRDefault="00035BC6" w14:paraId="0BBD8D25"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60,000円</w:t>
            </w:r>
          </w:p>
        </w:tc>
        <w:tc>
          <w:tcPr>
            <w:tcW w:w="1365" w:type="dxa"/>
          </w:tcPr>
          <w:p w:rsidRPr="00611A19" w:rsidR="00035BC6" w:rsidP="004255AF" w:rsidRDefault="00035BC6" w14:paraId="01DC8316"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40,000円</w:t>
            </w:r>
          </w:p>
        </w:tc>
      </w:tr>
    </w:tbl>
    <w:p w:rsidR="001C3FB5" w:rsidP="00035BC6" w:rsidRDefault="001C3FB5" w14:paraId="1A8C7459" w14:textId="77777777">
      <w:pPr>
        <w:rPr>
          <w:rFonts w:ascii="ＭＳ ゴシック" w:hAnsi="Courier New" w:eastAsia="ＭＳ ゴシック" w:cs="Times New Roman"/>
          <w:sz w:val="18"/>
          <w:szCs w:val="18"/>
        </w:rPr>
      </w:pPr>
    </w:p>
    <w:p w:rsidRPr="00611A19" w:rsidR="00035BC6" w:rsidP="00035BC6" w:rsidRDefault="00035BC6" w14:paraId="4EC7D519" w14:textId="3377EB59">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第12条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生活環境格差手当</w:t>
      </w:r>
      <w:r w:rsidRPr="00611A19">
        <w:rPr>
          <w:rFonts w:ascii="ＭＳ ゴシック" w:hAnsi="Courier New" w:eastAsia="ＭＳ ゴシック" w:cs="Times New Roman"/>
          <w:sz w:val="18"/>
          <w:szCs w:val="18"/>
        </w:rPr>
        <w:t>)</w:t>
      </w:r>
    </w:p>
    <w:p w:rsidRPr="00611A19" w:rsidR="00035BC6" w:rsidP="00035BC6" w:rsidRDefault="00035BC6" w14:paraId="6346F065" w14:textId="77777777">
      <w:pPr>
        <w:rPr>
          <w:rFonts w:ascii="ＭＳ 明朝" w:hAnsi="Courier New" w:eastAsia="ＭＳ 明朝" w:cs="Times New Roman"/>
          <w:sz w:val="18"/>
          <w:szCs w:val="18"/>
        </w:rPr>
      </w:pPr>
      <w:r w:rsidRPr="00611A19">
        <w:rPr>
          <w:rFonts w:hint="eastAsia" w:ascii="ＭＳ ゴシック" w:hAnsi="Courier New" w:eastAsia="ＭＳ ゴシック" w:cs="Times New Roman"/>
          <w:sz w:val="18"/>
          <w:szCs w:val="18"/>
        </w:rPr>
        <w:t xml:space="preserve">  </w:t>
      </w:r>
      <w:r w:rsidRPr="00611A19">
        <w:rPr>
          <w:rFonts w:hint="eastAsia" w:ascii="ＭＳ 明朝" w:hAnsi="Courier New" w:eastAsia="ＭＳ 明朝" w:cs="Times New Roman"/>
          <w:sz w:val="18"/>
          <w:szCs w:val="18"/>
        </w:rPr>
        <w:t>会社は、海外勤務者に対し、以下に定める生活環境格差手当を支給する。</w:t>
      </w:r>
    </w:p>
    <w:tbl>
      <w:tblPr>
        <w:tblW w:w="0" w:type="auto"/>
        <w:tblInd w:w="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3015"/>
        <w:gridCol w:w="1890"/>
      </w:tblGrid>
      <w:tr w:rsidRPr="00611A19" w:rsidR="00035BC6" w:rsidTr="004255AF" w14:paraId="2AB4C1BA" w14:textId="77777777">
        <w:tc>
          <w:tcPr>
            <w:tcW w:w="3015" w:type="dxa"/>
          </w:tcPr>
          <w:p w:rsidRPr="00611A19" w:rsidR="00035BC6" w:rsidP="004255AF" w:rsidRDefault="00035BC6" w14:paraId="338138D2"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対象者</w:t>
            </w:r>
          </w:p>
        </w:tc>
        <w:tc>
          <w:tcPr>
            <w:tcW w:w="1890" w:type="dxa"/>
          </w:tcPr>
          <w:p w:rsidRPr="00611A19" w:rsidR="00035BC6" w:rsidP="004255AF" w:rsidRDefault="00035BC6" w14:paraId="7F6D99DD"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支給金額</w:t>
            </w:r>
          </w:p>
        </w:tc>
      </w:tr>
      <w:tr w:rsidRPr="00611A19" w:rsidR="00035BC6" w:rsidTr="004255AF" w14:paraId="04DF5576" w14:textId="77777777">
        <w:tc>
          <w:tcPr>
            <w:tcW w:w="3015" w:type="dxa"/>
          </w:tcPr>
          <w:p w:rsidRPr="00611A19" w:rsidR="00035BC6" w:rsidP="004255AF" w:rsidRDefault="00035BC6" w14:paraId="7378BB95"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本人及び帯同家族(一世帯)</w:t>
            </w:r>
          </w:p>
        </w:tc>
        <w:tc>
          <w:tcPr>
            <w:tcW w:w="1890" w:type="dxa"/>
          </w:tcPr>
          <w:p w:rsidRPr="00611A19" w:rsidR="00035BC6" w:rsidP="004255AF" w:rsidRDefault="00035BC6" w14:paraId="79C13A1D"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別途定める</w:t>
            </w:r>
          </w:p>
        </w:tc>
      </w:tr>
    </w:tbl>
    <w:p w:rsidR="001C3FB5" w:rsidP="00035BC6" w:rsidRDefault="001C3FB5" w14:paraId="6B405D90" w14:textId="77777777">
      <w:pPr>
        <w:rPr>
          <w:rFonts w:ascii="ＭＳ ゴシック" w:hAnsi="Courier New" w:eastAsia="ＭＳ ゴシック" w:cs="Times New Roman"/>
          <w:sz w:val="18"/>
          <w:szCs w:val="18"/>
        </w:rPr>
      </w:pPr>
    </w:p>
    <w:p w:rsidRPr="00611A19" w:rsidR="00035BC6" w:rsidP="00035BC6" w:rsidRDefault="00035BC6" w14:paraId="06DE4B24" w14:textId="19584AF5">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w:t>
      </w:r>
      <w:r w:rsidRPr="00611A19">
        <w:rPr>
          <w:rFonts w:hint="eastAsia" w:ascii="ＭＳ ゴシック" w:hAnsi="Courier New" w:eastAsia="ＭＳ ゴシック" w:cs="Times New Roman"/>
          <w:sz w:val="18"/>
          <w:szCs w:val="18"/>
        </w:rPr>
        <w:t>3条(別居手当)</w:t>
      </w:r>
    </w:p>
    <w:p w:rsidRPr="00611A19" w:rsidR="00035BC6" w:rsidP="00035BC6" w:rsidRDefault="00035BC6" w14:paraId="18F54B32" w14:textId="77777777">
      <w:pPr>
        <w:tabs>
          <w:tab w:val="left" w:pos="-1418"/>
        </w:tabs>
        <w:ind w:left="180" w:hanging="180" w:hangingChars="100"/>
        <w:rPr>
          <w:rFonts w:ascii="ＭＳ 明朝" w:hAnsi="Courier New" w:eastAsia="ＭＳ 明朝" w:cs="Times New Roman"/>
          <w:sz w:val="18"/>
          <w:szCs w:val="18"/>
        </w:rPr>
      </w:pPr>
      <w:r w:rsidRPr="00611A19">
        <w:rPr>
          <w:rFonts w:hint="eastAsia" w:ascii="ＭＳ ゴシック" w:hAnsi="Courier New" w:eastAsia="ＭＳ ゴシック" w:cs="Times New Roman"/>
          <w:sz w:val="18"/>
          <w:szCs w:val="18"/>
        </w:rPr>
        <w:t xml:space="preserve">  </w:t>
      </w:r>
      <w:r w:rsidRPr="00611A19">
        <w:rPr>
          <w:rFonts w:hint="eastAsia" w:ascii="ＭＳ 明朝" w:hAnsi="Courier New" w:eastAsia="ＭＳ 明朝" w:cs="Times New Roman"/>
          <w:sz w:val="18"/>
          <w:szCs w:val="18"/>
        </w:rPr>
        <w:t>配偶者または同居していた扶養家族の全部または一部を国内に引き続き1ヵ月以上残留（または1ヵ月以上早く帰国）させた場合は、次の別居手当を支給する。扶養家族の定義は、「賃金規程」第301条第1項による。</w:t>
      </w:r>
    </w:p>
    <w:p w:rsidRPr="00611A19" w:rsidR="00035BC6" w:rsidP="00035BC6" w:rsidRDefault="00035BC6" w14:paraId="15526999"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 xml:space="preserve">  　別居手当 ＝ 各人の日本における本給×基本生計費指数(別途定める)×25％</w:t>
      </w:r>
    </w:p>
    <w:p w:rsidRPr="00611A19" w:rsidR="00035BC6" w:rsidP="00035BC6" w:rsidRDefault="00035BC6" w14:paraId="15A9E169" w14:textId="77777777">
      <w:pPr>
        <w:ind w:firstLine="180" w:firstLine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但し、帯同家族が出産、介護、子の教育等により、引越を伴わずに別居する場合には支給しない。</w:t>
      </w:r>
    </w:p>
    <w:p w:rsidR="001C3FB5" w:rsidP="00035BC6" w:rsidRDefault="001C3FB5" w14:paraId="3142B7AC" w14:textId="77777777">
      <w:pPr>
        <w:ind w:left="240" w:hanging="240"/>
        <w:rPr>
          <w:rFonts w:ascii="ＭＳ ゴシック" w:hAnsi="Courier New" w:eastAsia="ＭＳ ゴシック" w:cs="Times New Roman"/>
          <w:sz w:val="18"/>
          <w:szCs w:val="18"/>
        </w:rPr>
      </w:pPr>
    </w:p>
    <w:p w:rsidRPr="00611A19" w:rsidR="00035BC6" w:rsidP="00035BC6" w:rsidRDefault="00035BC6" w14:paraId="31392FEB" w14:textId="1F523EDF">
      <w:pPr>
        <w:ind w:left="240" w:hanging="240"/>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w:t>
      </w:r>
      <w:r w:rsidRPr="00611A19">
        <w:rPr>
          <w:rFonts w:hint="eastAsia" w:ascii="ＭＳ ゴシック" w:hAnsi="Courier New" w:eastAsia="ＭＳ ゴシック" w:cs="Times New Roman"/>
          <w:sz w:val="18"/>
          <w:szCs w:val="18"/>
        </w:rPr>
        <w:t>4条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国内月例積立</w:t>
      </w:r>
      <w:r w:rsidRPr="00611A19">
        <w:rPr>
          <w:rFonts w:ascii="ＭＳ ゴシック" w:hAnsi="Courier New" w:eastAsia="ＭＳ ゴシック" w:cs="Times New Roman"/>
          <w:sz w:val="18"/>
          <w:szCs w:val="18"/>
        </w:rPr>
        <w:t>)</w:t>
      </w:r>
    </w:p>
    <w:p w:rsidRPr="00611A19" w:rsidR="00035BC6" w:rsidP="00035BC6" w:rsidRDefault="00035BC6" w14:paraId="79F01BBD" w14:textId="77777777">
      <w:pPr>
        <w:ind w:left="240" w:hanging="240"/>
        <w:rPr>
          <w:rFonts w:ascii="ＭＳ 明朝" w:hAnsi="Courier New" w:eastAsia="ＭＳ 明朝" w:cs="Times New Roman"/>
          <w:sz w:val="18"/>
          <w:szCs w:val="18"/>
        </w:rPr>
      </w:pPr>
      <w:r w:rsidRPr="00611A19">
        <w:rPr>
          <w:rFonts w:hint="eastAsia" w:ascii="ＭＳ ゴシック" w:hAnsi="Courier New" w:eastAsia="ＭＳ ゴシック" w:cs="Times New Roman"/>
          <w:sz w:val="18"/>
          <w:szCs w:val="18"/>
        </w:rPr>
        <w:t xml:space="preserve">  </w:t>
      </w:r>
      <w:r w:rsidRPr="00611A19">
        <w:rPr>
          <w:rFonts w:hint="eastAsia" w:ascii="ＭＳ 明朝" w:hAnsi="Courier New" w:eastAsia="ＭＳ 明朝" w:cs="Times New Roman"/>
          <w:sz w:val="18"/>
          <w:szCs w:val="18"/>
        </w:rPr>
        <w:t>会社は、海外勤務者に対し、国内月例積立として、各人の日本における本給の25％相当額を支給する。</w:t>
      </w:r>
    </w:p>
    <w:p w:rsidR="001C3FB5" w:rsidP="00035BC6" w:rsidRDefault="001C3FB5" w14:paraId="2744E008" w14:textId="77777777">
      <w:pPr>
        <w:rPr>
          <w:rFonts w:ascii="ＭＳ ゴシック" w:hAnsi="Courier New" w:eastAsia="ＭＳ ゴシック" w:cs="Times New Roman"/>
          <w:sz w:val="18"/>
          <w:szCs w:val="18"/>
        </w:rPr>
      </w:pPr>
    </w:p>
    <w:p w:rsidRPr="00611A19" w:rsidR="00035BC6" w:rsidP="00035BC6" w:rsidRDefault="00035BC6" w14:paraId="0B652BE8" w14:textId="678CFFF9">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第15条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扶養家族手当</w:t>
      </w:r>
      <w:r w:rsidRPr="00611A19">
        <w:rPr>
          <w:rFonts w:ascii="ＭＳ ゴシック" w:hAnsi="Courier New" w:eastAsia="ＭＳ ゴシック" w:cs="Times New Roman"/>
          <w:sz w:val="18"/>
          <w:szCs w:val="18"/>
        </w:rPr>
        <w:t>)</w:t>
      </w:r>
    </w:p>
    <w:p w:rsidRPr="00611A19" w:rsidR="00035BC6" w:rsidP="00035BC6" w:rsidRDefault="00035BC6" w14:paraId="43521BB4" w14:textId="77777777">
      <w:pPr>
        <w:tabs>
          <w:tab w:val="left" w:pos="-1701"/>
        </w:tabs>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会社は、扶養家族を有する海外勤務者に対し、扶養家族手当を支給する。</w:t>
      </w:r>
    </w:p>
    <w:p w:rsidRPr="00611A19" w:rsidR="00035BC6" w:rsidP="00035BC6" w:rsidRDefault="00035BC6" w14:paraId="3FFD999D" w14:textId="77777777">
      <w:pPr>
        <w:tabs>
          <w:tab w:val="left" w:pos="-1701"/>
        </w:tabs>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扶養家族の定義、支給金額は「賃金規程」第301条による。</w:t>
      </w:r>
    </w:p>
    <w:p w:rsidR="001C3FB5" w:rsidP="00035BC6" w:rsidRDefault="001C3FB5" w14:paraId="4EE24236" w14:textId="77777777">
      <w:pPr>
        <w:ind w:left="300" w:hanging="300"/>
        <w:rPr>
          <w:rFonts w:ascii="ＭＳ ゴシック" w:hAnsi="Courier New" w:eastAsia="ＭＳ ゴシック" w:cs="Times New Roman"/>
          <w:sz w:val="18"/>
          <w:szCs w:val="18"/>
        </w:rPr>
      </w:pPr>
    </w:p>
    <w:p w:rsidRPr="00611A19" w:rsidR="00035BC6" w:rsidP="00035BC6" w:rsidRDefault="00035BC6" w14:paraId="7EFAF1F9" w14:textId="18534DF4">
      <w:pPr>
        <w:ind w:left="300" w:hanging="300"/>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w:t>
      </w:r>
      <w:r w:rsidRPr="00611A19">
        <w:rPr>
          <w:rFonts w:hint="eastAsia" w:ascii="ＭＳ ゴシック" w:hAnsi="Courier New" w:eastAsia="ＭＳ ゴシック" w:cs="Times New Roman"/>
          <w:sz w:val="18"/>
          <w:szCs w:val="18"/>
        </w:rPr>
        <w:t>6条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海外賞与</w:t>
      </w:r>
      <w:r w:rsidRPr="00611A19">
        <w:rPr>
          <w:rFonts w:ascii="ＭＳ ゴシック" w:hAnsi="Courier New" w:eastAsia="ＭＳ ゴシック" w:cs="Times New Roman"/>
          <w:sz w:val="18"/>
          <w:szCs w:val="18"/>
        </w:rPr>
        <w:t>)</w:t>
      </w:r>
    </w:p>
    <w:p w:rsidRPr="00611A19" w:rsidR="00035BC6" w:rsidP="00035BC6" w:rsidRDefault="00035BC6" w14:paraId="7C21EAC5" w14:textId="77777777">
      <w:pPr>
        <w:ind w:left="300" w:hanging="300"/>
        <w:rPr>
          <w:rFonts w:ascii="ＭＳ 明朝" w:hAnsi="Courier New" w:eastAsia="ＭＳ 明朝" w:cs="Times New Roman"/>
          <w:sz w:val="18"/>
          <w:szCs w:val="18"/>
        </w:rPr>
      </w:pPr>
      <w:r w:rsidRPr="00611A19">
        <w:rPr>
          <w:rFonts w:hint="eastAsia" w:ascii="ＭＳ ゴシック" w:hAnsi="Courier New" w:eastAsia="ＭＳ ゴシック" w:cs="Times New Roman"/>
          <w:sz w:val="18"/>
          <w:szCs w:val="18"/>
        </w:rPr>
        <w:t xml:space="preserve">  </w:t>
      </w:r>
      <w:r w:rsidRPr="00611A19">
        <w:rPr>
          <w:rFonts w:hint="eastAsia" w:ascii="ＭＳ 明朝" w:hAnsi="Courier New" w:eastAsia="ＭＳ 明朝" w:cs="Times New Roman"/>
          <w:sz w:val="18"/>
          <w:szCs w:val="18"/>
        </w:rPr>
        <w:t>会社は、海外勤務者に対し、海外賞与を海外勤務先の基準により支給する。</w:t>
      </w:r>
    </w:p>
    <w:p w:rsidR="001C3FB5" w:rsidP="00035BC6" w:rsidRDefault="001C3FB5" w14:paraId="46ABCFFE" w14:textId="77777777">
      <w:pPr>
        <w:ind w:left="300" w:hanging="300"/>
        <w:rPr>
          <w:rFonts w:ascii="ＭＳ ゴシック" w:hAnsi="Courier New" w:eastAsia="ＭＳ ゴシック" w:cs="Times New Roman"/>
          <w:sz w:val="18"/>
          <w:szCs w:val="18"/>
        </w:rPr>
      </w:pPr>
    </w:p>
    <w:p w:rsidRPr="00611A19" w:rsidR="00035BC6" w:rsidP="00035BC6" w:rsidRDefault="00035BC6" w14:paraId="3C387796" w14:textId="5912F0C6">
      <w:pPr>
        <w:ind w:left="300" w:hanging="300"/>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w:t>
      </w:r>
      <w:r w:rsidRPr="00611A19">
        <w:rPr>
          <w:rFonts w:hint="eastAsia" w:ascii="ＭＳ ゴシック" w:hAnsi="Courier New" w:eastAsia="ＭＳ ゴシック" w:cs="Times New Roman"/>
          <w:sz w:val="18"/>
          <w:szCs w:val="18"/>
        </w:rPr>
        <w:t>7条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国内賞与積立</w:t>
      </w:r>
      <w:r w:rsidRPr="00611A19">
        <w:rPr>
          <w:rFonts w:ascii="ＭＳ ゴシック" w:hAnsi="Courier New" w:eastAsia="ＭＳ ゴシック" w:cs="Times New Roman"/>
          <w:sz w:val="18"/>
          <w:szCs w:val="18"/>
        </w:rPr>
        <w:t>)</w:t>
      </w:r>
    </w:p>
    <w:p w:rsidRPr="00611A19" w:rsidR="00035BC6" w:rsidP="00035BC6" w:rsidRDefault="00035BC6" w14:paraId="5D507E3F" w14:textId="77777777">
      <w:pPr>
        <w:tabs>
          <w:tab w:val="left" w:pos="-1843"/>
        </w:tabs>
        <w:ind w:left="180" w:hanging="180" w:hangingChars="100"/>
        <w:rPr>
          <w:rFonts w:ascii="ＭＳ 明朝" w:hAnsi="Courier New" w:eastAsia="ＭＳ 明朝" w:cs="Times New Roman"/>
          <w:sz w:val="18"/>
          <w:szCs w:val="18"/>
        </w:rPr>
      </w:pPr>
      <w:r w:rsidRPr="00611A19">
        <w:rPr>
          <w:rFonts w:hint="eastAsia" w:ascii="ＭＳ ゴシック" w:hAnsi="Courier New" w:eastAsia="ＭＳ ゴシック" w:cs="Times New Roman"/>
          <w:sz w:val="18"/>
          <w:szCs w:val="18"/>
        </w:rPr>
        <w:t xml:space="preserve">  </w:t>
      </w:r>
      <w:r w:rsidRPr="00611A19">
        <w:rPr>
          <w:rFonts w:hint="eastAsia" w:ascii="ＭＳ 明朝" w:hAnsi="Courier New" w:eastAsia="ＭＳ 明朝" w:cs="Times New Roman"/>
          <w:sz w:val="18"/>
          <w:szCs w:val="18"/>
        </w:rPr>
        <w:t>会社は、海外勤務者に対し、国内賞与積立として、日本における基準で計算した各人の賞与より、次の項目の金額を控除した金額を支給する。</w:t>
      </w:r>
    </w:p>
    <w:p w:rsidRPr="00611A19" w:rsidR="00035BC6" w:rsidP="00035BC6" w:rsidRDefault="00035BC6" w14:paraId="74081F09" w14:textId="77777777">
      <w:pPr>
        <w:ind w:left="18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w:t>
      </w:r>
      <w:r w:rsidRPr="00611A19">
        <w:rPr>
          <w:rFonts w:ascii="ＭＳ 明朝" w:hAnsi="Courier New" w:eastAsia="ＭＳ 明朝" w:cs="Times New Roman"/>
          <w:sz w:val="18"/>
          <w:szCs w:val="18"/>
        </w:rPr>
        <w:t>1</w:t>
      </w:r>
      <w:r w:rsidRPr="00611A19">
        <w:rPr>
          <w:rFonts w:hint="eastAsia" w:ascii="ＭＳ 明朝" w:hAnsi="Courier New" w:eastAsia="ＭＳ 明朝" w:cs="Times New Roman"/>
          <w:sz w:val="18"/>
          <w:szCs w:val="18"/>
        </w:rPr>
        <w:t>) 海外勤務地で支給された賞与</w:t>
      </w:r>
    </w:p>
    <w:p w:rsidRPr="00611A19" w:rsidR="00035BC6" w:rsidP="00035BC6" w:rsidRDefault="00B76ECB" w14:paraId="769B888A" w14:textId="28695615">
      <w:pPr>
        <w:ind w:left="540"/>
        <w:rPr>
          <w:rFonts w:ascii="ＭＳ 明朝" w:hAnsi="Courier New" w:eastAsia="ＭＳ 明朝" w:cs="Times New Roman"/>
          <w:sz w:val="18"/>
          <w:szCs w:val="18"/>
        </w:rPr>
      </w:pPr>
      <w:r>
        <w:rPr>
          <w:rFonts w:hint="eastAsia" w:ascii="ＭＳ 明朝" w:hAnsi="Courier New" w:eastAsia="ＭＳ 明朝" w:cs="Times New Roman"/>
          <w:sz w:val="18"/>
          <w:szCs w:val="18"/>
        </w:rPr>
        <w:t>但し</w:t>
      </w:r>
      <w:r w:rsidRPr="00611A19" w:rsidR="00035BC6">
        <w:rPr>
          <w:rFonts w:hint="eastAsia" w:ascii="ＭＳ 明朝" w:hAnsi="Courier New" w:eastAsia="ＭＳ 明朝" w:cs="Times New Roman"/>
          <w:sz w:val="18"/>
          <w:szCs w:val="18"/>
        </w:rPr>
        <w:t>、特別賞与（顕著な高業績による利益配分的性格のもの）が支給された場合、その都度、その取扱いを決定する。</w:t>
      </w:r>
    </w:p>
    <w:p w:rsidRPr="00611A19" w:rsidR="00035BC6" w:rsidP="00035BC6" w:rsidRDefault="00035BC6" w14:paraId="47D2021B" w14:textId="77777777">
      <w:pPr>
        <w:ind w:left="18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lastRenderedPageBreak/>
        <w:t>(2) 国内賞与の所得税相当額</w:t>
      </w:r>
    </w:p>
    <w:p w:rsidR="00035BC6" w:rsidP="00035BC6" w:rsidRDefault="00035BC6" w14:paraId="5EA795E8" w14:textId="77777777">
      <w:pPr>
        <w:ind w:left="18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(3) 社会保険料</w:t>
      </w:r>
    </w:p>
    <w:p w:rsidRPr="00611A19" w:rsidR="00B76ECB" w:rsidP="00035BC6" w:rsidRDefault="00B76ECB" w14:paraId="50CA81BA" w14:textId="77777777">
      <w:pPr>
        <w:ind w:left="180"/>
        <w:rPr>
          <w:rFonts w:ascii="ＭＳ 明朝" w:hAnsi="Courier New" w:eastAsia="ＭＳ 明朝" w:cs="Times New Roman"/>
          <w:sz w:val="18"/>
          <w:szCs w:val="18"/>
        </w:rPr>
      </w:pPr>
    </w:p>
    <w:p w:rsidRPr="00611A19" w:rsidR="00035BC6" w:rsidP="00035BC6" w:rsidRDefault="00035BC6" w14:paraId="5E2EC5CA" w14:textId="77777777">
      <w:pPr>
        <w:ind w:left="300" w:hanging="300"/>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第18条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給与の支給方法</w:t>
      </w:r>
      <w:r w:rsidRPr="00611A19">
        <w:rPr>
          <w:rFonts w:ascii="ＭＳ ゴシック" w:hAnsi="Courier New" w:eastAsia="ＭＳ ゴシック" w:cs="Times New Roman"/>
          <w:sz w:val="18"/>
          <w:szCs w:val="18"/>
        </w:rPr>
        <w:t>)</w:t>
      </w:r>
    </w:p>
    <w:p w:rsidRPr="00611A19" w:rsidR="00035BC6" w:rsidP="00035BC6" w:rsidRDefault="00035BC6" w14:paraId="4366AE6C" w14:textId="77777777">
      <w:pPr>
        <w:rPr>
          <w:rFonts w:ascii="ＭＳ 明朝" w:hAnsi="Courier New" w:eastAsia="ＭＳ 明朝" w:cs="Times New Roman"/>
          <w:sz w:val="18"/>
          <w:szCs w:val="18"/>
        </w:rPr>
      </w:pPr>
      <w:r w:rsidRPr="00611A19">
        <w:rPr>
          <w:rFonts w:hint="eastAsia" w:ascii="ＭＳ ゴシック" w:hAnsi="Courier New" w:eastAsia="ＭＳ ゴシック" w:cs="Times New Roman"/>
          <w:sz w:val="18"/>
          <w:szCs w:val="18"/>
        </w:rPr>
        <w:t xml:space="preserve">  </w:t>
      </w:r>
      <w:r w:rsidRPr="00611A19">
        <w:rPr>
          <w:rFonts w:hint="eastAsia" w:ascii="ＭＳ 明朝" w:hAnsi="Courier New" w:eastAsia="ＭＳ 明朝" w:cs="Times New Roman"/>
          <w:sz w:val="18"/>
          <w:szCs w:val="18"/>
        </w:rPr>
        <w:t>会社は、海外勤務者に対し、海外賃金を原則として、在勤地の国の通貨で支給する。</w:t>
      </w:r>
    </w:p>
    <w:p w:rsidR="00B76ECB" w:rsidP="00B76ECB" w:rsidRDefault="00035BC6" w14:paraId="1F47D290" w14:textId="77777777">
      <w:pPr>
        <w:ind w:left="180" w:hanging="18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 xml:space="preserve">  但し、在勤地の国の事情により、日本円またはＵ．Ｓ＄で支給する場合がある。</w:t>
      </w:r>
    </w:p>
    <w:p w:rsidRPr="00611A19" w:rsidR="00035BC6" w:rsidP="00B76ECB" w:rsidRDefault="00035BC6" w14:paraId="527C1140" w14:textId="28AD66A7">
      <w:pPr>
        <w:ind w:left="105" w:leftChars="50" w:firstLine="90" w:firstLineChars="5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② 会社は、海外勤務者に対し、国内賃金を日本円で支給する。</w:t>
      </w:r>
    </w:p>
    <w:p w:rsidR="00B76ECB" w:rsidP="00035BC6" w:rsidRDefault="00B76ECB" w14:paraId="33EA8832" w14:textId="77777777">
      <w:pPr>
        <w:ind w:left="300" w:hanging="300"/>
        <w:rPr>
          <w:rFonts w:ascii="ＭＳ ゴシック" w:hAnsi="Courier New" w:eastAsia="ＭＳ ゴシック" w:cs="Times New Roman"/>
          <w:sz w:val="18"/>
          <w:szCs w:val="18"/>
        </w:rPr>
      </w:pPr>
    </w:p>
    <w:p w:rsidRPr="00611A19" w:rsidR="00035BC6" w:rsidP="00035BC6" w:rsidRDefault="00035BC6" w14:paraId="7CAEAFD8" w14:textId="03DF9883">
      <w:pPr>
        <w:ind w:left="300" w:hanging="300"/>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w:t>
      </w:r>
      <w:r w:rsidRPr="00611A19">
        <w:rPr>
          <w:rFonts w:hint="eastAsia" w:ascii="ＭＳ ゴシック" w:hAnsi="Courier New" w:eastAsia="ＭＳ ゴシック" w:cs="Times New Roman"/>
          <w:sz w:val="18"/>
          <w:szCs w:val="18"/>
        </w:rPr>
        <w:t>9条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換算レート</w:t>
      </w:r>
      <w:r w:rsidRPr="00611A19">
        <w:rPr>
          <w:rFonts w:ascii="ＭＳ ゴシック" w:hAnsi="Courier New" w:eastAsia="ＭＳ ゴシック" w:cs="Times New Roman"/>
          <w:sz w:val="18"/>
          <w:szCs w:val="18"/>
        </w:rPr>
        <w:t>)</w:t>
      </w:r>
    </w:p>
    <w:p w:rsidRPr="00611A19" w:rsidR="00035BC6" w:rsidP="00035BC6" w:rsidRDefault="00035BC6" w14:paraId="549CEB60" w14:textId="77777777">
      <w:pPr>
        <w:tabs>
          <w:tab w:val="left" w:pos="-1418"/>
        </w:tabs>
        <w:ind w:left="180" w:hanging="180" w:hangingChars="100"/>
        <w:rPr>
          <w:rFonts w:ascii="ＭＳ 明朝" w:hAnsi="Courier New" w:eastAsia="ＭＳ 明朝" w:cs="Times New Roman"/>
          <w:sz w:val="18"/>
          <w:szCs w:val="18"/>
        </w:rPr>
      </w:pPr>
      <w:r w:rsidRPr="00611A19">
        <w:rPr>
          <w:rFonts w:hint="eastAsia" w:ascii="ＭＳ ゴシック" w:hAnsi="Courier New" w:eastAsia="ＭＳ ゴシック" w:cs="Times New Roman"/>
          <w:sz w:val="18"/>
          <w:szCs w:val="18"/>
        </w:rPr>
        <w:t xml:space="preserve">  </w:t>
      </w:r>
      <w:r w:rsidRPr="00611A19">
        <w:rPr>
          <w:rFonts w:hint="eastAsia" w:ascii="ＭＳ 明朝" w:hAnsi="Courier New" w:eastAsia="ＭＳ 明朝" w:cs="Times New Roman"/>
          <w:sz w:val="18"/>
          <w:szCs w:val="18"/>
        </w:rPr>
        <w:t>本規程で使用する当月の換算レートは、原則として給与支給月の前月初日のレートと前月末日のレートの平均値とする。</w:t>
      </w:r>
    </w:p>
    <w:p w:rsidR="00B76ECB" w:rsidP="00035BC6" w:rsidRDefault="00B76ECB" w14:paraId="57F0F954" w14:textId="77777777">
      <w:pPr>
        <w:ind w:left="300" w:hanging="300"/>
        <w:rPr>
          <w:rFonts w:ascii="ＭＳ ゴシック" w:hAnsi="Courier New" w:eastAsia="ＭＳ ゴシック" w:cs="Times New Roman"/>
          <w:sz w:val="18"/>
          <w:szCs w:val="18"/>
        </w:rPr>
      </w:pPr>
    </w:p>
    <w:p w:rsidRPr="00611A19" w:rsidR="00035BC6" w:rsidP="00035BC6" w:rsidRDefault="00035BC6" w14:paraId="22FEB019" w14:textId="4777BF41">
      <w:pPr>
        <w:ind w:left="300" w:hanging="300"/>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第20条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日本での社会保険</w:t>
      </w:r>
      <w:r w:rsidRPr="00611A19">
        <w:rPr>
          <w:rFonts w:ascii="ＭＳ ゴシック" w:hAnsi="Courier New" w:eastAsia="ＭＳ ゴシック" w:cs="Times New Roman"/>
          <w:sz w:val="18"/>
          <w:szCs w:val="18"/>
        </w:rPr>
        <w:t>)</w:t>
      </w:r>
    </w:p>
    <w:p w:rsidRPr="00611A19" w:rsidR="00035BC6" w:rsidP="00035BC6" w:rsidRDefault="00035BC6" w14:paraId="1FB669FA"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海外勤務期間中の日本における社会保険は、その資格を継続する。また、社会保険料の個人負担分については、各人が負担する。</w:t>
      </w:r>
    </w:p>
    <w:p w:rsidR="00B76ECB" w:rsidP="00035BC6" w:rsidRDefault="00B76ECB" w14:paraId="755CA197" w14:textId="77777777">
      <w:pPr>
        <w:rPr>
          <w:rFonts w:ascii="ＭＳ ゴシック" w:hAnsi="Courier New" w:eastAsia="ＭＳ ゴシック" w:cs="Times New Roman"/>
          <w:sz w:val="18"/>
          <w:szCs w:val="18"/>
        </w:rPr>
      </w:pPr>
    </w:p>
    <w:p w:rsidRPr="00611A19" w:rsidR="00035BC6" w:rsidP="00035BC6" w:rsidRDefault="00035BC6" w14:paraId="340C6CD2" w14:textId="5299E7C0">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第21条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在勤地における税金等)</w:t>
      </w:r>
    </w:p>
    <w:p w:rsidRPr="00611A19" w:rsidR="00035BC6" w:rsidP="00035BC6" w:rsidRDefault="00035BC6" w14:paraId="5BB77553" w14:textId="77777777">
      <w:pPr>
        <w:ind w:left="240" w:hanging="240"/>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 xml:space="preserve">  </w:t>
      </w:r>
      <w:r w:rsidRPr="00611A19">
        <w:rPr>
          <w:rFonts w:hint="eastAsia" w:ascii="ＭＳ 明朝" w:hAnsi="Courier New" w:eastAsia="ＭＳ 明朝" w:cs="Times New Roman"/>
          <w:sz w:val="18"/>
          <w:szCs w:val="18"/>
        </w:rPr>
        <w:t>在勤地における税金は、原則として会社負担とする。なお、在勤地における税還付金は会社に返納する</w:t>
      </w:r>
      <w:r w:rsidRPr="00611A19">
        <w:rPr>
          <w:rFonts w:hint="eastAsia" w:ascii="ＭＳ ゴシック" w:hAnsi="Courier New" w:eastAsia="ＭＳ ゴシック" w:cs="Times New Roman"/>
          <w:sz w:val="18"/>
          <w:szCs w:val="18"/>
        </w:rPr>
        <w:t>。</w:t>
      </w:r>
    </w:p>
    <w:p w:rsidR="00B76ECB" w:rsidP="00035BC6" w:rsidRDefault="00B76ECB" w14:paraId="65E8D4F0" w14:textId="77777777">
      <w:pPr>
        <w:rPr>
          <w:rFonts w:ascii="ＭＳ ゴシック" w:hAnsi="Courier New" w:eastAsia="ＭＳ ゴシック" w:cs="Times New Roman"/>
          <w:sz w:val="18"/>
          <w:szCs w:val="18"/>
        </w:rPr>
      </w:pPr>
    </w:p>
    <w:p w:rsidRPr="00611A19" w:rsidR="00035BC6" w:rsidP="00035BC6" w:rsidRDefault="00035BC6" w14:paraId="281CE478" w14:textId="7DB00CD2">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2</w:t>
      </w:r>
      <w:r w:rsidRPr="00611A19">
        <w:rPr>
          <w:rFonts w:hint="eastAsia" w:ascii="ＭＳ ゴシック" w:hAnsi="Courier New" w:eastAsia="ＭＳ ゴシック" w:cs="Times New Roman"/>
          <w:sz w:val="18"/>
          <w:szCs w:val="18"/>
        </w:rPr>
        <w:t>2条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傷病の費用)</w:t>
      </w:r>
    </w:p>
    <w:p w:rsidRPr="00611A19" w:rsidR="00035BC6" w:rsidP="00035BC6" w:rsidRDefault="00035BC6" w14:paraId="777597F9" w14:textId="77777777">
      <w:pPr>
        <w:ind w:left="199"/>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在勤地で傷病にかかり、それに要した費用と健康保険で本人および帯同扶養家族(健康保険上)に給付された金額との間で不足が生じた場合、その差額は会社が負担する。</w:t>
      </w:r>
    </w:p>
    <w:p w:rsidRPr="00611A19" w:rsidR="00035BC6" w:rsidP="00035BC6" w:rsidRDefault="00035BC6" w14:paraId="75541720" w14:textId="77777777">
      <w:pPr>
        <w:ind w:left="240" w:hanging="24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 xml:space="preserve">  但し、適用される傷病及び治療法等は、日本における健康保険の適用範囲とする。</w:t>
      </w:r>
    </w:p>
    <w:p w:rsidR="00B76ECB" w:rsidP="00B76ECB" w:rsidRDefault="00035BC6" w14:paraId="542FC504" w14:textId="77777777">
      <w:pPr>
        <w:ind w:left="105" w:leftChars="50" w:firstLine="90" w:firstLineChars="5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② 前項にかかわらず、在勤地で歯の治療(日本における健康保険の適用範囲)に要した費用の70％と健康保険で本人および</w:t>
      </w:r>
    </w:p>
    <w:p w:rsidRPr="00611A19" w:rsidR="00035BC6" w:rsidP="00B76ECB" w:rsidRDefault="00035BC6" w14:paraId="36082794" w14:textId="303DF6BF">
      <w:pPr>
        <w:ind w:left="105" w:leftChars="50" w:firstLine="360" w:firstLineChars="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帯同扶養家族(健康保険上)に給付された金額との間で不足が生じた場合、その差額は会社が負担する。</w:t>
      </w:r>
    </w:p>
    <w:p w:rsidR="00B76ECB" w:rsidP="00B76ECB" w:rsidRDefault="00035BC6" w14:paraId="77CDC760" w14:textId="77777777">
      <w:pPr>
        <w:ind w:left="105" w:leftChars="50" w:firstLine="90" w:firstLineChars="5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③ また、在勤地で出産のための入院及び分娩に要した費用と健康保険で本人および帯同扶養家族(健康保険上)に給付され</w:t>
      </w:r>
    </w:p>
    <w:p w:rsidR="00B76ECB" w:rsidP="00B76ECB" w:rsidRDefault="00035BC6" w14:paraId="76B5EF1A" w14:textId="77777777">
      <w:pPr>
        <w:ind w:left="105" w:leftChars="50" w:firstLine="360" w:firstLineChars="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た金額との間で不足が生じた場合、その差額は会社が負担する。また、国内で、乳幼児に対して公的機関が無料で実施し</w:t>
      </w:r>
    </w:p>
    <w:p w:rsidRPr="00611A19" w:rsidR="00035BC6" w:rsidP="00B76ECB" w:rsidRDefault="00035BC6" w14:paraId="71E32377" w14:textId="2C6696DA">
      <w:pPr>
        <w:ind w:left="105" w:leftChars="50" w:firstLine="360" w:firstLineChars="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ている各種法定予防注射を在勤地で実施した場合、これに関わる費用は会社が負担する。</w:t>
      </w:r>
    </w:p>
    <w:p w:rsidR="00B76ECB" w:rsidP="00035BC6" w:rsidRDefault="00B76ECB" w14:paraId="46878D06" w14:textId="77777777">
      <w:pPr>
        <w:rPr>
          <w:rFonts w:ascii="ＭＳ ゴシック" w:hAnsi="Courier New" w:eastAsia="ＭＳ ゴシック" w:cs="Times New Roman"/>
          <w:sz w:val="18"/>
          <w:szCs w:val="18"/>
        </w:rPr>
      </w:pPr>
    </w:p>
    <w:p w:rsidRPr="00611A19" w:rsidR="00035BC6" w:rsidP="00035BC6" w:rsidRDefault="00035BC6" w14:paraId="31D4901B" w14:textId="3CA2A458">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第23条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傷害保険</w:t>
      </w:r>
      <w:r w:rsidRPr="00611A19">
        <w:rPr>
          <w:rFonts w:ascii="ＭＳ ゴシック" w:hAnsi="Courier New" w:eastAsia="ＭＳ ゴシック" w:cs="Times New Roman"/>
          <w:sz w:val="18"/>
          <w:szCs w:val="18"/>
        </w:rPr>
        <w:t>)</w:t>
      </w:r>
    </w:p>
    <w:p w:rsidRPr="00611A19" w:rsidR="00035BC6" w:rsidP="00B76ECB" w:rsidRDefault="00035BC6" w14:paraId="42A929A9" w14:textId="20A59FE5">
      <w:pPr>
        <w:ind w:left="210" w:left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会社は、本人および帯同家族を被保険者、会社を保険金受取人とする以下の海外旅行保険を締結し、在勤地で生じた不慮の災害に対する給付及び遺族に対する弔慰金に充てる。</w:t>
      </w:r>
    </w:p>
    <w:tbl>
      <w:tblPr>
        <w:tblW w:w="8930" w:type="dxa"/>
        <w:tblInd w:w="8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992"/>
        <w:gridCol w:w="1323"/>
        <w:gridCol w:w="1323"/>
        <w:gridCol w:w="1323"/>
        <w:gridCol w:w="1323"/>
        <w:gridCol w:w="1323"/>
        <w:gridCol w:w="1323"/>
      </w:tblGrid>
      <w:tr w:rsidRPr="00611A19" w:rsidR="00035BC6" w:rsidTr="00B76ECB" w14:paraId="75670C71" w14:textId="77777777">
        <w:tc>
          <w:tcPr>
            <w:tcW w:w="992" w:type="dxa"/>
            <w:shd w:val="clear" w:color="auto" w:fill="D9E2F3" w:themeFill="accent1" w:themeFillTint="33"/>
          </w:tcPr>
          <w:p w:rsidRPr="00611A19" w:rsidR="00035BC6" w:rsidP="004255AF" w:rsidRDefault="00035BC6" w14:paraId="6EB007AB" w14:textId="77777777">
            <w:pPr>
              <w:jc w:val="center"/>
              <w:rPr>
                <w:rFonts w:ascii="ＭＳ 明朝" w:hAnsi="Courier New" w:eastAsia="ＭＳ 明朝" w:cs="Times New Roman"/>
                <w:sz w:val="18"/>
                <w:szCs w:val="18"/>
              </w:rPr>
            </w:pPr>
          </w:p>
        </w:tc>
        <w:tc>
          <w:tcPr>
            <w:tcW w:w="1323" w:type="dxa"/>
            <w:shd w:val="clear" w:color="auto" w:fill="D9E2F3" w:themeFill="accent1" w:themeFillTint="33"/>
          </w:tcPr>
          <w:p w:rsidRPr="00611A19" w:rsidR="00035BC6" w:rsidP="004255AF" w:rsidRDefault="00035BC6" w14:paraId="72230BB3"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傷害死亡</w:t>
            </w:r>
          </w:p>
        </w:tc>
        <w:tc>
          <w:tcPr>
            <w:tcW w:w="1323" w:type="dxa"/>
            <w:shd w:val="clear" w:color="auto" w:fill="D9E2F3" w:themeFill="accent1" w:themeFillTint="33"/>
          </w:tcPr>
          <w:p w:rsidRPr="00611A19" w:rsidR="00035BC6" w:rsidP="004255AF" w:rsidRDefault="00035BC6" w14:paraId="4584D77A"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傷害後遺障害</w:t>
            </w:r>
          </w:p>
        </w:tc>
        <w:tc>
          <w:tcPr>
            <w:tcW w:w="1323" w:type="dxa"/>
            <w:shd w:val="clear" w:color="auto" w:fill="D9E2F3" w:themeFill="accent1" w:themeFillTint="33"/>
          </w:tcPr>
          <w:p w:rsidRPr="00611A19" w:rsidR="00035BC6" w:rsidP="004255AF" w:rsidRDefault="00035BC6" w14:paraId="144B2A21"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疾病死亡</w:t>
            </w:r>
          </w:p>
        </w:tc>
        <w:tc>
          <w:tcPr>
            <w:tcW w:w="1323" w:type="dxa"/>
            <w:shd w:val="clear" w:color="auto" w:fill="D9E2F3" w:themeFill="accent1" w:themeFillTint="33"/>
          </w:tcPr>
          <w:p w:rsidRPr="00611A19" w:rsidR="00035BC6" w:rsidP="004255AF" w:rsidRDefault="00035BC6" w14:paraId="229C006B"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傷害治療費用</w:t>
            </w:r>
          </w:p>
        </w:tc>
        <w:tc>
          <w:tcPr>
            <w:tcW w:w="1323" w:type="dxa"/>
            <w:shd w:val="clear" w:color="auto" w:fill="D9E2F3" w:themeFill="accent1" w:themeFillTint="33"/>
          </w:tcPr>
          <w:p w:rsidRPr="00611A19" w:rsidR="00035BC6" w:rsidP="004255AF" w:rsidRDefault="00035BC6" w14:paraId="55C8C6D6"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疾病治療費用</w:t>
            </w:r>
          </w:p>
        </w:tc>
        <w:tc>
          <w:tcPr>
            <w:tcW w:w="1323" w:type="dxa"/>
            <w:shd w:val="clear" w:color="auto" w:fill="D9E2F3" w:themeFill="accent1" w:themeFillTint="33"/>
          </w:tcPr>
          <w:p w:rsidRPr="00611A19" w:rsidR="00035BC6" w:rsidP="004255AF" w:rsidRDefault="00035BC6" w14:paraId="1280E1E7"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救援者費用</w:t>
            </w:r>
          </w:p>
        </w:tc>
      </w:tr>
      <w:tr w:rsidRPr="00611A19" w:rsidR="00035BC6" w:rsidTr="004255AF" w14:paraId="7AADB332" w14:textId="77777777">
        <w:trPr>
          <w:trHeight w:val="225"/>
        </w:trPr>
        <w:tc>
          <w:tcPr>
            <w:tcW w:w="992" w:type="dxa"/>
            <w:tcBorders>
              <w:bottom w:val="single" w:color="auto" w:sz="4" w:space="0"/>
            </w:tcBorders>
          </w:tcPr>
          <w:p w:rsidRPr="00611A19" w:rsidR="00035BC6" w:rsidP="004255AF" w:rsidRDefault="00035BC6" w14:paraId="0D554DBB"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保険金額</w:t>
            </w:r>
          </w:p>
        </w:tc>
        <w:tc>
          <w:tcPr>
            <w:tcW w:w="1323" w:type="dxa"/>
            <w:tcBorders>
              <w:bottom w:val="single" w:color="auto" w:sz="4" w:space="0"/>
            </w:tcBorders>
          </w:tcPr>
          <w:p w:rsidRPr="00611A19" w:rsidR="00035BC6" w:rsidP="004255AF" w:rsidRDefault="00035BC6" w14:paraId="1C93AA05" w14:textId="77777777">
            <w:pPr>
              <w:snapToGrid w:val="0"/>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300万円</w:t>
            </w:r>
          </w:p>
        </w:tc>
        <w:tc>
          <w:tcPr>
            <w:tcW w:w="1323" w:type="dxa"/>
            <w:tcBorders>
              <w:bottom w:val="single" w:color="auto" w:sz="4" w:space="0"/>
            </w:tcBorders>
          </w:tcPr>
          <w:p w:rsidRPr="00611A19" w:rsidR="00035BC6" w:rsidDel="00B07ED0" w:rsidP="004255AF" w:rsidRDefault="00035BC6" w14:paraId="67EE464C" w14:textId="77777777">
            <w:pPr>
              <w:snapToGrid w:val="0"/>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300万円</w:t>
            </w:r>
          </w:p>
        </w:tc>
        <w:tc>
          <w:tcPr>
            <w:tcW w:w="1323" w:type="dxa"/>
            <w:tcBorders>
              <w:bottom w:val="single" w:color="auto" w:sz="4" w:space="0"/>
            </w:tcBorders>
          </w:tcPr>
          <w:p w:rsidRPr="00611A19" w:rsidR="00035BC6" w:rsidDel="00B07ED0" w:rsidP="004255AF" w:rsidRDefault="00035BC6" w14:paraId="3B0BD290" w14:textId="77777777">
            <w:pPr>
              <w:snapToGrid w:val="0"/>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300万円</w:t>
            </w:r>
          </w:p>
        </w:tc>
        <w:tc>
          <w:tcPr>
            <w:tcW w:w="1323" w:type="dxa"/>
            <w:tcBorders>
              <w:bottom w:val="single" w:color="auto" w:sz="4" w:space="0"/>
            </w:tcBorders>
          </w:tcPr>
          <w:p w:rsidRPr="00611A19" w:rsidR="00035BC6" w:rsidP="004255AF" w:rsidRDefault="00035BC6" w14:paraId="4F99A8F1" w14:textId="77777777">
            <w:pPr>
              <w:snapToGrid w:val="0"/>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300万円</w:t>
            </w:r>
          </w:p>
        </w:tc>
        <w:tc>
          <w:tcPr>
            <w:tcW w:w="1323" w:type="dxa"/>
            <w:tcBorders>
              <w:bottom w:val="single" w:color="auto" w:sz="4" w:space="0"/>
            </w:tcBorders>
          </w:tcPr>
          <w:p w:rsidRPr="00611A19" w:rsidR="00035BC6" w:rsidDel="00B07ED0" w:rsidP="004255AF" w:rsidRDefault="00035BC6" w14:paraId="54F2FC18" w14:textId="77777777">
            <w:pPr>
              <w:snapToGrid w:val="0"/>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300万円</w:t>
            </w:r>
          </w:p>
        </w:tc>
        <w:tc>
          <w:tcPr>
            <w:tcW w:w="1323" w:type="dxa"/>
            <w:tcBorders>
              <w:bottom w:val="single" w:color="auto" w:sz="4" w:space="0"/>
            </w:tcBorders>
          </w:tcPr>
          <w:p w:rsidRPr="00611A19" w:rsidR="00035BC6" w:rsidDel="00B07ED0" w:rsidP="004255AF" w:rsidRDefault="00035BC6" w14:paraId="08BDF6B2" w14:textId="77777777">
            <w:pPr>
              <w:snapToGrid w:val="0"/>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500万円</w:t>
            </w:r>
          </w:p>
        </w:tc>
      </w:tr>
    </w:tbl>
    <w:p w:rsidR="00B76ECB" w:rsidP="00035BC6" w:rsidRDefault="00B76ECB" w14:paraId="022DFB0B" w14:textId="77777777">
      <w:pPr>
        <w:rPr>
          <w:rFonts w:ascii="ＭＳ ゴシック" w:hAnsi="Courier New" w:eastAsia="ＭＳ ゴシック" w:cs="Times New Roman"/>
          <w:sz w:val="18"/>
          <w:szCs w:val="18"/>
        </w:rPr>
      </w:pPr>
    </w:p>
    <w:p w:rsidRPr="00611A19" w:rsidR="00035BC6" w:rsidP="00035BC6" w:rsidRDefault="00035BC6" w14:paraId="74C08FA1" w14:textId="0CF3DB3A">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2</w:t>
      </w:r>
      <w:r w:rsidRPr="00611A19">
        <w:rPr>
          <w:rFonts w:hint="eastAsia" w:ascii="ＭＳ ゴシック" w:hAnsi="Courier New" w:eastAsia="ＭＳ ゴシック" w:cs="Times New Roman"/>
          <w:sz w:val="18"/>
          <w:szCs w:val="18"/>
        </w:rPr>
        <w:t>4条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教育費の補助</w:t>
      </w:r>
      <w:r w:rsidRPr="00611A19">
        <w:rPr>
          <w:rFonts w:ascii="ＭＳ ゴシック" w:hAnsi="Courier New" w:eastAsia="ＭＳ ゴシック" w:cs="Times New Roman"/>
          <w:sz w:val="18"/>
          <w:szCs w:val="18"/>
        </w:rPr>
        <w:t>)</w:t>
      </w:r>
    </w:p>
    <w:p w:rsidRPr="00611A19" w:rsidR="00035BC6" w:rsidP="00035BC6" w:rsidRDefault="00035BC6" w14:paraId="1A53071B" w14:textId="77777777">
      <w:pPr>
        <w:ind w:left="180" w:hanging="180" w:hangingChars="100"/>
        <w:rPr>
          <w:rFonts w:ascii="ＭＳ 明朝" w:hAnsi="Courier New" w:eastAsia="ＭＳ 明朝" w:cs="Times New Roman"/>
          <w:sz w:val="18"/>
          <w:szCs w:val="18"/>
        </w:rPr>
      </w:pPr>
      <w:r w:rsidRPr="00611A19">
        <w:rPr>
          <w:rFonts w:hint="eastAsia" w:ascii="ＭＳ ゴシック" w:hAnsi="Courier New" w:eastAsia="ＭＳ ゴシック" w:cs="Times New Roman"/>
          <w:sz w:val="18"/>
          <w:szCs w:val="18"/>
        </w:rPr>
        <w:t xml:space="preserve">  </w:t>
      </w:r>
      <w:r w:rsidRPr="00611A19">
        <w:rPr>
          <w:rFonts w:hint="eastAsia" w:ascii="ＭＳ 明朝" w:hAnsi="Courier New" w:eastAsia="ＭＳ 明朝" w:cs="Times New Roman"/>
          <w:sz w:val="18"/>
          <w:szCs w:val="18"/>
        </w:rPr>
        <w:t>会社は入学金(入園金)、授業料、スクールバス代を在勤地における日本人学校の各々の額を限度として補助する。なお、幼稚園は在勤地の日本人小学校の2.0倍、高等学校は在勤地の日本人中学校の2.0倍を支給上限とする。</w:t>
      </w:r>
    </w:p>
    <w:p w:rsidRPr="00611A19" w:rsidR="00035BC6" w:rsidP="00035BC6" w:rsidRDefault="00035BC6" w14:paraId="7E4454C5" w14:textId="77777777">
      <w:pPr>
        <w:ind w:left="240" w:hanging="24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 xml:space="preserve">  但し、在勤地に全く日本人学校がない場合は、会社・組合協議の上、別途定める。</w:t>
      </w:r>
    </w:p>
    <w:p w:rsidR="00B76ECB" w:rsidP="00035BC6" w:rsidRDefault="00B76ECB" w14:paraId="7DAC7EDC" w14:textId="77777777">
      <w:pPr>
        <w:rPr>
          <w:rFonts w:ascii="ＭＳ ゴシック" w:hAnsi="Courier New" w:eastAsia="ＭＳ ゴシック" w:cs="Times New Roman"/>
          <w:sz w:val="18"/>
          <w:szCs w:val="18"/>
        </w:rPr>
      </w:pPr>
    </w:p>
    <w:p w:rsidR="00B76ECB" w:rsidP="00035BC6" w:rsidRDefault="00B76ECB" w14:paraId="569C1144" w14:textId="77777777">
      <w:pPr>
        <w:rPr>
          <w:rFonts w:ascii="ＭＳ ゴシック" w:hAnsi="Courier New" w:eastAsia="ＭＳ ゴシック" w:cs="Times New Roman"/>
          <w:sz w:val="18"/>
          <w:szCs w:val="18"/>
        </w:rPr>
      </w:pPr>
    </w:p>
    <w:p w:rsidRPr="00611A19" w:rsidR="00035BC6" w:rsidP="00035BC6" w:rsidRDefault="00035BC6" w14:paraId="1E751217" w14:textId="5D8BC89D">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lastRenderedPageBreak/>
        <w:t>第</w:t>
      </w:r>
      <w:r w:rsidRPr="00611A19">
        <w:rPr>
          <w:rFonts w:ascii="ＭＳ ゴシック" w:hAnsi="Courier New" w:eastAsia="ＭＳ ゴシック" w:cs="Times New Roman"/>
          <w:sz w:val="18"/>
          <w:szCs w:val="18"/>
        </w:rPr>
        <w:t>2</w:t>
      </w:r>
      <w:r w:rsidRPr="00611A19">
        <w:rPr>
          <w:rFonts w:hint="eastAsia" w:ascii="ＭＳ ゴシック" w:hAnsi="Courier New" w:eastAsia="ＭＳ ゴシック" w:cs="Times New Roman"/>
          <w:sz w:val="18"/>
          <w:szCs w:val="18"/>
        </w:rPr>
        <w:t>5条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支度金</w:t>
      </w:r>
      <w:r w:rsidRPr="00611A19">
        <w:rPr>
          <w:rFonts w:ascii="ＭＳ ゴシック" w:hAnsi="Courier New" w:eastAsia="ＭＳ ゴシック" w:cs="Times New Roman"/>
          <w:sz w:val="18"/>
          <w:szCs w:val="18"/>
        </w:rPr>
        <w:t>)</w:t>
      </w:r>
    </w:p>
    <w:p w:rsidRPr="00611A19" w:rsidR="00035BC6" w:rsidP="00035BC6" w:rsidRDefault="00035BC6" w14:paraId="0C43AE09"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会社は、海外勤務者及び帯同家族に対し、次の基準に従って支度金を支給する。</w:t>
      </w:r>
    </w:p>
    <w:p w:rsidRPr="00611A19" w:rsidR="00035BC6" w:rsidP="00035BC6" w:rsidRDefault="00035BC6" w14:paraId="1B785328" w14:textId="77777777">
      <w:pPr>
        <w:tabs>
          <w:tab w:val="left" w:pos="-1701"/>
        </w:tabs>
        <w:ind w:left="426" w:hanging="22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1.日本から海外へ、または海外で異なった地域(アジア・アメリカ・ヨーロッパ)へ、転居を伴って赴任する場合及び海外から日本へ、転居を伴って帰任する場合</w:t>
      </w:r>
    </w:p>
    <w:tbl>
      <w:tblPr>
        <w:tblW w:w="6990" w:type="dxa"/>
        <w:tblInd w:w="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1278"/>
        <w:gridCol w:w="1743"/>
        <w:gridCol w:w="1275"/>
        <w:gridCol w:w="1372"/>
        <w:gridCol w:w="7"/>
        <w:gridCol w:w="1315"/>
      </w:tblGrid>
      <w:tr w:rsidRPr="00611A19" w:rsidR="00035BC6" w:rsidTr="00B76ECB" w14:paraId="3B55E371" w14:textId="77777777">
        <w:tc>
          <w:tcPr>
            <w:tcW w:w="1278" w:type="dxa"/>
            <w:vMerge w:val="restart"/>
            <w:shd w:val="clear" w:color="auto" w:fill="D9E2F3" w:themeFill="accent1" w:themeFillTint="33"/>
          </w:tcPr>
          <w:p w:rsidRPr="00611A19" w:rsidR="00035BC6" w:rsidP="004255AF" w:rsidRDefault="00035BC6" w14:paraId="721AEEBC" w14:textId="77777777">
            <w:pPr>
              <w:spacing w:before="180" w:beforeLines="50"/>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支給対象者</w:t>
            </w:r>
          </w:p>
        </w:tc>
        <w:tc>
          <w:tcPr>
            <w:tcW w:w="3018" w:type="dxa"/>
            <w:gridSpan w:val="2"/>
            <w:vMerge w:val="restart"/>
            <w:shd w:val="clear" w:color="auto" w:fill="D9E2F3" w:themeFill="accent1" w:themeFillTint="33"/>
          </w:tcPr>
          <w:p w:rsidRPr="00611A19" w:rsidR="00035BC6" w:rsidP="004255AF" w:rsidRDefault="00035BC6" w14:paraId="0E458DE6" w14:textId="77777777">
            <w:pPr>
              <w:spacing w:before="180" w:beforeLines="50"/>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支給区分(出向時現況)</w:t>
            </w:r>
          </w:p>
        </w:tc>
        <w:tc>
          <w:tcPr>
            <w:tcW w:w="2694" w:type="dxa"/>
            <w:gridSpan w:val="3"/>
            <w:shd w:val="clear" w:color="auto" w:fill="D9E2F3" w:themeFill="accent1" w:themeFillTint="33"/>
          </w:tcPr>
          <w:p w:rsidRPr="00611A19" w:rsidR="00035BC6" w:rsidP="004255AF" w:rsidRDefault="00035BC6" w14:paraId="1D615DBD"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支給金額</w:t>
            </w:r>
          </w:p>
        </w:tc>
      </w:tr>
      <w:tr w:rsidRPr="00611A19" w:rsidR="00035BC6" w:rsidTr="00B76ECB" w14:paraId="20F5400E" w14:textId="77777777">
        <w:tc>
          <w:tcPr>
            <w:tcW w:w="1278" w:type="dxa"/>
            <w:vMerge/>
            <w:shd w:val="clear" w:color="auto" w:fill="D9E2F3" w:themeFill="accent1" w:themeFillTint="33"/>
          </w:tcPr>
          <w:p w:rsidRPr="00611A19" w:rsidR="00035BC6" w:rsidP="004255AF" w:rsidRDefault="00035BC6" w14:paraId="69034056" w14:textId="77777777">
            <w:pPr>
              <w:jc w:val="center"/>
              <w:rPr>
                <w:rFonts w:ascii="ＭＳ 明朝" w:hAnsi="Courier New" w:eastAsia="ＭＳ 明朝" w:cs="Times New Roman"/>
                <w:sz w:val="18"/>
                <w:szCs w:val="18"/>
              </w:rPr>
            </w:pPr>
          </w:p>
        </w:tc>
        <w:tc>
          <w:tcPr>
            <w:tcW w:w="3018" w:type="dxa"/>
            <w:gridSpan w:val="2"/>
            <w:vMerge/>
            <w:shd w:val="clear" w:color="auto" w:fill="D9E2F3" w:themeFill="accent1" w:themeFillTint="33"/>
          </w:tcPr>
          <w:p w:rsidRPr="00611A19" w:rsidR="00035BC6" w:rsidP="004255AF" w:rsidRDefault="00035BC6" w14:paraId="3CC81EB9" w14:textId="77777777">
            <w:pPr>
              <w:jc w:val="center"/>
              <w:rPr>
                <w:rFonts w:ascii="ＭＳ 明朝" w:hAnsi="Courier New" w:eastAsia="ＭＳ 明朝" w:cs="Times New Roman"/>
                <w:sz w:val="18"/>
                <w:szCs w:val="18"/>
              </w:rPr>
            </w:pPr>
          </w:p>
        </w:tc>
        <w:tc>
          <w:tcPr>
            <w:tcW w:w="1372" w:type="dxa"/>
            <w:tcBorders>
              <w:right w:val="single" w:color="auto" w:sz="6" w:space="0"/>
            </w:tcBorders>
            <w:shd w:val="clear" w:color="auto" w:fill="D9E2F3" w:themeFill="accent1" w:themeFillTint="33"/>
          </w:tcPr>
          <w:p w:rsidRPr="00611A19" w:rsidR="00035BC6" w:rsidP="004255AF" w:rsidRDefault="00035BC6" w14:paraId="644F863B"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赴任時</w:t>
            </w:r>
          </w:p>
        </w:tc>
        <w:tc>
          <w:tcPr>
            <w:tcW w:w="1322" w:type="dxa"/>
            <w:gridSpan w:val="2"/>
            <w:tcBorders>
              <w:left w:val="single" w:color="auto" w:sz="6" w:space="0"/>
            </w:tcBorders>
            <w:shd w:val="clear" w:color="auto" w:fill="D9E2F3" w:themeFill="accent1" w:themeFillTint="33"/>
          </w:tcPr>
          <w:p w:rsidRPr="00611A19" w:rsidR="00035BC6" w:rsidP="004255AF" w:rsidRDefault="00035BC6" w14:paraId="59DD7C45"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帰任時</w:t>
            </w:r>
          </w:p>
        </w:tc>
      </w:tr>
      <w:tr w:rsidRPr="00611A19" w:rsidR="00035BC6" w:rsidTr="004255AF" w14:paraId="2F0CFA94" w14:textId="77777777">
        <w:tc>
          <w:tcPr>
            <w:tcW w:w="1278" w:type="dxa"/>
            <w:vMerge w:val="restart"/>
          </w:tcPr>
          <w:p w:rsidRPr="00611A19" w:rsidR="00035BC6" w:rsidP="004255AF" w:rsidRDefault="00035BC6" w14:paraId="7BA71C85" w14:textId="77777777">
            <w:pPr>
              <w:rPr>
                <w:rFonts w:ascii="ＭＳ 明朝" w:hAnsi="Courier New" w:eastAsia="ＭＳ 明朝" w:cs="Times New Roman"/>
                <w:sz w:val="18"/>
                <w:szCs w:val="18"/>
              </w:rPr>
            </w:pPr>
          </w:p>
          <w:p w:rsidRPr="00611A19" w:rsidR="00035BC6" w:rsidP="004255AF" w:rsidRDefault="00035BC6" w14:paraId="54FE0670"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本人</w:t>
            </w:r>
          </w:p>
        </w:tc>
        <w:tc>
          <w:tcPr>
            <w:tcW w:w="1743" w:type="dxa"/>
            <w:vMerge w:val="restart"/>
          </w:tcPr>
          <w:p w:rsidRPr="00611A19" w:rsidR="00035BC6" w:rsidP="004255AF" w:rsidRDefault="00035BC6" w14:paraId="3049D4B9" w14:textId="77777777">
            <w:pPr>
              <w:spacing w:before="180" w:beforeLines="50"/>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独身赴任者</w:t>
            </w:r>
          </w:p>
        </w:tc>
        <w:tc>
          <w:tcPr>
            <w:tcW w:w="1275" w:type="dxa"/>
          </w:tcPr>
          <w:p w:rsidRPr="00611A19" w:rsidR="00035BC6" w:rsidP="004255AF" w:rsidRDefault="00035BC6" w14:paraId="1B72957A"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(家族同居)</w:t>
            </w:r>
          </w:p>
        </w:tc>
        <w:tc>
          <w:tcPr>
            <w:tcW w:w="1379" w:type="dxa"/>
            <w:gridSpan w:val="2"/>
            <w:tcBorders>
              <w:right w:val="single" w:color="auto" w:sz="6" w:space="0"/>
            </w:tcBorders>
          </w:tcPr>
          <w:p w:rsidRPr="00611A19" w:rsidR="00035BC6" w:rsidP="004255AF" w:rsidRDefault="00035BC6" w14:paraId="15DD1BC0"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350,000円</w:t>
            </w:r>
          </w:p>
        </w:tc>
        <w:tc>
          <w:tcPr>
            <w:tcW w:w="1315" w:type="dxa"/>
            <w:tcBorders>
              <w:left w:val="single" w:color="auto" w:sz="6" w:space="0"/>
            </w:tcBorders>
          </w:tcPr>
          <w:p w:rsidRPr="00611A19" w:rsidR="00035BC6" w:rsidP="004255AF" w:rsidRDefault="00035BC6" w14:paraId="5E7E5197"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175,000円</w:t>
            </w:r>
          </w:p>
        </w:tc>
      </w:tr>
      <w:tr w:rsidRPr="00611A19" w:rsidR="00035BC6" w:rsidTr="004255AF" w14:paraId="203D6F8E" w14:textId="77777777">
        <w:tc>
          <w:tcPr>
            <w:tcW w:w="1278" w:type="dxa"/>
            <w:vMerge/>
          </w:tcPr>
          <w:p w:rsidRPr="00611A19" w:rsidR="00035BC6" w:rsidP="004255AF" w:rsidRDefault="00035BC6" w14:paraId="1FF5C8C0" w14:textId="77777777">
            <w:pPr>
              <w:rPr>
                <w:rFonts w:ascii="ＭＳ 明朝" w:hAnsi="Courier New" w:eastAsia="ＭＳ 明朝" w:cs="Times New Roman"/>
                <w:sz w:val="18"/>
                <w:szCs w:val="18"/>
              </w:rPr>
            </w:pPr>
          </w:p>
        </w:tc>
        <w:tc>
          <w:tcPr>
            <w:tcW w:w="1743" w:type="dxa"/>
            <w:vMerge/>
          </w:tcPr>
          <w:p w:rsidRPr="00611A19" w:rsidR="00035BC6" w:rsidP="004255AF" w:rsidRDefault="00035BC6" w14:paraId="33231E14" w14:textId="77777777">
            <w:pPr>
              <w:jc w:val="center"/>
              <w:rPr>
                <w:rFonts w:ascii="ＭＳ 明朝" w:hAnsi="Courier New" w:eastAsia="ＭＳ 明朝" w:cs="Times New Roman"/>
                <w:sz w:val="18"/>
                <w:szCs w:val="18"/>
              </w:rPr>
            </w:pPr>
          </w:p>
        </w:tc>
        <w:tc>
          <w:tcPr>
            <w:tcW w:w="1275" w:type="dxa"/>
          </w:tcPr>
          <w:p w:rsidRPr="00611A19" w:rsidR="00035BC6" w:rsidP="004255AF" w:rsidRDefault="00035BC6" w14:paraId="6545C52C"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(独居)</w:t>
            </w:r>
          </w:p>
        </w:tc>
        <w:tc>
          <w:tcPr>
            <w:tcW w:w="1379" w:type="dxa"/>
            <w:gridSpan w:val="2"/>
            <w:tcBorders>
              <w:right w:val="single" w:color="auto" w:sz="6" w:space="0"/>
            </w:tcBorders>
          </w:tcPr>
          <w:p w:rsidRPr="00611A19" w:rsidR="00035BC6" w:rsidP="004255AF" w:rsidRDefault="00035BC6" w14:paraId="40AA1601"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350,000円</w:t>
            </w:r>
          </w:p>
        </w:tc>
        <w:tc>
          <w:tcPr>
            <w:tcW w:w="1315" w:type="dxa"/>
            <w:tcBorders>
              <w:left w:val="single" w:color="auto" w:sz="6" w:space="0"/>
            </w:tcBorders>
          </w:tcPr>
          <w:p w:rsidRPr="00611A19" w:rsidR="00035BC6" w:rsidP="004255AF" w:rsidRDefault="00035BC6" w14:paraId="581B0937"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350,000円</w:t>
            </w:r>
          </w:p>
        </w:tc>
      </w:tr>
      <w:tr w:rsidRPr="00611A19" w:rsidR="00035BC6" w:rsidTr="004255AF" w14:paraId="5137BBDD" w14:textId="77777777">
        <w:tc>
          <w:tcPr>
            <w:tcW w:w="1278" w:type="dxa"/>
            <w:vMerge/>
          </w:tcPr>
          <w:p w:rsidRPr="00611A19" w:rsidR="00035BC6" w:rsidP="004255AF" w:rsidRDefault="00035BC6" w14:paraId="6FED55A0" w14:textId="77777777">
            <w:pPr>
              <w:rPr>
                <w:rFonts w:ascii="ＭＳ 明朝" w:hAnsi="Courier New" w:eastAsia="ＭＳ 明朝" w:cs="Times New Roman"/>
                <w:sz w:val="18"/>
                <w:szCs w:val="18"/>
              </w:rPr>
            </w:pPr>
          </w:p>
        </w:tc>
        <w:tc>
          <w:tcPr>
            <w:tcW w:w="3018" w:type="dxa"/>
            <w:gridSpan w:val="2"/>
          </w:tcPr>
          <w:p w:rsidRPr="00611A19" w:rsidR="00035BC6" w:rsidP="004255AF" w:rsidRDefault="00035BC6" w14:paraId="7EFAE06B"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単身赴任者</w:t>
            </w:r>
          </w:p>
        </w:tc>
        <w:tc>
          <w:tcPr>
            <w:tcW w:w="1379" w:type="dxa"/>
            <w:gridSpan w:val="2"/>
            <w:tcBorders>
              <w:right w:val="single" w:color="auto" w:sz="6" w:space="0"/>
            </w:tcBorders>
          </w:tcPr>
          <w:p w:rsidRPr="00611A19" w:rsidR="00035BC6" w:rsidP="004255AF" w:rsidRDefault="00035BC6" w14:paraId="79806E77"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350,000円</w:t>
            </w:r>
          </w:p>
        </w:tc>
        <w:tc>
          <w:tcPr>
            <w:tcW w:w="1315" w:type="dxa"/>
            <w:tcBorders>
              <w:left w:val="single" w:color="auto" w:sz="6" w:space="0"/>
            </w:tcBorders>
          </w:tcPr>
          <w:p w:rsidRPr="00611A19" w:rsidR="00035BC6" w:rsidP="004255AF" w:rsidRDefault="00035BC6" w14:paraId="4F1AC656"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175,000円</w:t>
            </w:r>
          </w:p>
        </w:tc>
      </w:tr>
      <w:tr w:rsidRPr="00611A19" w:rsidR="00035BC6" w:rsidTr="004255AF" w14:paraId="66494E7D" w14:textId="77777777">
        <w:tc>
          <w:tcPr>
            <w:tcW w:w="1278" w:type="dxa"/>
            <w:vMerge/>
          </w:tcPr>
          <w:p w:rsidRPr="00611A19" w:rsidR="00035BC6" w:rsidP="004255AF" w:rsidRDefault="00035BC6" w14:paraId="622EF954" w14:textId="77777777">
            <w:pPr>
              <w:rPr>
                <w:rFonts w:ascii="ＭＳ 明朝" w:hAnsi="Courier New" w:eastAsia="ＭＳ 明朝" w:cs="Times New Roman"/>
                <w:sz w:val="18"/>
                <w:szCs w:val="18"/>
              </w:rPr>
            </w:pPr>
          </w:p>
        </w:tc>
        <w:tc>
          <w:tcPr>
            <w:tcW w:w="3018" w:type="dxa"/>
            <w:gridSpan w:val="2"/>
          </w:tcPr>
          <w:p w:rsidRPr="00611A19" w:rsidR="00035BC6" w:rsidP="004255AF" w:rsidRDefault="00035BC6" w14:paraId="3F2008DF"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帯同赴任者</w:t>
            </w:r>
          </w:p>
        </w:tc>
        <w:tc>
          <w:tcPr>
            <w:tcW w:w="1379" w:type="dxa"/>
            <w:gridSpan w:val="2"/>
            <w:tcBorders>
              <w:right w:val="single" w:color="auto" w:sz="6" w:space="0"/>
            </w:tcBorders>
          </w:tcPr>
          <w:p w:rsidRPr="00611A19" w:rsidR="00035BC6" w:rsidP="004255AF" w:rsidRDefault="00035BC6" w14:paraId="4B01286E"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350,000円</w:t>
            </w:r>
          </w:p>
        </w:tc>
        <w:tc>
          <w:tcPr>
            <w:tcW w:w="1315" w:type="dxa"/>
            <w:tcBorders>
              <w:left w:val="single" w:color="auto" w:sz="6" w:space="0"/>
            </w:tcBorders>
          </w:tcPr>
          <w:p w:rsidRPr="00611A19" w:rsidR="00035BC6" w:rsidP="004255AF" w:rsidRDefault="00035BC6" w14:paraId="0678E080"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350,000円</w:t>
            </w:r>
          </w:p>
        </w:tc>
      </w:tr>
      <w:tr w:rsidRPr="00611A19" w:rsidR="00035BC6" w:rsidTr="004255AF" w14:paraId="1ADB406D" w14:textId="77777777">
        <w:tc>
          <w:tcPr>
            <w:tcW w:w="4296" w:type="dxa"/>
            <w:gridSpan w:val="3"/>
          </w:tcPr>
          <w:p w:rsidRPr="00611A19" w:rsidR="00035BC6" w:rsidP="004255AF" w:rsidRDefault="00035BC6" w14:paraId="2554EFE6"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配偶者</w:t>
            </w:r>
          </w:p>
        </w:tc>
        <w:tc>
          <w:tcPr>
            <w:tcW w:w="1372" w:type="dxa"/>
            <w:tcBorders>
              <w:right w:val="single" w:color="auto" w:sz="6" w:space="0"/>
            </w:tcBorders>
          </w:tcPr>
          <w:p w:rsidRPr="00611A19" w:rsidR="00035BC6" w:rsidP="004255AF" w:rsidRDefault="00035BC6" w14:paraId="4683FFE7"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150,000円</w:t>
            </w:r>
          </w:p>
        </w:tc>
        <w:tc>
          <w:tcPr>
            <w:tcW w:w="1322" w:type="dxa"/>
            <w:gridSpan w:val="2"/>
            <w:tcBorders>
              <w:left w:val="single" w:color="auto" w:sz="6" w:space="0"/>
            </w:tcBorders>
          </w:tcPr>
          <w:p w:rsidRPr="00611A19" w:rsidR="00035BC6" w:rsidP="004255AF" w:rsidRDefault="00035BC6" w14:paraId="50FD2758"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150,000円</w:t>
            </w:r>
          </w:p>
        </w:tc>
      </w:tr>
      <w:tr w:rsidRPr="00611A19" w:rsidR="00035BC6" w:rsidTr="004255AF" w14:paraId="2C4C1AF7" w14:textId="77777777">
        <w:tc>
          <w:tcPr>
            <w:tcW w:w="4296" w:type="dxa"/>
            <w:gridSpan w:val="3"/>
          </w:tcPr>
          <w:p w:rsidRPr="00611A19" w:rsidR="00035BC6" w:rsidP="004255AF" w:rsidRDefault="00035BC6" w14:paraId="684346D3"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子1人につき</w:t>
            </w:r>
          </w:p>
        </w:tc>
        <w:tc>
          <w:tcPr>
            <w:tcW w:w="1372" w:type="dxa"/>
            <w:tcBorders>
              <w:right w:val="single" w:color="auto" w:sz="6" w:space="0"/>
            </w:tcBorders>
          </w:tcPr>
          <w:p w:rsidRPr="00611A19" w:rsidR="00035BC6" w:rsidP="004255AF" w:rsidRDefault="00035BC6" w14:paraId="7800F373"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50,000円</w:t>
            </w:r>
          </w:p>
        </w:tc>
        <w:tc>
          <w:tcPr>
            <w:tcW w:w="1322" w:type="dxa"/>
            <w:gridSpan w:val="2"/>
            <w:tcBorders>
              <w:left w:val="single" w:color="auto" w:sz="6" w:space="0"/>
            </w:tcBorders>
          </w:tcPr>
          <w:p w:rsidRPr="00611A19" w:rsidR="00035BC6" w:rsidP="004255AF" w:rsidRDefault="00035BC6" w14:paraId="57888B12"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50,000円</w:t>
            </w:r>
          </w:p>
        </w:tc>
      </w:tr>
    </w:tbl>
    <w:p w:rsidRPr="00611A19" w:rsidR="00035BC6" w:rsidP="00035BC6" w:rsidRDefault="00035BC6" w14:paraId="7EB33F02" w14:textId="77777777">
      <w:pPr>
        <w:ind w:left="420" w:leftChars="86" w:hanging="239" w:hangingChars="133"/>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2.海外で同一国内、または同一地域(アジア・アメリカ・ヨーロッパ)内へ転居を伴って赴任する場合</w:t>
      </w:r>
    </w:p>
    <w:tbl>
      <w:tblPr>
        <w:tblW w:w="0" w:type="auto"/>
        <w:tblInd w:w="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1560"/>
        <w:gridCol w:w="1440"/>
      </w:tblGrid>
      <w:tr w:rsidRPr="00611A19" w:rsidR="00035BC6" w:rsidTr="00B76ECB" w14:paraId="7A4F7C82" w14:textId="77777777">
        <w:tc>
          <w:tcPr>
            <w:tcW w:w="1560" w:type="dxa"/>
            <w:shd w:val="clear" w:color="auto" w:fill="D9E2F3" w:themeFill="accent1" w:themeFillTint="33"/>
          </w:tcPr>
          <w:p w:rsidRPr="00611A19" w:rsidR="00035BC6" w:rsidP="004255AF" w:rsidRDefault="00035BC6" w14:paraId="3D85224B"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支給対象者</w:t>
            </w:r>
          </w:p>
        </w:tc>
        <w:tc>
          <w:tcPr>
            <w:tcW w:w="1440" w:type="dxa"/>
            <w:shd w:val="clear" w:color="auto" w:fill="D9E2F3" w:themeFill="accent1" w:themeFillTint="33"/>
          </w:tcPr>
          <w:p w:rsidRPr="00611A19" w:rsidR="00035BC6" w:rsidP="004255AF" w:rsidRDefault="00035BC6" w14:paraId="378166BF"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支給金額</w:t>
            </w:r>
          </w:p>
        </w:tc>
      </w:tr>
      <w:tr w:rsidRPr="00611A19" w:rsidR="00035BC6" w:rsidTr="004255AF" w14:paraId="3090429C" w14:textId="77777777">
        <w:tc>
          <w:tcPr>
            <w:tcW w:w="1560" w:type="dxa"/>
          </w:tcPr>
          <w:p w:rsidRPr="00611A19" w:rsidR="00035BC6" w:rsidP="004255AF" w:rsidRDefault="00035BC6" w14:paraId="5668803C"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本人</w:t>
            </w:r>
          </w:p>
        </w:tc>
        <w:tc>
          <w:tcPr>
            <w:tcW w:w="1440" w:type="dxa"/>
          </w:tcPr>
          <w:p w:rsidRPr="00611A19" w:rsidR="00035BC6" w:rsidP="004255AF" w:rsidRDefault="00035BC6" w14:paraId="020C6521"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1,400U.S$</w:t>
            </w:r>
          </w:p>
        </w:tc>
      </w:tr>
      <w:tr w:rsidRPr="00611A19" w:rsidR="00035BC6" w:rsidTr="004255AF" w14:paraId="7E14567C" w14:textId="77777777">
        <w:tc>
          <w:tcPr>
            <w:tcW w:w="1560" w:type="dxa"/>
          </w:tcPr>
          <w:p w:rsidRPr="00611A19" w:rsidR="00035BC6" w:rsidP="004255AF" w:rsidRDefault="00035BC6" w14:paraId="2958272D"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配偶者</w:t>
            </w:r>
          </w:p>
        </w:tc>
        <w:tc>
          <w:tcPr>
            <w:tcW w:w="1440" w:type="dxa"/>
          </w:tcPr>
          <w:p w:rsidRPr="00611A19" w:rsidR="00035BC6" w:rsidP="004255AF" w:rsidRDefault="00035BC6" w14:paraId="35E3C549"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 xml:space="preserve">  600U.S$</w:t>
            </w:r>
          </w:p>
        </w:tc>
      </w:tr>
      <w:tr w:rsidRPr="00611A19" w:rsidR="00035BC6" w:rsidTr="004255AF" w14:paraId="7A696729" w14:textId="77777777">
        <w:tc>
          <w:tcPr>
            <w:tcW w:w="1560" w:type="dxa"/>
          </w:tcPr>
          <w:p w:rsidRPr="00611A19" w:rsidR="00035BC6" w:rsidP="004255AF" w:rsidRDefault="00035BC6" w14:paraId="6D46D27F"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子1人につき</w:t>
            </w:r>
          </w:p>
        </w:tc>
        <w:tc>
          <w:tcPr>
            <w:tcW w:w="1440" w:type="dxa"/>
          </w:tcPr>
          <w:p w:rsidRPr="00611A19" w:rsidR="00035BC6" w:rsidP="004255AF" w:rsidRDefault="00035BC6" w14:paraId="5106514A"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 xml:space="preserve">  200U.S$</w:t>
            </w:r>
          </w:p>
        </w:tc>
      </w:tr>
    </w:tbl>
    <w:p w:rsidR="00035BC6" w:rsidP="00035BC6" w:rsidRDefault="00035BC6" w14:paraId="60CE837C" w14:textId="77777777">
      <w:pPr>
        <w:rPr>
          <w:rFonts w:ascii="ＭＳ ゴシック" w:hAnsi="Courier New" w:eastAsia="ＭＳ ゴシック" w:cs="Times New Roman"/>
          <w:sz w:val="18"/>
          <w:szCs w:val="18"/>
        </w:rPr>
      </w:pPr>
    </w:p>
    <w:p w:rsidRPr="00611A19" w:rsidR="00035BC6" w:rsidP="00035BC6" w:rsidRDefault="00035BC6" w14:paraId="6D9712C5"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第26条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帰任時家屋家賃契約補助</w:t>
      </w:r>
      <w:r w:rsidRPr="00611A19">
        <w:rPr>
          <w:rFonts w:ascii="ＭＳ ゴシック" w:hAnsi="Courier New" w:eastAsia="ＭＳ ゴシック" w:cs="Times New Roman"/>
          <w:sz w:val="18"/>
          <w:szCs w:val="18"/>
        </w:rPr>
        <w:t>)</w:t>
      </w:r>
    </w:p>
    <w:p w:rsidRPr="00611A19" w:rsidR="00035BC6" w:rsidP="00035BC6" w:rsidRDefault="00035BC6" w14:paraId="57B810E4" w14:textId="77777777">
      <w:pPr>
        <w:ind w:left="24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会社は、海外勤務に伴い国内の借家を解約した者が、帰任時に再度借家の賃貸借契約を結ぶ場合、本人からの請求により、次の基準に従って賃貸借契約における礼金等の一部を補助する。</w:t>
      </w:r>
    </w:p>
    <w:tbl>
      <w:tblPr>
        <w:tblW w:w="0" w:type="auto"/>
        <w:tblInd w:w="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6139"/>
        <w:gridCol w:w="2552"/>
      </w:tblGrid>
      <w:tr w:rsidRPr="00611A19" w:rsidR="00035BC6" w:rsidTr="00B76ECB" w14:paraId="227BF946" w14:textId="77777777">
        <w:tc>
          <w:tcPr>
            <w:tcW w:w="6139" w:type="dxa"/>
            <w:shd w:val="clear" w:color="auto" w:fill="D9E2F3" w:themeFill="accent1" w:themeFillTint="33"/>
          </w:tcPr>
          <w:p w:rsidRPr="00611A19" w:rsidR="00035BC6" w:rsidP="004255AF" w:rsidRDefault="00035BC6" w14:paraId="4B6CE873"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支給対象</w:t>
            </w:r>
          </w:p>
        </w:tc>
        <w:tc>
          <w:tcPr>
            <w:tcW w:w="2552" w:type="dxa"/>
            <w:shd w:val="clear" w:color="auto" w:fill="D9E2F3" w:themeFill="accent1" w:themeFillTint="33"/>
          </w:tcPr>
          <w:p w:rsidRPr="00611A19" w:rsidR="00035BC6" w:rsidP="004255AF" w:rsidRDefault="00035BC6" w14:paraId="2C1E53A7"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支給金額</w:t>
            </w:r>
          </w:p>
        </w:tc>
      </w:tr>
      <w:tr w:rsidRPr="00611A19" w:rsidR="00035BC6" w:rsidTr="004255AF" w14:paraId="3DF96A9D" w14:textId="77777777">
        <w:tc>
          <w:tcPr>
            <w:tcW w:w="6139" w:type="dxa"/>
          </w:tcPr>
          <w:p w:rsidRPr="00611A19" w:rsidR="00035BC6" w:rsidP="004255AF" w:rsidRDefault="00035BC6" w14:paraId="0916B079"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礼金、仲介手数料、火災保険料など通常の賃貸借契約に伴い負担する費用（ただし、敷金またはそれに相当する費用、家賃は除く</w:t>
            </w:r>
            <w:r w:rsidRPr="00611A19">
              <w:rPr>
                <w:rFonts w:ascii="ＭＳ 明朝" w:hAnsi="Courier New" w:eastAsia="ＭＳ 明朝" w:cs="Times New Roman"/>
                <w:sz w:val="18"/>
                <w:szCs w:val="18"/>
              </w:rPr>
              <w:t>）</w:t>
            </w:r>
          </w:p>
        </w:tc>
        <w:tc>
          <w:tcPr>
            <w:tcW w:w="2552" w:type="dxa"/>
            <w:vAlign w:val="center"/>
          </w:tcPr>
          <w:p w:rsidRPr="00611A19" w:rsidR="00035BC6" w:rsidP="004255AF" w:rsidRDefault="00035BC6" w14:paraId="467CD4B8"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300,000円を上限として実費</w:t>
            </w:r>
          </w:p>
        </w:tc>
      </w:tr>
    </w:tbl>
    <w:p w:rsidR="00B76ECB" w:rsidP="00035BC6" w:rsidRDefault="00B76ECB" w14:paraId="0A867F8E" w14:textId="77777777">
      <w:pPr>
        <w:rPr>
          <w:rFonts w:ascii="ＭＳ ゴシック" w:hAnsi="Courier New" w:eastAsia="ＭＳ ゴシック" w:cs="Times New Roman"/>
          <w:sz w:val="18"/>
          <w:szCs w:val="18"/>
        </w:rPr>
      </w:pPr>
    </w:p>
    <w:p w:rsidRPr="00611A19" w:rsidR="00035BC6" w:rsidP="00035BC6" w:rsidRDefault="00035BC6" w14:paraId="247BE5B9" w14:textId="375D1F4C">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2</w:t>
      </w:r>
      <w:r w:rsidRPr="00611A19">
        <w:rPr>
          <w:rFonts w:hint="eastAsia" w:ascii="ＭＳ ゴシック" w:hAnsi="Courier New" w:eastAsia="ＭＳ ゴシック" w:cs="Times New Roman"/>
          <w:sz w:val="18"/>
          <w:szCs w:val="18"/>
        </w:rPr>
        <w:t>7条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健康診断</w:t>
      </w:r>
      <w:r w:rsidRPr="00611A19">
        <w:rPr>
          <w:rFonts w:ascii="ＭＳ ゴシック" w:hAnsi="Courier New" w:eastAsia="ＭＳ ゴシック" w:cs="Times New Roman"/>
          <w:sz w:val="18"/>
          <w:szCs w:val="18"/>
        </w:rPr>
        <w:t>)</w:t>
      </w:r>
    </w:p>
    <w:p w:rsidRPr="00611A19" w:rsidR="00035BC6" w:rsidP="00035BC6" w:rsidRDefault="00035BC6" w14:paraId="4028B822" w14:textId="77777777">
      <w:pPr>
        <w:ind w:left="200"/>
        <w:rPr>
          <w:rFonts w:ascii="ＭＳ ゴシック" w:hAnsi="Courier New" w:eastAsia="ＭＳ ゴシック" w:cs="Times New Roman"/>
          <w:sz w:val="18"/>
          <w:szCs w:val="18"/>
        </w:rPr>
      </w:pPr>
      <w:r w:rsidRPr="00611A19">
        <w:rPr>
          <w:rFonts w:hint="eastAsia" w:ascii="ＭＳ 明朝" w:hAnsi="Courier New" w:eastAsia="ＭＳ 明朝" w:cs="Times New Roman"/>
          <w:sz w:val="18"/>
          <w:szCs w:val="18"/>
        </w:rPr>
        <w:t>本人及び帯同扶養家族(健康保険上)の健康診断は、原則として年</w:t>
      </w:r>
      <w:r w:rsidRPr="00611A19">
        <w:rPr>
          <w:rFonts w:ascii="ＭＳ 明朝" w:hAnsi="Courier New" w:eastAsia="ＭＳ 明朝" w:cs="Times New Roman"/>
          <w:sz w:val="18"/>
          <w:szCs w:val="18"/>
        </w:rPr>
        <w:t>1</w:t>
      </w:r>
      <w:r w:rsidRPr="00611A19">
        <w:rPr>
          <w:rFonts w:hint="eastAsia" w:ascii="ＭＳ 明朝" w:hAnsi="Courier New" w:eastAsia="ＭＳ 明朝" w:cs="Times New Roman"/>
          <w:sz w:val="18"/>
          <w:szCs w:val="18"/>
        </w:rPr>
        <w:t>回在勤地、または特定地については、会社の指定する国で行う。なお、検診項目は会社の産業医が決定する。</w:t>
      </w:r>
    </w:p>
    <w:p w:rsidR="00B76ECB" w:rsidP="00035BC6" w:rsidRDefault="00B76ECB" w14:paraId="4FC4577A" w14:textId="77777777">
      <w:pPr>
        <w:rPr>
          <w:rFonts w:ascii="ＭＳ ゴシック" w:hAnsi="Courier New" w:eastAsia="ＭＳ ゴシック" w:cs="Times New Roman"/>
          <w:sz w:val="18"/>
          <w:szCs w:val="18"/>
        </w:rPr>
      </w:pPr>
    </w:p>
    <w:p w:rsidRPr="00611A19" w:rsidR="00035BC6" w:rsidP="00035BC6" w:rsidRDefault="00035BC6" w14:paraId="752CC697" w14:textId="64D80F00">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第28条(健康診断休暇</w:t>
      </w:r>
      <w:r w:rsidRPr="00611A19">
        <w:rPr>
          <w:rFonts w:ascii="ＭＳ ゴシック" w:hAnsi="Courier New" w:eastAsia="ＭＳ ゴシック" w:cs="Times New Roman"/>
          <w:sz w:val="18"/>
          <w:szCs w:val="18"/>
        </w:rPr>
        <w:t>)</w:t>
      </w:r>
    </w:p>
    <w:p w:rsidRPr="00611A19" w:rsidR="00035BC6" w:rsidP="00035BC6" w:rsidRDefault="00035BC6" w14:paraId="51CB91AE"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会社は特定地の勤務者本人および帯同扶養家族(健康保険上)に対し、前条の健康診断を行うため、次の基準に従って、暦年につき</w:t>
      </w:r>
      <w:r w:rsidRPr="00611A19">
        <w:rPr>
          <w:rFonts w:ascii="ＭＳ 明朝" w:hAnsi="Courier New" w:eastAsia="ＭＳ 明朝" w:cs="Times New Roman"/>
          <w:sz w:val="18"/>
          <w:szCs w:val="18"/>
        </w:rPr>
        <w:t>1</w:t>
      </w:r>
      <w:r w:rsidRPr="00611A19">
        <w:rPr>
          <w:rFonts w:hint="eastAsia" w:ascii="ＭＳ 明朝" w:hAnsi="Courier New" w:eastAsia="ＭＳ 明朝" w:cs="Times New Roman"/>
          <w:sz w:val="18"/>
          <w:szCs w:val="18"/>
        </w:rPr>
        <w:t>回健康診断休暇を与える。</w:t>
      </w:r>
    </w:p>
    <w:p w:rsidRPr="00611A19" w:rsidR="00035BC6" w:rsidP="008E4D5E" w:rsidRDefault="00035BC6" w14:paraId="09A09FC0" w14:textId="77777777">
      <w:pPr>
        <w:numPr>
          <w:ilvl w:val="0"/>
          <w:numId w:val="73"/>
        </w:numPr>
        <w:tabs>
          <w:tab w:val="left" w:pos="420"/>
        </w:tabs>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年</w:t>
      </w:r>
      <w:r w:rsidRPr="00611A19">
        <w:rPr>
          <w:rFonts w:ascii="ＭＳ 明朝" w:hAnsi="Courier New" w:eastAsia="ＭＳ 明朝" w:cs="Times New Roman"/>
          <w:sz w:val="18"/>
          <w:szCs w:val="18"/>
        </w:rPr>
        <w:t>1</w:t>
      </w:r>
      <w:r w:rsidRPr="00611A19">
        <w:rPr>
          <w:rFonts w:hint="eastAsia" w:ascii="ＭＳ 明朝" w:hAnsi="Courier New" w:eastAsia="ＭＳ 明朝" w:cs="Times New Roman"/>
          <w:sz w:val="18"/>
          <w:szCs w:val="18"/>
        </w:rPr>
        <w:t>回、年次有給休暇を利用して実施する。</w:t>
      </w:r>
    </w:p>
    <w:p w:rsidRPr="00611A19" w:rsidR="00035BC6" w:rsidP="008E4D5E" w:rsidRDefault="00035BC6" w14:paraId="721D2C90" w14:textId="77777777">
      <w:pPr>
        <w:numPr>
          <w:ilvl w:val="0"/>
          <w:numId w:val="73"/>
        </w:numPr>
        <w:tabs>
          <w:tab w:val="left" w:pos="420"/>
        </w:tabs>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本人と帯同家族の在勤地と日本の往復に要する航空運賃を支給する</w:t>
      </w:r>
    </w:p>
    <w:p w:rsidR="00B76ECB" w:rsidP="00035BC6" w:rsidRDefault="00B76ECB" w14:paraId="16275929" w14:textId="77777777">
      <w:pPr>
        <w:rPr>
          <w:rFonts w:ascii="ＭＳ 明朝" w:hAnsi="Courier New" w:eastAsia="ＭＳ 明朝" w:cs="Times New Roman"/>
          <w:sz w:val="18"/>
          <w:szCs w:val="18"/>
        </w:rPr>
      </w:pPr>
    </w:p>
    <w:p w:rsidRPr="00611A19" w:rsidR="00035BC6" w:rsidP="00035BC6" w:rsidRDefault="00035BC6" w14:paraId="644389C5" w14:textId="7E94309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第29条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ホームリーブ)</w:t>
      </w:r>
    </w:p>
    <w:p w:rsidRPr="00611A19" w:rsidR="00035BC6" w:rsidP="00035BC6" w:rsidRDefault="00035BC6" w14:paraId="0E093558"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会社は海外勤務者に対し、年度ごとに1回、本人の請求により、次の通りホームリーブを与える。</w:t>
      </w:r>
    </w:p>
    <w:p w:rsidRPr="00611A19" w:rsidR="00035BC6" w:rsidP="00035BC6" w:rsidRDefault="00035BC6" w14:paraId="12501E3B"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(1)年</w:t>
      </w:r>
      <w:r w:rsidRPr="00611A19">
        <w:rPr>
          <w:rFonts w:ascii="ＭＳ 明朝" w:hAnsi="Courier New" w:eastAsia="ＭＳ 明朝" w:cs="Times New Roman"/>
          <w:sz w:val="18"/>
          <w:szCs w:val="18"/>
        </w:rPr>
        <w:t>1</w:t>
      </w:r>
      <w:r w:rsidRPr="00611A19">
        <w:rPr>
          <w:rFonts w:hint="eastAsia" w:ascii="ＭＳ 明朝" w:hAnsi="Courier New" w:eastAsia="ＭＳ 明朝" w:cs="Times New Roman"/>
          <w:sz w:val="18"/>
          <w:szCs w:val="18"/>
        </w:rPr>
        <w:t>回、年次有給休暇を利用して実施する。</w:t>
      </w:r>
    </w:p>
    <w:p w:rsidR="00035BC6" w:rsidP="00035BC6" w:rsidRDefault="00035BC6" w14:paraId="26A465D2"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(2)本人と帯同家族の在勤地と日本の往復に要する航空運賃を支給する。</w:t>
      </w:r>
    </w:p>
    <w:p w:rsidRPr="00611A19" w:rsidR="00B76ECB" w:rsidP="00035BC6" w:rsidRDefault="00B76ECB" w14:paraId="586018D6" w14:textId="77777777">
      <w:pPr>
        <w:ind w:left="200"/>
        <w:rPr>
          <w:rFonts w:ascii="ＭＳ 明朝" w:hAnsi="Courier New" w:eastAsia="ＭＳ 明朝" w:cs="Times New Roman"/>
          <w:sz w:val="18"/>
          <w:szCs w:val="18"/>
        </w:rPr>
      </w:pPr>
    </w:p>
    <w:p w:rsidRPr="00611A19" w:rsidR="00035BC6" w:rsidP="00035BC6" w:rsidRDefault="00035BC6" w14:paraId="0BE2FF76" w14:textId="77777777">
      <w:pPr>
        <w:tabs>
          <w:tab w:val="left" w:pos="-1701"/>
        </w:tabs>
        <w:ind w:left="199"/>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lastRenderedPageBreak/>
        <w:t>但し、10月1日発令以降の異動実施分については当該年度は適用しない。また、単身赴任者が、第30条に定める一時呼び寄せ制度を利用した場合には、当該年度及び翌年度はホームリーブを取得することはできない。</w:t>
      </w:r>
    </w:p>
    <w:p w:rsidR="00B76ECB" w:rsidP="00035BC6" w:rsidRDefault="00B76ECB" w14:paraId="64392903" w14:textId="77777777">
      <w:pPr>
        <w:rPr>
          <w:rFonts w:ascii="ＭＳ ゴシック" w:hAnsi="Courier New" w:eastAsia="ＭＳ ゴシック" w:cs="Times New Roman"/>
          <w:sz w:val="18"/>
          <w:szCs w:val="18"/>
        </w:rPr>
      </w:pPr>
    </w:p>
    <w:p w:rsidRPr="00611A19" w:rsidR="00035BC6" w:rsidP="00035BC6" w:rsidRDefault="00035BC6" w14:paraId="1E6F0100" w14:textId="79A5AF0B">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第30条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国内残留家族の一時呼び寄せ</w:t>
      </w:r>
      <w:r w:rsidRPr="00611A19">
        <w:rPr>
          <w:rFonts w:ascii="ＭＳ ゴシック" w:hAnsi="Courier New" w:eastAsia="ＭＳ ゴシック" w:cs="Times New Roman"/>
          <w:sz w:val="18"/>
          <w:szCs w:val="18"/>
        </w:rPr>
        <w:t>)</w:t>
      </w:r>
    </w:p>
    <w:p w:rsidRPr="00611A19" w:rsidR="00035BC6" w:rsidP="00035BC6" w:rsidRDefault="00035BC6" w14:paraId="23861A25"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単身赴任者は、配偶者および子</w:t>
      </w:r>
      <w:r w:rsidRPr="00611A19">
        <w:rPr>
          <w:rFonts w:ascii="ＭＳ 明朝" w:hAnsi="Courier New" w:eastAsia="ＭＳ 明朝" w:cs="Times New Roman"/>
          <w:sz w:val="18"/>
          <w:szCs w:val="18"/>
        </w:rPr>
        <w:t>(</w:t>
      </w:r>
      <w:r w:rsidRPr="00611A19">
        <w:rPr>
          <w:rFonts w:hint="eastAsia" w:ascii="ＭＳ 明朝" w:hAnsi="Courier New" w:eastAsia="ＭＳ 明朝" w:cs="Times New Roman"/>
          <w:sz w:val="18"/>
          <w:szCs w:val="18"/>
        </w:rPr>
        <w:t>扶養家族</w:t>
      </w:r>
      <w:r w:rsidRPr="00611A19">
        <w:rPr>
          <w:rFonts w:ascii="ＭＳ 明朝" w:hAnsi="Courier New" w:eastAsia="ＭＳ 明朝" w:cs="Times New Roman"/>
          <w:sz w:val="18"/>
          <w:szCs w:val="18"/>
        </w:rPr>
        <w:t>)</w:t>
      </w:r>
      <w:r w:rsidRPr="00611A19">
        <w:rPr>
          <w:rFonts w:hint="eastAsia" w:ascii="ＭＳ 明朝" w:hAnsi="Courier New" w:eastAsia="ＭＳ 明朝" w:cs="Times New Roman"/>
          <w:sz w:val="18"/>
          <w:szCs w:val="18"/>
        </w:rPr>
        <w:t>を</w:t>
      </w:r>
      <w:r w:rsidRPr="00611A19">
        <w:rPr>
          <w:rFonts w:ascii="ＭＳ 明朝" w:hAnsi="Courier New" w:eastAsia="ＭＳ 明朝" w:cs="Times New Roman"/>
          <w:sz w:val="18"/>
          <w:szCs w:val="18"/>
        </w:rPr>
        <w:t>2</w:t>
      </w:r>
      <w:r w:rsidRPr="00611A19">
        <w:rPr>
          <w:rFonts w:hint="eastAsia" w:ascii="ＭＳ 明朝" w:hAnsi="Courier New" w:eastAsia="ＭＳ 明朝" w:cs="Times New Roman"/>
          <w:sz w:val="18"/>
          <w:szCs w:val="18"/>
        </w:rPr>
        <w:t>年以内に</w:t>
      </w:r>
      <w:r w:rsidRPr="00611A19">
        <w:rPr>
          <w:rFonts w:ascii="ＭＳ 明朝" w:hAnsi="Courier New" w:eastAsia="ＭＳ 明朝" w:cs="Times New Roman"/>
          <w:sz w:val="18"/>
          <w:szCs w:val="18"/>
        </w:rPr>
        <w:t>1</w:t>
      </w:r>
      <w:r w:rsidRPr="00611A19">
        <w:rPr>
          <w:rFonts w:hint="eastAsia" w:ascii="ＭＳ 明朝" w:hAnsi="Courier New" w:eastAsia="ＭＳ 明朝" w:cs="Times New Roman"/>
          <w:sz w:val="18"/>
          <w:szCs w:val="18"/>
        </w:rPr>
        <w:t>回(2回目以降は、2年ごとに1回)、次の基準に従って、在勤地に一時的に呼び寄せることができる。</w:t>
      </w:r>
    </w:p>
    <w:p w:rsidRPr="00611A19" w:rsidR="00035BC6" w:rsidP="00035BC6" w:rsidRDefault="00035BC6" w14:paraId="6AA5B94F"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(1)5日間の有給休暇を取得することができる。</w:t>
      </w:r>
    </w:p>
    <w:p w:rsidRPr="00611A19" w:rsidR="00035BC6" w:rsidP="00035BC6" w:rsidRDefault="00035BC6" w14:paraId="72C2EA8E"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(2)配偶者および子（扶養家族）の日本と在勤地の往復に要する航空運賃を支給する。</w:t>
      </w:r>
    </w:p>
    <w:p w:rsidRPr="00611A19" w:rsidR="00035BC6" w:rsidP="00035BC6" w:rsidRDefault="00035BC6" w14:paraId="3AAD4824" w14:textId="77777777">
      <w:pPr>
        <w:ind w:left="480" w:hanging="480"/>
        <w:rPr>
          <w:rFonts w:ascii="ＭＳ 明朝" w:hAnsi="Courier New" w:eastAsia="ＭＳ 明朝" w:cs="Times New Roman"/>
          <w:sz w:val="18"/>
          <w:szCs w:val="18"/>
        </w:rPr>
      </w:pPr>
      <w:r w:rsidRPr="00611A19">
        <w:rPr>
          <w:rFonts w:hint="eastAsia" w:ascii="ＭＳ ゴシック" w:hAnsi="Courier New" w:eastAsia="ＭＳ ゴシック" w:cs="Times New Roman"/>
          <w:sz w:val="18"/>
          <w:szCs w:val="18"/>
        </w:rPr>
        <w:t xml:space="preserve">  </w:t>
      </w:r>
      <w:r w:rsidRPr="00611A19">
        <w:rPr>
          <w:rFonts w:hint="eastAsia" w:ascii="ＭＳ 明朝" w:hAnsi="Courier New" w:eastAsia="ＭＳ 明朝" w:cs="Times New Roman"/>
          <w:sz w:val="18"/>
          <w:szCs w:val="18"/>
        </w:rPr>
        <w:t>(3)一時呼び寄せを行った場合、当該年度及び翌年度は前条のホームリーブを取得することはできない。</w:t>
      </w:r>
    </w:p>
    <w:p w:rsidR="00B76ECB" w:rsidP="00035BC6" w:rsidRDefault="00B76ECB" w14:paraId="66A3A467" w14:textId="77777777">
      <w:pPr>
        <w:rPr>
          <w:rFonts w:ascii="ＭＳ ゴシック" w:hAnsi="Courier New" w:eastAsia="ＭＳ ゴシック" w:cs="Times New Roman"/>
          <w:sz w:val="18"/>
          <w:szCs w:val="18"/>
        </w:rPr>
      </w:pPr>
    </w:p>
    <w:p w:rsidRPr="00611A19" w:rsidR="00035BC6" w:rsidP="00035BC6" w:rsidRDefault="00035BC6" w14:paraId="24B55EFA" w14:textId="7FE74734">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第31条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慶弔等による一時帰国</w:t>
      </w:r>
      <w:r w:rsidRPr="00611A19">
        <w:rPr>
          <w:rFonts w:ascii="ＭＳ ゴシック" w:hAnsi="Courier New" w:eastAsia="ＭＳ ゴシック" w:cs="Times New Roman"/>
          <w:sz w:val="18"/>
          <w:szCs w:val="18"/>
        </w:rPr>
        <w:t>)</w:t>
      </w:r>
    </w:p>
    <w:p w:rsidRPr="00611A19" w:rsidR="00035BC6" w:rsidP="00035BC6" w:rsidRDefault="00035BC6" w14:paraId="5D0964C0"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会社は、海外勤務者に対し、次の場合には帰国に際して、本人に有給の帰国休暇を与える。</w:t>
      </w:r>
    </w:p>
    <w:p w:rsidRPr="00611A19" w:rsidR="00035BC6" w:rsidP="008E4D5E" w:rsidRDefault="00035BC6" w14:paraId="4C6B01FA" w14:textId="77777777">
      <w:pPr>
        <w:numPr>
          <w:ilvl w:val="0"/>
          <w:numId w:val="48"/>
        </w:numPr>
        <w:tabs>
          <w:tab w:val="left" w:pos="420"/>
        </w:tabs>
        <w:ind w:hanging="38"/>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海外勤務者本人及び子が日本で結婚式を挙げる場合</w:t>
      </w:r>
    </w:p>
    <w:p w:rsidRPr="00611A19" w:rsidR="00035BC6" w:rsidP="008E4D5E" w:rsidRDefault="00035BC6" w14:paraId="4037A0B2" w14:textId="77777777">
      <w:pPr>
        <w:numPr>
          <w:ilvl w:val="0"/>
          <w:numId w:val="48"/>
        </w:numPr>
        <w:tabs>
          <w:tab w:val="clear" w:pos="605"/>
          <w:tab w:val="left" w:pos="420"/>
          <w:tab w:val="left" w:pos="600"/>
        </w:tabs>
        <w:ind w:hanging="38"/>
        <w:rPr>
          <w:rFonts w:ascii="ＭＳ 明朝" w:hAnsi="Courier New" w:eastAsia="ＭＳ 明朝" w:cs="Times New Roman"/>
          <w:spacing w:val="-4"/>
          <w:sz w:val="18"/>
          <w:szCs w:val="18"/>
        </w:rPr>
      </w:pPr>
      <w:r w:rsidRPr="00611A19">
        <w:rPr>
          <w:rFonts w:hint="eastAsia" w:ascii="ＭＳ 明朝" w:hAnsi="Courier New" w:eastAsia="ＭＳ 明朝" w:cs="Times New Roman"/>
          <w:spacing w:val="-4"/>
          <w:sz w:val="18"/>
          <w:szCs w:val="18"/>
        </w:rPr>
        <w:t>海外勤務者の家族及び第2項第2号に定める親族が、日本で死亡または危篤の場合</w:t>
      </w:r>
      <w:r w:rsidRPr="00611A19">
        <w:rPr>
          <w:rFonts w:ascii="ＭＳ 明朝" w:hAnsi="Courier New" w:eastAsia="ＭＳ 明朝" w:cs="Times New Roman"/>
          <w:spacing w:val="-4"/>
          <w:sz w:val="18"/>
          <w:szCs w:val="18"/>
        </w:rPr>
        <w:t>(</w:t>
      </w:r>
      <w:r w:rsidRPr="00611A19">
        <w:rPr>
          <w:rFonts w:hint="eastAsia" w:ascii="ＭＳ 明朝" w:hAnsi="Courier New" w:eastAsia="ＭＳ 明朝" w:cs="Times New Roman"/>
          <w:spacing w:val="-4"/>
          <w:sz w:val="18"/>
          <w:szCs w:val="18"/>
        </w:rPr>
        <w:t>死亡または危篤のいずれか</w:t>
      </w:r>
      <w:r w:rsidRPr="00611A19">
        <w:rPr>
          <w:rFonts w:ascii="ＭＳ 明朝" w:hAnsi="Courier New" w:eastAsia="ＭＳ 明朝" w:cs="Times New Roman"/>
          <w:spacing w:val="-4"/>
          <w:sz w:val="18"/>
          <w:szCs w:val="18"/>
        </w:rPr>
        <w:t>1</w:t>
      </w:r>
      <w:r w:rsidRPr="00611A19">
        <w:rPr>
          <w:rFonts w:hint="eastAsia" w:ascii="ＭＳ 明朝" w:hAnsi="Courier New" w:eastAsia="ＭＳ 明朝" w:cs="Times New Roman"/>
          <w:spacing w:val="-4"/>
          <w:sz w:val="18"/>
          <w:szCs w:val="18"/>
        </w:rPr>
        <w:t>回</w:t>
      </w:r>
      <w:r w:rsidRPr="00611A19">
        <w:rPr>
          <w:rFonts w:ascii="ＭＳ 明朝" w:hAnsi="Courier New" w:eastAsia="ＭＳ 明朝" w:cs="Times New Roman"/>
          <w:spacing w:val="-4"/>
          <w:sz w:val="18"/>
          <w:szCs w:val="18"/>
        </w:rPr>
        <w:t>)</w:t>
      </w:r>
    </w:p>
    <w:p w:rsidRPr="00611A19" w:rsidR="00035BC6" w:rsidP="00B76ECB" w:rsidRDefault="00035BC6" w14:paraId="311CB471" w14:textId="52094D2E">
      <w:pPr>
        <w:tabs>
          <w:tab w:val="left" w:pos="300"/>
        </w:tabs>
        <w:ind w:firstLine="180" w:firstLine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②会社は、海外勤務者に対し、前項各号に該当する場合には、在勤地と日本の往復に要する航空運賃を支給する。</w:t>
      </w:r>
    </w:p>
    <w:p w:rsidRPr="001038E2" w:rsidR="00035BC6" w:rsidP="008E4D5E" w:rsidRDefault="00035BC6" w14:paraId="6AA874D2" w14:textId="7D68AEC2">
      <w:pPr>
        <w:numPr>
          <w:ilvl w:val="0"/>
          <w:numId w:val="49"/>
        </w:numPr>
        <w:tabs>
          <w:tab w:val="left" w:pos="420"/>
        </w:tabs>
        <w:ind w:hanging="38"/>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慶事一時帰国</w:t>
      </w:r>
      <w:r w:rsidR="001038E2">
        <w:rPr>
          <w:rFonts w:hint="eastAsia" w:ascii="ＭＳ 明朝" w:hAnsi="Courier New" w:eastAsia="ＭＳ 明朝" w:cs="Times New Roman"/>
          <w:sz w:val="18"/>
          <w:szCs w:val="18"/>
        </w:rPr>
        <w:t xml:space="preserve">　…</w:t>
      </w:r>
      <w:r w:rsidRPr="001038E2">
        <w:rPr>
          <w:rFonts w:hint="eastAsia" w:ascii="ＭＳ 明朝" w:hAnsi="Courier New" w:eastAsia="ＭＳ 明朝" w:cs="Times New Roman"/>
          <w:sz w:val="18"/>
          <w:szCs w:val="18"/>
        </w:rPr>
        <w:t>本人および帯同家族全員</w:t>
      </w:r>
    </w:p>
    <w:p w:rsidRPr="00611A19" w:rsidR="00035BC6" w:rsidP="008E4D5E" w:rsidRDefault="00035BC6" w14:paraId="5B9689D5" w14:textId="77777777">
      <w:pPr>
        <w:numPr>
          <w:ilvl w:val="0"/>
          <w:numId w:val="49"/>
        </w:numPr>
        <w:tabs>
          <w:tab w:val="clear" w:pos="605"/>
          <w:tab w:val="left" w:pos="420"/>
          <w:tab w:val="left" w:pos="600"/>
        </w:tabs>
        <w:ind w:hanging="38"/>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弔事一時帰国</w:t>
      </w:r>
    </w:p>
    <w:p w:rsidRPr="001038E2" w:rsidR="00035BC6" w:rsidP="008E4D5E" w:rsidRDefault="00035BC6" w14:paraId="66237307" w14:textId="737DFD40">
      <w:pPr>
        <w:numPr>
          <w:ilvl w:val="0"/>
          <w:numId w:val="50"/>
        </w:numPr>
        <w:tabs>
          <w:tab w:val="left" w:pos="420"/>
          <w:tab w:val="left" w:pos="600"/>
        </w:tabs>
        <w:ind w:hanging="38"/>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本人の配偶者、子及び本人または配偶者の両親の場合</w:t>
      </w:r>
      <w:r w:rsidR="001038E2">
        <w:rPr>
          <w:rFonts w:hint="eastAsia" w:ascii="ＭＳ 明朝" w:hAnsi="Courier New" w:eastAsia="ＭＳ 明朝" w:cs="Times New Roman"/>
          <w:sz w:val="18"/>
          <w:szCs w:val="18"/>
        </w:rPr>
        <w:t xml:space="preserve">　</w:t>
      </w:r>
      <w:r w:rsidRPr="001038E2" w:rsidR="001038E2">
        <w:rPr>
          <w:rFonts w:hint="eastAsia" w:ascii="ＭＳ 明朝" w:hAnsi="Courier New" w:eastAsia="ＭＳ 明朝" w:cs="Times New Roman"/>
          <w:sz w:val="18"/>
          <w:szCs w:val="18"/>
        </w:rPr>
        <w:t>…</w:t>
      </w:r>
      <w:r w:rsidRPr="001038E2">
        <w:rPr>
          <w:rFonts w:hint="eastAsia" w:ascii="ＭＳ 明朝" w:hAnsi="Courier New" w:eastAsia="ＭＳ 明朝" w:cs="Times New Roman"/>
          <w:sz w:val="18"/>
          <w:szCs w:val="18"/>
        </w:rPr>
        <w:t>本人及び帯同家族全員</w:t>
      </w:r>
    </w:p>
    <w:p w:rsidRPr="001038E2" w:rsidR="00035BC6" w:rsidP="008E4D5E" w:rsidRDefault="00035BC6" w14:paraId="2B8F48B0" w14:textId="252CED6F">
      <w:pPr>
        <w:numPr>
          <w:ilvl w:val="0"/>
          <w:numId w:val="50"/>
        </w:numPr>
        <w:tabs>
          <w:tab w:val="clear" w:pos="1005"/>
          <w:tab w:val="left" w:pos="420"/>
          <w:tab w:val="left" w:pos="600"/>
          <w:tab w:val="left" w:pos="1000"/>
        </w:tabs>
        <w:ind w:hanging="38"/>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本人または配偶者の兄弟姉妹の場合</w:t>
      </w:r>
      <w:r w:rsidR="001038E2">
        <w:rPr>
          <w:rFonts w:hint="eastAsia" w:ascii="ＭＳ 明朝" w:hAnsi="Courier New" w:eastAsia="ＭＳ 明朝" w:cs="Times New Roman"/>
          <w:sz w:val="18"/>
          <w:szCs w:val="18"/>
        </w:rPr>
        <w:t xml:space="preserve">　　　　　　　　　…</w:t>
      </w:r>
      <w:r w:rsidRPr="001038E2">
        <w:rPr>
          <w:rFonts w:hint="eastAsia" w:ascii="ＭＳ 明朝" w:hAnsi="Courier New" w:eastAsia="ＭＳ 明朝" w:cs="Times New Roman"/>
          <w:sz w:val="18"/>
          <w:szCs w:val="18"/>
        </w:rPr>
        <w:t>本人または配偶者</w:t>
      </w:r>
    </w:p>
    <w:p w:rsidRPr="001038E2" w:rsidR="00035BC6" w:rsidP="008E4D5E" w:rsidRDefault="00035BC6" w14:paraId="7AFB89D4" w14:textId="3773CAD7">
      <w:pPr>
        <w:numPr>
          <w:ilvl w:val="0"/>
          <w:numId w:val="50"/>
        </w:numPr>
        <w:tabs>
          <w:tab w:val="clear" w:pos="1005"/>
          <w:tab w:val="left" w:pos="420"/>
          <w:tab w:val="left" w:pos="600"/>
          <w:tab w:val="left" w:pos="1000"/>
        </w:tabs>
        <w:ind w:hanging="38"/>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本人または配偶者の</w:t>
      </w:r>
      <w:r w:rsidRPr="00611A19">
        <w:rPr>
          <w:rFonts w:ascii="ＭＳ 明朝" w:hAnsi="Courier New" w:eastAsia="ＭＳ 明朝" w:cs="Times New Roman"/>
          <w:sz w:val="18"/>
          <w:szCs w:val="18"/>
        </w:rPr>
        <w:t>2</w:t>
      </w:r>
      <w:r w:rsidRPr="00611A19">
        <w:rPr>
          <w:rFonts w:hint="eastAsia" w:ascii="ＭＳ 明朝" w:hAnsi="Courier New" w:eastAsia="ＭＳ 明朝" w:cs="Times New Roman"/>
          <w:sz w:val="18"/>
          <w:szCs w:val="18"/>
        </w:rPr>
        <w:t>親等で、本人または配偶者が喪主となる場合</w:t>
      </w:r>
      <w:r w:rsidR="001038E2">
        <w:rPr>
          <w:rFonts w:hint="eastAsia" w:ascii="ＭＳ 明朝" w:hAnsi="Courier New" w:eastAsia="ＭＳ 明朝" w:cs="Times New Roman"/>
          <w:sz w:val="18"/>
          <w:szCs w:val="18"/>
        </w:rPr>
        <w:t xml:space="preserve">　…</w:t>
      </w:r>
      <w:r w:rsidRPr="001038E2">
        <w:rPr>
          <w:rFonts w:hint="eastAsia" w:ascii="ＭＳ 明朝" w:hAnsi="Courier New" w:eastAsia="ＭＳ 明朝" w:cs="Times New Roman"/>
          <w:sz w:val="18"/>
          <w:szCs w:val="18"/>
        </w:rPr>
        <w:t>喪主となる本人または配偶者</w:t>
      </w:r>
    </w:p>
    <w:p w:rsidRPr="00611A19" w:rsidR="00035BC6" w:rsidP="00B76ECB" w:rsidRDefault="00B76ECB" w14:paraId="1EE387AC" w14:textId="42544E37">
      <w:pPr>
        <w:tabs>
          <w:tab w:val="left" w:pos="420"/>
        </w:tabs>
        <w:ind w:firstLine="180" w:firstLineChars="100"/>
        <w:rPr>
          <w:rFonts w:ascii="ＭＳ 明朝" w:hAnsi="Courier New" w:eastAsia="ＭＳ 明朝" w:cs="Times New Roman"/>
          <w:sz w:val="18"/>
          <w:szCs w:val="18"/>
        </w:rPr>
      </w:pPr>
      <w:r>
        <w:rPr>
          <w:rFonts w:hint="eastAsia" w:ascii="ＭＳ 明朝" w:hAnsi="Courier New" w:eastAsia="ＭＳ 明朝" w:cs="Times New Roman"/>
          <w:sz w:val="18"/>
          <w:szCs w:val="18"/>
        </w:rPr>
        <w:t>③</w:t>
      </w:r>
      <w:r w:rsidRPr="00611A19" w:rsidR="00035BC6">
        <w:rPr>
          <w:rFonts w:hint="eastAsia" w:ascii="ＭＳ 明朝" w:hAnsi="Courier New" w:eastAsia="ＭＳ 明朝" w:cs="Times New Roman"/>
          <w:sz w:val="18"/>
          <w:szCs w:val="18"/>
        </w:rPr>
        <w:t>帰国休暇は、第</w:t>
      </w:r>
      <w:r w:rsidRPr="00611A19" w:rsidR="00035BC6">
        <w:rPr>
          <w:rFonts w:ascii="ＭＳ 明朝" w:hAnsi="Courier New" w:eastAsia="ＭＳ 明朝" w:cs="Times New Roman"/>
          <w:sz w:val="18"/>
          <w:szCs w:val="18"/>
        </w:rPr>
        <w:t>1</w:t>
      </w:r>
      <w:r w:rsidRPr="00611A19" w:rsidR="00035BC6">
        <w:rPr>
          <w:rFonts w:hint="eastAsia" w:ascii="ＭＳ 明朝" w:hAnsi="Courier New" w:eastAsia="ＭＳ 明朝" w:cs="Times New Roman"/>
          <w:sz w:val="18"/>
          <w:szCs w:val="18"/>
        </w:rPr>
        <w:t>項のいずれの場合とも、</w:t>
      </w:r>
      <w:r w:rsidRPr="00611A19" w:rsidR="00035BC6">
        <w:rPr>
          <w:rFonts w:ascii="ＭＳ 明朝" w:hAnsi="Courier New" w:eastAsia="ＭＳ 明朝" w:cs="Times New Roman"/>
          <w:sz w:val="18"/>
          <w:szCs w:val="18"/>
        </w:rPr>
        <w:t>7</w:t>
      </w:r>
      <w:r w:rsidRPr="00611A19" w:rsidR="00035BC6">
        <w:rPr>
          <w:rFonts w:hint="eastAsia" w:ascii="ＭＳ 明朝" w:hAnsi="Courier New" w:eastAsia="ＭＳ 明朝" w:cs="Times New Roman"/>
          <w:sz w:val="18"/>
          <w:szCs w:val="18"/>
        </w:rPr>
        <w:t>日間</w:t>
      </w:r>
      <w:r w:rsidRPr="00611A19" w:rsidR="00035BC6">
        <w:rPr>
          <w:rFonts w:ascii="ＭＳ 明朝" w:hAnsi="Courier New" w:eastAsia="ＭＳ 明朝" w:cs="Times New Roman"/>
          <w:sz w:val="18"/>
          <w:szCs w:val="18"/>
        </w:rPr>
        <w:t>(</w:t>
      </w:r>
      <w:r w:rsidRPr="00611A19" w:rsidR="00035BC6">
        <w:rPr>
          <w:rFonts w:hint="eastAsia" w:ascii="ＭＳ 明朝" w:hAnsi="Courier New" w:eastAsia="ＭＳ 明朝" w:cs="Times New Roman"/>
          <w:sz w:val="18"/>
          <w:szCs w:val="18"/>
        </w:rPr>
        <w:t>休日を含む</w:t>
      </w:r>
      <w:r w:rsidRPr="00611A19" w:rsidR="00035BC6">
        <w:rPr>
          <w:rFonts w:ascii="ＭＳ 明朝" w:hAnsi="Courier New" w:eastAsia="ＭＳ 明朝" w:cs="Times New Roman"/>
          <w:sz w:val="18"/>
          <w:szCs w:val="18"/>
        </w:rPr>
        <w:t>)</w:t>
      </w:r>
      <w:r w:rsidRPr="00611A19" w:rsidR="00035BC6">
        <w:rPr>
          <w:rFonts w:hint="eastAsia" w:ascii="ＭＳ 明朝" w:hAnsi="Courier New" w:eastAsia="ＭＳ 明朝" w:cs="Times New Roman"/>
          <w:sz w:val="18"/>
          <w:szCs w:val="18"/>
        </w:rPr>
        <w:t>に航空機での往復に要する日数を加えたものとする。</w:t>
      </w:r>
    </w:p>
    <w:p w:rsidR="00B76ECB" w:rsidP="00035BC6" w:rsidRDefault="00B76ECB" w14:paraId="1665EA35" w14:textId="77777777">
      <w:pPr>
        <w:rPr>
          <w:rFonts w:ascii="ＭＳ ゴシック" w:hAnsi="Courier New" w:eastAsia="ＭＳ ゴシック" w:cs="Times New Roman"/>
          <w:sz w:val="18"/>
          <w:szCs w:val="18"/>
        </w:rPr>
      </w:pPr>
    </w:p>
    <w:p w:rsidRPr="00611A19" w:rsidR="00035BC6" w:rsidP="00035BC6" w:rsidRDefault="00035BC6" w14:paraId="19D89C7E" w14:textId="374969A0">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3</w:t>
      </w:r>
      <w:r w:rsidRPr="00611A19">
        <w:rPr>
          <w:rFonts w:hint="eastAsia" w:ascii="ＭＳ ゴシック" w:hAnsi="Courier New" w:eastAsia="ＭＳ ゴシック" w:cs="Times New Roman"/>
          <w:sz w:val="18"/>
          <w:szCs w:val="18"/>
        </w:rPr>
        <w:t>2条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傷病による一時帰国</w:t>
      </w:r>
      <w:r w:rsidRPr="00611A19">
        <w:rPr>
          <w:rFonts w:ascii="ＭＳ ゴシック" w:hAnsi="Courier New" w:eastAsia="ＭＳ ゴシック" w:cs="Times New Roman"/>
          <w:sz w:val="18"/>
          <w:szCs w:val="18"/>
        </w:rPr>
        <w:t>)</w:t>
      </w:r>
    </w:p>
    <w:p w:rsidR="001038E2" w:rsidP="001038E2" w:rsidRDefault="00035BC6" w14:paraId="649559F1"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会社は、海外勤務者のうち、在勤地での本人または家族の疾病もしくは負傷により帰国させる必要がある場合に、次の基準に従って交通費を支給する。</w:t>
      </w:r>
    </w:p>
    <w:p w:rsidRPr="00611A19" w:rsidR="00035BC6" w:rsidP="001038E2" w:rsidRDefault="00035BC6" w14:paraId="3EE671B1" w14:textId="703962EF">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なお、傷病による一時帰国の必要のある場合とは、在勤地の医師の診断書に基づき、会社の産業医が帰国させる必要があると判断した場合をいう。</w:t>
      </w:r>
    </w:p>
    <w:p w:rsidRPr="00611A19" w:rsidR="00035BC6" w:rsidP="008E4D5E" w:rsidRDefault="00035BC6" w14:paraId="29A46413" w14:textId="29A38887">
      <w:pPr>
        <w:numPr>
          <w:ilvl w:val="0"/>
          <w:numId w:val="74"/>
        </w:numPr>
        <w:ind w:hanging="3"/>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交通費は、傷病の者及び付添人</w:t>
      </w:r>
      <w:r w:rsidRPr="00611A19">
        <w:rPr>
          <w:rFonts w:ascii="ＭＳ 明朝" w:hAnsi="Courier New" w:eastAsia="ＭＳ 明朝" w:cs="Times New Roman"/>
          <w:sz w:val="18"/>
          <w:szCs w:val="18"/>
        </w:rPr>
        <w:t>1</w:t>
      </w:r>
      <w:r w:rsidRPr="00611A19">
        <w:rPr>
          <w:rFonts w:hint="eastAsia" w:ascii="ＭＳ 明朝" w:hAnsi="Courier New" w:eastAsia="ＭＳ 明朝" w:cs="Times New Roman"/>
          <w:sz w:val="18"/>
          <w:szCs w:val="18"/>
        </w:rPr>
        <w:t>名分の在勤地と日本の往復に要する航空運賃とする。</w:t>
      </w:r>
    </w:p>
    <w:p w:rsidRPr="00611A19" w:rsidR="00035BC6" w:rsidP="00B76ECB" w:rsidRDefault="00035BC6" w14:paraId="229FFF67" w14:textId="2A741A5D">
      <w:pPr>
        <w:ind w:left="210" w:firstLine="356" w:firstLineChars="198"/>
        <w:rPr>
          <w:rFonts w:ascii="ＭＳ ゴシック" w:hAnsi="Courier New" w:eastAsia="ＭＳ ゴシック" w:cs="Times New Roman"/>
          <w:sz w:val="18"/>
          <w:szCs w:val="18"/>
        </w:rPr>
      </w:pPr>
      <w:r w:rsidRPr="00611A19">
        <w:rPr>
          <w:rFonts w:hint="eastAsia" w:ascii="ＭＳ 明朝" w:hAnsi="Courier New" w:eastAsia="ＭＳ 明朝" w:cs="Times New Roman"/>
          <w:sz w:val="18"/>
          <w:szCs w:val="18"/>
        </w:rPr>
        <w:t>(</w:t>
      </w:r>
      <w:r w:rsidRPr="00611A19">
        <w:rPr>
          <w:rFonts w:ascii="ＭＳ 明朝" w:hAnsi="Courier New" w:eastAsia="ＭＳ 明朝" w:cs="Times New Roman"/>
          <w:sz w:val="18"/>
          <w:szCs w:val="18"/>
        </w:rPr>
        <w:t>2</w:t>
      </w:r>
      <w:r w:rsidRPr="00611A19">
        <w:rPr>
          <w:rFonts w:hint="eastAsia" w:ascii="ＭＳ 明朝" w:hAnsi="Courier New" w:eastAsia="ＭＳ 明朝" w:cs="Times New Roman"/>
          <w:sz w:val="18"/>
          <w:szCs w:val="18"/>
        </w:rPr>
        <w:t>)やむを得ず本人が付添をする場合は、往復に要する日数を有給休暇として与える。</w:t>
      </w:r>
    </w:p>
    <w:p w:rsidR="00B76ECB" w:rsidP="00035BC6" w:rsidRDefault="00B76ECB" w14:paraId="5DFC72B8" w14:textId="77777777">
      <w:pPr>
        <w:tabs>
          <w:tab w:val="left" w:pos="500"/>
        </w:tabs>
        <w:rPr>
          <w:rFonts w:ascii="ＭＳ ゴシック" w:hAnsi="Courier New" w:eastAsia="ＭＳ ゴシック" w:cs="Times New Roman"/>
          <w:sz w:val="18"/>
          <w:szCs w:val="18"/>
        </w:rPr>
      </w:pPr>
    </w:p>
    <w:p w:rsidRPr="00611A19" w:rsidR="00035BC6" w:rsidP="00035BC6" w:rsidRDefault="00035BC6" w14:paraId="6F15C55E" w14:textId="43242DC3">
      <w:pPr>
        <w:tabs>
          <w:tab w:val="left" w:pos="500"/>
        </w:tabs>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第33条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配偶者出産の一時帰国</w:t>
      </w:r>
      <w:r w:rsidRPr="00611A19">
        <w:rPr>
          <w:rFonts w:ascii="ＭＳ ゴシック" w:hAnsi="Courier New" w:eastAsia="ＭＳ ゴシック" w:cs="Times New Roman"/>
          <w:sz w:val="18"/>
          <w:szCs w:val="18"/>
        </w:rPr>
        <w:t>)</w:t>
      </w:r>
    </w:p>
    <w:p w:rsidRPr="00611A19" w:rsidR="00035BC6" w:rsidP="00035BC6" w:rsidRDefault="00035BC6" w14:paraId="314194C5" w14:textId="77777777">
      <w:pPr>
        <w:tabs>
          <w:tab w:val="left" w:pos="500"/>
        </w:tabs>
        <w:ind w:left="180" w:hanging="180" w:hanging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 xml:space="preserve">　海外勤務者の帯同配偶者が日本で出産する場合、配偶者及び７歳未満の子に対し在勤地と日本の往復に要する航空運賃を支給する。</w:t>
      </w:r>
    </w:p>
    <w:p w:rsidR="00B76ECB" w:rsidP="00035BC6" w:rsidRDefault="00B76ECB" w14:paraId="37317037" w14:textId="77777777">
      <w:pPr>
        <w:tabs>
          <w:tab w:val="left" w:pos="500"/>
        </w:tabs>
        <w:rPr>
          <w:rFonts w:ascii="ＭＳ ゴシック" w:hAnsi="Courier New" w:eastAsia="ＭＳ ゴシック" w:cs="Times New Roman"/>
          <w:sz w:val="18"/>
          <w:szCs w:val="18"/>
        </w:rPr>
      </w:pPr>
    </w:p>
    <w:p w:rsidRPr="00611A19" w:rsidR="00035BC6" w:rsidP="00035BC6" w:rsidRDefault="00035BC6" w14:paraId="3BF51984" w14:textId="38C9F7BA">
      <w:pPr>
        <w:tabs>
          <w:tab w:val="left" w:pos="500"/>
        </w:tabs>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第34条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教育及び試験等の一時帰国</w:t>
      </w:r>
      <w:r w:rsidRPr="00611A19">
        <w:rPr>
          <w:rFonts w:ascii="ＭＳ ゴシック" w:hAnsi="Courier New" w:eastAsia="ＭＳ ゴシック" w:cs="Times New Roman"/>
          <w:sz w:val="18"/>
          <w:szCs w:val="18"/>
        </w:rPr>
        <w:t>)</w:t>
      </w:r>
    </w:p>
    <w:p w:rsidRPr="00611A19" w:rsidR="00035BC6" w:rsidP="00035BC6" w:rsidRDefault="00035BC6" w14:paraId="44E0AF86"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海外勤務者が、日本国内で実施される教育及び試験等に会社の指示で参加する場合、一時帰国を与え、往復の航空券と必要な交通費を実費支給する。この場合、現地と日本の往復に必要な日数と教育などの期間を合わせた日数を業務に準じた出張とするが、日当等出張手当は支給しない。</w:t>
      </w:r>
    </w:p>
    <w:p w:rsidR="00035BC6" w:rsidP="00035BC6" w:rsidRDefault="00035BC6" w14:paraId="7ABA87F6" w14:textId="77777777">
      <w:pPr>
        <w:rPr>
          <w:rFonts w:ascii="ＭＳ ゴシック" w:hAnsi="Courier New" w:eastAsia="ＭＳ ゴシック" w:cs="Times New Roman"/>
          <w:sz w:val="18"/>
          <w:szCs w:val="18"/>
        </w:rPr>
      </w:pPr>
    </w:p>
    <w:p w:rsidRPr="00611A19" w:rsidR="00F2019C" w:rsidP="00035BC6" w:rsidRDefault="00F2019C" w14:paraId="3CD3D450" w14:textId="77777777">
      <w:pPr>
        <w:rPr>
          <w:rFonts w:ascii="ＭＳ ゴシック" w:hAnsi="Courier New" w:eastAsia="ＭＳ ゴシック" w:cs="Times New Roman"/>
          <w:sz w:val="18"/>
          <w:szCs w:val="18"/>
        </w:rPr>
      </w:pPr>
    </w:p>
    <w:p w:rsidRPr="00611A19" w:rsidR="00035BC6" w:rsidP="00035BC6" w:rsidRDefault="00035BC6" w14:paraId="60FED1DD"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lastRenderedPageBreak/>
        <w:t>第</w:t>
      </w:r>
      <w:r w:rsidRPr="00611A19">
        <w:rPr>
          <w:rFonts w:ascii="ＭＳ ゴシック" w:hAnsi="Courier New" w:eastAsia="ＭＳ ゴシック" w:cs="Times New Roman"/>
          <w:sz w:val="18"/>
          <w:szCs w:val="18"/>
        </w:rPr>
        <w:t>3</w:t>
      </w:r>
      <w:r w:rsidRPr="00611A19">
        <w:rPr>
          <w:rFonts w:hint="eastAsia" w:ascii="ＭＳ ゴシック" w:hAnsi="Courier New" w:eastAsia="ＭＳ ゴシック" w:cs="Times New Roman"/>
          <w:sz w:val="18"/>
          <w:szCs w:val="18"/>
        </w:rPr>
        <w:t>5条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子の受験帰国</w:t>
      </w:r>
      <w:r w:rsidRPr="00611A19">
        <w:rPr>
          <w:rFonts w:ascii="ＭＳ ゴシック" w:hAnsi="Courier New" w:eastAsia="ＭＳ ゴシック" w:cs="Times New Roman"/>
          <w:sz w:val="18"/>
          <w:szCs w:val="18"/>
        </w:rPr>
        <w:t>)</w:t>
      </w:r>
    </w:p>
    <w:p w:rsidR="00035BC6" w:rsidP="00035BC6" w:rsidRDefault="00035BC6" w14:paraId="2AC601E6"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帯同した子が中学校・高等学校及び大学等の受験のために帰国する場合は、在勤地と日本の往復に要する当該子の航空運賃を支給する。なお、支給はそれぞれの受験機会毎に年度</w:t>
      </w:r>
      <w:r w:rsidRPr="00611A19">
        <w:rPr>
          <w:rFonts w:ascii="ＭＳ 明朝" w:hAnsi="Courier New" w:eastAsia="ＭＳ 明朝" w:cs="Times New Roman"/>
          <w:sz w:val="18"/>
          <w:szCs w:val="18"/>
        </w:rPr>
        <w:t>1</w:t>
      </w:r>
      <w:r w:rsidRPr="00611A19">
        <w:rPr>
          <w:rFonts w:hint="eastAsia" w:ascii="ＭＳ 明朝" w:hAnsi="Courier New" w:eastAsia="ＭＳ 明朝" w:cs="Times New Roman"/>
          <w:sz w:val="18"/>
          <w:szCs w:val="18"/>
        </w:rPr>
        <w:t>回とする。</w:t>
      </w:r>
    </w:p>
    <w:p w:rsidRPr="00611A19" w:rsidR="00F2019C" w:rsidP="00035BC6" w:rsidRDefault="00F2019C" w14:paraId="764A1084" w14:textId="77777777">
      <w:pPr>
        <w:ind w:left="200"/>
        <w:rPr>
          <w:rFonts w:ascii="ＭＳ 明朝" w:hAnsi="Courier New" w:eastAsia="ＭＳ 明朝" w:cs="Times New Roman"/>
          <w:sz w:val="18"/>
          <w:szCs w:val="18"/>
        </w:rPr>
      </w:pPr>
    </w:p>
    <w:p w:rsidRPr="00611A19" w:rsidR="00035BC6" w:rsidP="00035BC6" w:rsidRDefault="00035BC6" w14:paraId="09439CA4"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3</w:t>
      </w:r>
      <w:r w:rsidRPr="00611A19">
        <w:rPr>
          <w:rFonts w:hint="eastAsia" w:ascii="ＭＳ ゴシック" w:hAnsi="Courier New" w:eastAsia="ＭＳ ゴシック" w:cs="Times New Roman"/>
          <w:sz w:val="18"/>
          <w:szCs w:val="18"/>
        </w:rPr>
        <w:t>6条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荷物運送費</w:t>
      </w:r>
      <w:r w:rsidRPr="00611A19">
        <w:rPr>
          <w:rFonts w:ascii="ＭＳ ゴシック" w:hAnsi="Courier New" w:eastAsia="ＭＳ ゴシック" w:cs="Times New Roman"/>
          <w:sz w:val="18"/>
          <w:szCs w:val="18"/>
        </w:rPr>
        <w:t>)</w:t>
      </w:r>
    </w:p>
    <w:p w:rsidRPr="00611A19" w:rsidR="00035BC6" w:rsidP="00035BC6" w:rsidRDefault="00035BC6" w14:paraId="01DCE905" w14:textId="0EEEF91B">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日本から海外に赴任する場合の荷物運送費は、以下に定める容量</w:t>
      </w:r>
      <w:r w:rsidRPr="00611A19">
        <w:rPr>
          <w:rFonts w:ascii="ＭＳ 明朝" w:hAnsi="Courier New" w:eastAsia="ＭＳ 明朝" w:cs="Times New Roman"/>
          <w:sz w:val="18"/>
          <w:szCs w:val="18"/>
        </w:rPr>
        <w:t>(</w:t>
      </w:r>
      <w:r w:rsidRPr="00611A19">
        <w:rPr>
          <w:rFonts w:hint="eastAsia" w:ascii="ＭＳ 明朝" w:hAnsi="Courier New" w:eastAsia="ＭＳ 明朝" w:cs="Times New Roman"/>
          <w:sz w:val="18"/>
          <w:szCs w:val="18"/>
        </w:rPr>
        <w:t>重量</w:t>
      </w:r>
      <w:r w:rsidRPr="00611A19">
        <w:rPr>
          <w:rFonts w:ascii="ＭＳ 明朝" w:hAnsi="Courier New" w:eastAsia="ＭＳ 明朝" w:cs="Times New Roman"/>
          <w:sz w:val="18"/>
          <w:szCs w:val="18"/>
        </w:rPr>
        <w:t>)</w:t>
      </w:r>
      <w:r w:rsidRPr="00611A19">
        <w:rPr>
          <w:rFonts w:hint="eastAsia" w:ascii="ＭＳ 明朝" w:hAnsi="Courier New" w:eastAsia="ＭＳ 明朝" w:cs="Times New Roman"/>
          <w:sz w:val="18"/>
          <w:szCs w:val="18"/>
        </w:rPr>
        <w:t>の範囲内で、その実費を会社が負担する。</w:t>
      </w:r>
    </w:p>
    <w:tbl>
      <w:tblPr>
        <w:tblW w:w="0" w:type="auto"/>
        <w:tblInd w:w="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2160"/>
        <w:gridCol w:w="960"/>
        <w:gridCol w:w="900"/>
      </w:tblGrid>
      <w:tr w:rsidRPr="00611A19" w:rsidR="00035BC6" w:rsidTr="00F2019C" w14:paraId="3FF906B5" w14:textId="77777777">
        <w:trPr>
          <w:cantSplit/>
        </w:trPr>
        <w:tc>
          <w:tcPr>
            <w:tcW w:w="2160" w:type="dxa"/>
            <w:shd w:val="clear" w:color="auto" w:fill="D9E2F3" w:themeFill="accent1" w:themeFillTint="33"/>
          </w:tcPr>
          <w:p w:rsidRPr="00611A19" w:rsidR="00035BC6" w:rsidP="004255AF" w:rsidRDefault="00035BC6" w14:paraId="12E40317" w14:textId="77777777">
            <w:pPr>
              <w:rPr>
                <w:rFonts w:ascii="ＭＳ 明朝" w:hAnsi="Courier New" w:eastAsia="ＭＳ 明朝" w:cs="Times New Roman"/>
                <w:sz w:val="18"/>
                <w:szCs w:val="18"/>
              </w:rPr>
            </w:pPr>
          </w:p>
        </w:tc>
        <w:tc>
          <w:tcPr>
            <w:tcW w:w="1860" w:type="dxa"/>
            <w:gridSpan w:val="2"/>
            <w:shd w:val="clear" w:color="auto" w:fill="D9E2F3" w:themeFill="accent1" w:themeFillTint="33"/>
          </w:tcPr>
          <w:p w:rsidRPr="00611A19" w:rsidR="00035BC6" w:rsidP="004255AF" w:rsidRDefault="00035BC6" w14:paraId="50574B85"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船便＋航空便</w:t>
            </w:r>
          </w:p>
        </w:tc>
      </w:tr>
      <w:tr w:rsidRPr="00611A19" w:rsidR="00035BC6" w:rsidTr="004255AF" w14:paraId="1DBF324B" w14:textId="77777777">
        <w:tc>
          <w:tcPr>
            <w:tcW w:w="2160" w:type="dxa"/>
          </w:tcPr>
          <w:p w:rsidRPr="00611A19" w:rsidR="00035BC6" w:rsidP="004255AF" w:rsidRDefault="00035BC6" w14:paraId="4F831BFA"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本人</w:t>
            </w:r>
          </w:p>
        </w:tc>
        <w:tc>
          <w:tcPr>
            <w:tcW w:w="960" w:type="dxa"/>
          </w:tcPr>
          <w:p w:rsidRPr="00611A19" w:rsidR="00035BC6" w:rsidP="004255AF" w:rsidRDefault="00035BC6" w14:paraId="73D537EF"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150cft</w:t>
            </w:r>
          </w:p>
        </w:tc>
        <w:tc>
          <w:tcPr>
            <w:tcW w:w="900" w:type="dxa"/>
          </w:tcPr>
          <w:p w:rsidRPr="00611A19" w:rsidR="00035BC6" w:rsidP="004255AF" w:rsidRDefault="00035BC6" w14:paraId="55CFBE2A"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100kg</w:t>
            </w:r>
          </w:p>
        </w:tc>
      </w:tr>
      <w:tr w:rsidRPr="00611A19" w:rsidR="00035BC6" w:rsidTr="004255AF" w14:paraId="17AE5089" w14:textId="77777777">
        <w:tc>
          <w:tcPr>
            <w:tcW w:w="2160" w:type="dxa"/>
          </w:tcPr>
          <w:p w:rsidRPr="00611A19" w:rsidR="00035BC6" w:rsidP="004255AF" w:rsidRDefault="00035BC6" w14:paraId="4AF92357"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配偶者</w:t>
            </w:r>
          </w:p>
        </w:tc>
        <w:tc>
          <w:tcPr>
            <w:tcW w:w="960" w:type="dxa"/>
          </w:tcPr>
          <w:p w:rsidRPr="00611A19" w:rsidR="00035BC6" w:rsidP="004255AF" w:rsidRDefault="00035BC6" w14:paraId="52CD8E01"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300cft</w:t>
            </w:r>
          </w:p>
        </w:tc>
        <w:tc>
          <w:tcPr>
            <w:tcW w:w="900" w:type="dxa"/>
          </w:tcPr>
          <w:p w:rsidRPr="00611A19" w:rsidR="00035BC6" w:rsidP="004255AF" w:rsidRDefault="00035BC6" w14:paraId="32CDAE8E"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100kg</w:t>
            </w:r>
          </w:p>
        </w:tc>
      </w:tr>
      <w:tr w:rsidRPr="00611A19" w:rsidR="00035BC6" w:rsidTr="004255AF" w14:paraId="152923BE" w14:textId="77777777">
        <w:tc>
          <w:tcPr>
            <w:tcW w:w="2160" w:type="dxa"/>
          </w:tcPr>
          <w:p w:rsidRPr="00611A19" w:rsidR="00035BC6" w:rsidP="004255AF" w:rsidRDefault="00035BC6" w14:paraId="15544E2C"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扶養家族1人につき</w:t>
            </w:r>
          </w:p>
        </w:tc>
        <w:tc>
          <w:tcPr>
            <w:tcW w:w="960" w:type="dxa"/>
          </w:tcPr>
          <w:p w:rsidRPr="00611A19" w:rsidR="00035BC6" w:rsidP="004255AF" w:rsidRDefault="00035BC6" w14:paraId="5E479C83"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 xml:space="preserve"> 50cft</w:t>
            </w:r>
          </w:p>
        </w:tc>
        <w:tc>
          <w:tcPr>
            <w:tcW w:w="900" w:type="dxa"/>
          </w:tcPr>
          <w:p w:rsidRPr="00611A19" w:rsidR="00035BC6" w:rsidP="004255AF" w:rsidRDefault="00035BC6" w14:paraId="7C4C4612"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50kg</w:t>
            </w:r>
          </w:p>
        </w:tc>
      </w:tr>
    </w:tbl>
    <w:p w:rsidRPr="00611A19" w:rsidR="00035BC6" w:rsidP="00035BC6" w:rsidRDefault="00035BC6" w14:paraId="664CE598"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なお、海外から日本へ、または海外で他へ赴任する場合には船便を上記の50％増とする。</w:t>
      </w:r>
    </w:p>
    <w:p w:rsidRPr="00611A19" w:rsidR="00035BC6" w:rsidP="00035BC6" w:rsidRDefault="00035BC6" w14:paraId="2F10F38D"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但し、上記容量内であっても、次のものの運送費と保険料は本人負担とする。</w:t>
      </w:r>
    </w:p>
    <w:p w:rsidR="00035BC6" w:rsidP="00F2019C" w:rsidRDefault="00F2019C" w14:paraId="385C4150" w14:textId="43EB6531">
      <w:pPr>
        <w:ind w:left="200" w:firstLine="180" w:firstLineChars="100"/>
        <w:rPr>
          <w:rFonts w:ascii="ＭＳ 明朝" w:hAnsi="Courier New" w:eastAsia="ＭＳ 明朝" w:cs="Times New Roman"/>
          <w:sz w:val="18"/>
          <w:szCs w:val="18"/>
        </w:rPr>
      </w:pPr>
      <w:r>
        <w:rPr>
          <w:rFonts w:hint="eastAsia" w:ascii="ＭＳ 明朝" w:hAnsi="Courier New" w:eastAsia="ＭＳ 明朝" w:cs="Times New Roman"/>
          <w:sz w:val="18"/>
          <w:szCs w:val="18"/>
        </w:rPr>
        <w:t xml:space="preserve">…　</w:t>
      </w:r>
      <w:r w:rsidRPr="00611A19" w:rsidR="00035BC6">
        <w:rPr>
          <w:rFonts w:hint="eastAsia" w:ascii="ＭＳ 明朝" w:hAnsi="Courier New" w:eastAsia="ＭＳ 明朝" w:cs="Times New Roman"/>
          <w:sz w:val="18"/>
          <w:szCs w:val="18"/>
        </w:rPr>
        <w:t>自動車、動植物、ピアノ、美術工芸品、大物家具、その他輸送に特殊費用を要するもの</w:t>
      </w:r>
    </w:p>
    <w:p w:rsidRPr="00F2019C" w:rsidR="00F2019C" w:rsidP="00F2019C" w:rsidRDefault="00F2019C" w14:paraId="68E26239" w14:textId="77777777">
      <w:pPr>
        <w:ind w:left="200" w:firstLine="180" w:firstLineChars="100"/>
        <w:rPr>
          <w:rFonts w:ascii="ＭＳ 明朝" w:hAnsi="Courier New" w:eastAsia="ＭＳ 明朝" w:cs="Times New Roman"/>
          <w:sz w:val="18"/>
          <w:szCs w:val="18"/>
        </w:rPr>
      </w:pPr>
    </w:p>
    <w:p w:rsidRPr="00611A19" w:rsidR="00035BC6" w:rsidP="00035BC6" w:rsidRDefault="00035BC6" w14:paraId="464272C7"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3</w:t>
      </w:r>
      <w:r w:rsidRPr="00611A19">
        <w:rPr>
          <w:rFonts w:hint="eastAsia" w:ascii="ＭＳ ゴシック" w:hAnsi="Courier New" w:eastAsia="ＭＳ ゴシック" w:cs="Times New Roman"/>
          <w:sz w:val="18"/>
          <w:szCs w:val="18"/>
        </w:rPr>
        <w:t>7条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国内に残す家財</w:t>
      </w:r>
      <w:r w:rsidRPr="00611A19">
        <w:rPr>
          <w:rFonts w:ascii="ＭＳ ゴシック" w:hAnsi="Courier New" w:eastAsia="ＭＳ ゴシック" w:cs="Times New Roman"/>
          <w:sz w:val="18"/>
          <w:szCs w:val="18"/>
        </w:rPr>
        <w:t>)</w:t>
      </w:r>
    </w:p>
    <w:p w:rsidRPr="00611A19" w:rsidR="00035BC6" w:rsidP="00035BC6" w:rsidRDefault="00035BC6" w14:paraId="7E3A1887" w14:textId="77777777">
      <w:pPr>
        <w:rPr>
          <w:rFonts w:ascii="ＭＳ 明朝" w:hAnsi="Courier New" w:eastAsia="ＭＳ 明朝" w:cs="Times New Roman"/>
          <w:sz w:val="18"/>
          <w:szCs w:val="18"/>
        </w:rPr>
      </w:pPr>
      <w:r w:rsidRPr="00611A19">
        <w:rPr>
          <w:rFonts w:hint="eastAsia" w:ascii="ＭＳ ゴシック" w:hAnsi="Courier New" w:eastAsia="ＭＳ ゴシック" w:cs="Times New Roman"/>
          <w:sz w:val="18"/>
          <w:szCs w:val="18"/>
        </w:rPr>
        <w:t xml:space="preserve">  </w:t>
      </w:r>
      <w:r w:rsidRPr="00611A19">
        <w:rPr>
          <w:rFonts w:hint="eastAsia" w:ascii="ＭＳ ゴシック" w:hAnsi="Courier New" w:eastAsia="ＭＳ 明朝" w:cs="Times New Roman"/>
          <w:sz w:val="18"/>
          <w:szCs w:val="18"/>
        </w:rPr>
        <w:t>海外勤務期間中に国内に残す家財移送の取り扱いについては、次の基準による。</w:t>
      </w:r>
    </w:p>
    <w:p w:rsidRPr="00611A19" w:rsidR="00035BC6" w:rsidP="008E4D5E" w:rsidRDefault="00035BC6" w14:paraId="15CBE3E3" w14:textId="77777777">
      <w:pPr>
        <w:numPr>
          <w:ilvl w:val="0"/>
          <w:numId w:val="75"/>
        </w:numPr>
        <w:tabs>
          <w:tab w:val="left" w:pos="420"/>
        </w:tabs>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赴任前の住宅が持家でなく、かつ荷物を残せない場合に適用する。</w:t>
      </w:r>
    </w:p>
    <w:p w:rsidRPr="00611A19" w:rsidR="00035BC6" w:rsidP="008E4D5E" w:rsidRDefault="00035BC6" w14:paraId="49F24438" w14:textId="77777777">
      <w:pPr>
        <w:numPr>
          <w:ilvl w:val="0"/>
          <w:numId w:val="75"/>
        </w:numPr>
        <w:tabs>
          <w:tab w:val="left" w:pos="420"/>
        </w:tabs>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保管、保険等の手続きは、本人が行い、本人がその費用を負担する。</w:t>
      </w:r>
    </w:p>
    <w:p w:rsidRPr="00F2019C" w:rsidR="00035BC6" w:rsidP="008E4D5E" w:rsidRDefault="00035BC6" w14:paraId="6E30007E" w14:textId="77777777">
      <w:pPr>
        <w:numPr>
          <w:ilvl w:val="0"/>
          <w:numId w:val="75"/>
        </w:numPr>
        <w:tabs>
          <w:tab w:val="left" w:pos="420"/>
        </w:tabs>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自宅より保管地までの運送費は2箇所まで会社が負担する</w:t>
      </w:r>
      <w:r w:rsidRPr="00611A19">
        <w:rPr>
          <w:rFonts w:hint="eastAsia" w:ascii="ＭＳ ゴシック" w:hAnsi="Courier New" w:eastAsia="ＭＳ 明朝" w:cs="Times New Roman"/>
          <w:sz w:val="18"/>
          <w:szCs w:val="18"/>
        </w:rPr>
        <w:t>。その費用は別に定める基準の範囲内とし、基準を超える運送費等については本人負担とする。</w:t>
      </w:r>
    </w:p>
    <w:p w:rsidRPr="00611A19" w:rsidR="00F2019C" w:rsidP="00F2019C" w:rsidRDefault="00F2019C" w14:paraId="5AF226B5" w14:textId="77777777">
      <w:pPr>
        <w:tabs>
          <w:tab w:val="left" w:pos="420"/>
        </w:tabs>
        <w:rPr>
          <w:rFonts w:ascii="ＭＳ 明朝" w:hAnsi="Courier New" w:eastAsia="ＭＳ 明朝" w:cs="Times New Roman"/>
          <w:sz w:val="18"/>
          <w:szCs w:val="18"/>
        </w:rPr>
      </w:pPr>
    </w:p>
    <w:p w:rsidRPr="00611A19" w:rsidR="00035BC6" w:rsidP="00035BC6" w:rsidRDefault="00035BC6" w14:paraId="428FCE0C"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第38条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日本食の送付</w:t>
      </w:r>
      <w:r w:rsidRPr="00611A19">
        <w:rPr>
          <w:rFonts w:ascii="ＭＳ ゴシック" w:hAnsi="Courier New" w:eastAsia="ＭＳ ゴシック" w:cs="Times New Roman"/>
          <w:sz w:val="18"/>
          <w:szCs w:val="18"/>
        </w:rPr>
        <w:t>)</w:t>
      </w:r>
    </w:p>
    <w:p w:rsidRPr="00611A19" w:rsidR="00035BC6" w:rsidP="00035BC6" w:rsidRDefault="00035BC6" w14:paraId="21E067F8" w14:textId="77777777">
      <w:pPr>
        <w:ind w:left="240" w:hanging="240"/>
        <w:rPr>
          <w:rFonts w:ascii="ＭＳ 明朝" w:hAnsi="Courier New" w:eastAsia="ＭＳ 明朝" w:cs="Times New Roman"/>
          <w:sz w:val="18"/>
          <w:szCs w:val="18"/>
        </w:rPr>
      </w:pPr>
      <w:r w:rsidRPr="00611A19">
        <w:rPr>
          <w:rFonts w:hint="eastAsia" w:ascii="ＭＳ ゴシック" w:hAnsi="Courier New" w:eastAsia="ＭＳ ゴシック" w:cs="Times New Roman"/>
          <w:sz w:val="18"/>
          <w:szCs w:val="18"/>
        </w:rPr>
        <w:t xml:space="preserve"> </w:t>
      </w:r>
      <w:r w:rsidRPr="00611A19">
        <w:rPr>
          <w:rFonts w:hint="eastAsia" w:ascii="ＭＳ 明朝" w:hAnsi="Courier New" w:eastAsia="ＭＳ 明朝" w:cs="Times New Roman"/>
          <w:sz w:val="18"/>
          <w:szCs w:val="18"/>
        </w:rPr>
        <w:t xml:space="preserve"> 日本食の入手が困難な場所と会社が認定した都市に在勤している海外勤務者より、日本食送付の依頼があった場合は、次の取り扱いによる。</w:t>
      </w:r>
    </w:p>
    <w:p w:rsidRPr="00611A19" w:rsidR="00035BC6" w:rsidP="00035BC6" w:rsidRDefault="00035BC6" w14:paraId="3901651E"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(1)年間総回数と重量…別途定める。</w:t>
      </w:r>
    </w:p>
    <w:p w:rsidR="00035BC6" w:rsidP="00035BC6" w:rsidRDefault="00035BC6" w14:paraId="05910971"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(2)費用負担…商品代は自己負担とし、送料、関税等は会社負担とする。</w:t>
      </w:r>
    </w:p>
    <w:p w:rsidRPr="00611A19" w:rsidR="00F2019C" w:rsidP="00035BC6" w:rsidRDefault="00F2019C" w14:paraId="0817363C" w14:textId="77777777">
      <w:pPr>
        <w:ind w:left="210"/>
        <w:rPr>
          <w:rFonts w:ascii="ＭＳ ゴシック" w:hAnsi="Courier New" w:eastAsia="ＭＳ ゴシック" w:cs="Times New Roman"/>
          <w:sz w:val="18"/>
          <w:szCs w:val="18"/>
        </w:rPr>
      </w:pPr>
    </w:p>
    <w:p w:rsidRPr="00611A19" w:rsidR="00035BC6" w:rsidP="00035BC6" w:rsidRDefault="00035BC6" w14:paraId="2823E9DA"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第39条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航空運賃</w:t>
      </w:r>
      <w:r w:rsidRPr="00611A19">
        <w:rPr>
          <w:rFonts w:ascii="ＭＳ ゴシック" w:hAnsi="Courier New" w:eastAsia="ＭＳ ゴシック" w:cs="Times New Roman"/>
          <w:sz w:val="18"/>
          <w:szCs w:val="18"/>
        </w:rPr>
        <w:t>)</w:t>
      </w:r>
    </w:p>
    <w:p w:rsidR="00035BC6" w:rsidP="00035BC6" w:rsidRDefault="00035BC6" w14:paraId="04CF13B6" w14:textId="77777777">
      <w:pPr>
        <w:ind w:left="240" w:hanging="240"/>
        <w:rPr>
          <w:rFonts w:ascii="ＭＳ 明朝" w:hAnsi="Courier New" w:eastAsia="ＭＳ 明朝" w:cs="Times New Roman"/>
          <w:sz w:val="18"/>
          <w:szCs w:val="18"/>
        </w:rPr>
      </w:pPr>
      <w:r w:rsidRPr="00611A19">
        <w:rPr>
          <w:rFonts w:hint="eastAsia" w:ascii="ＭＳ ゴシック" w:hAnsi="Courier New" w:eastAsia="ＭＳ ゴシック" w:cs="Times New Roman"/>
          <w:sz w:val="18"/>
          <w:szCs w:val="18"/>
        </w:rPr>
        <w:t xml:space="preserve">  </w:t>
      </w:r>
      <w:r w:rsidRPr="00611A19">
        <w:rPr>
          <w:rFonts w:hint="eastAsia" w:ascii="ＭＳ 明朝" w:hAnsi="Courier New" w:eastAsia="ＭＳ 明朝" w:cs="Times New Roman"/>
          <w:sz w:val="18"/>
          <w:szCs w:val="18"/>
        </w:rPr>
        <w:t>本規程での航空運賃とは、出発地における目的地までの直行（片道または往復）のエコノミークラスの運賃とする。</w:t>
      </w:r>
    </w:p>
    <w:p w:rsidRPr="00611A19" w:rsidR="00F2019C" w:rsidP="00035BC6" w:rsidRDefault="00F2019C" w14:paraId="741C0228" w14:textId="77777777">
      <w:pPr>
        <w:ind w:left="240" w:hanging="240"/>
        <w:rPr>
          <w:rFonts w:ascii="ＭＳ 明朝" w:hAnsi="Courier New" w:eastAsia="ＭＳ 明朝" w:cs="Times New Roman"/>
          <w:sz w:val="18"/>
          <w:szCs w:val="18"/>
        </w:rPr>
      </w:pPr>
    </w:p>
    <w:p w:rsidRPr="00611A19" w:rsidR="00035BC6" w:rsidP="00035BC6" w:rsidRDefault="00035BC6" w14:paraId="1733D37C"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第40条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引越休暇</w:t>
      </w:r>
      <w:r w:rsidRPr="00611A19">
        <w:rPr>
          <w:rFonts w:ascii="ＭＳ ゴシック" w:hAnsi="Courier New" w:eastAsia="ＭＳ ゴシック" w:cs="Times New Roman"/>
          <w:sz w:val="18"/>
          <w:szCs w:val="18"/>
        </w:rPr>
        <w:t>)</w:t>
      </w:r>
    </w:p>
    <w:p w:rsidR="00035BC6" w:rsidP="00035BC6" w:rsidRDefault="00035BC6" w14:paraId="3A44EF86"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日本から海外へ赴任、または海外から日本へ帰任する場合は、日本国内で各々</w:t>
      </w:r>
      <w:r w:rsidRPr="00611A19">
        <w:rPr>
          <w:rFonts w:ascii="ＭＳ 明朝" w:hAnsi="Courier New" w:eastAsia="ＭＳ 明朝" w:cs="Times New Roman"/>
          <w:sz w:val="18"/>
          <w:szCs w:val="18"/>
        </w:rPr>
        <w:t>4</w:t>
      </w:r>
      <w:r w:rsidRPr="00611A19">
        <w:rPr>
          <w:rFonts w:hint="eastAsia" w:ascii="ＭＳ 明朝" w:hAnsi="Courier New" w:eastAsia="ＭＳ 明朝" w:cs="Times New Roman"/>
          <w:sz w:val="18"/>
          <w:szCs w:val="18"/>
        </w:rPr>
        <w:t>日間の引越休暇(有給扱い)を与える。</w:t>
      </w:r>
    </w:p>
    <w:p w:rsidRPr="00611A19" w:rsidR="00F2019C" w:rsidP="00035BC6" w:rsidRDefault="00F2019C" w14:paraId="151BBA00" w14:textId="77777777">
      <w:pPr>
        <w:ind w:left="200"/>
        <w:rPr>
          <w:rFonts w:ascii="ＭＳ 明朝" w:hAnsi="Courier New" w:eastAsia="ＭＳ 明朝" w:cs="Times New Roman"/>
          <w:sz w:val="18"/>
          <w:szCs w:val="18"/>
        </w:rPr>
      </w:pPr>
    </w:p>
    <w:p w:rsidRPr="00611A19" w:rsidR="00035BC6" w:rsidP="00035BC6" w:rsidRDefault="00035BC6" w14:paraId="01A5B95B"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第41条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住 居</w:t>
      </w:r>
      <w:r w:rsidRPr="00611A19">
        <w:rPr>
          <w:rFonts w:ascii="ＭＳ ゴシック" w:hAnsi="Courier New" w:eastAsia="ＭＳ ゴシック" w:cs="Times New Roman"/>
          <w:sz w:val="18"/>
          <w:szCs w:val="18"/>
        </w:rPr>
        <w:t>)</w:t>
      </w:r>
    </w:p>
    <w:p w:rsidR="00035BC6" w:rsidP="00035BC6" w:rsidRDefault="00035BC6" w14:paraId="4DC48B16"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海外勤務先の職位・家族構成と赴任地の状況に応じ適切な住宅を海外勤務者に供与する。なお、海外勤務者が会社の定める基準を超えた住宅に入居を希望し海外勤務先の責任者が認めた場合、その差額は本人が負担する。</w:t>
      </w:r>
    </w:p>
    <w:p w:rsidRPr="00611A19" w:rsidR="00F2019C" w:rsidP="00035BC6" w:rsidRDefault="00F2019C" w14:paraId="2298E8AB" w14:textId="77777777">
      <w:pPr>
        <w:ind w:left="200"/>
        <w:rPr>
          <w:rFonts w:ascii="ＭＳ 明朝" w:hAnsi="Courier New" w:eastAsia="ＭＳ 明朝" w:cs="Times New Roman"/>
          <w:sz w:val="18"/>
          <w:szCs w:val="18"/>
        </w:rPr>
      </w:pPr>
    </w:p>
    <w:p w:rsidRPr="00611A19" w:rsidR="00035BC6" w:rsidP="00035BC6" w:rsidRDefault="00035BC6" w14:paraId="08189939"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第42条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乗用車の所有区分と使用目的</w:t>
      </w:r>
      <w:r w:rsidRPr="00611A19">
        <w:rPr>
          <w:rFonts w:ascii="ＭＳ ゴシック" w:hAnsi="Courier New" w:eastAsia="ＭＳ ゴシック" w:cs="Times New Roman"/>
          <w:sz w:val="18"/>
          <w:szCs w:val="18"/>
        </w:rPr>
        <w:t>)</w:t>
      </w:r>
    </w:p>
    <w:p w:rsidRPr="00611A19" w:rsidR="00035BC6" w:rsidP="00035BC6" w:rsidRDefault="00035BC6" w14:paraId="32BAD090" w14:textId="77777777">
      <w:pPr>
        <w:rPr>
          <w:rFonts w:ascii="ＭＳ ゴシック" w:hAnsi="Courier New" w:eastAsia="ＭＳ 明朝" w:cs="Times New Roman"/>
          <w:sz w:val="18"/>
          <w:szCs w:val="18"/>
        </w:rPr>
      </w:pPr>
      <w:r w:rsidRPr="00611A19">
        <w:rPr>
          <w:rFonts w:hint="eastAsia" w:ascii="ＭＳ ゴシック" w:hAnsi="Courier New" w:eastAsia="ＭＳ 明朝" w:cs="Times New Roman"/>
          <w:sz w:val="18"/>
          <w:szCs w:val="18"/>
        </w:rPr>
        <w:t xml:space="preserve">  </w:t>
      </w:r>
      <w:r w:rsidRPr="00611A19">
        <w:rPr>
          <w:rFonts w:hint="eastAsia" w:ascii="ＭＳ ゴシック" w:hAnsi="Courier New" w:eastAsia="ＭＳ 明朝" w:cs="Times New Roman"/>
          <w:sz w:val="18"/>
          <w:szCs w:val="18"/>
        </w:rPr>
        <w:t>原則として社用には社用車を、私用には私用車を使用する。</w:t>
      </w:r>
    </w:p>
    <w:p w:rsidRPr="00611A19" w:rsidR="00035BC6" w:rsidP="00035BC6" w:rsidRDefault="00035BC6" w14:paraId="43DFE846" w14:textId="77777777">
      <w:pPr>
        <w:ind w:left="240" w:hanging="240"/>
        <w:rPr>
          <w:rFonts w:ascii="ＭＳ ゴシック" w:hAnsi="Courier New" w:eastAsia="ＭＳ 明朝" w:cs="Times New Roman"/>
          <w:sz w:val="18"/>
          <w:szCs w:val="18"/>
        </w:rPr>
      </w:pPr>
      <w:r w:rsidRPr="00611A19">
        <w:rPr>
          <w:rFonts w:hint="eastAsia" w:ascii="ＭＳ ゴシック" w:hAnsi="Courier New" w:eastAsia="ＭＳ 明朝" w:cs="Times New Roman"/>
          <w:sz w:val="18"/>
          <w:szCs w:val="18"/>
        </w:rPr>
        <w:t xml:space="preserve">  </w:t>
      </w:r>
      <w:r w:rsidRPr="00611A19">
        <w:rPr>
          <w:rFonts w:hint="eastAsia" w:ascii="ＭＳ ゴシック" w:hAnsi="Courier New" w:eastAsia="ＭＳ 明朝" w:cs="Times New Roman"/>
          <w:sz w:val="18"/>
          <w:szCs w:val="18"/>
        </w:rPr>
        <w:t>但し、海外勤務先の国の事情を考慮し、会社の承認を得て、社用車を私用に、私用車を社用に使用することがある。</w:t>
      </w:r>
    </w:p>
    <w:p w:rsidR="00035BC6" w:rsidP="00035BC6" w:rsidRDefault="00035BC6" w14:paraId="7FDE9599" w14:textId="77777777">
      <w:pPr>
        <w:ind w:left="180" w:hanging="18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lastRenderedPageBreak/>
        <w:t>② 社用車を私用に使用した場合は、燃料代を本人が負担する。</w:t>
      </w:r>
    </w:p>
    <w:p w:rsidRPr="00611A19" w:rsidR="00F2019C" w:rsidP="00035BC6" w:rsidRDefault="00F2019C" w14:paraId="4E088AA2" w14:textId="77777777">
      <w:pPr>
        <w:ind w:left="180" w:hanging="180"/>
        <w:rPr>
          <w:rFonts w:ascii="ＭＳ 明朝" w:hAnsi="Courier New" w:eastAsia="ＭＳ 明朝" w:cs="Times New Roman"/>
          <w:sz w:val="18"/>
          <w:szCs w:val="18"/>
        </w:rPr>
      </w:pPr>
    </w:p>
    <w:p w:rsidRPr="00611A19" w:rsidR="00035BC6" w:rsidP="00035BC6" w:rsidRDefault="00035BC6" w14:paraId="191E1C6D"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第43条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私用車の特例</w:t>
      </w:r>
      <w:r w:rsidRPr="00611A19">
        <w:rPr>
          <w:rFonts w:ascii="ＭＳ ゴシック" w:hAnsi="Courier New" w:eastAsia="ＭＳ ゴシック" w:cs="Times New Roman"/>
          <w:sz w:val="18"/>
          <w:szCs w:val="18"/>
        </w:rPr>
        <w:t>)</w:t>
      </w:r>
    </w:p>
    <w:p w:rsidRPr="00611A19" w:rsidR="00035BC6" w:rsidP="00035BC6" w:rsidRDefault="00035BC6" w14:paraId="33352F3B" w14:textId="77777777">
      <w:pPr>
        <w:ind w:left="240" w:hanging="240"/>
        <w:rPr>
          <w:rFonts w:ascii="ＭＳ 明朝" w:hAnsi="Courier New" w:eastAsia="ＭＳ 明朝" w:cs="Times New Roman"/>
          <w:sz w:val="18"/>
          <w:szCs w:val="18"/>
        </w:rPr>
      </w:pPr>
      <w:r w:rsidRPr="00611A19">
        <w:rPr>
          <w:rFonts w:hint="eastAsia" w:ascii="ＭＳ ゴシック" w:hAnsi="Courier New" w:eastAsia="ＭＳ ゴシック" w:cs="Times New Roman"/>
          <w:sz w:val="18"/>
          <w:szCs w:val="18"/>
        </w:rPr>
        <w:t xml:space="preserve">  </w:t>
      </w:r>
      <w:r w:rsidRPr="00611A19">
        <w:rPr>
          <w:rFonts w:hint="eastAsia" w:ascii="ＭＳ 明朝" w:hAnsi="Courier New" w:eastAsia="ＭＳ 明朝" w:cs="Times New Roman"/>
          <w:sz w:val="18"/>
          <w:szCs w:val="18"/>
        </w:rPr>
        <w:t>海外勤務先の事情により、通勤に自動車が不可欠で、私用車を使用する場合は、燃料代に加え、次の基準で私用車の償却費を会社が負担する。</w:t>
      </w:r>
    </w:p>
    <w:p w:rsidRPr="00F2019C" w:rsidR="00F2019C" w:rsidP="00F2019C" w:rsidRDefault="00035BC6" w14:paraId="02DD9345" w14:textId="4D62A581">
      <w:pPr>
        <w:ind w:left="1300" w:leftChars="105" w:hanging="1080" w:hangingChars="6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償却費…私用車購入価格の25％を会社が負担し、36ヵ月で支払う。但し、1ヶ月につき14,000円を上限とする。なお一部地域については、会社・組合協議の上、別に定める。</w:t>
      </w:r>
    </w:p>
    <w:p w:rsidR="00F2019C" w:rsidP="00F2019C" w:rsidRDefault="00035BC6" w14:paraId="67CEA11F" w14:textId="77777777">
      <w:pPr>
        <w:ind w:left="105" w:leftChars="5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② 私用車について海外勤務先の事情により、特に会社が承認した場合は、燃料代に加え、次の基準で私用車の償却費及び諸</w:t>
      </w:r>
    </w:p>
    <w:p w:rsidRPr="00611A19" w:rsidR="00035BC6" w:rsidP="00F2019C" w:rsidRDefault="00035BC6" w14:paraId="3182FC52" w14:textId="0884C037">
      <w:pPr>
        <w:ind w:left="105" w:leftChars="50" w:firstLine="270" w:firstLineChars="15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経費を会社が負担する。</w:t>
      </w:r>
    </w:p>
    <w:p w:rsidRPr="00611A19" w:rsidR="00035BC6" w:rsidP="00F2019C" w:rsidRDefault="00035BC6" w14:paraId="0916AD29" w14:textId="77777777">
      <w:pPr>
        <w:ind w:left="210" w:leftChars="100" w:firstLine="180" w:firstLine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 xml:space="preserve">　(1)償却費…私用車購入価格の25％を会社が負担し、36ヵ月で支払う。</w:t>
      </w:r>
    </w:p>
    <w:p w:rsidR="00F2019C" w:rsidP="00F2019C" w:rsidRDefault="00035BC6" w14:paraId="37761693" w14:textId="77777777">
      <w:pPr>
        <w:ind w:left="210" w:leftChars="100" w:firstLine="180" w:firstLine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 xml:space="preserve">  (2)その他の経費…海外勤務先の国の法律により定められた保険料、車体検査費及び自動車税のそれぞれ半額を会社が</w:t>
      </w:r>
    </w:p>
    <w:p w:rsidR="00F2019C" w:rsidP="00F2019C" w:rsidRDefault="00035BC6" w14:paraId="45A4BBA6" w14:textId="77777777">
      <w:pPr>
        <w:ind w:left="210" w:leftChars="100" w:firstLine="630" w:firstLineChars="35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負担し、その他の経費は本人が負担する。但し、その他の経費の内、会社が認めたものについては、その半額を会社</w:t>
      </w:r>
    </w:p>
    <w:p w:rsidRPr="00611A19" w:rsidR="00035BC6" w:rsidP="00F2019C" w:rsidRDefault="00035BC6" w14:paraId="45FDA96E" w14:textId="484CCEC2">
      <w:pPr>
        <w:ind w:left="210" w:leftChars="100" w:firstLine="630" w:firstLineChars="35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が負担する。</w:t>
      </w:r>
    </w:p>
    <w:p w:rsidR="00F2019C" w:rsidP="00F2019C" w:rsidRDefault="00035BC6" w14:paraId="609B1B33" w14:textId="77777777">
      <w:pPr>
        <w:ind w:left="105" w:leftChars="50" w:firstLine="90" w:firstLineChars="5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③ 会社負担分については、日本円で支払う。為替レートは、購入時のレートとする。但し、車輌購入価格が日本と比較して</w:t>
      </w:r>
    </w:p>
    <w:p w:rsidRPr="00611A19" w:rsidR="00035BC6" w:rsidP="00F2019C" w:rsidRDefault="00035BC6" w14:paraId="2F59A8E5" w14:textId="5BBF9A9B">
      <w:pPr>
        <w:ind w:left="105" w:leftChars="50" w:firstLine="360" w:firstLineChars="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著しく高額で、個人負担が大きい場合には、会社・組合協議の上、償却費を含めた特別措置を、別に定めることがある。</w:t>
      </w:r>
    </w:p>
    <w:p w:rsidR="00035BC6" w:rsidP="00F2019C" w:rsidRDefault="00035BC6" w14:paraId="1DB11B0E" w14:textId="396F6D23">
      <w:pPr>
        <w:ind w:left="210" w:left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④ 私用車がリース車である場合の取り扱いは、第1項および第</w:t>
      </w:r>
      <w:r w:rsidRPr="00611A19">
        <w:rPr>
          <w:rFonts w:ascii="ＭＳ 明朝" w:hAnsi="Courier New" w:eastAsia="ＭＳ 明朝" w:cs="Times New Roman"/>
          <w:sz w:val="18"/>
          <w:szCs w:val="18"/>
        </w:rPr>
        <w:t>2</w:t>
      </w:r>
      <w:r w:rsidRPr="00611A19">
        <w:rPr>
          <w:rFonts w:hint="eastAsia" w:ascii="ＭＳ 明朝" w:hAnsi="Courier New" w:eastAsia="ＭＳ 明朝" w:cs="Times New Roman"/>
          <w:sz w:val="18"/>
          <w:szCs w:val="18"/>
        </w:rPr>
        <w:t>項を基準に、その都度決定する。</w:t>
      </w:r>
    </w:p>
    <w:p w:rsidRPr="00F2019C" w:rsidR="00F2019C" w:rsidP="00035BC6" w:rsidRDefault="00F2019C" w14:paraId="7018F53B" w14:textId="77777777">
      <w:pPr>
        <w:ind w:left="180" w:hanging="180"/>
        <w:rPr>
          <w:rFonts w:ascii="ＭＳ ゴシック" w:hAnsi="Courier New" w:eastAsia="ＭＳ ゴシック" w:cs="Times New Roman"/>
          <w:sz w:val="18"/>
          <w:szCs w:val="18"/>
        </w:rPr>
      </w:pPr>
    </w:p>
    <w:p w:rsidRPr="00611A19" w:rsidR="00035BC6" w:rsidP="00035BC6" w:rsidRDefault="00035BC6" w14:paraId="2E67B4F7"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第44条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研 修</w:t>
      </w:r>
      <w:r w:rsidRPr="00611A19">
        <w:rPr>
          <w:rFonts w:ascii="ＭＳ ゴシック" w:hAnsi="Courier New" w:eastAsia="ＭＳ ゴシック" w:cs="Times New Roman"/>
          <w:sz w:val="18"/>
          <w:szCs w:val="18"/>
        </w:rPr>
        <w:t>)</w:t>
      </w:r>
    </w:p>
    <w:p w:rsidRPr="00611A19" w:rsidR="00035BC6" w:rsidP="00F2019C" w:rsidRDefault="00035BC6" w14:paraId="1212D4FB" w14:textId="56199191">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研修を主たる目的とする海外勤務については、本規程にかかわらず会社・組合協議の上、別に定める。</w:t>
      </w:r>
    </w:p>
    <w:p w:rsidRPr="00611A19" w:rsidR="00035BC6" w:rsidP="00035BC6" w:rsidRDefault="00035BC6" w14:paraId="77816178" w14:textId="77777777">
      <w:pPr>
        <w:tabs>
          <w:tab w:val="left" w:pos="180"/>
        </w:tabs>
        <w:ind w:left="180" w:hanging="180"/>
        <w:jc w:val="center"/>
        <w:outlineLvl w:val="0"/>
        <w:rPr>
          <w:rFonts w:ascii="ＭＳ ゴシック" w:hAnsi="Courier New" w:eastAsia="ＭＳ ゴシック" w:cs="Times New Roman"/>
          <w:b/>
          <w:sz w:val="32"/>
          <w:szCs w:val="32"/>
        </w:rPr>
      </w:pPr>
      <w:r w:rsidRPr="00611A19">
        <w:rPr>
          <w:rFonts w:ascii="ＭＳ ゴシック" w:hAnsi="Courier New" w:eastAsia="ＭＳ ゴシック" w:cs="Times New Roman"/>
          <w:b/>
          <w:sz w:val="32"/>
          <w:szCs w:val="32"/>
        </w:rPr>
        <w:br w:type="page"/>
      </w:r>
      <w:r w:rsidRPr="00611A19">
        <w:rPr>
          <w:rFonts w:hint="eastAsia" w:ascii="ＭＳ ゴシック" w:hAnsi="Courier New" w:eastAsia="ＭＳ ゴシック" w:cs="Times New Roman"/>
          <w:b/>
          <w:sz w:val="32"/>
          <w:szCs w:val="32"/>
        </w:rPr>
        <w:lastRenderedPageBreak/>
        <w:t>災害補償規程</w:t>
      </w:r>
    </w:p>
    <w:p w:rsidRPr="00611A19" w:rsidR="00035BC6" w:rsidP="00035BC6" w:rsidRDefault="00035BC6" w14:paraId="398532F4" w14:textId="77777777">
      <w:pPr>
        <w:rPr>
          <w:rFonts w:ascii="ＭＳ 明朝" w:hAnsi="Courier New" w:eastAsia="ＭＳ 明朝" w:cs="Times New Roman"/>
          <w:sz w:val="18"/>
          <w:szCs w:val="18"/>
        </w:rPr>
      </w:pPr>
    </w:p>
    <w:p w:rsidRPr="00F2019C" w:rsidR="00035BC6" w:rsidP="00F2019C" w:rsidRDefault="00035BC6" w14:paraId="1D1F5D72" w14:textId="63B4F3C6">
      <w:pPr>
        <w:jc w:val="center"/>
        <w:outlineLvl w:val="0"/>
        <w:rPr>
          <w:rFonts w:ascii="ＭＳ ゴシック" w:hAnsi="Courier New" w:eastAsia="ＭＳ ゴシック" w:cs="Times New Roman"/>
          <w:szCs w:val="21"/>
        </w:rPr>
      </w:pPr>
      <w:r w:rsidRPr="00611A19">
        <w:rPr>
          <w:rFonts w:hint="eastAsia" w:ascii="ＭＳ ゴシック" w:hAnsi="Courier New" w:eastAsia="ＭＳ ゴシック" w:cs="Times New Roman"/>
          <w:szCs w:val="21"/>
        </w:rPr>
        <w:t>第</w:t>
      </w:r>
      <w:r w:rsidRPr="00611A19">
        <w:rPr>
          <w:rFonts w:ascii="ＭＳ ゴシック" w:hAnsi="Courier New" w:eastAsia="ＭＳ ゴシック" w:cs="Times New Roman"/>
          <w:szCs w:val="21"/>
        </w:rPr>
        <w:t>1</w:t>
      </w:r>
      <w:r w:rsidRPr="00611A19">
        <w:rPr>
          <w:rFonts w:hint="eastAsia" w:ascii="ＭＳ ゴシック" w:hAnsi="Courier New" w:eastAsia="ＭＳ ゴシック" w:cs="Times New Roman"/>
          <w:szCs w:val="21"/>
        </w:rPr>
        <w:t>章　総　則</w:t>
      </w:r>
    </w:p>
    <w:p w:rsidRPr="00611A19" w:rsidR="00035BC6" w:rsidP="00035BC6" w:rsidRDefault="00035BC6" w14:paraId="5750B1A9"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101</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目</w:t>
      </w:r>
      <w:r w:rsidRPr="00611A19">
        <w:rPr>
          <w:rFonts w:ascii="ＭＳ ゴシック" w:hAnsi="Courier New" w:eastAsia="ＭＳ ゴシック" w:cs="Times New Roman"/>
          <w:sz w:val="18"/>
          <w:szCs w:val="18"/>
        </w:rPr>
        <w:t xml:space="preserve"> </w:t>
      </w:r>
      <w:r w:rsidRPr="00611A19">
        <w:rPr>
          <w:rFonts w:hint="eastAsia" w:ascii="ＭＳ ゴシック" w:hAnsi="Courier New" w:eastAsia="ＭＳ ゴシック" w:cs="Times New Roman"/>
          <w:sz w:val="18"/>
          <w:szCs w:val="18"/>
        </w:rPr>
        <w:t>的</w:t>
      </w:r>
      <w:r w:rsidRPr="00611A19">
        <w:rPr>
          <w:rFonts w:ascii="ＭＳ ゴシック" w:hAnsi="Courier New" w:eastAsia="ＭＳ ゴシック" w:cs="Times New Roman"/>
          <w:sz w:val="18"/>
          <w:szCs w:val="18"/>
        </w:rPr>
        <w:t>)</w:t>
      </w:r>
    </w:p>
    <w:p w:rsidR="00035BC6" w:rsidP="00035BC6" w:rsidRDefault="00035BC6" w14:paraId="4DBC72AA"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この規程は、労働協約第</w:t>
      </w:r>
      <w:r>
        <w:rPr>
          <w:rFonts w:hint="eastAsia" w:ascii="ＭＳ 明朝" w:hAnsi="Courier New" w:eastAsia="ＭＳ 明朝" w:cs="Times New Roman"/>
          <w:sz w:val="18"/>
          <w:szCs w:val="18"/>
        </w:rPr>
        <w:t>901</w:t>
      </w:r>
      <w:r w:rsidRPr="00611A19">
        <w:rPr>
          <w:rFonts w:hint="eastAsia" w:ascii="ＭＳ 明朝" w:hAnsi="Courier New" w:eastAsia="ＭＳ 明朝" w:cs="Times New Roman"/>
          <w:sz w:val="18"/>
          <w:szCs w:val="18"/>
        </w:rPr>
        <w:t>条に基づき、従業員の業務上災害及び通勤途上災害に伴う取扱いに関する事項を定める。</w:t>
      </w:r>
    </w:p>
    <w:p w:rsidRPr="00611A19" w:rsidR="00F2019C" w:rsidP="00035BC6" w:rsidRDefault="00F2019C" w14:paraId="78DCBBD4" w14:textId="77777777">
      <w:pPr>
        <w:ind w:left="200"/>
        <w:rPr>
          <w:rFonts w:ascii="ＭＳ 明朝" w:hAnsi="Courier New" w:eastAsia="ＭＳ 明朝" w:cs="Times New Roman"/>
          <w:sz w:val="18"/>
          <w:szCs w:val="18"/>
        </w:rPr>
      </w:pPr>
    </w:p>
    <w:p w:rsidRPr="00611A19" w:rsidR="00035BC6" w:rsidP="00035BC6" w:rsidRDefault="00035BC6" w14:paraId="5187CE88"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102</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業務上災害</w:t>
      </w:r>
      <w:r w:rsidRPr="00611A19">
        <w:rPr>
          <w:rFonts w:ascii="ＭＳ ゴシック" w:hAnsi="Courier New" w:eastAsia="ＭＳ ゴシック" w:cs="Times New Roman"/>
          <w:sz w:val="18"/>
          <w:szCs w:val="18"/>
        </w:rPr>
        <w:t>)</w:t>
      </w:r>
    </w:p>
    <w:p w:rsidR="00035BC6" w:rsidP="00035BC6" w:rsidRDefault="00035BC6" w14:paraId="620B0B06"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前条にいう業務上災害とは、労働基準法及び労働者災害補償保険法</w:t>
      </w:r>
      <w:r w:rsidRPr="00611A19">
        <w:rPr>
          <w:rFonts w:ascii="ＭＳ 明朝" w:hAnsi="Courier New" w:eastAsia="ＭＳ 明朝" w:cs="Times New Roman"/>
          <w:sz w:val="18"/>
          <w:szCs w:val="18"/>
        </w:rPr>
        <w:t>(</w:t>
      </w:r>
      <w:r w:rsidRPr="00611A19">
        <w:rPr>
          <w:rFonts w:hint="eastAsia" w:ascii="ＭＳ 明朝" w:hAnsi="Courier New" w:eastAsia="ＭＳ 明朝" w:cs="Times New Roman"/>
          <w:sz w:val="18"/>
          <w:szCs w:val="18"/>
        </w:rPr>
        <w:t>以下労災法という</w:t>
      </w:r>
      <w:r w:rsidRPr="00611A19">
        <w:rPr>
          <w:rFonts w:ascii="ＭＳ 明朝" w:hAnsi="Courier New" w:eastAsia="ＭＳ 明朝" w:cs="Times New Roman"/>
          <w:sz w:val="18"/>
          <w:szCs w:val="18"/>
        </w:rPr>
        <w:t>)</w:t>
      </w:r>
      <w:r w:rsidRPr="00611A19">
        <w:rPr>
          <w:rFonts w:hint="eastAsia" w:ascii="ＭＳ 明朝" w:hAnsi="Courier New" w:eastAsia="ＭＳ 明朝" w:cs="Times New Roman"/>
          <w:sz w:val="18"/>
          <w:szCs w:val="18"/>
        </w:rPr>
        <w:t>の定めるところにより、行政官庁の認定したものをいう。</w:t>
      </w:r>
    </w:p>
    <w:p w:rsidRPr="00611A19" w:rsidR="00F2019C" w:rsidP="00035BC6" w:rsidRDefault="00F2019C" w14:paraId="7D56D84C" w14:textId="77777777">
      <w:pPr>
        <w:ind w:left="200"/>
        <w:rPr>
          <w:rFonts w:ascii="ＭＳ 明朝" w:hAnsi="Courier New" w:eastAsia="ＭＳ 明朝" w:cs="Times New Roman"/>
          <w:sz w:val="18"/>
          <w:szCs w:val="18"/>
        </w:rPr>
      </w:pPr>
    </w:p>
    <w:p w:rsidRPr="00611A19" w:rsidR="00035BC6" w:rsidP="00035BC6" w:rsidRDefault="00035BC6" w14:paraId="5CB2DA4B"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103</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通勤途上災害</w:t>
      </w:r>
      <w:r w:rsidRPr="00611A19">
        <w:rPr>
          <w:rFonts w:ascii="ＭＳ ゴシック" w:hAnsi="Courier New" w:eastAsia="ＭＳ ゴシック" w:cs="Times New Roman"/>
          <w:sz w:val="18"/>
          <w:szCs w:val="18"/>
        </w:rPr>
        <w:t>)</w:t>
      </w:r>
    </w:p>
    <w:p w:rsidR="00035BC6" w:rsidP="00035BC6" w:rsidRDefault="00035BC6" w14:paraId="546D456A"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第</w:t>
      </w:r>
      <w:r w:rsidRPr="00611A19">
        <w:rPr>
          <w:rFonts w:ascii="ＭＳ 明朝" w:hAnsi="Courier New" w:eastAsia="ＭＳ 明朝" w:cs="Times New Roman"/>
          <w:sz w:val="18"/>
          <w:szCs w:val="18"/>
        </w:rPr>
        <w:t>101</w:t>
      </w:r>
      <w:r w:rsidRPr="00611A19">
        <w:rPr>
          <w:rFonts w:hint="eastAsia" w:ascii="ＭＳ 明朝" w:hAnsi="Courier New" w:eastAsia="ＭＳ 明朝" w:cs="Times New Roman"/>
          <w:sz w:val="18"/>
          <w:szCs w:val="18"/>
        </w:rPr>
        <w:t>条にいう通勤途上災害とは、労災法第</w:t>
      </w:r>
      <w:r w:rsidRPr="00611A19">
        <w:rPr>
          <w:rFonts w:ascii="ＭＳ 明朝" w:hAnsi="Courier New" w:eastAsia="ＭＳ 明朝" w:cs="Times New Roman"/>
          <w:sz w:val="18"/>
          <w:szCs w:val="18"/>
        </w:rPr>
        <w:t>7</w:t>
      </w:r>
      <w:r w:rsidRPr="00611A19">
        <w:rPr>
          <w:rFonts w:hint="eastAsia" w:ascii="ＭＳ 明朝" w:hAnsi="Courier New" w:eastAsia="ＭＳ 明朝" w:cs="Times New Roman"/>
          <w:sz w:val="18"/>
          <w:szCs w:val="18"/>
        </w:rPr>
        <w:t>条の定めるところにより、行政官庁の認定したものをいう。</w:t>
      </w:r>
    </w:p>
    <w:p w:rsidRPr="00611A19" w:rsidR="00F2019C" w:rsidP="00035BC6" w:rsidRDefault="00F2019C" w14:paraId="3CD25562" w14:textId="77777777">
      <w:pPr>
        <w:ind w:left="200"/>
        <w:rPr>
          <w:rFonts w:ascii="ＭＳ 明朝" w:hAnsi="Courier New" w:eastAsia="ＭＳ 明朝" w:cs="Times New Roman"/>
          <w:sz w:val="18"/>
          <w:szCs w:val="18"/>
        </w:rPr>
      </w:pPr>
    </w:p>
    <w:p w:rsidRPr="00611A19" w:rsidR="00035BC6" w:rsidP="00035BC6" w:rsidRDefault="00035BC6" w14:paraId="7F0CC8FF"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104</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災害補償</w:t>
      </w:r>
      <w:r w:rsidRPr="00611A19">
        <w:rPr>
          <w:rFonts w:ascii="ＭＳ ゴシック" w:hAnsi="Courier New" w:eastAsia="ＭＳ ゴシック" w:cs="Times New Roman"/>
          <w:sz w:val="18"/>
          <w:szCs w:val="18"/>
        </w:rPr>
        <w:t>)</w:t>
      </w:r>
    </w:p>
    <w:p w:rsidRPr="00611A19" w:rsidR="00035BC6" w:rsidP="00035BC6" w:rsidRDefault="00035BC6" w14:paraId="2887E882"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会社は、従業員の業務上災害あるいは通勤途上災害による負傷、疾病もしくは死亡については、労働基準法または労災法等法令に定める補償</w:t>
      </w:r>
      <w:r w:rsidRPr="00611A19">
        <w:rPr>
          <w:rFonts w:ascii="ＭＳ 明朝" w:hAnsi="Courier New" w:eastAsia="ＭＳ 明朝" w:cs="Times New Roman"/>
          <w:sz w:val="18"/>
          <w:szCs w:val="18"/>
        </w:rPr>
        <w:t>(</w:t>
      </w:r>
      <w:r w:rsidRPr="00611A19">
        <w:rPr>
          <w:rFonts w:hint="eastAsia" w:ascii="ＭＳ 明朝" w:hAnsi="Courier New" w:eastAsia="ＭＳ 明朝" w:cs="Times New Roman"/>
          <w:sz w:val="18"/>
          <w:szCs w:val="18"/>
        </w:rPr>
        <w:t>以下法定給付という</w:t>
      </w:r>
      <w:r w:rsidRPr="00611A19">
        <w:rPr>
          <w:rFonts w:ascii="ＭＳ 明朝" w:hAnsi="Courier New" w:eastAsia="ＭＳ 明朝" w:cs="Times New Roman"/>
          <w:sz w:val="18"/>
          <w:szCs w:val="18"/>
        </w:rPr>
        <w:t>)</w:t>
      </w:r>
      <w:r w:rsidRPr="00611A19">
        <w:rPr>
          <w:rFonts w:hint="eastAsia" w:ascii="ＭＳ 明朝" w:hAnsi="Courier New" w:eastAsia="ＭＳ 明朝" w:cs="Times New Roman"/>
          <w:sz w:val="18"/>
          <w:szCs w:val="18"/>
        </w:rPr>
        <w:t>のほかに、本規程に定める補償を行う。</w:t>
      </w:r>
    </w:p>
    <w:p w:rsidR="00035BC6" w:rsidP="00035BC6" w:rsidRDefault="00035BC6" w14:paraId="00EF7F19" w14:textId="77777777">
      <w:pPr>
        <w:tabs>
          <w:tab w:val="left" w:pos="300"/>
        </w:tabs>
        <w:ind w:left="210" w:left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②会社が従業員に会社負担で付保している生命保険や傷害保険等がある場合、その保険により支払われる保険金等は</w:t>
      </w:r>
    </w:p>
    <w:p w:rsidR="00035BC6" w:rsidP="00035BC6" w:rsidRDefault="00035BC6" w14:paraId="7EEB9A93" w14:textId="77777777">
      <w:pPr>
        <w:tabs>
          <w:tab w:val="left" w:pos="300"/>
        </w:tabs>
        <w:ind w:left="210" w:leftChars="100" w:firstLine="180" w:firstLine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本規程に定める補償の中に含むものとする。</w:t>
      </w:r>
    </w:p>
    <w:p w:rsidRPr="00611A19" w:rsidR="00F2019C" w:rsidP="00035BC6" w:rsidRDefault="00F2019C" w14:paraId="7BED8A2A" w14:textId="77777777">
      <w:pPr>
        <w:tabs>
          <w:tab w:val="left" w:pos="300"/>
        </w:tabs>
        <w:ind w:left="210" w:leftChars="100" w:firstLine="180" w:firstLineChars="100"/>
        <w:rPr>
          <w:rFonts w:ascii="ＭＳ 明朝" w:hAnsi="Courier New" w:eastAsia="ＭＳ 明朝" w:cs="Times New Roman"/>
          <w:sz w:val="18"/>
          <w:szCs w:val="18"/>
        </w:rPr>
      </w:pPr>
    </w:p>
    <w:p w:rsidRPr="00611A19" w:rsidR="00035BC6" w:rsidP="00035BC6" w:rsidRDefault="00035BC6" w14:paraId="2F95F7F5"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105</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準</w:t>
      </w:r>
      <w:r w:rsidRPr="00611A19">
        <w:rPr>
          <w:rFonts w:ascii="ＭＳ ゴシック" w:hAnsi="Courier New" w:eastAsia="ＭＳ ゴシック" w:cs="Times New Roman"/>
          <w:sz w:val="18"/>
          <w:szCs w:val="18"/>
        </w:rPr>
        <w:t xml:space="preserve"> </w:t>
      </w:r>
      <w:r w:rsidRPr="00611A19">
        <w:rPr>
          <w:rFonts w:hint="eastAsia" w:ascii="ＭＳ ゴシック" w:hAnsi="Courier New" w:eastAsia="ＭＳ ゴシック" w:cs="Times New Roman"/>
          <w:sz w:val="18"/>
          <w:szCs w:val="18"/>
        </w:rPr>
        <w:t>用</w:t>
      </w:r>
      <w:r w:rsidRPr="00611A19">
        <w:rPr>
          <w:rFonts w:ascii="ＭＳ ゴシック" w:hAnsi="Courier New" w:eastAsia="ＭＳ ゴシック" w:cs="Times New Roman"/>
          <w:sz w:val="18"/>
          <w:szCs w:val="18"/>
        </w:rPr>
        <w:t>)</w:t>
      </w:r>
    </w:p>
    <w:p w:rsidR="00035BC6" w:rsidP="00035BC6" w:rsidRDefault="00035BC6" w14:paraId="27564F71"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会社は、行政官庁の認定が受けられなかった災害について、特別の事情により必要と認めたとき、本規程の範囲内で補償することがある。</w:t>
      </w:r>
    </w:p>
    <w:p w:rsidR="00035BC6" w:rsidP="00035BC6" w:rsidRDefault="00035BC6" w14:paraId="353268EF" w14:textId="77777777">
      <w:pPr>
        <w:ind w:left="200"/>
        <w:rPr>
          <w:rFonts w:ascii="ＭＳ 明朝" w:hAnsi="Courier New" w:eastAsia="ＭＳ 明朝" w:cs="Times New Roman"/>
          <w:sz w:val="18"/>
          <w:szCs w:val="18"/>
        </w:rPr>
      </w:pPr>
      <w:r>
        <w:rPr>
          <w:rFonts w:hint="eastAsia" w:ascii="ＭＳ 明朝" w:hAnsi="Courier New" w:eastAsia="ＭＳ 明朝" w:cs="Times New Roman"/>
          <w:sz w:val="18"/>
          <w:szCs w:val="18"/>
        </w:rPr>
        <w:t>②</w:t>
      </w:r>
      <w:r w:rsidRPr="00611A19">
        <w:rPr>
          <w:rFonts w:hint="eastAsia" w:ascii="ＭＳ 明朝" w:hAnsi="Courier New" w:eastAsia="ＭＳ 明朝" w:cs="Times New Roman"/>
          <w:sz w:val="18"/>
          <w:szCs w:val="18"/>
        </w:rPr>
        <w:t>会社は、前項の審査を災害補償審査委員会で行う。</w:t>
      </w:r>
    </w:p>
    <w:p w:rsidRPr="00611A19" w:rsidR="00035BC6" w:rsidP="00035BC6" w:rsidRDefault="00035BC6" w14:paraId="69F06C38" w14:textId="77777777">
      <w:pPr>
        <w:ind w:left="200"/>
        <w:rPr>
          <w:rFonts w:ascii="ＭＳ 明朝" w:hAnsi="Courier New" w:eastAsia="ＭＳ 明朝" w:cs="Times New Roman"/>
          <w:sz w:val="18"/>
          <w:szCs w:val="18"/>
        </w:rPr>
      </w:pPr>
      <w:r>
        <w:rPr>
          <w:rFonts w:hint="eastAsia" w:ascii="ＭＳ 明朝" w:hAnsi="Courier New" w:eastAsia="ＭＳ 明朝" w:cs="Times New Roman"/>
          <w:sz w:val="18"/>
          <w:szCs w:val="18"/>
        </w:rPr>
        <w:t>③</w:t>
      </w:r>
      <w:r w:rsidRPr="00611A19">
        <w:rPr>
          <w:rFonts w:hint="eastAsia" w:ascii="ＭＳ 明朝" w:hAnsi="Courier New" w:eastAsia="ＭＳ 明朝" w:cs="Times New Roman"/>
          <w:sz w:val="18"/>
          <w:szCs w:val="18"/>
        </w:rPr>
        <w:t>第</w:t>
      </w:r>
      <w:r w:rsidRPr="00611A19">
        <w:rPr>
          <w:rFonts w:ascii="ＭＳ 明朝" w:hAnsi="Courier New" w:eastAsia="ＭＳ 明朝" w:cs="Times New Roman"/>
          <w:sz w:val="18"/>
          <w:szCs w:val="18"/>
        </w:rPr>
        <w:t>1</w:t>
      </w:r>
      <w:r w:rsidRPr="00611A19">
        <w:rPr>
          <w:rFonts w:hint="eastAsia" w:ascii="ＭＳ 明朝" w:hAnsi="Courier New" w:eastAsia="ＭＳ 明朝" w:cs="Times New Roman"/>
          <w:sz w:val="18"/>
          <w:szCs w:val="18"/>
        </w:rPr>
        <w:t>項にかかわらず、次に該当するときは、準公傷として第</w:t>
      </w:r>
      <w:r w:rsidRPr="00611A19">
        <w:rPr>
          <w:rFonts w:ascii="ＭＳ 明朝" w:hAnsi="Courier New" w:eastAsia="ＭＳ 明朝" w:cs="Times New Roman"/>
          <w:sz w:val="18"/>
          <w:szCs w:val="18"/>
        </w:rPr>
        <w:t>201</w:t>
      </w:r>
      <w:r w:rsidRPr="00611A19">
        <w:rPr>
          <w:rFonts w:hint="eastAsia" w:ascii="ＭＳ 明朝" w:hAnsi="Courier New" w:eastAsia="ＭＳ 明朝" w:cs="Times New Roman"/>
          <w:sz w:val="18"/>
          <w:szCs w:val="18"/>
        </w:rPr>
        <w:t>条及び第</w:t>
      </w:r>
      <w:r w:rsidRPr="00611A19">
        <w:rPr>
          <w:rFonts w:ascii="ＭＳ 明朝" w:hAnsi="Courier New" w:eastAsia="ＭＳ 明朝" w:cs="Times New Roman"/>
          <w:sz w:val="18"/>
          <w:szCs w:val="18"/>
        </w:rPr>
        <w:t>202</w:t>
      </w:r>
      <w:r w:rsidRPr="00611A19">
        <w:rPr>
          <w:rFonts w:hint="eastAsia" w:ascii="ＭＳ 明朝" w:hAnsi="Courier New" w:eastAsia="ＭＳ 明朝" w:cs="Times New Roman"/>
          <w:sz w:val="18"/>
          <w:szCs w:val="18"/>
        </w:rPr>
        <w:t>条の範囲内で補償を行う。</w:t>
      </w:r>
    </w:p>
    <w:p w:rsidRPr="00611A19" w:rsidR="00035BC6" w:rsidP="00035BC6" w:rsidRDefault="00035BC6" w14:paraId="4774808D" w14:textId="77777777">
      <w:pPr>
        <w:tabs>
          <w:tab w:val="left" w:pos="300"/>
        </w:tabs>
        <w:ind w:firstLine="360" w:firstLineChars="200"/>
        <w:rPr>
          <w:rFonts w:ascii="ＭＳ 明朝" w:hAnsi="Courier New" w:eastAsia="ＭＳ 明朝" w:cs="Times New Roman"/>
          <w:sz w:val="18"/>
          <w:szCs w:val="18"/>
        </w:rPr>
      </w:pPr>
      <w:r>
        <w:rPr>
          <w:rFonts w:hint="eastAsia" w:ascii="ＭＳ 明朝" w:hAnsi="Courier New" w:eastAsia="ＭＳ 明朝" w:cs="Times New Roman"/>
          <w:sz w:val="18"/>
          <w:szCs w:val="18"/>
        </w:rPr>
        <w:t>（1）</w:t>
      </w:r>
      <w:r w:rsidRPr="00611A19">
        <w:rPr>
          <w:rFonts w:hint="eastAsia" w:ascii="ＭＳ 明朝" w:hAnsi="Courier New" w:eastAsia="ＭＳ 明朝" w:cs="Times New Roman"/>
          <w:sz w:val="18"/>
          <w:szCs w:val="18"/>
        </w:rPr>
        <w:t>共済会の主催による行事及び</w:t>
      </w:r>
      <w:bookmarkStart w:name="OLE_LINK2" w:id="7"/>
      <w:r w:rsidRPr="00611A19">
        <w:rPr>
          <w:rFonts w:hint="eastAsia" w:ascii="ＭＳ 明朝" w:hAnsi="Courier New" w:eastAsia="ＭＳ 明朝" w:cs="Times New Roman"/>
          <w:sz w:val="18"/>
          <w:szCs w:val="18"/>
        </w:rPr>
        <w:t>会社主催の研修または能力開発講座に参加中の災害で次に該当するとき。</w:t>
      </w:r>
    </w:p>
    <w:p w:rsidRPr="00611A19" w:rsidR="00035BC6" w:rsidP="008E4D5E" w:rsidRDefault="00035BC6" w14:paraId="5B7483C1" w14:textId="77777777">
      <w:pPr>
        <w:numPr>
          <w:ilvl w:val="0"/>
          <w:numId w:val="51"/>
        </w:numPr>
        <w:tabs>
          <w:tab w:val="left" w:pos="420"/>
        </w:tabs>
        <w:ind w:hanging="174"/>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主催者の管理の及ぶ範囲内で発生した災害。</w:t>
      </w:r>
    </w:p>
    <w:p w:rsidR="00035BC6" w:rsidP="008E4D5E" w:rsidRDefault="00035BC6" w14:paraId="1FEF577C" w14:textId="77777777">
      <w:pPr>
        <w:numPr>
          <w:ilvl w:val="0"/>
          <w:numId w:val="51"/>
        </w:numPr>
        <w:tabs>
          <w:tab w:val="clear" w:pos="1095"/>
          <w:tab w:val="left" w:pos="420"/>
          <w:tab w:val="left" w:pos="1100"/>
        </w:tabs>
        <w:ind w:hanging="174"/>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その期間中、主催者の管理責任が直接・間接にある場合に発生した災害。</w:t>
      </w:r>
    </w:p>
    <w:p w:rsidRPr="001153E5" w:rsidR="00035BC6" w:rsidP="00035BC6" w:rsidRDefault="00035BC6" w14:paraId="3BFBF7C1" w14:textId="77777777">
      <w:pPr>
        <w:tabs>
          <w:tab w:val="left" w:pos="420"/>
          <w:tab w:val="left" w:pos="1100"/>
        </w:tabs>
        <w:ind w:firstLine="360" w:firstLineChars="200"/>
        <w:rPr>
          <w:rFonts w:ascii="ＭＳ 明朝" w:hAnsi="Courier New" w:eastAsia="ＭＳ 明朝" w:cs="Times New Roman"/>
          <w:sz w:val="18"/>
          <w:szCs w:val="18"/>
        </w:rPr>
      </w:pPr>
      <w:r w:rsidRPr="001153E5">
        <w:rPr>
          <w:rFonts w:hint="eastAsia" w:ascii="ＭＳ 明朝" w:hAnsi="Courier New" w:eastAsia="ＭＳ 明朝" w:cs="Times New Roman"/>
          <w:sz w:val="18"/>
          <w:szCs w:val="18"/>
        </w:rPr>
        <w:t>（2）社会通念上の道義的行為によって災害が発生した場合。但し、この認定は災害補償審査委員会で行う。</w:t>
      </w:r>
    </w:p>
    <w:p w:rsidR="00035BC6" w:rsidP="00035BC6" w:rsidRDefault="00035BC6" w14:paraId="4C5C7A6F" w14:textId="77777777">
      <w:pPr>
        <w:tabs>
          <w:tab w:val="left" w:pos="700"/>
        </w:tabs>
        <w:ind w:firstLine="360" w:firstLineChars="200"/>
        <w:rPr>
          <w:rFonts w:ascii="ＭＳ 明朝" w:hAnsi="Courier New" w:eastAsia="ＭＳ 明朝" w:cs="Times New Roman"/>
          <w:sz w:val="18"/>
          <w:szCs w:val="18"/>
        </w:rPr>
      </w:pPr>
      <w:r>
        <w:rPr>
          <w:rFonts w:hint="eastAsia" w:ascii="ＭＳ 明朝" w:hAnsi="Courier New" w:eastAsia="ＭＳ 明朝" w:cs="Times New Roman"/>
          <w:sz w:val="18"/>
          <w:szCs w:val="18"/>
        </w:rPr>
        <w:t>（3）</w:t>
      </w:r>
      <w:r w:rsidRPr="00611A19">
        <w:rPr>
          <w:rFonts w:hint="eastAsia" w:ascii="ＭＳ 明朝" w:hAnsi="Courier New" w:eastAsia="ＭＳ 明朝" w:cs="Times New Roman"/>
          <w:sz w:val="18"/>
          <w:szCs w:val="18"/>
        </w:rPr>
        <w:t>(1)</w:t>
      </w:r>
      <w:r w:rsidRPr="00611A19">
        <w:rPr>
          <w:rFonts w:ascii="ＭＳ 明朝" w:hAnsi="Courier New" w:eastAsia="ＭＳ 明朝" w:cs="Times New Roman"/>
          <w:sz w:val="18"/>
          <w:szCs w:val="18"/>
        </w:rPr>
        <w:t xml:space="preserve"> (2)</w:t>
      </w:r>
      <w:r w:rsidRPr="00611A19">
        <w:rPr>
          <w:rFonts w:hint="eastAsia" w:ascii="ＭＳ 明朝" w:hAnsi="Courier New" w:eastAsia="ＭＳ 明朝" w:cs="Times New Roman"/>
          <w:sz w:val="18"/>
          <w:szCs w:val="18"/>
        </w:rPr>
        <w:t>のうち本人に重大な過失がある場合は、会社は補償の全部または一部を行わないことがある。</w:t>
      </w:r>
    </w:p>
    <w:p w:rsidRPr="00611A19" w:rsidR="00F2019C" w:rsidP="00035BC6" w:rsidRDefault="00F2019C" w14:paraId="6F3BE9E8" w14:textId="77777777">
      <w:pPr>
        <w:tabs>
          <w:tab w:val="left" w:pos="700"/>
        </w:tabs>
        <w:ind w:firstLine="360" w:firstLineChars="200"/>
        <w:rPr>
          <w:rFonts w:ascii="ＭＳ 明朝" w:hAnsi="Courier New" w:eastAsia="ＭＳ 明朝" w:cs="Times New Roman"/>
          <w:sz w:val="18"/>
          <w:szCs w:val="18"/>
        </w:rPr>
      </w:pPr>
    </w:p>
    <w:bookmarkEnd w:id="7"/>
    <w:p w:rsidRPr="00611A19" w:rsidR="00035BC6" w:rsidP="00035BC6" w:rsidRDefault="00035BC6" w14:paraId="12D1CD91"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106</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業務上災害における民事賠償の免責</w:t>
      </w:r>
      <w:r w:rsidRPr="00611A19">
        <w:rPr>
          <w:rFonts w:ascii="ＭＳ ゴシック" w:hAnsi="Courier New" w:eastAsia="ＭＳ ゴシック" w:cs="Times New Roman"/>
          <w:sz w:val="18"/>
          <w:szCs w:val="18"/>
        </w:rPr>
        <w:t xml:space="preserve">) </w:t>
      </w:r>
    </w:p>
    <w:p w:rsidR="00035BC6" w:rsidP="00035BC6" w:rsidRDefault="00035BC6" w14:paraId="15C7F3F8"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業務上災害に対して本規程に定める補償を行った場合は、その価額の限度において民事上の損害賠償の責を免れる。なお、「退職給付規程」における業務上災害による加算部分もこれに加えるものとする。</w:t>
      </w:r>
    </w:p>
    <w:p w:rsidRPr="00611A19" w:rsidR="00F2019C" w:rsidP="00035BC6" w:rsidRDefault="00F2019C" w14:paraId="669B0807" w14:textId="77777777">
      <w:pPr>
        <w:ind w:left="200"/>
        <w:rPr>
          <w:rFonts w:ascii="ＭＳ 明朝" w:hAnsi="Courier New" w:eastAsia="ＭＳ 明朝" w:cs="Times New Roman"/>
          <w:sz w:val="18"/>
          <w:szCs w:val="18"/>
        </w:rPr>
      </w:pPr>
    </w:p>
    <w:p w:rsidRPr="00611A19" w:rsidR="00035BC6" w:rsidP="00035BC6" w:rsidRDefault="00035BC6" w14:paraId="32E71EBA"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107</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補償制限</w:t>
      </w:r>
      <w:r w:rsidRPr="00611A19">
        <w:rPr>
          <w:rFonts w:ascii="ＭＳ ゴシック" w:hAnsi="Courier New" w:eastAsia="ＭＳ ゴシック" w:cs="Times New Roman"/>
          <w:sz w:val="18"/>
          <w:szCs w:val="18"/>
        </w:rPr>
        <w:t>)</w:t>
      </w:r>
    </w:p>
    <w:p w:rsidRPr="00611A19" w:rsidR="00035BC6" w:rsidP="00035BC6" w:rsidRDefault="00035BC6" w14:paraId="679290CC"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業務上災害または通勤途上災害が、本人の重大な過失によるもので、それにつき行政官庁の認定を受けた場合、会社は本規程に定める補償の全部または一部を行わないことがある。</w:t>
      </w:r>
    </w:p>
    <w:p w:rsidR="00035BC6" w:rsidP="00035BC6" w:rsidRDefault="00035BC6" w14:paraId="7CC9CA08" w14:textId="77777777">
      <w:pPr>
        <w:tabs>
          <w:tab w:val="left" w:pos="420"/>
        </w:tabs>
        <w:ind w:left="200"/>
        <w:rPr>
          <w:rFonts w:ascii="ＭＳ 明朝" w:hAnsi="Courier New" w:eastAsia="ＭＳ 明朝" w:cs="Times New Roman"/>
          <w:sz w:val="18"/>
          <w:szCs w:val="18"/>
        </w:rPr>
      </w:pPr>
      <w:r>
        <w:rPr>
          <w:rFonts w:hint="eastAsia" w:ascii="ＭＳ 明朝" w:hAnsi="Courier New" w:eastAsia="ＭＳ 明朝" w:cs="Times New Roman"/>
          <w:sz w:val="18"/>
          <w:szCs w:val="18"/>
          <w:highlight w:val="lightGray"/>
        </w:rPr>
        <w:t>②</w:t>
      </w:r>
      <w:r w:rsidRPr="00611A19">
        <w:rPr>
          <w:rFonts w:hint="eastAsia" w:ascii="ＭＳ 明朝" w:hAnsi="Courier New" w:eastAsia="ＭＳ 明朝" w:cs="Times New Roman"/>
          <w:sz w:val="18"/>
          <w:szCs w:val="18"/>
        </w:rPr>
        <w:t>業務上災害または通勤途上災害が、法令違反や社内規則違反による場合、会社は災害補償審査委員会で審議のうえ</w:t>
      </w:r>
    </w:p>
    <w:p w:rsidR="00035BC6" w:rsidP="00035BC6" w:rsidRDefault="00035BC6" w14:paraId="645892A2" w14:textId="77777777">
      <w:pPr>
        <w:tabs>
          <w:tab w:val="left" w:pos="420"/>
        </w:tabs>
        <w:ind w:left="200" w:firstLine="180" w:firstLine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本規程に定める補償の全部または一部を行わないことがある。</w:t>
      </w:r>
    </w:p>
    <w:p w:rsidR="00035BC6" w:rsidP="00035BC6" w:rsidRDefault="00035BC6" w14:paraId="34FE4943" w14:textId="77777777">
      <w:pPr>
        <w:tabs>
          <w:tab w:val="left" w:pos="420"/>
        </w:tabs>
        <w:ind w:left="200"/>
        <w:rPr>
          <w:rFonts w:ascii="ＭＳ 明朝" w:hAnsi="Courier New" w:eastAsia="ＭＳ 明朝" w:cs="Times New Roman"/>
          <w:sz w:val="18"/>
          <w:szCs w:val="18"/>
        </w:rPr>
      </w:pPr>
      <w:r>
        <w:rPr>
          <w:rFonts w:hint="eastAsia" w:ascii="ＭＳ 明朝" w:hAnsi="Courier New" w:eastAsia="ＭＳ 明朝" w:cs="Times New Roman"/>
          <w:sz w:val="18"/>
          <w:szCs w:val="18"/>
        </w:rPr>
        <w:lastRenderedPageBreak/>
        <w:t>③</w:t>
      </w:r>
      <w:r w:rsidRPr="00611A19">
        <w:rPr>
          <w:rFonts w:hint="eastAsia" w:ascii="ＭＳ 明朝" w:hAnsi="Courier New" w:eastAsia="ＭＳ 明朝" w:cs="Times New Roman"/>
          <w:sz w:val="18"/>
          <w:szCs w:val="18"/>
        </w:rPr>
        <w:t>業務上災害または通勤途上災害で療養中に会社の療養に関する指示に従わない場合、会社は災害補償審査委員会で</w:t>
      </w:r>
    </w:p>
    <w:p w:rsidR="00035BC6" w:rsidP="00035BC6" w:rsidRDefault="00035BC6" w14:paraId="1A4D6536" w14:textId="77777777">
      <w:pPr>
        <w:tabs>
          <w:tab w:val="left" w:pos="420"/>
        </w:tabs>
        <w:ind w:left="200" w:firstLine="180" w:firstLine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審議のうえ本規程に定める補償の全部または一部を行わないことがある。</w:t>
      </w:r>
    </w:p>
    <w:p w:rsidRPr="00611A19" w:rsidR="00F2019C" w:rsidP="00035BC6" w:rsidRDefault="00F2019C" w14:paraId="06348D20" w14:textId="77777777">
      <w:pPr>
        <w:tabs>
          <w:tab w:val="left" w:pos="420"/>
        </w:tabs>
        <w:ind w:left="200" w:firstLine="180" w:firstLineChars="100"/>
        <w:rPr>
          <w:rFonts w:ascii="ＭＳ 明朝" w:hAnsi="Courier New" w:eastAsia="ＭＳ 明朝" w:cs="Times New Roman"/>
          <w:sz w:val="18"/>
          <w:szCs w:val="18"/>
        </w:rPr>
      </w:pPr>
    </w:p>
    <w:p w:rsidRPr="00611A19" w:rsidR="00035BC6" w:rsidP="00035BC6" w:rsidRDefault="00035BC6" w14:paraId="2630823D"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108</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第三者傷害</w:t>
      </w:r>
      <w:r w:rsidRPr="00611A19">
        <w:rPr>
          <w:rFonts w:ascii="ＭＳ ゴシック" w:hAnsi="Courier New" w:eastAsia="ＭＳ ゴシック" w:cs="Times New Roman"/>
          <w:sz w:val="18"/>
          <w:szCs w:val="18"/>
        </w:rPr>
        <w:t>)</w:t>
      </w:r>
    </w:p>
    <w:p w:rsidRPr="00611A19" w:rsidR="00035BC6" w:rsidP="00035BC6" w:rsidRDefault="00035BC6" w14:paraId="2E012BCA"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業務上災害または通勤途上災害が第三者の不法行為によって生じた場合は、第三者行為災害として労災法の定めるところによることとし、会社は、原則として本規程に定める補償を行わない。</w:t>
      </w:r>
    </w:p>
    <w:p w:rsidRPr="00611A19" w:rsidR="00035BC6" w:rsidP="00035BC6" w:rsidRDefault="00035BC6" w14:paraId="7DF99EC0"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但し、やむを得ない理由によって第三者が補償を行わない場合は、会社が代わって補償を行い、その補償価額の限度で補償を受けた者が第三者に対して有する損害賠償請求権を取得する。</w:t>
      </w:r>
    </w:p>
    <w:p w:rsidR="00035BC6" w:rsidP="00035BC6" w:rsidRDefault="00035BC6" w14:paraId="6C4C18B2" w14:textId="2916AB71">
      <w:pPr>
        <w:widowControl/>
        <w:jc w:val="left"/>
        <w:rPr>
          <w:rFonts w:ascii="ＭＳ ゴシック" w:hAnsi="Courier New" w:eastAsia="ＭＳ ゴシック" w:cs="Times New Roman"/>
          <w:sz w:val="20"/>
          <w:szCs w:val="20"/>
        </w:rPr>
      </w:pPr>
    </w:p>
    <w:p w:rsidRPr="00611A19" w:rsidR="00035BC6" w:rsidP="00035BC6" w:rsidRDefault="00035BC6" w14:paraId="3E5C42B3"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109</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届出・手続等</w:t>
      </w:r>
      <w:r w:rsidRPr="00611A19">
        <w:rPr>
          <w:rFonts w:ascii="ＭＳ ゴシック" w:hAnsi="Courier New" w:eastAsia="ＭＳ ゴシック" w:cs="Times New Roman"/>
          <w:sz w:val="18"/>
          <w:szCs w:val="18"/>
        </w:rPr>
        <w:t>)</w:t>
      </w:r>
    </w:p>
    <w:p w:rsidR="00035BC6" w:rsidP="00035BC6" w:rsidRDefault="00035BC6" w14:paraId="7477A55D"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会社は、第</w:t>
      </w:r>
      <w:r w:rsidRPr="00611A19">
        <w:rPr>
          <w:rFonts w:ascii="ＭＳ 明朝" w:hAnsi="Courier New" w:eastAsia="ＭＳ 明朝" w:cs="Times New Roman"/>
          <w:sz w:val="18"/>
          <w:szCs w:val="18"/>
        </w:rPr>
        <w:t>102</w:t>
      </w:r>
      <w:r w:rsidRPr="00611A19">
        <w:rPr>
          <w:rFonts w:hint="eastAsia" w:ascii="ＭＳ 明朝" w:hAnsi="Courier New" w:eastAsia="ＭＳ 明朝" w:cs="Times New Roman"/>
          <w:sz w:val="18"/>
          <w:szCs w:val="18"/>
        </w:rPr>
        <w:t>条及び第</w:t>
      </w:r>
      <w:r w:rsidRPr="00611A19">
        <w:rPr>
          <w:rFonts w:ascii="ＭＳ 明朝" w:hAnsi="Courier New" w:eastAsia="ＭＳ 明朝" w:cs="Times New Roman"/>
          <w:sz w:val="18"/>
          <w:szCs w:val="18"/>
        </w:rPr>
        <w:t>103</w:t>
      </w:r>
      <w:r w:rsidRPr="00611A19">
        <w:rPr>
          <w:rFonts w:hint="eastAsia" w:ascii="ＭＳ 明朝" w:hAnsi="Courier New" w:eastAsia="ＭＳ 明朝" w:cs="Times New Roman"/>
          <w:sz w:val="18"/>
          <w:szCs w:val="18"/>
        </w:rPr>
        <w:t>条に該当する災害が発生した場合は、所轄労働基準監督署への手続きその他について万全の協力体制をとるものとする。また、従業員または遺族は、速やかに所轄労働基準監督署への手続き及び生命保険や傷害保険の保険請求手続きを行わなくてはならない。</w:t>
      </w:r>
    </w:p>
    <w:p w:rsidRPr="00611A19" w:rsidR="00F2019C" w:rsidP="00035BC6" w:rsidRDefault="00F2019C" w14:paraId="6F8063C3" w14:textId="77777777">
      <w:pPr>
        <w:ind w:left="200"/>
        <w:rPr>
          <w:rFonts w:ascii="ＭＳ 明朝" w:hAnsi="Courier New" w:eastAsia="ＭＳ 明朝" w:cs="Times New Roman"/>
          <w:sz w:val="18"/>
          <w:szCs w:val="18"/>
        </w:rPr>
      </w:pPr>
    </w:p>
    <w:p w:rsidRPr="00611A19" w:rsidR="00035BC6" w:rsidP="00035BC6" w:rsidRDefault="00035BC6" w14:paraId="2D0FE6E9"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110</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補償に関する権利</w:t>
      </w:r>
      <w:r w:rsidRPr="00611A19">
        <w:rPr>
          <w:rFonts w:ascii="ＭＳ ゴシック" w:hAnsi="Courier New" w:eastAsia="ＭＳ ゴシック" w:cs="Times New Roman"/>
          <w:sz w:val="18"/>
          <w:szCs w:val="18"/>
        </w:rPr>
        <w:t>)</w:t>
      </w:r>
    </w:p>
    <w:p w:rsidR="00035BC6" w:rsidP="00035BC6" w:rsidRDefault="00035BC6" w14:paraId="561A3184"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本規程に定める補償受給権は、受給権者の退職により変更されないが、他人に譲渡し、または質入し、もしくは担保に供してはならない。なお、補償受給権は、請求事由発生後満</w:t>
      </w:r>
      <w:r w:rsidRPr="00611A19">
        <w:rPr>
          <w:rFonts w:ascii="ＭＳ 明朝" w:hAnsi="Courier New" w:eastAsia="ＭＳ 明朝" w:cs="Times New Roman"/>
          <w:sz w:val="18"/>
          <w:szCs w:val="18"/>
        </w:rPr>
        <w:t>2</w:t>
      </w:r>
      <w:r w:rsidRPr="00611A19">
        <w:rPr>
          <w:rFonts w:hint="eastAsia" w:ascii="ＭＳ 明朝" w:hAnsi="Courier New" w:eastAsia="ＭＳ 明朝" w:cs="Times New Roman"/>
          <w:sz w:val="18"/>
          <w:szCs w:val="18"/>
        </w:rPr>
        <w:t>年を経過した時消滅する。</w:t>
      </w:r>
    </w:p>
    <w:p w:rsidRPr="00611A19" w:rsidR="00F2019C" w:rsidP="00035BC6" w:rsidRDefault="00F2019C" w14:paraId="7004E4A3" w14:textId="77777777">
      <w:pPr>
        <w:ind w:left="200"/>
        <w:rPr>
          <w:rFonts w:ascii="ＭＳ 明朝" w:hAnsi="Courier New" w:eastAsia="ＭＳ 明朝" w:cs="Times New Roman"/>
          <w:sz w:val="18"/>
          <w:szCs w:val="18"/>
        </w:rPr>
      </w:pPr>
    </w:p>
    <w:p w:rsidRPr="00611A19" w:rsidR="00035BC6" w:rsidP="00035BC6" w:rsidRDefault="00035BC6" w14:paraId="45EA699F"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111</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給付基礎日額</w:t>
      </w:r>
      <w:r w:rsidRPr="00611A19">
        <w:rPr>
          <w:rFonts w:ascii="ＭＳ ゴシック" w:hAnsi="Courier New" w:eastAsia="ＭＳ ゴシック" w:cs="Times New Roman"/>
          <w:sz w:val="18"/>
          <w:szCs w:val="18"/>
        </w:rPr>
        <w:t>)</w:t>
      </w:r>
    </w:p>
    <w:p w:rsidRPr="00611A19" w:rsidR="00035BC6" w:rsidP="00035BC6" w:rsidRDefault="00035BC6" w14:paraId="4CE2DC57" w14:textId="77777777">
      <w:pPr>
        <w:ind w:left="200"/>
        <w:rPr>
          <w:rFonts w:ascii="ＭＳ 明朝" w:hAnsi="Courier New" w:eastAsia="ＭＳ 明朝" w:cs="Times New Roman"/>
          <w:sz w:val="18"/>
          <w:szCs w:val="18"/>
          <w:shd w:val="clear" w:color="auto" w:fill="FFFF00"/>
        </w:rPr>
      </w:pPr>
      <w:r w:rsidRPr="00611A19">
        <w:rPr>
          <w:rFonts w:hint="eastAsia" w:ascii="ＭＳ 明朝" w:hAnsi="Courier New" w:eastAsia="ＭＳ 明朝" w:cs="Times New Roman"/>
          <w:sz w:val="18"/>
          <w:szCs w:val="18"/>
          <w:shd w:val="clear" w:color="auto" w:fill="FFFFFF"/>
        </w:rPr>
        <w:t>本規程に定める補償は、全て労災法に定める給付基礎日額をもとに算出する。なお、当該従業員の本給がステージＣの最高額に満たない場合はステージＣの最高額をもって給付基礎日額を算出する。</w:t>
      </w:r>
    </w:p>
    <w:p w:rsidRPr="00611A19" w:rsidR="00035BC6" w:rsidP="00035BC6" w:rsidRDefault="00035BC6" w14:paraId="362BDECE" w14:textId="77777777">
      <w:pPr>
        <w:rPr>
          <w:rFonts w:ascii="ＭＳ 明朝" w:hAnsi="Courier New" w:eastAsia="ＭＳ 明朝" w:cs="Times New Roman"/>
          <w:sz w:val="18"/>
          <w:szCs w:val="18"/>
        </w:rPr>
      </w:pPr>
    </w:p>
    <w:p w:rsidRPr="00F2019C" w:rsidR="00035BC6" w:rsidP="00F2019C" w:rsidRDefault="00035BC6" w14:paraId="04D262F9" w14:textId="6896357A">
      <w:pPr>
        <w:jc w:val="center"/>
        <w:outlineLvl w:val="0"/>
        <w:rPr>
          <w:rFonts w:ascii="ＭＳ ゴシック" w:hAnsi="Century" w:eastAsia="ＭＳ ゴシック" w:cs="Times New Roman"/>
          <w:szCs w:val="21"/>
        </w:rPr>
      </w:pPr>
      <w:r w:rsidRPr="00611A19">
        <w:rPr>
          <w:rFonts w:hint="eastAsia" w:ascii="ＭＳ ゴシック" w:hAnsi="Century" w:eastAsia="ＭＳ ゴシック" w:cs="Times New Roman"/>
          <w:szCs w:val="21"/>
        </w:rPr>
        <w:t>第</w:t>
      </w:r>
      <w:r w:rsidRPr="00611A19">
        <w:rPr>
          <w:rFonts w:ascii="ＭＳ ゴシック" w:hAnsi="Century" w:eastAsia="ＭＳ ゴシック" w:cs="Times New Roman"/>
          <w:szCs w:val="21"/>
        </w:rPr>
        <w:t>2</w:t>
      </w:r>
      <w:r w:rsidRPr="00611A19">
        <w:rPr>
          <w:rFonts w:hint="eastAsia" w:ascii="ＭＳ ゴシック" w:hAnsi="Century" w:eastAsia="ＭＳ ゴシック" w:cs="Times New Roman"/>
          <w:szCs w:val="21"/>
        </w:rPr>
        <w:t>章　業務上災害</w:t>
      </w:r>
    </w:p>
    <w:p w:rsidRPr="00611A19" w:rsidR="00035BC6" w:rsidP="00035BC6" w:rsidRDefault="00035BC6" w14:paraId="162B9266"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201</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療養補償</w:t>
      </w:r>
      <w:r w:rsidRPr="00611A19">
        <w:rPr>
          <w:rFonts w:ascii="ＭＳ ゴシック" w:hAnsi="Courier New" w:eastAsia="ＭＳ ゴシック" w:cs="Times New Roman"/>
          <w:sz w:val="18"/>
          <w:szCs w:val="18"/>
        </w:rPr>
        <w:t xml:space="preserve">) </w:t>
      </w:r>
    </w:p>
    <w:p w:rsidR="00035BC6" w:rsidP="00035BC6" w:rsidRDefault="00035BC6" w14:paraId="209BFF6A"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会社は、従業員が業務上負傷しまたは疾病にかかった場合、法定給付のほかに労災法で認められない治療法、薬剤の使用、治療材料について、産業医が必要と認めたものの全額を支給する。</w:t>
      </w:r>
    </w:p>
    <w:p w:rsidRPr="00611A19" w:rsidR="00F2019C" w:rsidP="00035BC6" w:rsidRDefault="00F2019C" w14:paraId="25089057" w14:textId="77777777">
      <w:pPr>
        <w:ind w:left="200"/>
        <w:rPr>
          <w:rFonts w:ascii="ＭＳ 明朝" w:hAnsi="Courier New" w:eastAsia="ＭＳ 明朝" w:cs="Times New Roman"/>
          <w:sz w:val="18"/>
          <w:szCs w:val="18"/>
        </w:rPr>
      </w:pPr>
    </w:p>
    <w:p w:rsidRPr="00611A19" w:rsidR="00035BC6" w:rsidP="00035BC6" w:rsidRDefault="00035BC6" w14:paraId="1BA24D5E"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202</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休業補償</w:t>
      </w:r>
      <w:r w:rsidRPr="00611A19">
        <w:rPr>
          <w:rFonts w:ascii="ＭＳ ゴシック" w:hAnsi="Courier New" w:eastAsia="ＭＳ ゴシック" w:cs="Times New Roman"/>
          <w:sz w:val="18"/>
          <w:szCs w:val="18"/>
        </w:rPr>
        <w:t>)</w:t>
      </w:r>
    </w:p>
    <w:p w:rsidRPr="00611A19" w:rsidR="00035BC6" w:rsidP="00F2019C" w:rsidRDefault="00035BC6" w14:paraId="3C7ECA0B"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従業員が業務上負傷しまたは疾病にかかった場合は、定年までの療養のために勤務できない期間に対し、労災法に定める休業補償の支給を受ける場合は、法定給付のほかに次の合計額を休業補償として支給する。</w:t>
      </w:r>
    </w:p>
    <w:p w:rsidRPr="00611A19" w:rsidR="00035BC6" w:rsidP="008E4D5E" w:rsidRDefault="00035BC6" w14:paraId="6719D8FE" w14:textId="77777777">
      <w:pPr>
        <w:numPr>
          <w:ilvl w:val="0"/>
          <w:numId w:val="52"/>
        </w:numPr>
        <w:tabs>
          <w:tab w:val="left" w:pos="420"/>
        </w:tabs>
        <w:ind w:hanging="231"/>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当該期間の基準内賃金相当額から労災法に定める休業補償給付額</w:t>
      </w:r>
      <w:r w:rsidRPr="00611A19">
        <w:rPr>
          <w:rFonts w:ascii="ＭＳ 明朝" w:hAnsi="Courier New" w:eastAsia="ＭＳ 明朝" w:cs="Times New Roman"/>
          <w:sz w:val="18"/>
          <w:szCs w:val="18"/>
        </w:rPr>
        <w:t>(</w:t>
      </w:r>
      <w:r w:rsidRPr="00611A19">
        <w:rPr>
          <w:rFonts w:hint="eastAsia" w:ascii="ＭＳ 明朝" w:hAnsi="Courier New" w:eastAsia="ＭＳ 明朝" w:cs="Times New Roman"/>
          <w:sz w:val="18"/>
          <w:szCs w:val="18"/>
        </w:rPr>
        <w:t>休業特別支給金を含む)</w:t>
      </w:r>
    </w:p>
    <w:p w:rsidRPr="00611A19" w:rsidR="00035BC6" w:rsidP="00035BC6" w:rsidRDefault="00035BC6" w14:paraId="65A66FAC"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 xml:space="preserve">　を控除した額。</w:t>
      </w:r>
    </w:p>
    <w:p w:rsidRPr="00F2019C" w:rsidR="00F2019C" w:rsidP="008E4D5E" w:rsidRDefault="00035BC6" w14:paraId="1F97013A" w14:textId="1C54ECFB">
      <w:pPr>
        <w:numPr>
          <w:ilvl w:val="0"/>
          <w:numId w:val="52"/>
        </w:numPr>
        <w:tabs>
          <w:tab w:val="clear" w:pos="515"/>
          <w:tab w:val="left" w:pos="420"/>
          <w:tab w:val="left" w:pos="500"/>
        </w:tabs>
        <w:ind w:hanging="231"/>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rPr>
        <w:t>当該期間</w:t>
      </w:r>
      <w:r w:rsidRPr="00611A19">
        <w:rPr>
          <w:rFonts w:hint="eastAsia" w:ascii="ＭＳ 明朝" w:hAnsi="Courier New" w:eastAsia="ＭＳ 明朝" w:cs="Times New Roman"/>
          <w:sz w:val="18"/>
          <w:szCs w:val="18"/>
          <w:shd w:val="clear" w:color="auto" w:fill="FFFFFF"/>
        </w:rPr>
        <w:t>の賞与相当額。</w:t>
      </w:r>
    </w:p>
    <w:p w:rsidRPr="00611A19" w:rsidR="00035BC6" w:rsidP="008E4D5E" w:rsidRDefault="00035BC6" w14:paraId="3852DCDB" w14:textId="77777777">
      <w:pPr>
        <w:numPr>
          <w:ilvl w:val="0"/>
          <w:numId w:val="53"/>
        </w:numPr>
        <w:tabs>
          <w:tab w:val="left" w:pos="420"/>
        </w:tabs>
        <w:ind w:left="200" w:hanging="200"/>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rPr>
        <w:t>前項の従業員が定年までの治療のために勤務できない期間に対し労災法に定める傷病補償年金</w:t>
      </w:r>
      <w:r w:rsidRPr="00611A19">
        <w:rPr>
          <w:rFonts w:ascii="ＭＳ 明朝" w:hAnsi="Courier New" w:eastAsia="ＭＳ 明朝" w:cs="Times New Roman"/>
          <w:sz w:val="18"/>
          <w:szCs w:val="18"/>
        </w:rPr>
        <w:t>(</w:t>
      </w:r>
      <w:r w:rsidRPr="00611A19">
        <w:rPr>
          <w:rFonts w:hint="eastAsia" w:ascii="ＭＳ 明朝" w:hAnsi="Courier New" w:eastAsia="ＭＳ 明朝" w:cs="Times New Roman"/>
          <w:sz w:val="18"/>
          <w:szCs w:val="18"/>
        </w:rPr>
        <w:t>傷病特別年金を含む</w:t>
      </w:r>
      <w:r w:rsidRPr="00611A19">
        <w:rPr>
          <w:rFonts w:ascii="ＭＳ 明朝" w:hAnsi="Courier New" w:eastAsia="ＭＳ 明朝" w:cs="Times New Roman"/>
          <w:sz w:val="18"/>
          <w:szCs w:val="18"/>
        </w:rPr>
        <w:t>)</w:t>
      </w:r>
      <w:r w:rsidRPr="00611A19">
        <w:rPr>
          <w:rFonts w:hint="eastAsia" w:ascii="ＭＳ 明朝" w:hAnsi="Courier New" w:eastAsia="ＭＳ 明朝" w:cs="Times New Roman"/>
          <w:sz w:val="18"/>
          <w:szCs w:val="18"/>
        </w:rPr>
        <w:t>の支給を受ける場合は、</w:t>
      </w:r>
      <w:r w:rsidRPr="00611A19">
        <w:rPr>
          <w:rFonts w:hint="eastAsia" w:ascii="ＭＳ 明朝" w:hAnsi="Courier New" w:eastAsia="ＭＳ 明朝" w:cs="Times New Roman"/>
          <w:sz w:val="18"/>
          <w:szCs w:val="18"/>
          <w:shd w:val="clear" w:color="auto" w:fill="FFFFFF"/>
        </w:rPr>
        <w:t>当該年金を支給される期間について、次の合計額を休業補償として支給する。</w:t>
      </w:r>
    </w:p>
    <w:p w:rsidRPr="00611A19" w:rsidR="00035BC6" w:rsidP="008E4D5E" w:rsidRDefault="00035BC6" w14:paraId="5DEF82DE" w14:textId="77777777">
      <w:pPr>
        <w:numPr>
          <w:ilvl w:val="0"/>
          <w:numId w:val="54"/>
        </w:numPr>
        <w:tabs>
          <w:tab w:val="left" w:pos="420"/>
        </w:tabs>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shd w:val="clear" w:color="auto" w:fill="FFFFFF"/>
        </w:rPr>
        <w:t>当該期間の基準内賃金相当額から傷病補償年金額を控除した額。</w:t>
      </w:r>
    </w:p>
    <w:p w:rsidRPr="00611A19" w:rsidR="00035BC6" w:rsidP="008E4D5E" w:rsidRDefault="00035BC6" w14:paraId="487C5929" w14:textId="77777777">
      <w:pPr>
        <w:numPr>
          <w:ilvl w:val="0"/>
          <w:numId w:val="54"/>
        </w:numPr>
        <w:tabs>
          <w:tab w:val="left" w:pos="420"/>
        </w:tabs>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shd w:val="clear" w:color="auto" w:fill="FFFFFF"/>
        </w:rPr>
        <w:t>当該期間の賞与相当額から傷病特別年金額を控除した額。</w:t>
      </w:r>
    </w:p>
    <w:p w:rsidRPr="00611A19" w:rsidR="00035BC6" w:rsidP="008E4D5E" w:rsidRDefault="00035BC6" w14:paraId="657563EB" w14:textId="77777777">
      <w:pPr>
        <w:numPr>
          <w:ilvl w:val="0"/>
          <w:numId w:val="53"/>
        </w:numPr>
        <w:tabs>
          <w:tab w:val="left" w:pos="300"/>
          <w:tab w:val="left" w:pos="420"/>
        </w:tabs>
        <w:ind w:left="200" w:hanging="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傷病補償年金の支給を受けている期間が</w:t>
      </w:r>
      <w:r w:rsidRPr="00611A19">
        <w:rPr>
          <w:rFonts w:ascii="ＭＳ 明朝" w:hAnsi="Courier New" w:eastAsia="ＭＳ 明朝" w:cs="Times New Roman"/>
          <w:sz w:val="18"/>
          <w:szCs w:val="18"/>
        </w:rPr>
        <w:t>1</w:t>
      </w:r>
      <w:r w:rsidRPr="00611A19">
        <w:rPr>
          <w:rFonts w:hint="eastAsia" w:ascii="ＭＳ 明朝" w:hAnsi="Courier New" w:eastAsia="ＭＳ 明朝" w:cs="Times New Roman"/>
          <w:sz w:val="18"/>
          <w:szCs w:val="18"/>
        </w:rPr>
        <w:t>年を経過した場合は、</w:t>
      </w:r>
      <w:r w:rsidRPr="00611A19">
        <w:rPr>
          <w:rFonts w:ascii="ＭＳ 明朝" w:hAnsi="Courier New" w:eastAsia="ＭＳ 明朝" w:cs="Times New Roman"/>
          <w:sz w:val="18"/>
          <w:szCs w:val="18"/>
        </w:rPr>
        <w:t>1</w:t>
      </w:r>
      <w:r w:rsidRPr="00611A19">
        <w:rPr>
          <w:rFonts w:hint="eastAsia" w:ascii="ＭＳ 明朝" w:hAnsi="Courier New" w:eastAsia="ＭＳ 明朝" w:cs="Times New Roman"/>
          <w:sz w:val="18"/>
          <w:szCs w:val="18"/>
        </w:rPr>
        <w:t>年を超えるごとに本人の現状報告書及び産業医の所見に基づき、会社・組合協議の上、前項の休業補償の継続等を決定する。</w:t>
      </w:r>
    </w:p>
    <w:p w:rsidRPr="00611A19" w:rsidR="00035BC6" w:rsidP="008E4D5E" w:rsidRDefault="00035BC6" w14:paraId="63870908" w14:textId="77777777">
      <w:pPr>
        <w:numPr>
          <w:ilvl w:val="0"/>
          <w:numId w:val="53"/>
        </w:numPr>
        <w:tabs>
          <w:tab w:val="left" w:pos="300"/>
          <w:tab w:val="left" w:pos="420"/>
        </w:tabs>
        <w:ind w:left="200" w:hanging="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前第</w:t>
      </w:r>
      <w:r w:rsidRPr="00611A19">
        <w:rPr>
          <w:rFonts w:ascii="ＭＳ 明朝" w:hAnsi="Courier New" w:eastAsia="ＭＳ 明朝" w:cs="Times New Roman"/>
          <w:sz w:val="18"/>
          <w:szCs w:val="18"/>
        </w:rPr>
        <w:t>1</w:t>
      </w:r>
      <w:r w:rsidRPr="00611A19">
        <w:rPr>
          <w:rFonts w:hint="eastAsia" w:ascii="ＭＳ 明朝" w:hAnsi="Courier New" w:eastAsia="ＭＳ 明朝" w:cs="Times New Roman"/>
          <w:sz w:val="18"/>
          <w:szCs w:val="18"/>
        </w:rPr>
        <w:t>項及び第</w:t>
      </w:r>
      <w:r w:rsidRPr="00611A19">
        <w:rPr>
          <w:rFonts w:ascii="ＭＳ 明朝" w:hAnsi="Courier New" w:eastAsia="ＭＳ 明朝" w:cs="Times New Roman"/>
          <w:sz w:val="18"/>
          <w:szCs w:val="18"/>
        </w:rPr>
        <w:t>2</w:t>
      </w:r>
      <w:r w:rsidRPr="00611A19">
        <w:rPr>
          <w:rFonts w:hint="eastAsia" w:ascii="ＭＳ 明朝" w:hAnsi="Courier New" w:eastAsia="ＭＳ 明朝" w:cs="Times New Roman"/>
          <w:sz w:val="18"/>
          <w:szCs w:val="18"/>
        </w:rPr>
        <w:t>項の運用について特別の理由があり災害補償審査委員会において継続を適当と認める場合も、休業補償を</w:t>
      </w:r>
      <w:r w:rsidRPr="00611A19">
        <w:rPr>
          <w:rFonts w:hint="eastAsia" w:ascii="ＭＳ 明朝" w:hAnsi="Courier New" w:eastAsia="ＭＳ 明朝" w:cs="Times New Roman"/>
          <w:sz w:val="18"/>
          <w:szCs w:val="18"/>
        </w:rPr>
        <w:lastRenderedPageBreak/>
        <w:t>行う。</w:t>
      </w:r>
    </w:p>
    <w:p w:rsidR="00F2019C" w:rsidP="00035BC6" w:rsidRDefault="00F2019C" w14:paraId="0D2B5470" w14:textId="77777777">
      <w:pPr>
        <w:rPr>
          <w:rFonts w:ascii="ＭＳ ゴシック" w:hAnsi="Courier New" w:eastAsia="ＭＳ ゴシック" w:cs="Times New Roman"/>
          <w:sz w:val="18"/>
          <w:szCs w:val="18"/>
        </w:rPr>
      </w:pPr>
    </w:p>
    <w:p w:rsidRPr="00611A19" w:rsidR="00035BC6" w:rsidP="00035BC6" w:rsidRDefault="00035BC6" w14:paraId="4E726FDE" w14:textId="4F51B8CC">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203</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障害補償一時金</w:t>
      </w:r>
      <w:r w:rsidRPr="00611A19">
        <w:rPr>
          <w:rFonts w:ascii="ＭＳ ゴシック" w:hAnsi="Courier New" w:eastAsia="ＭＳ ゴシック" w:cs="Times New Roman"/>
          <w:sz w:val="18"/>
          <w:szCs w:val="18"/>
        </w:rPr>
        <w:t>)</w:t>
      </w:r>
    </w:p>
    <w:p w:rsidRPr="00611A19" w:rsidR="00035BC6" w:rsidP="00035BC6" w:rsidRDefault="00035BC6" w14:paraId="173A6A13" w14:textId="77777777">
      <w:pPr>
        <w:ind w:left="200"/>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rPr>
        <w:t>会社は、従業員が業務上負傷しまたは疾病にかかり治癒後身体に障害が存する場合は、行政官庁の認定による等級に応じ法定給</w:t>
      </w:r>
      <w:r w:rsidRPr="00611A19">
        <w:rPr>
          <w:rFonts w:hint="eastAsia" w:ascii="ＭＳ 明朝" w:hAnsi="Courier New" w:eastAsia="ＭＳ 明朝" w:cs="Times New Roman"/>
          <w:sz w:val="18"/>
          <w:szCs w:val="18"/>
          <w:shd w:val="clear" w:color="auto" w:fill="FFFFFF"/>
        </w:rPr>
        <w:t>付のほかに労災法に定める給付基礎日額</w:t>
      </w:r>
      <w:r w:rsidRPr="00611A19">
        <w:rPr>
          <w:rFonts w:ascii="ＭＳ 明朝" w:hAnsi="Courier New" w:eastAsia="ＭＳ 明朝" w:cs="Times New Roman"/>
          <w:sz w:val="18"/>
          <w:szCs w:val="18"/>
          <w:shd w:val="clear" w:color="auto" w:fill="FFFFFF"/>
        </w:rPr>
        <w:t>(</w:t>
      </w:r>
      <w:r w:rsidRPr="00611A19">
        <w:rPr>
          <w:rFonts w:hint="eastAsia" w:ascii="ＭＳ 明朝" w:hAnsi="Courier New" w:eastAsia="ＭＳ 明朝" w:cs="Times New Roman"/>
          <w:sz w:val="18"/>
          <w:szCs w:val="18"/>
          <w:shd w:val="clear" w:color="auto" w:fill="FFFFFF"/>
        </w:rPr>
        <w:t>以下同じ</w:t>
      </w:r>
      <w:r w:rsidRPr="00611A19">
        <w:rPr>
          <w:rFonts w:ascii="ＭＳ 明朝" w:hAnsi="Courier New" w:eastAsia="ＭＳ 明朝" w:cs="Times New Roman"/>
          <w:sz w:val="18"/>
          <w:szCs w:val="18"/>
          <w:shd w:val="clear" w:color="auto" w:fill="FFFFFF"/>
        </w:rPr>
        <w:t>)</w:t>
      </w:r>
      <w:r w:rsidRPr="00611A19">
        <w:rPr>
          <w:rFonts w:hint="eastAsia" w:ascii="ＭＳ 明朝" w:hAnsi="Courier New" w:eastAsia="ＭＳ 明朝" w:cs="Times New Roman"/>
          <w:sz w:val="18"/>
          <w:szCs w:val="18"/>
          <w:shd w:val="clear" w:color="auto" w:fill="FFFFFF"/>
        </w:rPr>
        <w:t>に次の日数を乗じた額を障害補償一時金として支給する。</w:t>
      </w:r>
    </w:p>
    <w:tbl>
      <w:tblPr>
        <w:tblW w:w="0" w:type="auto"/>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1475"/>
        <w:gridCol w:w="1475"/>
        <w:gridCol w:w="1475"/>
        <w:gridCol w:w="1475"/>
      </w:tblGrid>
      <w:tr w:rsidRPr="00611A19" w:rsidR="00035BC6" w:rsidTr="00F2019C" w14:paraId="2A38F1FE" w14:textId="77777777">
        <w:tc>
          <w:tcPr>
            <w:tcW w:w="1475" w:type="dxa"/>
            <w:shd w:val="clear" w:color="auto" w:fill="D9E2F3" w:themeFill="accent1" w:themeFillTint="33"/>
          </w:tcPr>
          <w:p w:rsidRPr="00611A19" w:rsidR="00035BC6" w:rsidP="004255AF" w:rsidRDefault="00035BC6" w14:paraId="370406E3" w14:textId="77777777">
            <w:pPr>
              <w:jc w:val="center"/>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shd w:val="clear" w:color="auto" w:fill="FFFFFF"/>
              </w:rPr>
              <w:t>障害等級</w:t>
            </w:r>
          </w:p>
        </w:tc>
        <w:tc>
          <w:tcPr>
            <w:tcW w:w="1475" w:type="dxa"/>
            <w:shd w:val="clear" w:color="auto" w:fill="D9E2F3" w:themeFill="accent1" w:themeFillTint="33"/>
          </w:tcPr>
          <w:p w:rsidRPr="00611A19" w:rsidR="00035BC6" w:rsidP="004255AF" w:rsidRDefault="00035BC6" w14:paraId="3088FDD8" w14:textId="77777777">
            <w:pPr>
              <w:jc w:val="center"/>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shd w:val="clear" w:color="auto" w:fill="FFFFFF"/>
              </w:rPr>
              <w:t>日</w:t>
            </w:r>
            <w:r w:rsidRPr="00611A19">
              <w:rPr>
                <w:rFonts w:ascii="ＭＳ 明朝" w:hAnsi="Courier New" w:eastAsia="ＭＳ 明朝" w:cs="Times New Roman"/>
                <w:sz w:val="18"/>
                <w:szCs w:val="18"/>
                <w:shd w:val="clear" w:color="auto" w:fill="FFFFFF"/>
              </w:rPr>
              <w:t xml:space="preserve"> </w:t>
            </w:r>
            <w:r w:rsidRPr="00611A19">
              <w:rPr>
                <w:rFonts w:hint="eastAsia" w:ascii="ＭＳ 明朝" w:hAnsi="Courier New" w:eastAsia="ＭＳ 明朝" w:cs="Times New Roman"/>
                <w:sz w:val="18"/>
                <w:szCs w:val="18"/>
                <w:shd w:val="clear" w:color="auto" w:fill="FFFFFF"/>
              </w:rPr>
              <w:t>数</w:t>
            </w:r>
          </w:p>
        </w:tc>
        <w:tc>
          <w:tcPr>
            <w:tcW w:w="1475" w:type="dxa"/>
            <w:shd w:val="clear" w:color="auto" w:fill="D9E2F3" w:themeFill="accent1" w:themeFillTint="33"/>
          </w:tcPr>
          <w:p w:rsidRPr="00611A19" w:rsidR="00035BC6" w:rsidP="004255AF" w:rsidRDefault="00035BC6" w14:paraId="127F16F9" w14:textId="77777777">
            <w:pPr>
              <w:jc w:val="center"/>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shd w:val="clear" w:color="auto" w:fill="FFFFFF"/>
              </w:rPr>
              <w:t>障害等級</w:t>
            </w:r>
          </w:p>
        </w:tc>
        <w:tc>
          <w:tcPr>
            <w:tcW w:w="1475" w:type="dxa"/>
            <w:shd w:val="clear" w:color="auto" w:fill="D9E2F3" w:themeFill="accent1" w:themeFillTint="33"/>
          </w:tcPr>
          <w:p w:rsidRPr="00611A19" w:rsidR="00035BC6" w:rsidP="004255AF" w:rsidRDefault="00035BC6" w14:paraId="30A0F738" w14:textId="77777777">
            <w:pPr>
              <w:jc w:val="center"/>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shd w:val="clear" w:color="auto" w:fill="FFFFFF"/>
              </w:rPr>
              <w:t>日</w:t>
            </w:r>
            <w:r w:rsidRPr="00611A19">
              <w:rPr>
                <w:rFonts w:ascii="ＭＳ 明朝" w:hAnsi="Courier New" w:eastAsia="ＭＳ 明朝" w:cs="Times New Roman"/>
                <w:sz w:val="18"/>
                <w:szCs w:val="18"/>
                <w:shd w:val="clear" w:color="auto" w:fill="FFFFFF"/>
              </w:rPr>
              <w:t xml:space="preserve"> </w:t>
            </w:r>
            <w:r w:rsidRPr="00611A19">
              <w:rPr>
                <w:rFonts w:hint="eastAsia" w:ascii="ＭＳ 明朝" w:hAnsi="Courier New" w:eastAsia="ＭＳ 明朝" w:cs="Times New Roman"/>
                <w:sz w:val="18"/>
                <w:szCs w:val="18"/>
                <w:shd w:val="clear" w:color="auto" w:fill="FFFFFF"/>
              </w:rPr>
              <w:t>数</w:t>
            </w:r>
          </w:p>
        </w:tc>
      </w:tr>
      <w:tr w:rsidRPr="00611A19" w:rsidR="00035BC6" w:rsidTr="004255AF" w14:paraId="71B2127F" w14:textId="77777777">
        <w:tc>
          <w:tcPr>
            <w:tcW w:w="1475" w:type="dxa"/>
          </w:tcPr>
          <w:p w:rsidRPr="00611A19" w:rsidR="00035BC6" w:rsidP="004255AF" w:rsidRDefault="00035BC6" w14:paraId="65A85E29" w14:textId="77777777">
            <w:pPr>
              <w:jc w:val="center"/>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shd w:val="clear" w:color="auto" w:fill="FFFFFF"/>
              </w:rPr>
              <w:t>第</w:t>
            </w:r>
            <w:r w:rsidRPr="00611A19">
              <w:rPr>
                <w:rFonts w:ascii="ＭＳ 明朝" w:hAnsi="Courier New" w:eastAsia="ＭＳ 明朝" w:cs="Times New Roman"/>
                <w:sz w:val="18"/>
                <w:szCs w:val="18"/>
                <w:shd w:val="clear" w:color="auto" w:fill="FFFFFF"/>
              </w:rPr>
              <w:t>1</w:t>
            </w:r>
            <w:r w:rsidRPr="00611A19">
              <w:rPr>
                <w:rFonts w:hint="eastAsia" w:ascii="ＭＳ 明朝" w:hAnsi="Courier New" w:eastAsia="ＭＳ 明朝" w:cs="Times New Roman"/>
                <w:sz w:val="18"/>
                <w:szCs w:val="18"/>
                <w:shd w:val="clear" w:color="auto" w:fill="FFFFFF"/>
              </w:rPr>
              <w:t>級</w:t>
            </w:r>
          </w:p>
        </w:tc>
        <w:tc>
          <w:tcPr>
            <w:tcW w:w="1475" w:type="dxa"/>
          </w:tcPr>
          <w:p w:rsidRPr="00611A19" w:rsidR="00035BC6" w:rsidP="004255AF" w:rsidRDefault="00035BC6" w14:paraId="07313047" w14:textId="77777777">
            <w:pPr>
              <w:jc w:val="center"/>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shd w:val="clear" w:color="auto" w:fill="FFFFFF"/>
              </w:rPr>
              <w:t xml:space="preserve"> </w:t>
            </w:r>
            <w:r w:rsidRPr="00611A19">
              <w:rPr>
                <w:rFonts w:ascii="ＭＳ 明朝" w:hAnsi="Courier New" w:eastAsia="ＭＳ 明朝" w:cs="Times New Roman"/>
                <w:sz w:val="18"/>
                <w:szCs w:val="18"/>
                <w:shd w:val="clear" w:color="auto" w:fill="FFFFFF"/>
              </w:rPr>
              <w:t>3,000</w:t>
            </w:r>
            <w:r w:rsidRPr="00611A19">
              <w:rPr>
                <w:rFonts w:hint="eastAsia" w:ascii="ＭＳ 明朝" w:hAnsi="Courier New" w:eastAsia="ＭＳ 明朝" w:cs="Times New Roman"/>
                <w:sz w:val="18"/>
                <w:szCs w:val="18"/>
                <w:shd w:val="clear" w:color="auto" w:fill="FFFFFF"/>
              </w:rPr>
              <w:t>日</w:t>
            </w:r>
          </w:p>
        </w:tc>
        <w:tc>
          <w:tcPr>
            <w:tcW w:w="1475" w:type="dxa"/>
          </w:tcPr>
          <w:p w:rsidRPr="00611A19" w:rsidR="00035BC6" w:rsidP="004255AF" w:rsidRDefault="00035BC6" w14:paraId="0515BE0E" w14:textId="77777777">
            <w:pPr>
              <w:ind w:right="-94"/>
              <w:jc w:val="center"/>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shd w:val="clear" w:color="auto" w:fill="FFFFFF"/>
              </w:rPr>
              <w:t>第8級</w:t>
            </w:r>
          </w:p>
        </w:tc>
        <w:tc>
          <w:tcPr>
            <w:tcW w:w="1475" w:type="dxa"/>
          </w:tcPr>
          <w:p w:rsidRPr="00611A19" w:rsidR="00035BC6" w:rsidP="004255AF" w:rsidRDefault="00035BC6" w14:paraId="2E28E3A6" w14:textId="77777777">
            <w:pPr>
              <w:tabs>
                <w:tab w:val="left" w:pos="976"/>
              </w:tabs>
              <w:ind w:right="301"/>
              <w:jc w:val="right"/>
              <w:rPr>
                <w:rFonts w:ascii="ＭＳ 明朝" w:hAnsi="Courier New" w:eastAsia="ＭＳ 明朝" w:cs="Times New Roman"/>
                <w:sz w:val="18"/>
                <w:szCs w:val="18"/>
                <w:shd w:val="clear" w:color="auto" w:fill="FFFFFF"/>
              </w:rPr>
            </w:pPr>
            <w:r w:rsidRPr="00611A19">
              <w:rPr>
                <w:rFonts w:ascii="ＭＳ 明朝" w:hAnsi="Courier New" w:eastAsia="ＭＳ 明朝" w:cs="Times New Roman"/>
                <w:sz w:val="18"/>
                <w:szCs w:val="18"/>
                <w:shd w:val="clear" w:color="auto" w:fill="FFFFFF"/>
              </w:rPr>
              <w:t>600</w:t>
            </w:r>
            <w:r w:rsidRPr="00611A19">
              <w:rPr>
                <w:rFonts w:hint="eastAsia" w:ascii="ＭＳ 明朝" w:hAnsi="Courier New" w:eastAsia="ＭＳ 明朝" w:cs="Times New Roman"/>
                <w:sz w:val="18"/>
                <w:szCs w:val="18"/>
                <w:shd w:val="clear" w:color="auto" w:fill="FFFFFF"/>
              </w:rPr>
              <w:t>日</w:t>
            </w:r>
          </w:p>
        </w:tc>
      </w:tr>
      <w:tr w:rsidRPr="00611A19" w:rsidR="00035BC6" w:rsidTr="004255AF" w14:paraId="1F7C0BBB" w14:textId="77777777">
        <w:tc>
          <w:tcPr>
            <w:tcW w:w="1475" w:type="dxa"/>
          </w:tcPr>
          <w:p w:rsidRPr="00611A19" w:rsidR="00035BC6" w:rsidP="004255AF" w:rsidRDefault="00035BC6" w14:paraId="577C7F02" w14:textId="77777777">
            <w:pPr>
              <w:jc w:val="center"/>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shd w:val="clear" w:color="auto" w:fill="FFFFFF"/>
              </w:rPr>
              <w:t>第</w:t>
            </w:r>
            <w:r w:rsidRPr="00611A19">
              <w:rPr>
                <w:rFonts w:ascii="ＭＳ 明朝" w:hAnsi="Courier New" w:eastAsia="ＭＳ 明朝" w:cs="Times New Roman"/>
                <w:sz w:val="18"/>
                <w:szCs w:val="18"/>
                <w:shd w:val="clear" w:color="auto" w:fill="FFFFFF"/>
              </w:rPr>
              <w:t>2</w:t>
            </w:r>
            <w:r w:rsidRPr="00611A19">
              <w:rPr>
                <w:rFonts w:hint="eastAsia" w:ascii="ＭＳ 明朝" w:hAnsi="Courier New" w:eastAsia="ＭＳ 明朝" w:cs="Times New Roman"/>
                <w:sz w:val="18"/>
                <w:szCs w:val="18"/>
                <w:shd w:val="clear" w:color="auto" w:fill="FFFFFF"/>
              </w:rPr>
              <w:t>級</w:t>
            </w:r>
          </w:p>
        </w:tc>
        <w:tc>
          <w:tcPr>
            <w:tcW w:w="1475" w:type="dxa"/>
          </w:tcPr>
          <w:p w:rsidRPr="00611A19" w:rsidR="00035BC6" w:rsidP="004255AF" w:rsidRDefault="00035BC6" w14:paraId="5E2146B7" w14:textId="77777777">
            <w:pPr>
              <w:jc w:val="center"/>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shd w:val="clear" w:color="auto" w:fill="FFFFFF"/>
              </w:rPr>
              <w:t xml:space="preserve"> </w:t>
            </w:r>
            <w:r w:rsidRPr="00611A19">
              <w:rPr>
                <w:rFonts w:ascii="ＭＳ 明朝" w:hAnsi="Courier New" w:eastAsia="ＭＳ 明朝" w:cs="Times New Roman"/>
                <w:sz w:val="18"/>
                <w:szCs w:val="18"/>
                <w:shd w:val="clear" w:color="auto" w:fill="FFFFFF"/>
              </w:rPr>
              <w:t>3,000</w:t>
            </w:r>
            <w:r w:rsidRPr="00611A19">
              <w:rPr>
                <w:rFonts w:hint="eastAsia" w:ascii="ＭＳ 明朝" w:hAnsi="Courier New" w:eastAsia="ＭＳ 明朝" w:cs="Times New Roman"/>
                <w:sz w:val="18"/>
                <w:szCs w:val="18"/>
                <w:shd w:val="clear" w:color="auto" w:fill="FFFFFF"/>
              </w:rPr>
              <w:t>日</w:t>
            </w:r>
          </w:p>
        </w:tc>
        <w:tc>
          <w:tcPr>
            <w:tcW w:w="1475" w:type="dxa"/>
          </w:tcPr>
          <w:p w:rsidRPr="00611A19" w:rsidR="00035BC6" w:rsidP="004255AF" w:rsidRDefault="00035BC6" w14:paraId="3DA2D643" w14:textId="77777777">
            <w:pPr>
              <w:ind w:right="-94"/>
              <w:jc w:val="center"/>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shd w:val="clear" w:color="auto" w:fill="FFFFFF"/>
              </w:rPr>
              <w:t>第</w:t>
            </w:r>
            <w:r w:rsidRPr="00611A19">
              <w:rPr>
                <w:rFonts w:ascii="ＭＳ 明朝" w:hAnsi="Courier New" w:eastAsia="ＭＳ 明朝" w:cs="Times New Roman"/>
                <w:sz w:val="18"/>
                <w:szCs w:val="18"/>
                <w:shd w:val="clear" w:color="auto" w:fill="FFFFFF"/>
              </w:rPr>
              <w:t>9</w:t>
            </w:r>
            <w:r w:rsidRPr="00611A19">
              <w:rPr>
                <w:rFonts w:hint="eastAsia" w:ascii="ＭＳ 明朝" w:hAnsi="Courier New" w:eastAsia="ＭＳ 明朝" w:cs="Times New Roman"/>
                <w:sz w:val="18"/>
                <w:szCs w:val="18"/>
                <w:shd w:val="clear" w:color="auto" w:fill="FFFFFF"/>
              </w:rPr>
              <w:t>級</w:t>
            </w:r>
          </w:p>
        </w:tc>
        <w:tc>
          <w:tcPr>
            <w:tcW w:w="1475" w:type="dxa"/>
          </w:tcPr>
          <w:p w:rsidRPr="00611A19" w:rsidR="00035BC6" w:rsidP="004255AF" w:rsidRDefault="00035BC6" w14:paraId="2B02A4E1" w14:textId="77777777">
            <w:pPr>
              <w:tabs>
                <w:tab w:val="left" w:pos="976"/>
              </w:tabs>
              <w:ind w:right="301"/>
              <w:jc w:val="right"/>
              <w:rPr>
                <w:rFonts w:ascii="ＭＳ 明朝" w:hAnsi="Courier New" w:eastAsia="ＭＳ 明朝" w:cs="Times New Roman"/>
                <w:sz w:val="18"/>
                <w:szCs w:val="18"/>
                <w:shd w:val="clear" w:color="auto" w:fill="FFFFFF"/>
              </w:rPr>
            </w:pPr>
            <w:r w:rsidRPr="00611A19">
              <w:rPr>
                <w:rFonts w:ascii="ＭＳ 明朝" w:hAnsi="Courier New" w:eastAsia="ＭＳ 明朝" w:cs="Times New Roman"/>
                <w:sz w:val="18"/>
                <w:szCs w:val="18"/>
                <w:shd w:val="clear" w:color="auto" w:fill="FFFFFF"/>
              </w:rPr>
              <w:t>470</w:t>
            </w:r>
            <w:r w:rsidRPr="00611A19">
              <w:rPr>
                <w:rFonts w:hint="eastAsia" w:ascii="ＭＳ 明朝" w:hAnsi="Courier New" w:eastAsia="ＭＳ 明朝" w:cs="Times New Roman"/>
                <w:sz w:val="18"/>
                <w:szCs w:val="18"/>
                <w:shd w:val="clear" w:color="auto" w:fill="FFFFFF"/>
              </w:rPr>
              <w:t>日</w:t>
            </w:r>
          </w:p>
        </w:tc>
      </w:tr>
      <w:tr w:rsidRPr="00611A19" w:rsidR="00035BC6" w:rsidTr="004255AF" w14:paraId="3BAB444C" w14:textId="77777777">
        <w:tc>
          <w:tcPr>
            <w:tcW w:w="1475" w:type="dxa"/>
          </w:tcPr>
          <w:p w:rsidRPr="00611A19" w:rsidR="00035BC6" w:rsidP="004255AF" w:rsidRDefault="00035BC6" w14:paraId="74DABD0D" w14:textId="77777777">
            <w:pPr>
              <w:jc w:val="center"/>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shd w:val="clear" w:color="auto" w:fill="FFFFFF"/>
              </w:rPr>
              <w:t>第</w:t>
            </w:r>
            <w:r w:rsidRPr="00611A19">
              <w:rPr>
                <w:rFonts w:ascii="ＭＳ 明朝" w:hAnsi="Courier New" w:eastAsia="ＭＳ 明朝" w:cs="Times New Roman"/>
                <w:sz w:val="18"/>
                <w:szCs w:val="18"/>
                <w:shd w:val="clear" w:color="auto" w:fill="FFFFFF"/>
              </w:rPr>
              <w:t>3</w:t>
            </w:r>
            <w:r w:rsidRPr="00611A19">
              <w:rPr>
                <w:rFonts w:hint="eastAsia" w:ascii="ＭＳ 明朝" w:hAnsi="Courier New" w:eastAsia="ＭＳ 明朝" w:cs="Times New Roman"/>
                <w:sz w:val="18"/>
                <w:szCs w:val="18"/>
                <w:shd w:val="clear" w:color="auto" w:fill="FFFFFF"/>
              </w:rPr>
              <w:t>級</w:t>
            </w:r>
          </w:p>
        </w:tc>
        <w:tc>
          <w:tcPr>
            <w:tcW w:w="1475" w:type="dxa"/>
          </w:tcPr>
          <w:p w:rsidRPr="00611A19" w:rsidR="00035BC6" w:rsidP="004255AF" w:rsidRDefault="00035BC6" w14:paraId="06939DCD" w14:textId="77777777">
            <w:pPr>
              <w:jc w:val="center"/>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shd w:val="clear" w:color="auto" w:fill="FFFFFF"/>
              </w:rPr>
              <w:t xml:space="preserve"> </w:t>
            </w:r>
            <w:r w:rsidRPr="00611A19">
              <w:rPr>
                <w:rFonts w:ascii="ＭＳ 明朝" w:hAnsi="Courier New" w:eastAsia="ＭＳ 明朝" w:cs="Times New Roman"/>
                <w:sz w:val="18"/>
                <w:szCs w:val="18"/>
                <w:shd w:val="clear" w:color="auto" w:fill="FFFFFF"/>
              </w:rPr>
              <w:t>3,000</w:t>
            </w:r>
            <w:r w:rsidRPr="00611A19">
              <w:rPr>
                <w:rFonts w:hint="eastAsia" w:ascii="ＭＳ 明朝" w:hAnsi="Courier New" w:eastAsia="ＭＳ 明朝" w:cs="Times New Roman"/>
                <w:sz w:val="18"/>
                <w:szCs w:val="18"/>
                <w:shd w:val="clear" w:color="auto" w:fill="FFFFFF"/>
              </w:rPr>
              <w:t>日</w:t>
            </w:r>
          </w:p>
        </w:tc>
        <w:tc>
          <w:tcPr>
            <w:tcW w:w="1475" w:type="dxa"/>
          </w:tcPr>
          <w:p w:rsidRPr="00611A19" w:rsidR="00035BC6" w:rsidP="004255AF" w:rsidRDefault="00035BC6" w14:paraId="68198189" w14:textId="77777777">
            <w:pPr>
              <w:ind w:right="-94"/>
              <w:jc w:val="center"/>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shd w:val="clear" w:color="auto" w:fill="FFFFFF"/>
              </w:rPr>
              <w:t>第</w:t>
            </w:r>
            <w:r w:rsidRPr="00611A19">
              <w:rPr>
                <w:rFonts w:ascii="ＭＳ 明朝" w:hAnsi="Courier New" w:eastAsia="ＭＳ 明朝" w:cs="Times New Roman"/>
                <w:sz w:val="18"/>
                <w:szCs w:val="18"/>
                <w:shd w:val="clear" w:color="auto" w:fill="FFFFFF"/>
              </w:rPr>
              <w:t>10</w:t>
            </w:r>
            <w:r w:rsidRPr="00611A19">
              <w:rPr>
                <w:rFonts w:hint="eastAsia" w:ascii="ＭＳ 明朝" w:hAnsi="Courier New" w:eastAsia="ＭＳ 明朝" w:cs="Times New Roman"/>
                <w:sz w:val="18"/>
                <w:szCs w:val="18"/>
                <w:shd w:val="clear" w:color="auto" w:fill="FFFFFF"/>
              </w:rPr>
              <w:t>級</w:t>
            </w:r>
          </w:p>
        </w:tc>
        <w:tc>
          <w:tcPr>
            <w:tcW w:w="1475" w:type="dxa"/>
          </w:tcPr>
          <w:p w:rsidRPr="00611A19" w:rsidR="00035BC6" w:rsidP="004255AF" w:rsidRDefault="00035BC6" w14:paraId="358B4A39" w14:textId="77777777">
            <w:pPr>
              <w:tabs>
                <w:tab w:val="left" w:pos="976"/>
              </w:tabs>
              <w:ind w:right="301"/>
              <w:jc w:val="right"/>
              <w:rPr>
                <w:rFonts w:ascii="ＭＳ 明朝" w:hAnsi="Courier New" w:eastAsia="ＭＳ 明朝" w:cs="Times New Roman"/>
                <w:sz w:val="18"/>
                <w:szCs w:val="18"/>
                <w:shd w:val="clear" w:color="auto" w:fill="FFFFFF"/>
              </w:rPr>
            </w:pPr>
            <w:r w:rsidRPr="00611A19">
              <w:rPr>
                <w:rFonts w:ascii="ＭＳ 明朝" w:hAnsi="Courier New" w:eastAsia="ＭＳ 明朝" w:cs="Times New Roman"/>
                <w:sz w:val="18"/>
                <w:szCs w:val="18"/>
                <w:shd w:val="clear" w:color="auto" w:fill="FFFFFF"/>
              </w:rPr>
              <w:t>360</w:t>
            </w:r>
            <w:r w:rsidRPr="00611A19">
              <w:rPr>
                <w:rFonts w:hint="eastAsia" w:ascii="ＭＳ 明朝" w:hAnsi="Courier New" w:eastAsia="ＭＳ 明朝" w:cs="Times New Roman"/>
                <w:sz w:val="18"/>
                <w:szCs w:val="18"/>
                <w:shd w:val="clear" w:color="auto" w:fill="FFFFFF"/>
              </w:rPr>
              <w:t>日</w:t>
            </w:r>
          </w:p>
        </w:tc>
      </w:tr>
      <w:tr w:rsidRPr="00611A19" w:rsidR="00035BC6" w:rsidTr="004255AF" w14:paraId="65E73D6B" w14:textId="77777777">
        <w:tc>
          <w:tcPr>
            <w:tcW w:w="1475" w:type="dxa"/>
          </w:tcPr>
          <w:p w:rsidRPr="00611A19" w:rsidR="00035BC6" w:rsidP="004255AF" w:rsidRDefault="00035BC6" w14:paraId="3467FE69" w14:textId="77777777">
            <w:pPr>
              <w:jc w:val="center"/>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shd w:val="clear" w:color="auto" w:fill="FFFFFF"/>
              </w:rPr>
              <w:t>第</w:t>
            </w:r>
            <w:r w:rsidRPr="00611A19">
              <w:rPr>
                <w:rFonts w:ascii="ＭＳ 明朝" w:hAnsi="Courier New" w:eastAsia="ＭＳ 明朝" w:cs="Times New Roman"/>
                <w:sz w:val="18"/>
                <w:szCs w:val="18"/>
                <w:shd w:val="clear" w:color="auto" w:fill="FFFFFF"/>
              </w:rPr>
              <w:t>4</w:t>
            </w:r>
            <w:r w:rsidRPr="00611A19">
              <w:rPr>
                <w:rFonts w:hint="eastAsia" w:ascii="ＭＳ 明朝" w:hAnsi="Courier New" w:eastAsia="ＭＳ 明朝" w:cs="Times New Roman"/>
                <w:sz w:val="18"/>
                <w:szCs w:val="18"/>
                <w:shd w:val="clear" w:color="auto" w:fill="FFFFFF"/>
              </w:rPr>
              <w:t>級</w:t>
            </w:r>
          </w:p>
        </w:tc>
        <w:tc>
          <w:tcPr>
            <w:tcW w:w="1475" w:type="dxa"/>
          </w:tcPr>
          <w:p w:rsidRPr="00611A19" w:rsidR="00035BC6" w:rsidP="004255AF" w:rsidRDefault="00035BC6" w14:paraId="1497E414" w14:textId="77777777">
            <w:pPr>
              <w:jc w:val="center"/>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shd w:val="clear" w:color="auto" w:fill="FFFFFF"/>
              </w:rPr>
              <w:t xml:space="preserve"> </w:t>
            </w:r>
            <w:r w:rsidRPr="00611A19">
              <w:rPr>
                <w:rFonts w:ascii="ＭＳ 明朝" w:hAnsi="Courier New" w:eastAsia="ＭＳ 明朝" w:cs="Times New Roman"/>
                <w:sz w:val="18"/>
                <w:szCs w:val="18"/>
                <w:shd w:val="clear" w:color="auto" w:fill="FFFFFF"/>
              </w:rPr>
              <w:t>2,700</w:t>
            </w:r>
            <w:r w:rsidRPr="00611A19">
              <w:rPr>
                <w:rFonts w:hint="eastAsia" w:ascii="ＭＳ 明朝" w:hAnsi="Courier New" w:eastAsia="ＭＳ 明朝" w:cs="Times New Roman"/>
                <w:sz w:val="18"/>
                <w:szCs w:val="18"/>
                <w:shd w:val="clear" w:color="auto" w:fill="FFFFFF"/>
              </w:rPr>
              <w:t>日</w:t>
            </w:r>
          </w:p>
        </w:tc>
        <w:tc>
          <w:tcPr>
            <w:tcW w:w="1475" w:type="dxa"/>
          </w:tcPr>
          <w:p w:rsidRPr="00611A19" w:rsidR="00035BC6" w:rsidP="004255AF" w:rsidRDefault="00035BC6" w14:paraId="22159641" w14:textId="77777777">
            <w:pPr>
              <w:ind w:right="-94"/>
              <w:jc w:val="center"/>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shd w:val="clear" w:color="auto" w:fill="FFFFFF"/>
              </w:rPr>
              <w:t>第</w:t>
            </w:r>
            <w:r w:rsidRPr="00611A19">
              <w:rPr>
                <w:rFonts w:ascii="ＭＳ 明朝" w:hAnsi="Courier New" w:eastAsia="ＭＳ 明朝" w:cs="Times New Roman"/>
                <w:sz w:val="18"/>
                <w:szCs w:val="18"/>
                <w:shd w:val="clear" w:color="auto" w:fill="FFFFFF"/>
              </w:rPr>
              <w:t>11</w:t>
            </w:r>
            <w:r w:rsidRPr="00611A19">
              <w:rPr>
                <w:rFonts w:hint="eastAsia" w:ascii="ＭＳ 明朝" w:hAnsi="Courier New" w:eastAsia="ＭＳ 明朝" w:cs="Times New Roman"/>
                <w:sz w:val="18"/>
                <w:szCs w:val="18"/>
                <w:shd w:val="clear" w:color="auto" w:fill="FFFFFF"/>
              </w:rPr>
              <w:t>級</w:t>
            </w:r>
          </w:p>
        </w:tc>
        <w:tc>
          <w:tcPr>
            <w:tcW w:w="1475" w:type="dxa"/>
          </w:tcPr>
          <w:p w:rsidRPr="00611A19" w:rsidR="00035BC6" w:rsidP="004255AF" w:rsidRDefault="00035BC6" w14:paraId="3131FDED" w14:textId="77777777">
            <w:pPr>
              <w:tabs>
                <w:tab w:val="left" w:pos="976"/>
              </w:tabs>
              <w:ind w:right="301"/>
              <w:jc w:val="right"/>
              <w:rPr>
                <w:rFonts w:ascii="ＭＳ 明朝" w:hAnsi="Courier New" w:eastAsia="ＭＳ 明朝" w:cs="Times New Roman"/>
                <w:sz w:val="18"/>
                <w:szCs w:val="18"/>
                <w:shd w:val="clear" w:color="auto" w:fill="FFFFFF"/>
              </w:rPr>
            </w:pPr>
            <w:r w:rsidRPr="00611A19">
              <w:rPr>
                <w:rFonts w:ascii="ＭＳ 明朝" w:hAnsi="Courier New" w:eastAsia="ＭＳ 明朝" w:cs="Times New Roman"/>
                <w:sz w:val="18"/>
                <w:szCs w:val="18"/>
                <w:shd w:val="clear" w:color="auto" w:fill="FFFFFF"/>
              </w:rPr>
              <w:t>270</w:t>
            </w:r>
            <w:r w:rsidRPr="00611A19">
              <w:rPr>
                <w:rFonts w:hint="eastAsia" w:ascii="ＭＳ 明朝" w:hAnsi="Courier New" w:eastAsia="ＭＳ 明朝" w:cs="Times New Roman"/>
                <w:sz w:val="18"/>
                <w:szCs w:val="18"/>
                <w:shd w:val="clear" w:color="auto" w:fill="FFFFFF"/>
              </w:rPr>
              <w:t>日</w:t>
            </w:r>
          </w:p>
        </w:tc>
      </w:tr>
      <w:tr w:rsidRPr="00611A19" w:rsidR="00035BC6" w:rsidTr="004255AF" w14:paraId="258563BA" w14:textId="77777777">
        <w:tc>
          <w:tcPr>
            <w:tcW w:w="1475" w:type="dxa"/>
          </w:tcPr>
          <w:p w:rsidRPr="00611A19" w:rsidR="00035BC6" w:rsidP="004255AF" w:rsidRDefault="00035BC6" w14:paraId="732C2748" w14:textId="77777777">
            <w:pPr>
              <w:jc w:val="center"/>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shd w:val="clear" w:color="auto" w:fill="FFFFFF"/>
              </w:rPr>
              <w:t>第</w:t>
            </w:r>
            <w:r w:rsidRPr="00611A19">
              <w:rPr>
                <w:rFonts w:ascii="ＭＳ 明朝" w:hAnsi="Courier New" w:eastAsia="ＭＳ 明朝" w:cs="Times New Roman"/>
                <w:sz w:val="18"/>
                <w:szCs w:val="18"/>
                <w:shd w:val="clear" w:color="auto" w:fill="FFFFFF"/>
              </w:rPr>
              <w:t>5</w:t>
            </w:r>
            <w:r w:rsidRPr="00611A19">
              <w:rPr>
                <w:rFonts w:hint="eastAsia" w:ascii="ＭＳ 明朝" w:hAnsi="Courier New" w:eastAsia="ＭＳ 明朝" w:cs="Times New Roman"/>
                <w:sz w:val="18"/>
                <w:szCs w:val="18"/>
                <w:shd w:val="clear" w:color="auto" w:fill="FFFFFF"/>
              </w:rPr>
              <w:t>級</w:t>
            </w:r>
          </w:p>
        </w:tc>
        <w:tc>
          <w:tcPr>
            <w:tcW w:w="1475" w:type="dxa"/>
          </w:tcPr>
          <w:p w:rsidRPr="00611A19" w:rsidR="00035BC6" w:rsidP="004255AF" w:rsidRDefault="00035BC6" w14:paraId="7FEBE732" w14:textId="77777777">
            <w:pPr>
              <w:jc w:val="center"/>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shd w:val="clear" w:color="auto" w:fill="FFFFFF"/>
              </w:rPr>
              <w:t xml:space="preserve"> </w:t>
            </w:r>
            <w:r w:rsidRPr="00611A19">
              <w:rPr>
                <w:rFonts w:ascii="ＭＳ 明朝" w:hAnsi="Courier New" w:eastAsia="ＭＳ 明朝" w:cs="Times New Roman"/>
                <w:sz w:val="18"/>
                <w:szCs w:val="18"/>
                <w:shd w:val="clear" w:color="auto" w:fill="FFFFFF"/>
              </w:rPr>
              <w:t>2,300</w:t>
            </w:r>
            <w:r w:rsidRPr="00611A19">
              <w:rPr>
                <w:rFonts w:hint="eastAsia" w:ascii="ＭＳ 明朝" w:hAnsi="Courier New" w:eastAsia="ＭＳ 明朝" w:cs="Times New Roman"/>
                <w:sz w:val="18"/>
                <w:szCs w:val="18"/>
                <w:shd w:val="clear" w:color="auto" w:fill="FFFFFF"/>
              </w:rPr>
              <w:t>日</w:t>
            </w:r>
          </w:p>
        </w:tc>
        <w:tc>
          <w:tcPr>
            <w:tcW w:w="1475" w:type="dxa"/>
          </w:tcPr>
          <w:p w:rsidRPr="00611A19" w:rsidR="00035BC6" w:rsidP="004255AF" w:rsidRDefault="00035BC6" w14:paraId="181154B0" w14:textId="77777777">
            <w:pPr>
              <w:ind w:right="-94"/>
              <w:jc w:val="center"/>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shd w:val="clear" w:color="auto" w:fill="FFFFFF"/>
              </w:rPr>
              <w:t>第</w:t>
            </w:r>
            <w:r w:rsidRPr="00611A19">
              <w:rPr>
                <w:rFonts w:ascii="ＭＳ 明朝" w:hAnsi="Courier New" w:eastAsia="ＭＳ 明朝" w:cs="Times New Roman"/>
                <w:sz w:val="18"/>
                <w:szCs w:val="18"/>
                <w:shd w:val="clear" w:color="auto" w:fill="FFFFFF"/>
              </w:rPr>
              <w:t>12</w:t>
            </w:r>
            <w:r w:rsidRPr="00611A19">
              <w:rPr>
                <w:rFonts w:hint="eastAsia" w:ascii="ＭＳ 明朝" w:hAnsi="Courier New" w:eastAsia="ＭＳ 明朝" w:cs="Times New Roman"/>
                <w:sz w:val="18"/>
                <w:szCs w:val="18"/>
                <w:shd w:val="clear" w:color="auto" w:fill="FFFFFF"/>
              </w:rPr>
              <w:t>級</w:t>
            </w:r>
          </w:p>
        </w:tc>
        <w:tc>
          <w:tcPr>
            <w:tcW w:w="1475" w:type="dxa"/>
          </w:tcPr>
          <w:p w:rsidRPr="00611A19" w:rsidR="00035BC6" w:rsidP="004255AF" w:rsidRDefault="00035BC6" w14:paraId="6BEAB096" w14:textId="77777777">
            <w:pPr>
              <w:tabs>
                <w:tab w:val="left" w:pos="976"/>
              </w:tabs>
              <w:ind w:right="301"/>
              <w:jc w:val="right"/>
              <w:rPr>
                <w:rFonts w:ascii="ＭＳ 明朝" w:hAnsi="Courier New" w:eastAsia="ＭＳ 明朝" w:cs="Times New Roman"/>
                <w:sz w:val="18"/>
                <w:szCs w:val="18"/>
                <w:shd w:val="clear" w:color="auto" w:fill="FFFFFF"/>
              </w:rPr>
            </w:pPr>
            <w:r w:rsidRPr="00611A19">
              <w:rPr>
                <w:rFonts w:ascii="ＭＳ 明朝" w:hAnsi="Courier New" w:eastAsia="ＭＳ 明朝" w:cs="Times New Roman"/>
                <w:sz w:val="18"/>
                <w:szCs w:val="18"/>
                <w:shd w:val="clear" w:color="auto" w:fill="FFFFFF"/>
              </w:rPr>
              <w:t>190</w:t>
            </w:r>
            <w:r w:rsidRPr="00611A19">
              <w:rPr>
                <w:rFonts w:hint="eastAsia" w:ascii="ＭＳ 明朝" w:hAnsi="Courier New" w:eastAsia="ＭＳ 明朝" w:cs="Times New Roman"/>
                <w:sz w:val="18"/>
                <w:szCs w:val="18"/>
                <w:shd w:val="clear" w:color="auto" w:fill="FFFFFF"/>
              </w:rPr>
              <w:t>日</w:t>
            </w:r>
          </w:p>
        </w:tc>
      </w:tr>
      <w:tr w:rsidRPr="00611A19" w:rsidR="00035BC6" w:rsidTr="004255AF" w14:paraId="0B51D43C" w14:textId="77777777">
        <w:tc>
          <w:tcPr>
            <w:tcW w:w="1475" w:type="dxa"/>
          </w:tcPr>
          <w:p w:rsidRPr="00611A19" w:rsidR="00035BC6" w:rsidP="004255AF" w:rsidRDefault="00035BC6" w14:paraId="094FAC84" w14:textId="77777777">
            <w:pPr>
              <w:jc w:val="center"/>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shd w:val="clear" w:color="auto" w:fill="FFFFFF"/>
              </w:rPr>
              <w:t>第</w:t>
            </w:r>
            <w:r w:rsidRPr="00611A19">
              <w:rPr>
                <w:rFonts w:ascii="ＭＳ 明朝" w:hAnsi="Courier New" w:eastAsia="ＭＳ 明朝" w:cs="Times New Roman"/>
                <w:sz w:val="18"/>
                <w:szCs w:val="18"/>
                <w:shd w:val="clear" w:color="auto" w:fill="FFFFFF"/>
              </w:rPr>
              <w:t>6</w:t>
            </w:r>
            <w:r w:rsidRPr="00611A19">
              <w:rPr>
                <w:rFonts w:hint="eastAsia" w:ascii="ＭＳ 明朝" w:hAnsi="Courier New" w:eastAsia="ＭＳ 明朝" w:cs="Times New Roman"/>
                <w:sz w:val="18"/>
                <w:szCs w:val="18"/>
                <w:shd w:val="clear" w:color="auto" w:fill="FFFFFF"/>
              </w:rPr>
              <w:t>級</w:t>
            </w:r>
          </w:p>
        </w:tc>
        <w:tc>
          <w:tcPr>
            <w:tcW w:w="1475" w:type="dxa"/>
          </w:tcPr>
          <w:p w:rsidRPr="00611A19" w:rsidR="00035BC6" w:rsidP="004255AF" w:rsidRDefault="00035BC6" w14:paraId="509A048A" w14:textId="77777777">
            <w:pPr>
              <w:jc w:val="center"/>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shd w:val="clear" w:color="auto" w:fill="FFFFFF"/>
              </w:rPr>
              <w:t xml:space="preserve"> </w:t>
            </w:r>
            <w:r w:rsidRPr="00611A19">
              <w:rPr>
                <w:rFonts w:ascii="ＭＳ 明朝" w:hAnsi="Courier New" w:eastAsia="ＭＳ 明朝" w:cs="Times New Roman"/>
                <w:sz w:val="18"/>
                <w:szCs w:val="18"/>
                <w:shd w:val="clear" w:color="auto" w:fill="FFFFFF"/>
              </w:rPr>
              <w:t>2,000</w:t>
            </w:r>
            <w:r w:rsidRPr="00611A19">
              <w:rPr>
                <w:rFonts w:hint="eastAsia" w:ascii="ＭＳ 明朝" w:hAnsi="Courier New" w:eastAsia="ＭＳ 明朝" w:cs="Times New Roman"/>
                <w:sz w:val="18"/>
                <w:szCs w:val="18"/>
                <w:shd w:val="clear" w:color="auto" w:fill="FFFFFF"/>
              </w:rPr>
              <w:t>日</w:t>
            </w:r>
          </w:p>
        </w:tc>
        <w:tc>
          <w:tcPr>
            <w:tcW w:w="1475" w:type="dxa"/>
          </w:tcPr>
          <w:p w:rsidRPr="00611A19" w:rsidR="00035BC6" w:rsidP="004255AF" w:rsidRDefault="00035BC6" w14:paraId="3FAD1200" w14:textId="77777777">
            <w:pPr>
              <w:ind w:right="-94"/>
              <w:jc w:val="center"/>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shd w:val="clear" w:color="auto" w:fill="FFFFFF"/>
              </w:rPr>
              <w:t>第</w:t>
            </w:r>
            <w:r w:rsidRPr="00611A19">
              <w:rPr>
                <w:rFonts w:ascii="ＭＳ 明朝" w:hAnsi="Courier New" w:eastAsia="ＭＳ 明朝" w:cs="Times New Roman"/>
                <w:sz w:val="18"/>
                <w:szCs w:val="18"/>
                <w:shd w:val="clear" w:color="auto" w:fill="FFFFFF"/>
              </w:rPr>
              <w:t>13</w:t>
            </w:r>
            <w:r w:rsidRPr="00611A19">
              <w:rPr>
                <w:rFonts w:hint="eastAsia" w:ascii="ＭＳ 明朝" w:hAnsi="Courier New" w:eastAsia="ＭＳ 明朝" w:cs="Times New Roman"/>
                <w:sz w:val="18"/>
                <w:szCs w:val="18"/>
                <w:shd w:val="clear" w:color="auto" w:fill="FFFFFF"/>
              </w:rPr>
              <w:t>級</w:t>
            </w:r>
          </w:p>
        </w:tc>
        <w:tc>
          <w:tcPr>
            <w:tcW w:w="1475" w:type="dxa"/>
          </w:tcPr>
          <w:p w:rsidRPr="00611A19" w:rsidR="00035BC6" w:rsidP="004255AF" w:rsidRDefault="00035BC6" w14:paraId="6D986B1B" w14:textId="77777777">
            <w:pPr>
              <w:tabs>
                <w:tab w:val="left" w:pos="976"/>
              </w:tabs>
              <w:ind w:right="301"/>
              <w:jc w:val="right"/>
              <w:rPr>
                <w:rFonts w:ascii="ＭＳ 明朝" w:hAnsi="Courier New" w:eastAsia="ＭＳ 明朝" w:cs="Times New Roman"/>
                <w:sz w:val="18"/>
                <w:szCs w:val="18"/>
                <w:shd w:val="clear" w:color="auto" w:fill="FFFFFF"/>
              </w:rPr>
            </w:pPr>
            <w:r w:rsidRPr="00611A19">
              <w:rPr>
                <w:rFonts w:ascii="ＭＳ 明朝" w:hAnsi="Courier New" w:eastAsia="ＭＳ 明朝" w:cs="Times New Roman"/>
                <w:sz w:val="18"/>
                <w:szCs w:val="18"/>
                <w:shd w:val="clear" w:color="auto" w:fill="FFFFFF"/>
              </w:rPr>
              <w:t>120</w:t>
            </w:r>
            <w:r w:rsidRPr="00611A19">
              <w:rPr>
                <w:rFonts w:hint="eastAsia" w:ascii="ＭＳ 明朝" w:hAnsi="Courier New" w:eastAsia="ＭＳ 明朝" w:cs="Times New Roman"/>
                <w:sz w:val="18"/>
                <w:szCs w:val="18"/>
                <w:shd w:val="clear" w:color="auto" w:fill="FFFFFF"/>
              </w:rPr>
              <w:t>日</w:t>
            </w:r>
          </w:p>
        </w:tc>
      </w:tr>
      <w:tr w:rsidRPr="00611A19" w:rsidR="00035BC6" w:rsidTr="004255AF" w14:paraId="0D041E99" w14:textId="77777777">
        <w:tc>
          <w:tcPr>
            <w:tcW w:w="1475" w:type="dxa"/>
          </w:tcPr>
          <w:p w:rsidRPr="00611A19" w:rsidR="00035BC6" w:rsidP="004255AF" w:rsidRDefault="00035BC6" w14:paraId="5D47CB26" w14:textId="77777777">
            <w:pPr>
              <w:jc w:val="center"/>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shd w:val="clear" w:color="auto" w:fill="FFFFFF"/>
              </w:rPr>
              <w:t>第</w:t>
            </w:r>
            <w:r w:rsidRPr="00611A19">
              <w:rPr>
                <w:rFonts w:ascii="ＭＳ 明朝" w:hAnsi="Courier New" w:eastAsia="ＭＳ 明朝" w:cs="Times New Roman"/>
                <w:sz w:val="18"/>
                <w:szCs w:val="18"/>
                <w:shd w:val="clear" w:color="auto" w:fill="FFFFFF"/>
              </w:rPr>
              <w:t>7</w:t>
            </w:r>
            <w:r w:rsidRPr="00611A19">
              <w:rPr>
                <w:rFonts w:hint="eastAsia" w:ascii="ＭＳ 明朝" w:hAnsi="Courier New" w:eastAsia="ＭＳ 明朝" w:cs="Times New Roman"/>
                <w:sz w:val="18"/>
                <w:szCs w:val="18"/>
                <w:shd w:val="clear" w:color="auto" w:fill="FFFFFF"/>
              </w:rPr>
              <w:t>級</w:t>
            </w:r>
          </w:p>
        </w:tc>
        <w:tc>
          <w:tcPr>
            <w:tcW w:w="1475" w:type="dxa"/>
          </w:tcPr>
          <w:p w:rsidRPr="00611A19" w:rsidR="00035BC6" w:rsidP="004255AF" w:rsidRDefault="00035BC6" w14:paraId="26496A57" w14:textId="77777777">
            <w:pPr>
              <w:jc w:val="center"/>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shd w:val="clear" w:color="auto" w:fill="FFFFFF"/>
              </w:rPr>
              <w:t xml:space="preserve"> </w:t>
            </w:r>
            <w:r w:rsidRPr="00611A19">
              <w:rPr>
                <w:rFonts w:ascii="ＭＳ 明朝" w:hAnsi="Courier New" w:eastAsia="ＭＳ 明朝" w:cs="Times New Roman"/>
                <w:sz w:val="18"/>
                <w:szCs w:val="18"/>
                <w:shd w:val="clear" w:color="auto" w:fill="FFFFFF"/>
              </w:rPr>
              <w:t>1,700</w:t>
            </w:r>
            <w:r w:rsidRPr="00611A19">
              <w:rPr>
                <w:rFonts w:hint="eastAsia" w:ascii="ＭＳ 明朝" w:hAnsi="Courier New" w:eastAsia="ＭＳ 明朝" w:cs="Times New Roman"/>
                <w:sz w:val="18"/>
                <w:szCs w:val="18"/>
                <w:shd w:val="clear" w:color="auto" w:fill="FFFFFF"/>
              </w:rPr>
              <w:t>日</w:t>
            </w:r>
          </w:p>
        </w:tc>
        <w:tc>
          <w:tcPr>
            <w:tcW w:w="1475" w:type="dxa"/>
          </w:tcPr>
          <w:p w:rsidRPr="00611A19" w:rsidR="00035BC6" w:rsidP="004255AF" w:rsidRDefault="00035BC6" w14:paraId="698156E8" w14:textId="77777777">
            <w:pPr>
              <w:ind w:right="-94"/>
              <w:jc w:val="center"/>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shd w:val="clear" w:color="auto" w:fill="FFFFFF"/>
              </w:rPr>
              <w:t>第</w:t>
            </w:r>
            <w:r w:rsidRPr="00611A19">
              <w:rPr>
                <w:rFonts w:ascii="ＭＳ 明朝" w:hAnsi="Courier New" w:eastAsia="ＭＳ 明朝" w:cs="Times New Roman"/>
                <w:sz w:val="18"/>
                <w:szCs w:val="18"/>
                <w:shd w:val="clear" w:color="auto" w:fill="FFFFFF"/>
              </w:rPr>
              <w:t>14</w:t>
            </w:r>
            <w:r w:rsidRPr="00611A19">
              <w:rPr>
                <w:rFonts w:hint="eastAsia" w:ascii="ＭＳ 明朝" w:hAnsi="Courier New" w:eastAsia="ＭＳ 明朝" w:cs="Times New Roman"/>
                <w:sz w:val="18"/>
                <w:szCs w:val="18"/>
                <w:shd w:val="clear" w:color="auto" w:fill="FFFFFF"/>
              </w:rPr>
              <w:t>級</w:t>
            </w:r>
          </w:p>
        </w:tc>
        <w:tc>
          <w:tcPr>
            <w:tcW w:w="1475" w:type="dxa"/>
          </w:tcPr>
          <w:p w:rsidRPr="00611A19" w:rsidR="00035BC6" w:rsidP="004255AF" w:rsidRDefault="00035BC6" w14:paraId="21EFF12D" w14:textId="77777777">
            <w:pPr>
              <w:tabs>
                <w:tab w:val="left" w:pos="976"/>
              </w:tabs>
              <w:ind w:right="301"/>
              <w:jc w:val="right"/>
              <w:rPr>
                <w:rFonts w:ascii="ＭＳ 明朝" w:hAnsi="Courier New" w:eastAsia="ＭＳ 明朝" w:cs="Times New Roman"/>
                <w:sz w:val="18"/>
                <w:szCs w:val="18"/>
                <w:shd w:val="clear" w:color="auto" w:fill="FFFFFF"/>
              </w:rPr>
            </w:pPr>
            <w:r w:rsidRPr="00611A19">
              <w:rPr>
                <w:rFonts w:ascii="ＭＳ 明朝" w:hAnsi="Courier New" w:eastAsia="ＭＳ 明朝" w:cs="Times New Roman"/>
                <w:sz w:val="18"/>
                <w:szCs w:val="18"/>
                <w:shd w:val="clear" w:color="auto" w:fill="FFFFFF"/>
              </w:rPr>
              <w:t>70</w:t>
            </w:r>
            <w:r w:rsidRPr="00611A19">
              <w:rPr>
                <w:rFonts w:hint="eastAsia" w:ascii="ＭＳ 明朝" w:hAnsi="Courier New" w:eastAsia="ＭＳ 明朝" w:cs="Times New Roman"/>
                <w:sz w:val="18"/>
                <w:szCs w:val="18"/>
                <w:shd w:val="clear" w:color="auto" w:fill="FFFFFF"/>
              </w:rPr>
              <w:t>日</w:t>
            </w:r>
          </w:p>
        </w:tc>
      </w:tr>
    </w:tbl>
    <w:p w:rsidRPr="00611A19" w:rsidR="00035BC6" w:rsidP="00035BC6" w:rsidRDefault="00035BC6" w14:paraId="72167F7D" w14:textId="77777777">
      <w:pPr>
        <w:tabs>
          <w:tab w:val="left" w:pos="420"/>
        </w:tabs>
        <w:ind w:left="300"/>
        <w:rPr>
          <w:rFonts w:ascii="ＭＳ 明朝" w:hAnsi="Courier New" w:eastAsia="ＭＳ 明朝" w:cs="Times New Roman"/>
          <w:sz w:val="18"/>
          <w:szCs w:val="18"/>
          <w:shd w:val="clear" w:color="auto" w:fill="FFFFFF"/>
        </w:rPr>
      </w:pPr>
      <w:r>
        <w:rPr>
          <w:rFonts w:hint="eastAsia" w:ascii="ＭＳ 明朝" w:hAnsi="Courier New" w:eastAsia="ＭＳ 明朝" w:cs="Times New Roman"/>
          <w:sz w:val="18"/>
          <w:szCs w:val="18"/>
          <w:shd w:val="clear" w:color="auto" w:fill="FFFFFF"/>
        </w:rPr>
        <w:t>②</w:t>
      </w:r>
      <w:r w:rsidRPr="00611A19">
        <w:rPr>
          <w:rFonts w:hint="eastAsia" w:ascii="ＭＳ 明朝" w:hAnsi="Courier New" w:eastAsia="ＭＳ 明朝" w:cs="Times New Roman"/>
          <w:sz w:val="18"/>
          <w:szCs w:val="18"/>
          <w:shd w:val="clear" w:color="auto" w:fill="FFFFFF"/>
        </w:rPr>
        <w:t>前項にかかわらず、障害等級第</w:t>
      </w:r>
      <w:r w:rsidRPr="00611A19">
        <w:rPr>
          <w:rFonts w:ascii="ＭＳ 明朝" w:hAnsi="Courier New" w:eastAsia="ＭＳ 明朝" w:cs="Times New Roman"/>
          <w:sz w:val="18"/>
          <w:szCs w:val="18"/>
          <w:shd w:val="clear" w:color="auto" w:fill="FFFFFF"/>
        </w:rPr>
        <w:t>1</w:t>
      </w:r>
      <w:r w:rsidRPr="00611A19">
        <w:rPr>
          <w:rFonts w:hint="eastAsia" w:ascii="ＭＳ 明朝" w:hAnsi="Courier New" w:eastAsia="ＭＳ 明朝" w:cs="Times New Roman"/>
          <w:sz w:val="18"/>
          <w:szCs w:val="18"/>
          <w:shd w:val="clear" w:color="auto" w:fill="FFFFFF"/>
        </w:rPr>
        <w:t>級～第</w:t>
      </w:r>
      <w:r w:rsidRPr="00611A19">
        <w:rPr>
          <w:rFonts w:ascii="ＭＳ 明朝" w:hAnsi="Courier New" w:eastAsia="ＭＳ 明朝" w:cs="Times New Roman"/>
          <w:sz w:val="18"/>
          <w:szCs w:val="18"/>
          <w:shd w:val="clear" w:color="auto" w:fill="FFFFFF"/>
        </w:rPr>
        <w:t>3</w:t>
      </w:r>
      <w:r w:rsidRPr="00611A19">
        <w:rPr>
          <w:rFonts w:hint="eastAsia" w:ascii="ＭＳ 明朝" w:hAnsi="Courier New" w:eastAsia="ＭＳ 明朝" w:cs="Times New Roman"/>
          <w:sz w:val="18"/>
          <w:szCs w:val="18"/>
          <w:shd w:val="clear" w:color="auto" w:fill="FFFFFF"/>
        </w:rPr>
        <w:t>級については</w:t>
      </w:r>
      <w:r w:rsidRPr="00611A19">
        <w:rPr>
          <w:rFonts w:ascii="ＭＳ 明朝" w:hAnsi="Courier New" w:eastAsia="ＭＳ 明朝" w:cs="Times New Roman"/>
          <w:sz w:val="18"/>
          <w:szCs w:val="18"/>
          <w:shd w:val="clear" w:color="auto" w:fill="FFFFFF"/>
        </w:rPr>
        <w:t>6,000</w:t>
      </w:r>
      <w:r w:rsidRPr="00611A19">
        <w:rPr>
          <w:rFonts w:hint="eastAsia" w:ascii="ＭＳ 明朝" w:hAnsi="Courier New" w:eastAsia="ＭＳ 明朝" w:cs="Times New Roman"/>
          <w:sz w:val="18"/>
          <w:szCs w:val="18"/>
          <w:shd w:val="clear" w:color="auto" w:fill="FFFFFF"/>
        </w:rPr>
        <w:t>万円を最低額とする。</w:t>
      </w:r>
    </w:p>
    <w:p w:rsidR="00F2019C" w:rsidP="00035BC6" w:rsidRDefault="00F2019C" w14:paraId="53C74D9D" w14:textId="77777777">
      <w:pPr>
        <w:tabs>
          <w:tab w:val="left" w:pos="300"/>
        </w:tabs>
        <w:rPr>
          <w:rFonts w:ascii="ＭＳ ゴシック" w:hAnsi="Courier New" w:eastAsia="ＭＳ ゴシック" w:cs="Times New Roman"/>
          <w:sz w:val="18"/>
          <w:szCs w:val="18"/>
        </w:rPr>
      </w:pPr>
    </w:p>
    <w:p w:rsidRPr="00611A19" w:rsidR="00035BC6" w:rsidP="00035BC6" w:rsidRDefault="00035BC6" w14:paraId="6425C92E" w14:textId="5252F67F">
      <w:pPr>
        <w:tabs>
          <w:tab w:val="left" w:pos="300"/>
        </w:tabs>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204</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遺族補償一時金</w:t>
      </w:r>
      <w:r w:rsidRPr="00611A19">
        <w:rPr>
          <w:rFonts w:ascii="ＭＳ ゴシック" w:hAnsi="Courier New" w:eastAsia="ＭＳ ゴシック" w:cs="Times New Roman"/>
          <w:sz w:val="18"/>
          <w:szCs w:val="18"/>
        </w:rPr>
        <w:t>)</w:t>
      </w:r>
    </w:p>
    <w:p w:rsidRPr="00611A19" w:rsidR="00035BC6" w:rsidP="00035BC6" w:rsidRDefault="00035BC6" w14:paraId="18A3E3C6" w14:textId="77777777">
      <w:pPr>
        <w:ind w:left="200"/>
        <w:rPr>
          <w:rFonts w:ascii="ＭＳ 明朝" w:hAnsi="Courier New" w:eastAsia="ＭＳ 明朝" w:cs="Times New Roman"/>
          <w:sz w:val="18"/>
          <w:szCs w:val="18"/>
          <w:u w:val="single"/>
          <w:shd w:val="clear" w:color="auto" w:fill="FFFFFF"/>
        </w:rPr>
      </w:pPr>
      <w:r w:rsidRPr="00611A19">
        <w:rPr>
          <w:rFonts w:hint="eastAsia" w:ascii="ＭＳ 明朝" w:hAnsi="Courier New" w:eastAsia="ＭＳ 明朝" w:cs="Times New Roman"/>
          <w:sz w:val="18"/>
          <w:szCs w:val="18"/>
        </w:rPr>
        <w:t>会社は、従業員が業務上負傷しまたは疾病にかかり死亡した場合は、その遺族に対して法定給付</w:t>
      </w:r>
      <w:r w:rsidRPr="00611A19">
        <w:rPr>
          <w:rFonts w:hint="eastAsia" w:ascii="ＭＳ 明朝" w:hAnsi="Courier New" w:eastAsia="ＭＳ 明朝" w:cs="Times New Roman"/>
          <w:sz w:val="18"/>
          <w:szCs w:val="18"/>
          <w:shd w:val="clear" w:color="auto" w:fill="FFFFFF"/>
        </w:rPr>
        <w:t>のほかに給付基礎日額に次の日数分を乗じた額を遺族補償一時金として支給する。</w:t>
      </w:r>
    </w:p>
    <w:tbl>
      <w:tblPr>
        <w:tblW w:w="0" w:type="auto"/>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2100"/>
        <w:gridCol w:w="2200"/>
      </w:tblGrid>
      <w:tr w:rsidRPr="00611A19" w:rsidR="00035BC6" w:rsidTr="00F2019C" w14:paraId="158BEC8C" w14:textId="77777777">
        <w:tc>
          <w:tcPr>
            <w:tcW w:w="2100" w:type="dxa"/>
            <w:shd w:val="clear" w:color="auto" w:fill="D9E2F3" w:themeFill="accent1" w:themeFillTint="33"/>
          </w:tcPr>
          <w:p w:rsidRPr="00611A19" w:rsidR="00035BC6" w:rsidP="004255AF" w:rsidRDefault="00035BC6" w14:paraId="6265D248" w14:textId="77777777">
            <w:pPr>
              <w:jc w:val="center"/>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shd w:val="clear" w:color="auto" w:fill="FFFFFF"/>
              </w:rPr>
              <w:t>遺族数</w:t>
            </w:r>
          </w:p>
        </w:tc>
        <w:tc>
          <w:tcPr>
            <w:tcW w:w="2200" w:type="dxa"/>
            <w:shd w:val="clear" w:color="auto" w:fill="D9E2F3" w:themeFill="accent1" w:themeFillTint="33"/>
          </w:tcPr>
          <w:p w:rsidRPr="00611A19" w:rsidR="00035BC6" w:rsidP="004255AF" w:rsidRDefault="00035BC6" w14:paraId="77410C90" w14:textId="77777777">
            <w:pPr>
              <w:jc w:val="center"/>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shd w:val="clear" w:color="auto" w:fill="FFFFFF"/>
              </w:rPr>
              <w:t>補償日数</w:t>
            </w:r>
          </w:p>
        </w:tc>
      </w:tr>
      <w:tr w:rsidRPr="00611A19" w:rsidR="00035BC6" w:rsidTr="004255AF" w14:paraId="305C4737" w14:textId="77777777">
        <w:tc>
          <w:tcPr>
            <w:tcW w:w="2100" w:type="dxa"/>
          </w:tcPr>
          <w:p w:rsidRPr="00611A19" w:rsidR="00035BC6" w:rsidP="004255AF" w:rsidRDefault="00035BC6" w14:paraId="33FE70A1" w14:textId="77777777">
            <w:pPr>
              <w:jc w:val="center"/>
              <w:rPr>
                <w:rFonts w:ascii="ＭＳ 明朝" w:hAnsi="Courier New" w:eastAsia="ＭＳ 明朝" w:cs="Times New Roman"/>
                <w:sz w:val="18"/>
                <w:szCs w:val="18"/>
                <w:shd w:val="clear" w:color="auto" w:fill="FFFFFF"/>
              </w:rPr>
            </w:pPr>
            <w:r w:rsidRPr="00611A19">
              <w:rPr>
                <w:rFonts w:ascii="ＭＳ 明朝" w:hAnsi="Courier New" w:eastAsia="ＭＳ 明朝" w:cs="Times New Roman"/>
                <w:sz w:val="18"/>
                <w:szCs w:val="18"/>
                <w:shd w:val="clear" w:color="auto" w:fill="FFFFFF"/>
              </w:rPr>
              <w:t>0</w:t>
            </w:r>
            <w:r w:rsidRPr="00611A19">
              <w:rPr>
                <w:rFonts w:hint="eastAsia" w:ascii="ＭＳ 明朝" w:hAnsi="Courier New" w:eastAsia="ＭＳ 明朝" w:cs="Times New Roman"/>
                <w:sz w:val="18"/>
                <w:szCs w:val="18"/>
                <w:shd w:val="clear" w:color="auto" w:fill="FFFFFF"/>
              </w:rPr>
              <w:t>人</w:t>
            </w:r>
          </w:p>
        </w:tc>
        <w:tc>
          <w:tcPr>
            <w:tcW w:w="2200" w:type="dxa"/>
          </w:tcPr>
          <w:p w:rsidRPr="00611A19" w:rsidR="00035BC6" w:rsidP="004255AF" w:rsidRDefault="00035BC6" w14:paraId="4333AC0D" w14:textId="77777777">
            <w:pPr>
              <w:jc w:val="center"/>
              <w:rPr>
                <w:rFonts w:ascii="ＭＳ 明朝" w:hAnsi="Courier New" w:eastAsia="ＭＳ 明朝" w:cs="Times New Roman"/>
                <w:sz w:val="18"/>
                <w:szCs w:val="18"/>
                <w:shd w:val="clear" w:color="auto" w:fill="FFFFFF"/>
              </w:rPr>
            </w:pPr>
            <w:r w:rsidRPr="00611A19">
              <w:rPr>
                <w:rFonts w:ascii="ＭＳ 明朝" w:hAnsi="Courier New" w:eastAsia="ＭＳ 明朝" w:cs="Times New Roman"/>
                <w:sz w:val="18"/>
                <w:szCs w:val="18"/>
                <w:shd w:val="clear" w:color="auto" w:fill="FFFFFF"/>
              </w:rPr>
              <w:t>1,500</w:t>
            </w:r>
            <w:r w:rsidRPr="00611A19">
              <w:rPr>
                <w:rFonts w:hint="eastAsia" w:ascii="ＭＳ 明朝" w:hAnsi="Courier New" w:eastAsia="ＭＳ 明朝" w:cs="Times New Roman"/>
                <w:sz w:val="18"/>
                <w:szCs w:val="18"/>
                <w:shd w:val="clear" w:color="auto" w:fill="FFFFFF"/>
              </w:rPr>
              <w:t>日</w:t>
            </w:r>
          </w:p>
        </w:tc>
      </w:tr>
      <w:tr w:rsidRPr="00611A19" w:rsidR="00035BC6" w:rsidTr="004255AF" w14:paraId="33FD82C4" w14:textId="77777777">
        <w:tc>
          <w:tcPr>
            <w:tcW w:w="2100" w:type="dxa"/>
          </w:tcPr>
          <w:p w:rsidRPr="00611A19" w:rsidR="00035BC6" w:rsidP="004255AF" w:rsidRDefault="00035BC6" w14:paraId="5F24D050" w14:textId="77777777">
            <w:pPr>
              <w:jc w:val="center"/>
              <w:rPr>
                <w:rFonts w:ascii="ＭＳ 明朝" w:hAnsi="Courier New" w:eastAsia="ＭＳ 明朝" w:cs="Times New Roman"/>
                <w:sz w:val="18"/>
                <w:szCs w:val="18"/>
                <w:shd w:val="clear" w:color="auto" w:fill="FFFFFF"/>
              </w:rPr>
            </w:pPr>
            <w:r w:rsidRPr="00611A19">
              <w:rPr>
                <w:rFonts w:ascii="ＭＳ 明朝" w:hAnsi="Courier New" w:eastAsia="ＭＳ 明朝" w:cs="Times New Roman"/>
                <w:sz w:val="18"/>
                <w:szCs w:val="18"/>
                <w:shd w:val="clear" w:color="auto" w:fill="FFFFFF"/>
              </w:rPr>
              <w:t>1</w:t>
            </w:r>
            <w:r w:rsidRPr="00611A19">
              <w:rPr>
                <w:rFonts w:hint="eastAsia" w:ascii="ＭＳ 明朝" w:hAnsi="Courier New" w:eastAsia="ＭＳ 明朝" w:cs="Times New Roman"/>
                <w:sz w:val="18"/>
                <w:szCs w:val="18"/>
                <w:shd w:val="clear" w:color="auto" w:fill="FFFFFF"/>
              </w:rPr>
              <w:t>人</w:t>
            </w:r>
          </w:p>
        </w:tc>
        <w:tc>
          <w:tcPr>
            <w:tcW w:w="2200" w:type="dxa"/>
          </w:tcPr>
          <w:p w:rsidRPr="00611A19" w:rsidR="00035BC6" w:rsidP="004255AF" w:rsidRDefault="00035BC6" w14:paraId="225863E8" w14:textId="77777777">
            <w:pPr>
              <w:jc w:val="center"/>
              <w:rPr>
                <w:rFonts w:ascii="ＭＳ 明朝" w:hAnsi="Courier New" w:eastAsia="ＭＳ 明朝" w:cs="Times New Roman"/>
                <w:sz w:val="18"/>
                <w:szCs w:val="18"/>
                <w:shd w:val="clear" w:color="auto" w:fill="FFFFFF"/>
              </w:rPr>
            </w:pPr>
            <w:r w:rsidRPr="00611A19">
              <w:rPr>
                <w:rFonts w:ascii="ＭＳ 明朝" w:hAnsi="Courier New" w:eastAsia="ＭＳ 明朝" w:cs="Times New Roman"/>
                <w:sz w:val="18"/>
                <w:szCs w:val="18"/>
                <w:shd w:val="clear" w:color="auto" w:fill="FFFFFF"/>
              </w:rPr>
              <w:t>3,000</w:t>
            </w:r>
            <w:r w:rsidRPr="00611A19">
              <w:rPr>
                <w:rFonts w:hint="eastAsia" w:ascii="ＭＳ 明朝" w:hAnsi="Courier New" w:eastAsia="ＭＳ 明朝" w:cs="Times New Roman"/>
                <w:sz w:val="18"/>
                <w:szCs w:val="18"/>
                <w:shd w:val="clear" w:color="auto" w:fill="FFFFFF"/>
              </w:rPr>
              <w:t>日</w:t>
            </w:r>
          </w:p>
        </w:tc>
      </w:tr>
      <w:tr w:rsidRPr="00611A19" w:rsidR="00035BC6" w:rsidTr="004255AF" w14:paraId="2B259B88" w14:textId="77777777">
        <w:tc>
          <w:tcPr>
            <w:tcW w:w="2100" w:type="dxa"/>
          </w:tcPr>
          <w:p w:rsidRPr="00611A19" w:rsidR="00035BC6" w:rsidP="004255AF" w:rsidRDefault="00035BC6" w14:paraId="1F8E579F" w14:textId="77777777">
            <w:pPr>
              <w:jc w:val="center"/>
              <w:rPr>
                <w:rFonts w:ascii="ＭＳ 明朝" w:hAnsi="Courier New" w:eastAsia="ＭＳ 明朝" w:cs="Times New Roman"/>
                <w:sz w:val="18"/>
                <w:szCs w:val="18"/>
                <w:shd w:val="clear" w:color="auto" w:fill="FFFFFF"/>
              </w:rPr>
            </w:pPr>
            <w:r w:rsidRPr="00611A19">
              <w:rPr>
                <w:rFonts w:ascii="ＭＳ 明朝" w:hAnsi="Courier New" w:eastAsia="ＭＳ 明朝" w:cs="Times New Roman"/>
                <w:sz w:val="18"/>
                <w:szCs w:val="18"/>
                <w:shd w:val="clear" w:color="auto" w:fill="FFFFFF"/>
              </w:rPr>
              <w:t>2</w:t>
            </w:r>
            <w:r w:rsidRPr="00611A19">
              <w:rPr>
                <w:rFonts w:hint="eastAsia" w:ascii="ＭＳ 明朝" w:hAnsi="Courier New" w:eastAsia="ＭＳ 明朝" w:cs="Times New Roman"/>
                <w:sz w:val="18"/>
                <w:szCs w:val="18"/>
                <w:shd w:val="clear" w:color="auto" w:fill="FFFFFF"/>
              </w:rPr>
              <w:t>人</w:t>
            </w:r>
          </w:p>
        </w:tc>
        <w:tc>
          <w:tcPr>
            <w:tcW w:w="2200" w:type="dxa"/>
          </w:tcPr>
          <w:p w:rsidRPr="00611A19" w:rsidR="00035BC6" w:rsidP="004255AF" w:rsidRDefault="00035BC6" w14:paraId="32C42E01" w14:textId="77777777">
            <w:pPr>
              <w:jc w:val="center"/>
              <w:rPr>
                <w:rFonts w:ascii="ＭＳ 明朝" w:hAnsi="Courier New" w:eastAsia="ＭＳ 明朝" w:cs="Times New Roman"/>
                <w:sz w:val="18"/>
                <w:szCs w:val="18"/>
                <w:shd w:val="clear" w:color="auto" w:fill="FFFFFF"/>
              </w:rPr>
            </w:pPr>
            <w:r w:rsidRPr="00611A19">
              <w:rPr>
                <w:rFonts w:ascii="ＭＳ 明朝" w:hAnsi="Courier New" w:eastAsia="ＭＳ 明朝" w:cs="Times New Roman"/>
                <w:sz w:val="18"/>
                <w:szCs w:val="18"/>
                <w:shd w:val="clear" w:color="auto" w:fill="FFFFFF"/>
              </w:rPr>
              <w:t>3,800</w:t>
            </w:r>
            <w:r w:rsidRPr="00611A19">
              <w:rPr>
                <w:rFonts w:hint="eastAsia" w:ascii="ＭＳ 明朝" w:hAnsi="Courier New" w:eastAsia="ＭＳ 明朝" w:cs="Times New Roman"/>
                <w:sz w:val="18"/>
                <w:szCs w:val="18"/>
                <w:shd w:val="clear" w:color="auto" w:fill="FFFFFF"/>
              </w:rPr>
              <w:t>日</w:t>
            </w:r>
          </w:p>
        </w:tc>
      </w:tr>
      <w:tr w:rsidRPr="00611A19" w:rsidR="00035BC6" w:rsidTr="004255AF" w14:paraId="2AFEE26F" w14:textId="77777777">
        <w:tc>
          <w:tcPr>
            <w:tcW w:w="2100" w:type="dxa"/>
          </w:tcPr>
          <w:p w:rsidRPr="00611A19" w:rsidR="00035BC6" w:rsidP="004255AF" w:rsidRDefault="00035BC6" w14:paraId="5CCC689A" w14:textId="77777777">
            <w:pPr>
              <w:jc w:val="center"/>
              <w:rPr>
                <w:rFonts w:ascii="ＭＳ 明朝" w:hAnsi="Courier New" w:eastAsia="ＭＳ 明朝" w:cs="Times New Roman"/>
                <w:sz w:val="18"/>
                <w:szCs w:val="18"/>
                <w:shd w:val="clear" w:color="auto" w:fill="FFFFFF"/>
              </w:rPr>
            </w:pPr>
            <w:r w:rsidRPr="00611A19">
              <w:rPr>
                <w:rFonts w:ascii="ＭＳ 明朝" w:hAnsi="Courier New" w:eastAsia="ＭＳ 明朝" w:cs="Times New Roman"/>
                <w:sz w:val="18"/>
                <w:szCs w:val="18"/>
                <w:shd w:val="clear" w:color="auto" w:fill="FFFFFF"/>
              </w:rPr>
              <w:t>3</w:t>
            </w:r>
            <w:r w:rsidRPr="00611A19">
              <w:rPr>
                <w:rFonts w:hint="eastAsia" w:ascii="ＭＳ 明朝" w:hAnsi="Courier New" w:eastAsia="ＭＳ 明朝" w:cs="Times New Roman"/>
                <w:sz w:val="18"/>
                <w:szCs w:val="18"/>
                <w:shd w:val="clear" w:color="auto" w:fill="FFFFFF"/>
              </w:rPr>
              <w:t>人</w:t>
            </w:r>
          </w:p>
        </w:tc>
        <w:tc>
          <w:tcPr>
            <w:tcW w:w="2200" w:type="dxa"/>
          </w:tcPr>
          <w:p w:rsidRPr="00611A19" w:rsidR="00035BC6" w:rsidP="004255AF" w:rsidRDefault="00035BC6" w14:paraId="28D5BEA1" w14:textId="77777777">
            <w:pPr>
              <w:jc w:val="center"/>
              <w:rPr>
                <w:rFonts w:ascii="ＭＳ 明朝" w:hAnsi="Courier New" w:eastAsia="ＭＳ 明朝" w:cs="Times New Roman"/>
                <w:sz w:val="18"/>
                <w:szCs w:val="18"/>
                <w:shd w:val="clear" w:color="auto" w:fill="FFFFFF"/>
              </w:rPr>
            </w:pPr>
            <w:r w:rsidRPr="00611A19">
              <w:rPr>
                <w:rFonts w:ascii="ＭＳ 明朝" w:hAnsi="Courier New" w:eastAsia="ＭＳ 明朝" w:cs="Times New Roman"/>
                <w:sz w:val="18"/>
                <w:szCs w:val="18"/>
                <w:shd w:val="clear" w:color="auto" w:fill="FFFFFF"/>
              </w:rPr>
              <w:t>4,100</w:t>
            </w:r>
            <w:r w:rsidRPr="00611A19">
              <w:rPr>
                <w:rFonts w:hint="eastAsia" w:ascii="ＭＳ 明朝" w:hAnsi="Courier New" w:eastAsia="ＭＳ 明朝" w:cs="Times New Roman"/>
                <w:sz w:val="18"/>
                <w:szCs w:val="18"/>
                <w:shd w:val="clear" w:color="auto" w:fill="FFFFFF"/>
              </w:rPr>
              <w:t>日</w:t>
            </w:r>
          </w:p>
        </w:tc>
      </w:tr>
      <w:tr w:rsidRPr="00611A19" w:rsidR="00035BC6" w:rsidTr="004255AF" w14:paraId="76B4DC55" w14:textId="77777777">
        <w:tc>
          <w:tcPr>
            <w:tcW w:w="2100" w:type="dxa"/>
          </w:tcPr>
          <w:p w:rsidRPr="00611A19" w:rsidR="00035BC6" w:rsidP="004255AF" w:rsidRDefault="00035BC6" w14:paraId="0F417BCB" w14:textId="77777777">
            <w:pPr>
              <w:jc w:val="center"/>
              <w:rPr>
                <w:rFonts w:ascii="ＭＳ 明朝" w:hAnsi="Courier New" w:eastAsia="ＭＳ 明朝" w:cs="Times New Roman"/>
                <w:sz w:val="18"/>
                <w:szCs w:val="18"/>
                <w:shd w:val="clear" w:color="auto" w:fill="FFFFFF"/>
              </w:rPr>
            </w:pPr>
            <w:r w:rsidRPr="00611A19">
              <w:rPr>
                <w:rFonts w:ascii="ＭＳ 明朝" w:hAnsi="Courier New" w:eastAsia="ＭＳ 明朝" w:cs="Times New Roman"/>
                <w:sz w:val="18"/>
                <w:szCs w:val="18"/>
                <w:shd w:val="clear" w:color="auto" w:fill="FFFFFF"/>
              </w:rPr>
              <w:t>4</w:t>
            </w:r>
            <w:r w:rsidRPr="00611A19">
              <w:rPr>
                <w:rFonts w:hint="eastAsia" w:ascii="ＭＳ 明朝" w:hAnsi="Courier New" w:eastAsia="ＭＳ 明朝" w:cs="Times New Roman"/>
                <w:sz w:val="18"/>
                <w:szCs w:val="18"/>
                <w:shd w:val="clear" w:color="auto" w:fill="FFFFFF"/>
              </w:rPr>
              <w:t>人</w:t>
            </w:r>
          </w:p>
        </w:tc>
        <w:tc>
          <w:tcPr>
            <w:tcW w:w="2200" w:type="dxa"/>
          </w:tcPr>
          <w:p w:rsidRPr="00611A19" w:rsidR="00035BC6" w:rsidP="004255AF" w:rsidRDefault="00035BC6" w14:paraId="5E36C873" w14:textId="77777777">
            <w:pPr>
              <w:jc w:val="center"/>
              <w:rPr>
                <w:rFonts w:ascii="ＭＳ 明朝" w:hAnsi="Courier New" w:eastAsia="ＭＳ 明朝" w:cs="Times New Roman"/>
                <w:sz w:val="18"/>
                <w:szCs w:val="18"/>
                <w:shd w:val="clear" w:color="auto" w:fill="FFFFFF"/>
              </w:rPr>
            </w:pPr>
            <w:r w:rsidRPr="00611A19">
              <w:rPr>
                <w:rFonts w:ascii="ＭＳ 明朝" w:hAnsi="Courier New" w:eastAsia="ＭＳ 明朝" w:cs="Times New Roman"/>
                <w:sz w:val="18"/>
                <w:szCs w:val="18"/>
                <w:shd w:val="clear" w:color="auto" w:fill="FFFFFF"/>
              </w:rPr>
              <w:t>4,300</w:t>
            </w:r>
            <w:r w:rsidRPr="00611A19">
              <w:rPr>
                <w:rFonts w:hint="eastAsia" w:ascii="ＭＳ 明朝" w:hAnsi="Courier New" w:eastAsia="ＭＳ 明朝" w:cs="Times New Roman"/>
                <w:sz w:val="18"/>
                <w:szCs w:val="18"/>
                <w:shd w:val="clear" w:color="auto" w:fill="FFFFFF"/>
              </w:rPr>
              <w:t>日</w:t>
            </w:r>
          </w:p>
        </w:tc>
      </w:tr>
      <w:tr w:rsidRPr="00611A19" w:rsidR="00035BC6" w:rsidTr="004255AF" w14:paraId="554AD2D2" w14:textId="77777777">
        <w:tc>
          <w:tcPr>
            <w:tcW w:w="2100" w:type="dxa"/>
          </w:tcPr>
          <w:p w:rsidRPr="00611A19" w:rsidR="00035BC6" w:rsidP="004255AF" w:rsidRDefault="00035BC6" w14:paraId="1375B30D" w14:textId="77777777">
            <w:pPr>
              <w:ind w:right="401"/>
              <w:jc w:val="right"/>
              <w:rPr>
                <w:rFonts w:ascii="ＭＳ 明朝" w:hAnsi="Courier New" w:eastAsia="ＭＳ 明朝" w:cs="Times New Roman"/>
                <w:sz w:val="18"/>
                <w:szCs w:val="18"/>
                <w:shd w:val="clear" w:color="auto" w:fill="FFFFFF"/>
              </w:rPr>
            </w:pPr>
            <w:r w:rsidRPr="00611A19">
              <w:rPr>
                <w:rFonts w:ascii="ＭＳ 明朝" w:hAnsi="Courier New" w:eastAsia="ＭＳ 明朝" w:cs="Times New Roman"/>
                <w:sz w:val="18"/>
                <w:szCs w:val="18"/>
                <w:shd w:val="clear" w:color="auto" w:fill="FFFFFF"/>
              </w:rPr>
              <w:t>5</w:t>
            </w:r>
            <w:r w:rsidRPr="00611A19">
              <w:rPr>
                <w:rFonts w:hint="eastAsia" w:ascii="ＭＳ 明朝" w:hAnsi="Courier New" w:eastAsia="ＭＳ 明朝" w:cs="Times New Roman"/>
                <w:sz w:val="18"/>
                <w:szCs w:val="18"/>
                <w:shd w:val="clear" w:color="auto" w:fill="FFFFFF"/>
              </w:rPr>
              <w:t>人以上</w:t>
            </w:r>
          </w:p>
        </w:tc>
        <w:tc>
          <w:tcPr>
            <w:tcW w:w="2200" w:type="dxa"/>
          </w:tcPr>
          <w:p w:rsidRPr="00611A19" w:rsidR="00035BC6" w:rsidP="004255AF" w:rsidRDefault="00035BC6" w14:paraId="2562AB1A" w14:textId="77777777">
            <w:pPr>
              <w:jc w:val="center"/>
              <w:rPr>
                <w:rFonts w:ascii="ＭＳ 明朝" w:hAnsi="Courier New" w:eastAsia="ＭＳ 明朝" w:cs="Times New Roman"/>
                <w:sz w:val="18"/>
                <w:szCs w:val="18"/>
                <w:shd w:val="clear" w:color="auto" w:fill="FFFFFF"/>
              </w:rPr>
            </w:pPr>
            <w:r w:rsidRPr="00611A19">
              <w:rPr>
                <w:rFonts w:ascii="ＭＳ 明朝" w:hAnsi="Courier New" w:eastAsia="ＭＳ 明朝" w:cs="Times New Roman"/>
                <w:sz w:val="18"/>
                <w:szCs w:val="18"/>
                <w:shd w:val="clear" w:color="auto" w:fill="FFFFFF"/>
              </w:rPr>
              <w:t>4,500</w:t>
            </w:r>
            <w:r w:rsidRPr="00611A19">
              <w:rPr>
                <w:rFonts w:hint="eastAsia" w:ascii="ＭＳ 明朝" w:hAnsi="Courier New" w:eastAsia="ＭＳ 明朝" w:cs="Times New Roman"/>
                <w:sz w:val="18"/>
                <w:szCs w:val="18"/>
                <w:shd w:val="clear" w:color="auto" w:fill="FFFFFF"/>
              </w:rPr>
              <w:t>日</w:t>
            </w:r>
          </w:p>
        </w:tc>
      </w:tr>
    </w:tbl>
    <w:p w:rsidRPr="00611A19" w:rsidR="00035BC6" w:rsidP="00035BC6" w:rsidRDefault="00035BC6" w14:paraId="32869BFB" w14:textId="77777777">
      <w:pPr>
        <w:tabs>
          <w:tab w:val="left" w:pos="420"/>
        </w:tabs>
        <w:ind w:firstLine="180" w:firstLineChars="100"/>
        <w:rPr>
          <w:rFonts w:ascii="ＭＳ 明朝" w:hAnsi="Courier New" w:eastAsia="ＭＳ 明朝" w:cs="Times New Roman"/>
          <w:sz w:val="18"/>
          <w:szCs w:val="18"/>
          <w:shd w:val="clear" w:color="auto" w:fill="FFFFFF"/>
        </w:rPr>
      </w:pPr>
      <w:r>
        <w:rPr>
          <w:rFonts w:hint="eastAsia" w:ascii="ＭＳ 明朝" w:hAnsi="Courier New" w:eastAsia="ＭＳ 明朝" w:cs="Times New Roman"/>
          <w:sz w:val="18"/>
          <w:szCs w:val="18"/>
          <w:shd w:val="clear" w:color="auto" w:fill="FFFFFF"/>
        </w:rPr>
        <w:t>②</w:t>
      </w:r>
      <w:r w:rsidRPr="00611A19">
        <w:rPr>
          <w:rFonts w:hint="eastAsia" w:ascii="ＭＳ 明朝" w:hAnsi="Courier New" w:eastAsia="ＭＳ 明朝" w:cs="Times New Roman"/>
          <w:sz w:val="18"/>
          <w:szCs w:val="18"/>
          <w:shd w:val="clear" w:color="auto" w:fill="FFFFFF"/>
        </w:rPr>
        <w:t>前項にかかわらず、</w:t>
      </w:r>
      <w:r w:rsidRPr="00611A19">
        <w:rPr>
          <w:rFonts w:ascii="ＭＳ 明朝" w:hAnsi="Courier New" w:eastAsia="ＭＳ 明朝" w:cs="Times New Roman"/>
          <w:sz w:val="18"/>
          <w:szCs w:val="18"/>
          <w:shd w:val="clear" w:color="auto" w:fill="FFFFFF"/>
        </w:rPr>
        <w:t>2,000</w:t>
      </w:r>
      <w:r w:rsidRPr="00611A19">
        <w:rPr>
          <w:rFonts w:hint="eastAsia" w:ascii="ＭＳ 明朝" w:hAnsi="Courier New" w:eastAsia="ＭＳ 明朝" w:cs="Times New Roman"/>
          <w:sz w:val="18"/>
          <w:szCs w:val="18"/>
          <w:shd w:val="clear" w:color="auto" w:fill="FFFFFF"/>
        </w:rPr>
        <w:t>万円を最低額とする。</w:t>
      </w:r>
    </w:p>
    <w:p w:rsidRPr="00611A19" w:rsidR="00035BC6" w:rsidP="00035BC6" w:rsidRDefault="00035BC6" w14:paraId="711AAFEB" w14:textId="77777777">
      <w:pPr>
        <w:tabs>
          <w:tab w:val="left" w:pos="420"/>
        </w:tabs>
        <w:ind w:firstLine="180" w:firstLineChars="100"/>
        <w:rPr>
          <w:rFonts w:ascii="ＭＳ 明朝" w:hAnsi="Courier New" w:eastAsia="ＭＳ 明朝" w:cs="Times New Roman"/>
          <w:sz w:val="18"/>
          <w:szCs w:val="18"/>
          <w:shd w:val="clear" w:color="auto" w:fill="FFFFFF"/>
        </w:rPr>
      </w:pPr>
      <w:r>
        <w:rPr>
          <w:rFonts w:hint="eastAsia" w:ascii="ＭＳ 明朝" w:hAnsi="Courier New" w:eastAsia="ＭＳ 明朝" w:cs="Times New Roman"/>
          <w:sz w:val="18"/>
          <w:szCs w:val="18"/>
          <w:shd w:val="clear" w:color="auto" w:fill="FFFFFF"/>
        </w:rPr>
        <w:t>③</w:t>
      </w:r>
      <w:r w:rsidRPr="00611A19">
        <w:rPr>
          <w:rFonts w:hint="eastAsia" w:ascii="ＭＳ 明朝" w:hAnsi="Courier New" w:eastAsia="ＭＳ 明朝" w:cs="Times New Roman"/>
          <w:sz w:val="18"/>
          <w:szCs w:val="18"/>
          <w:shd w:val="clear" w:color="auto" w:fill="FFFFFF"/>
        </w:rPr>
        <w:t>遺族補償を受けるべき遺族の範囲及び順位は労災法に定めるところによる。</w:t>
      </w:r>
    </w:p>
    <w:p w:rsidR="00F2019C" w:rsidP="00035BC6" w:rsidRDefault="00F2019C" w14:paraId="3B16A244" w14:textId="77777777">
      <w:pPr>
        <w:tabs>
          <w:tab w:val="left" w:pos="300"/>
        </w:tabs>
        <w:rPr>
          <w:rFonts w:ascii="ＭＳ ゴシック" w:hAnsi="Courier New" w:eastAsia="ＭＳ ゴシック" w:cs="Times New Roman"/>
          <w:sz w:val="18"/>
          <w:szCs w:val="18"/>
          <w:shd w:val="clear" w:color="auto" w:fill="FFFFFF"/>
        </w:rPr>
      </w:pPr>
    </w:p>
    <w:p w:rsidRPr="00611A19" w:rsidR="00035BC6" w:rsidP="00035BC6" w:rsidRDefault="00035BC6" w14:paraId="27DBAC01" w14:textId="1FF953F5">
      <w:pPr>
        <w:tabs>
          <w:tab w:val="left" w:pos="300"/>
        </w:tabs>
        <w:rPr>
          <w:rFonts w:ascii="ＭＳ ゴシック" w:hAnsi="Courier New" w:eastAsia="ＭＳ ゴシック" w:cs="Times New Roman"/>
          <w:sz w:val="18"/>
          <w:szCs w:val="18"/>
          <w:shd w:val="clear" w:color="auto" w:fill="FFFFFF"/>
        </w:rPr>
      </w:pPr>
      <w:r w:rsidRPr="00611A19">
        <w:rPr>
          <w:rFonts w:hint="eastAsia" w:ascii="ＭＳ ゴシック" w:hAnsi="Courier New" w:eastAsia="ＭＳ ゴシック" w:cs="Times New Roman"/>
          <w:sz w:val="18"/>
          <w:szCs w:val="18"/>
          <w:shd w:val="clear" w:color="auto" w:fill="FFFFFF"/>
        </w:rPr>
        <w:t>第</w:t>
      </w:r>
      <w:r w:rsidRPr="00611A19">
        <w:rPr>
          <w:rFonts w:ascii="ＭＳ ゴシック" w:hAnsi="Courier New" w:eastAsia="ＭＳ ゴシック" w:cs="Times New Roman"/>
          <w:sz w:val="18"/>
          <w:szCs w:val="18"/>
          <w:shd w:val="clear" w:color="auto" w:fill="FFFFFF"/>
        </w:rPr>
        <w:t>205</w:t>
      </w:r>
      <w:r w:rsidRPr="00611A19">
        <w:rPr>
          <w:rFonts w:hint="eastAsia" w:ascii="ＭＳ ゴシック" w:hAnsi="Courier New" w:eastAsia="ＭＳ ゴシック" w:cs="Times New Roman"/>
          <w:sz w:val="18"/>
          <w:szCs w:val="18"/>
          <w:shd w:val="clear" w:color="auto" w:fill="FFFFFF"/>
        </w:rPr>
        <w:t>条</w:t>
      </w:r>
      <w:r w:rsidRPr="00611A19">
        <w:rPr>
          <w:rFonts w:ascii="ＭＳ ゴシック" w:hAnsi="Courier New" w:eastAsia="ＭＳ ゴシック" w:cs="Times New Roman"/>
          <w:sz w:val="18"/>
          <w:szCs w:val="18"/>
          <w:shd w:val="clear" w:color="auto" w:fill="FFFFFF"/>
        </w:rPr>
        <w:t>(</w:t>
      </w:r>
      <w:r w:rsidRPr="00611A19">
        <w:rPr>
          <w:rFonts w:hint="eastAsia" w:ascii="ＭＳ ゴシック" w:hAnsi="Courier New" w:eastAsia="ＭＳ ゴシック" w:cs="Times New Roman"/>
          <w:sz w:val="18"/>
          <w:szCs w:val="18"/>
          <w:shd w:val="clear" w:color="auto" w:fill="FFFFFF"/>
        </w:rPr>
        <w:t>就学援護費</w:t>
      </w:r>
      <w:r w:rsidRPr="00611A19">
        <w:rPr>
          <w:rFonts w:ascii="ＭＳ ゴシック" w:hAnsi="Courier New" w:eastAsia="ＭＳ ゴシック" w:cs="Times New Roman"/>
          <w:sz w:val="18"/>
          <w:szCs w:val="18"/>
          <w:shd w:val="clear" w:color="auto" w:fill="FFFFFF"/>
        </w:rPr>
        <w:t>)</w:t>
      </w:r>
    </w:p>
    <w:p w:rsidRPr="00611A19" w:rsidR="00035BC6" w:rsidP="00035BC6" w:rsidRDefault="00035BC6" w14:paraId="31626FEA" w14:textId="77777777">
      <w:pPr>
        <w:ind w:left="200"/>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shd w:val="clear" w:color="auto" w:fill="FFFFFF"/>
        </w:rPr>
        <w:t>会社は、従業員が業務上負傷しまたは疾病にかかり死亡もしくは障害等級第</w:t>
      </w:r>
      <w:r w:rsidRPr="00611A19">
        <w:rPr>
          <w:rFonts w:ascii="ＭＳ 明朝" w:hAnsi="Courier New" w:eastAsia="ＭＳ 明朝" w:cs="Times New Roman"/>
          <w:sz w:val="18"/>
          <w:szCs w:val="18"/>
          <w:shd w:val="clear" w:color="auto" w:fill="FFFFFF"/>
        </w:rPr>
        <w:t>1</w:t>
      </w:r>
      <w:r w:rsidRPr="00611A19">
        <w:rPr>
          <w:rFonts w:hint="eastAsia" w:ascii="ＭＳ 明朝" w:hAnsi="Courier New" w:eastAsia="ＭＳ 明朝" w:cs="Times New Roman"/>
          <w:sz w:val="18"/>
          <w:szCs w:val="18"/>
          <w:shd w:val="clear" w:color="auto" w:fill="FFFFFF"/>
        </w:rPr>
        <w:t>級から第</w:t>
      </w:r>
      <w:r w:rsidRPr="00611A19">
        <w:rPr>
          <w:rFonts w:ascii="ＭＳ 明朝" w:hAnsi="Courier New" w:eastAsia="ＭＳ 明朝" w:cs="Times New Roman"/>
          <w:sz w:val="18"/>
          <w:szCs w:val="18"/>
          <w:shd w:val="clear" w:color="auto" w:fill="FFFFFF"/>
        </w:rPr>
        <w:t>3</w:t>
      </w:r>
      <w:r w:rsidRPr="00611A19">
        <w:rPr>
          <w:rFonts w:hint="eastAsia" w:ascii="ＭＳ 明朝" w:hAnsi="Courier New" w:eastAsia="ＭＳ 明朝" w:cs="Times New Roman"/>
          <w:sz w:val="18"/>
          <w:szCs w:val="18"/>
          <w:shd w:val="clear" w:color="auto" w:fill="FFFFFF"/>
        </w:rPr>
        <w:t>級の障害を受けたとき、または傷病補償年金を受給するに至ったとき、その収入によって生計を一にしていた子に対し、法定給付のほかに次の通り就学援護費を支給する。</w:t>
      </w:r>
    </w:p>
    <w:p w:rsidRPr="00611A19" w:rsidR="00035BC6" w:rsidP="00035BC6" w:rsidRDefault="00035BC6" w14:paraId="286C3DC6" w14:textId="77777777">
      <w:pPr>
        <w:ind w:left="200"/>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shd w:val="clear" w:color="auto" w:fill="FFFFFF"/>
        </w:rPr>
        <w:t>支給額</w:t>
      </w:r>
      <w:r w:rsidRPr="00611A19">
        <w:rPr>
          <w:rFonts w:ascii="ＭＳ 明朝" w:hAnsi="Courier New" w:eastAsia="ＭＳ 明朝" w:cs="Times New Roman"/>
          <w:sz w:val="18"/>
          <w:szCs w:val="18"/>
          <w:shd w:val="clear" w:color="auto" w:fill="FFFFFF"/>
        </w:rPr>
        <w:t>(1</w:t>
      </w:r>
      <w:r w:rsidRPr="00611A19">
        <w:rPr>
          <w:rFonts w:hint="eastAsia" w:ascii="ＭＳ 明朝" w:hAnsi="Courier New" w:eastAsia="ＭＳ 明朝" w:cs="Times New Roman"/>
          <w:sz w:val="18"/>
          <w:szCs w:val="18"/>
          <w:shd w:val="clear" w:color="auto" w:fill="FFFFFF"/>
        </w:rPr>
        <w:t>人</w:t>
      </w:r>
      <w:r w:rsidRPr="00611A19">
        <w:rPr>
          <w:rFonts w:ascii="ＭＳ 明朝" w:hAnsi="Courier New" w:eastAsia="ＭＳ 明朝" w:cs="Times New Roman"/>
          <w:sz w:val="18"/>
          <w:szCs w:val="18"/>
          <w:shd w:val="clear" w:color="auto" w:fill="FFFFFF"/>
        </w:rPr>
        <w:t>1</w:t>
      </w:r>
      <w:r w:rsidRPr="00611A19">
        <w:rPr>
          <w:rFonts w:hint="eastAsia" w:ascii="ＭＳ 明朝" w:hAnsi="Courier New" w:eastAsia="ＭＳ 明朝" w:cs="Times New Roman"/>
          <w:sz w:val="18"/>
          <w:szCs w:val="18"/>
          <w:shd w:val="clear" w:color="auto" w:fill="FFFFFF"/>
        </w:rPr>
        <w:t>ヵ月当り</w:t>
      </w:r>
      <w:r w:rsidRPr="00611A19">
        <w:rPr>
          <w:rFonts w:ascii="ＭＳ 明朝" w:hAnsi="Courier New" w:eastAsia="ＭＳ 明朝" w:cs="Times New Roman"/>
          <w:sz w:val="18"/>
          <w:szCs w:val="18"/>
          <w:shd w:val="clear" w:color="auto" w:fill="FFFFFF"/>
        </w:rPr>
        <w:t>)</w:t>
      </w:r>
    </w:p>
    <w:p w:rsidRPr="00611A19" w:rsidR="00035BC6" w:rsidP="00035BC6" w:rsidRDefault="00035BC6" w14:paraId="5B8A9FA2" w14:textId="77777777">
      <w:pPr>
        <w:tabs>
          <w:tab w:val="left" w:pos="1400"/>
          <w:tab w:val="left" w:pos="3000"/>
          <w:tab w:val="left" w:pos="4200"/>
        </w:tabs>
        <w:ind w:left="400" w:firstLine="25" w:firstLineChars="14"/>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shd w:val="clear" w:color="auto" w:fill="FFFFFF"/>
        </w:rPr>
        <w:t>要保育児</w:t>
      </w:r>
      <w:r w:rsidRPr="00611A19">
        <w:rPr>
          <w:rFonts w:ascii="ＭＳ 明朝" w:hAnsi="Courier New" w:eastAsia="ＭＳ 明朝" w:cs="Times New Roman"/>
          <w:sz w:val="18"/>
          <w:szCs w:val="18"/>
          <w:shd w:val="clear" w:color="auto" w:fill="FFFFFF"/>
        </w:rPr>
        <w:tab/>
      </w:r>
      <w:r w:rsidRPr="00611A19">
        <w:rPr>
          <w:rFonts w:ascii="ＭＳ 明朝" w:hAnsi="Courier New" w:eastAsia="ＭＳ 明朝" w:cs="Times New Roman"/>
          <w:sz w:val="18"/>
          <w:szCs w:val="18"/>
          <w:shd w:val="clear" w:color="auto" w:fill="FFFFFF"/>
        </w:rPr>
        <w:t>3,500</w:t>
      </w:r>
      <w:r w:rsidRPr="00611A19">
        <w:rPr>
          <w:rFonts w:hint="eastAsia" w:ascii="ＭＳ 明朝" w:hAnsi="Courier New" w:eastAsia="ＭＳ 明朝" w:cs="Times New Roman"/>
          <w:sz w:val="18"/>
          <w:szCs w:val="18"/>
          <w:shd w:val="clear" w:color="auto" w:fill="FFFFFF"/>
        </w:rPr>
        <w:t>円</w:t>
      </w:r>
      <w:r w:rsidRPr="00611A19">
        <w:rPr>
          <w:rFonts w:ascii="ＭＳ 明朝" w:hAnsi="Courier New" w:eastAsia="ＭＳ 明朝" w:cs="Times New Roman"/>
          <w:sz w:val="18"/>
          <w:szCs w:val="18"/>
          <w:shd w:val="clear" w:color="auto" w:fill="FFFFFF"/>
        </w:rPr>
        <w:tab/>
      </w:r>
      <w:r w:rsidRPr="00611A19">
        <w:rPr>
          <w:rFonts w:hint="eastAsia" w:ascii="ＭＳ 明朝" w:hAnsi="Courier New" w:eastAsia="ＭＳ 明朝" w:cs="Times New Roman"/>
          <w:sz w:val="18"/>
          <w:szCs w:val="18"/>
          <w:shd w:val="clear" w:color="auto" w:fill="FFFFFF"/>
        </w:rPr>
        <w:t>高等学校</w:t>
      </w:r>
      <w:r w:rsidRPr="00611A19">
        <w:rPr>
          <w:rFonts w:ascii="ＭＳ 明朝" w:hAnsi="Courier New" w:eastAsia="ＭＳ 明朝" w:cs="Times New Roman"/>
          <w:sz w:val="18"/>
          <w:szCs w:val="18"/>
          <w:shd w:val="clear" w:color="auto" w:fill="FFFFFF"/>
        </w:rPr>
        <w:tab/>
      </w:r>
      <w:r w:rsidRPr="00611A19">
        <w:rPr>
          <w:rFonts w:ascii="ＭＳ 明朝" w:hAnsi="Courier New" w:eastAsia="ＭＳ 明朝" w:cs="Times New Roman"/>
          <w:sz w:val="18"/>
          <w:szCs w:val="18"/>
          <w:shd w:val="clear" w:color="auto" w:fill="FFFFFF"/>
        </w:rPr>
        <w:t>6,000</w:t>
      </w:r>
      <w:r w:rsidRPr="00611A19">
        <w:rPr>
          <w:rFonts w:hint="eastAsia" w:ascii="ＭＳ 明朝" w:hAnsi="Courier New" w:eastAsia="ＭＳ 明朝" w:cs="Times New Roman"/>
          <w:sz w:val="18"/>
          <w:szCs w:val="18"/>
          <w:shd w:val="clear" w:color="auto" w:fill="FFFFFF"/>
        </w:rPr>
        <w:t>円</w:t>
      </w:r>
    </w:p>
    <w:p w:rsidRPr="00611A19" w:rsidR="00035BC6" w:rsidP="00035BC6" w:rsidRDefault="00035BC6" w14:paraId="701AE75C" w14:textId="77777777">
      <w:pPr>
        <w:tabs>
          <w:tab w:val="left" w:pos="1400"/>
          <w:tab w:val="left" w:pos="3000"/>
          <w:tab w:val="left" w:pos="4100"/>
        </w:tabs>
        <w:ind w:left="400" w:firstLine="25" w:firstLineChars="14"/>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shd w:val="clear" w:color="auto" w:fill="FFFFFF"/>
        </w:rPr>
        <w:t>小学校</w:t>
      </w:r>
      <w:r w:rsidRPr="00611A19">
        <w:rPr>
          <w:rFonts w:ascii="ＭＳ 明朝" w:hAnsi="Courier New" w:eastAsia="ＭＳ 明朝" w:cs="Times New Roman"/>
          <w:sz w:val="18"/>
          <w:szCs w:val="18"/>
          <w:shd w:val="clear" w:color="auto" w:fill="FFFFFF"/>
        </w:rPr>
        <w:tab/>
      </w:r>
      <w:r w:rsidRPr="00611A19">
        <w:rPr>
          <w:rFonts w:ascii="ＭＳ 明朝" w:hAnsi="Courier New" w:eastAsia="ＭＳ 明朝" w:cs="Times New Roman"/>
          <w:sz w:val="18"/>
          <w:szCs w:val="18"/>
          <w:shd w:val="clear" w:color="auto" w:fill="FFFFFF"/>
        </w:rPr>
        <w:t>3,500</w:t>
      </w:r>
      <w:r w:rsidRPr="00611A19">
        <w:rPr>
          <w:rFonts w:hint="eastAsia" w:ascii="ＭＳ 明朝" w:hAnsi="Courier New" w:eastAsia="ＭＳ 明朝" w:cs="Times New Roman"/>
          <w:sz w:val="18"/>
          <w:szCs w:val="18"/>
          <w:shd w:val="clear" w:color="auto" w:fill="FFFFFF"/>
        </w:rPr>
        <w:t>円</w:t>
      </w:r>
      <w:r w:rsidRPr="00611A19">
        <w:rPr>
          <w:rFonts w:ascii="ＭＳ 明朝" w:hAnsi="Courier New" w:eastAsia="ＭＳ 明朝" w:cs="Times New Roman"/>
          <w:sz w:val="18"/>
          <w:szCs w:val="18"/>
          <w:shd w:val="clear" w:color="auto" w:fill="FFFFFF"/>
        </w:rPr>
        <w:tab/>
      </w:r>
      <w:r w:rsidRPr="00611A19">
        <w:rPr>
          <w:rFonts w:hint="eastAsia" w:ascii="ＭＳ 明朝" w:hAnsi="Courier New" w:eastAsia="ＭＳ 明朝" w:cs="Times New Roman"/>
          <w:sz w:val="18"/>
          <w:szCs w:val="18"/>
          <w:shd w:val="clear" w:color="auto" w:fill="FFFFFF"/>
        </w:rPr>
        <w:t xml:space="preserve">大学　</w:t>
      </w:r>
      <w:r w:rsidRPr="00611A19">
        <w:rPr>
          <w:rFonts w:ascii="ＭＳ 明朝" w:hAnsi="Courier New" w:eastAsia="ＭＳ 明朝" w:cs="Times New Roman"/>
          <w:sz w:val="18"/>
          <w:szCs w:val="18"/>
          <w:shd w:val="clear" w:color="auto" w:fill="FFFFFF"/>
        </w:rPr>
        <w:tab/>
      </w:r>
      <w:r w:rsidRPr="00611A19">
        <w:rPr>
          <w:rFonts w:ascii="ＭＳ 明朝" w:hAnsi="Courier New" w:eastAsia="ＭＳ 明朝" w:cs="Times New Roman"/>
          <w:sz w:val="18"/>
          <w:szCs w:val="18"/>
          <w:shd w:val="clear" w:color="auto" w:fill="FFFFFF"/>
        </w:rPr>
        <w:t>13,000</w:t>
      </w:r>
      <w:r w:rsidRPr="00611A19">
        <w:rPr>
          <w:rFonts w:hint="eastAsia" w:ascii="ＭＳ 明朝" w:hAnsi="Courier New" w:eastAsia="ＭＳ 明朝" w:cs="Times New Roman"/>
          <w:sz w:val="18"/>
          <w:szCs w:val="18"/>
          <w:shd w:val="clear" w:color="auto" w:fill="FFFFFF"/>
        </w:rPr>
        <w:t>円</w:t>
      </w:r>
    </w:p>
    <w:p w:rsidRPr="00611A19" w:rsidR="00035BC6" w:rsidP="00035BC6" w:rsidRDefault="00035BC6" w14:paraId="532AA8A3" w14:textId="77777777">
      <w:pPr>
        <w:tabs>
          <w:tab w:val="left" w:pos="1400"/>
        </w:tabs>
        <w:ind w:left="400" w:firstLine="25" w:firstLineChars="14"/>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shd w:val="clear" w:color="auto" w:fill="FFFFFF"/>
        </w:rPr>
        <w:t xml:space="preserve">中学校　</w:t>
      </w:r>
      <w:r w:rsidRPr="00611A19">
        <w:rPr>
          <w:rFonts w:ascii="ＭＳ 明朝" w:hAnsi="Courier New" w:eastAsia="ＭＳ 明朝" w:cs="Times New Roman"/>
          <w:sz w:val="18"/>
          <w:szCs w:val="18"/>
          <w:shd w:val="clear" w:color="auto" w:fill="FFFFFF"/>
        </w:rPr>
        <w:tab/>
      </w:r>
      <w:r w:rsidRPr="00611A19">
        <w:rPr>
          <w:rFonts w:ascii="ＭＳ 明朝" w:hAnsi="Courier New" w:eastAsia="ＭＳ 明朝" w:cs="Times New Roman"/>
          <w:sz w:val="18"/>
          <w:szCs w:val="18"/>
          <w:shd w:val="clear" w:color="auto" w:fill="FFFFFF"/>
        </w:rPr>
        <w:t>5,000</w:t>
      </w:r>
      <w:r w:rsidRPr="00611A19">
        <w:rPr>
          <w:rFonts w:hint="eastAsia" w:ascii="ＭＳ 明朝" w:hAnsi="Courier New" w:eastAsia="ＭＳ 明朝" w:cs="Times New Roman"/>
          <w:sz w:val="18"/>
          <w:szCs w:val="18"/>
          <w:shd w:val="clear" w:color="auto" w:fill="FFFFFF"/>
        </w:rPr>
        <w:t>円</w:t>
      </w:r>
    </w:p>
    <w:p w:rsidRPr="00611A19" w:rsidR="00035BC6" w:rsidP="00035BC6" w:rsidRDefault="00035BC6" w14:paraId="26944491" w14:textId="77777777">
      <w:pPr>
        <w:ind w:left="200"/>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shd w:val="clear" w:color="auto" w:fill="FFFFFF"/>
        </w:rPr>
        <w:t>但し学校教育法第</w:t>
      </w:r>
      <w:r w:rsidRPr="00611A19">
        <w:rPr>
          <w:rFonts w:ascii="ＭＳ 明朝" w:hAnsi="Courier New" w:eastAsia="ＭＳ 明朝" w:cs="Times New Roman"/>
          <w:sz w:val="18"/>
          <w:szCs w:val="18"/>
          <w:shd w:val="clear" w:color="auto" w:fill="FFFFFF"/>
        </w:rPr>
        <w:t>1</w:t>
      </w:r>
      <w:r w:rsidRPr="00611A19">
        <w:rPr>
          <w:rFonts w:hint="eastAsia" w:ascii="ＭＳ 明朝" w:hAnsi="Courier New" w:eastAsia="ＭＳ 明朝" w:cs="Times New Roman"/>
          <w:sz w:val="18"/>
          <w:szCs w:val="18"/>
          <w:shd w:val="clear" w:color="auto" w:fill="FFFFFF"/>
        </w:rPr>
        <w:t>条に規程する学校に在学し、その学資の支弁が困難であると認められるときに限る。</w:t>
      </w:r>
    </w:p>
    <w:p w:rsidR="00035BC6" w:rsidP="00035BC6" w:rsidRDefault="00035BC6" w14:paraId="21172FDE" w14:textId="77777777">
      <w:pPr>
        <w:tabs>
          <w:tab w:val="left" w:pos="300"/>
        </w:tabs>
        <w:ind w:left="210" w:leftChars="100"/>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shd w:val="clear" w:color="auto" w:fill="FFFFFF"/>
        </w:rPr>
        <w:t>②就学援護費の支給を申請するときは、｢労災就学援護費等支給</w:t>
      </w:r>
      <w:r w:rsidRPr="00611A19">
        <w:rPr>
          <w:rFonts w:ascii="ＭＳ 明朝" w:hAnsi="Courier New" w:eastAsia="ＭＳ 明朝" w:cs="Times New Roman"/>
          <w:sz w:val="18"/>
          <w:szCs w:val="18"/>
          <w:shd w:val="clear" w:color="auto" w:fill="FFFFFF"/>
        </w:rPr>
        <w:t>(</w:t>
      </w:r>
      <w:r w:rsidRPr="00611A19">
        <w:rPr>
          <w:rFonts w:hint="eastAsia" w:ascii="ＭＳ 明朝" w:hAnsi="Courier New" w:eastAsia="ＭＳ 明朝" w:cs="Times New Roman"/>
          <w:sz w:val="18"/>
          <w:szCs w:val="18"/>
          <w:shd w:val="clear" w:color="auto" w:fill="FFFFFF"/>
        </w:rPr>
        <w:t>変更</w:t>
      </w:r>
      <w:r w:rsidRPr="00611A19">
        <w:rPr>
          <w:rFonts w:ascii="ＭＳ 明朝" w:hAnsi="Courier New" w:eastAsia="ＭＳ 明朝" w:cs="Times New Roman"/>
          <w:sz w:val="18"/>
          <w:szCs w:val="18"/>
          <w:shd w:val="clear" w:color="auto" w:fill="FFFFFF"/>
        </w:rPr>
        <w:t>)</w:t>
      </w:r>
      <w:r w:rsidRPr="00611A19">
        <w:rPr>
          <w:rFonts w:hint="eastAsia" w:ascii="ＭＳ 明朝" w:hAnsi="Courier New" w:eastAsia="ＭＳ 明朝" w:cs="Times New Roman"/>
          <w:sz w:val="18"/>
          <w:szCs w:val="18"/>
          <w:shd w:val="clear" w:color="auto" w:fill="FFFFFF"/>
        </w:rPr>
        <w:t>申請書｣の写しに在学証明書を添付し毎年会社</w:t>
      </w:r>
    </w:p>
    <w:p w:rsidRPr="00611A19" w:rsidR="00035BC6" w:rsidP="00035BC6" w:rsidRDefault="00035BC6" w14:paraId="11940C2D" w14:textId="77777777">
      <w:pPr>
        <w:tabs>
          <w:tab w:val="left" w:pos="300"/>
        </w:tabs>
        <w:ind w:left="210" w:leftChars="100" w:firstLine="180" w:firstLineChars="100"/>
        <w:rPr>
          <w:rFonts w:ascii="ＭＳ 明朝" w:hAnsi="Courier New" w:eastAsia="ＭＳ 明朝" w:cs="Times New Roman"/>
          <w:sz w:val="18"/>
          <w:szCs w:val="18"/>
          <w:u w:val="single"/>
          <w:shd w:val="clear" w:color="auto" w:fill="FFFFFF"/>
        </w:rPr>
      </w:pPr>
      <w:r w:rsidRPr="00611A19">
        <w:rPr>
          <w:rFonts w:hint="eastAsia" w:ascii="ＭＳ 明朝" w:hAnsi="Courier New" w:eastAsia="ＭＳ 明朝" w:cs="Times New Roman"/>
          <w:sz w:val="18"/>
          <w:szCs w:val="18"/>
          <w:shd w:val="clear" w:color="auto" w:fill="FFFFFF"/>
        </w:rPr>
        <w:t>へ届出る。</w:t>
      </w:r>
    </w:p>
    <w:p w:rsidR="00F2019C" w:rsidP="00035BC6" w:rsidRDefault="00F2019C" w14:paraId="53563CF5" w14:textId="77777777">
      <w:pPr>
        <w:rPr>
          <w:rFonts w:ascii="ＭＳ ゴシック" w:hAnsi="Courier New" w:eastAsia="ＭＳ ゴシック" w:cs="Times New Roman"/>
          <w:sz w:val="18"/>
          <w:szCs w:val="18"/>
        </w:rPr>
      </w:pPr>
    </w:p>
    <w:p w:rsidRPr="00611A19" w:rsidR="00035BC6" w:rsidP="00035BC6" w:rsidRDefault="00035BC6" w14:paraId="77A3DA7C" w14:textId="6E5BD062">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lastRenderedPageBreak/>
        <w:t>第</w:t>
      </w:r>
      <w:r w:rsidRPr="00611A19">
        <w:rPr>
          <w:rFonts w:ascii="ＭＳ ゴシック" w:hAnsi="Courier New" w:eastAsia="ＭＳ ゴシック" w:cs="Times New Roman"/>
          <w:sz w:val="18"/>
          <w:szCs w:val="18"/>
        </w:rPr>
        <w:t>206</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葬祭料</w:t>
      </w:r>
      <w:r w:rsidRPr="00611A19">
        <w:rPr>
          <w:rFonts w:ascii="ＭＳ ゴシック" w:hAnsi="Courier New" w:eastAsia="ＭＳ ゴシック" w:cs="Times New Roman"/>
          <w:sz w:val="18"/>
          <w:szCs w:val="18"/>
        </w:rPr>
        <w:t>)</w:t>
      </w:r>
    </w:p>
    <w:p w:rsidRPr="00611A19" w:rsidR="00035BC6" w:rsidP="00035BC6" w:rsidRDefault="00035BC6" w14:paraId="6401B377" w14:textId="77777777">
      <w:pPr>
        <w:ind w:left="200"/>
        <w:rPr>
          <w:rFonts w:ascii="ＭＳ 明朝" w:hAnsi="Courier New" w:eastAsia="ＭＳ 明朝" w:cs="Times New Roman"/>
          <w:sz w:val="18"/>
          <w:szCs w:val="18"/>
          <w:u w:val="single"/>
          <w:shd w:val="clear" w:color="auto" w:fill="FFFFFF"/>
        </w:rPr>
      </w:pPr>
      <w:r w:rsidRPr="00611A19">
        <w:rPr>
          <w:rFonts w:hint="eastAsia" w:ascii="ＭＳ 明朝" w:hAnsi="Courier New" w:eastAsia="ＭＳ 明朝" w:cs="Times New Roman"/>
          <w:sz w:val="18"/>
          <w:szCs w:val="18"/>
        </w:rPr>
        <w:t>会社は、従業員が業務上負傷しまたは疾病にかかり死亡した場合は、</w:t>
      </w:r>
      <w:r w:rsidRPr="00611A19">
        <w:rPr>
          <w:rFonts w:hint="eastAsia" w:ascii="ＭＳ 明朝" w:hAnsi="Courier New" w:eastAsia="ＭＳ 明朝" w:cs="Times New Roman"/>
          <w:sz w:val="18"/>
          <w:szCs w:val="18"/>
          <w:shd w:val="clear" w:color="auto" w:fill="FFFFFF"/>
        </w:rPr>
        <w:t>その遺族に対して法定給付のほかに給付基礎日額の</w:t>
      </w:r>
      <w:r w:rsidRPr="00611A19">
        <w:rPr>
          <w:rFonts w:ascii="ＭＳ 明朝" w:hAnsi="Courier New" w:eastAsia="ＭＳ 明朝" w:cs="Times New Roman"/>
          <w:sz w:val="18"/>
          <w:szCs w:val="18"/>
          <w:shd w:val="clear" w:color="auto" w:fill="FFFFFF"/>
        </w:rPr>
        <w:t>80</w:t>
      </w:r>
      <w:r w:rsidRPr="00611A19">
        <w:rPr>
          <w:rFonts w:hint="eastAsia" w:ascii="ＭＳ 明朝" w:hAnsi="Courier New" w:eastAsia="ＭＳ 明朝" w:cs="Times New Roman"/>
          <w:sz w:val="18"/>
          <w:szCs w:val="18"/>
          <w:shd w:val="clear" w:color="auto" w:fill="FFFFFF"/>
        </w:rPr>
        <w:t>日分に</w:t>
      </w:r>
      <w:r w:rsidRPr="00611A19">
        <w:rPr>
          <w:rFonts w:ascii="ＭＳ 明朝" w:hAnsi="Courier New" w:eastAsia="ＭＳ 明朝" w:cs="Times New Roman"/>
          <w:sz w:val="18"/>
          <w:szCs w:val="18"/>
          <w:shd w:val="clear" w:color="auto" w:fill="FFFFFF"/>
        </w:rPr>
        <w:t>50</w:t>
      </w:r>
      <w:r w:rsidRPr="00611A19">
        <w:rPr>
          <w:rFonts w:hint="eastAsia" w:ascii="ＭＳ 明朝" w:hAnsi="Courier New" w:eastAsia="ＭＳ 明朝" w:cs="Times New Roman"/>
          <w:sz w:val="18"/>
          <w:szCs w:val="18"/>
          <w:shd w:val="clear" w:color="auto" w:fill="FFFFFF"/>
        </w:rPr>
        <w:t>万円を加算した額を葬祭料として支給する。</w:t>
      </w:r>
    </w:p>
    <w:p w:rsidR="00F2019C" w:rsidP="00035BC6" w:rsidRDefault="00F2019C" w14:paraId="33E8E3A4" w14:textId="77777777">
      <w:pPr>
        <w:rPr>
          <w:rFonts w:ascii="ＭＳ ゴシック" w:hAnsi="Courier New" w:eastAsia="ＭＳ ゴシック" w:cs="Times New Roman"/>
          <w:sz w:val="18"/>
          <w:szCs w:val="18"/>
        </w:rPr>
      </w:pPr>
    </w:p>
    <w:p w:rsidRPr="00611A19" w:rsidR="00035BC6" w:rsidP="00035BC6" w:rsidRDefault="00035BC6" w14:paraId="304ED624" w14:textId="2E6D5880">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207</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介護料</w:t>
      </w:r>
      <w:r w:rsidRPr="00611A19">
        <w:rPr>
          <w:rFonts w:ascii="ＭＳ ゴシック" w:hAnsi="Courier New" w:eastAsia="ＭＳ ゴシック" w:cs="Times New Roman"/>
          <w:sz w:val="18"/>
          <w:szCs w:val="18"/>
        </w:rPr>
        <w:t xml:space="preserve">) </w:t>
      </w:r>
    </w:p>
    <w:p w:rsidRPr="00611A19" w:rsidR="00035BC6" w:rsidP="00035BC6" w:rsidRDefault="00035BC6" w14:paraId="5B79EADC" w14:textId="77777777">
      <w:pPr>
        <w:ind w:left="200"/>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rPr>
        <w:t>会社は、従業員が業務上負傷しまたは疾病にかかり、定年までの治療のために勤務できない期間に対し労災法による介護料の支給を受ける場</w:t>
      </w:r>
      <w:r w:rsidRPr="00611A19">
        <w:rPr>
          <w:rFonts w:hint="eastAsia" w:ascii="ＭＳ 明朝" w:hAnsi="Courier New" w:eastAsia="ＭＳ 明朝" w:cs="Times New Roman"/>
          <w:sz w:val="18"/>
          <w:szCs w:val="18"/>
          <w:shd w:val="clear" w:color="auto" w:fill="FFFFFF"/>
        </w:rPr>
        <w:t>合は、法定給付のほかに</w:t>
      </w:r>
      <w:r w:rsidRPr="00611A19">
        <w:rPr>
          <w:rFonts w:ascii="ＭＳ 明朝" w:hAnsi="Courier New" w:eastAsia="ＭＳ 明朝" w:cs="Times New Roman"/>
          <w:sz w:val="18"/>
          <w:szCs w:val="18"/>
          <w:shd w:val="clear" w:color="auto" w:fill="FFFFFF"/>
        </w:rPr>
        <w:t>1</w:t>
      </w:r>
      <w:r w:rsidRPr="00611A19">
        <w:rPr>
          <w:rFonts w:hint="eastAsia" w:ascii="ＭＳ 明朝" w:hAnsi="Courier New" w:eastAsia="ＭＳ 明朝" w:cs="Times New Roman"/>
          <w:sz w:val="18"/>
          <w:szCs w:val="18"/>
          <w:shd w:val="clear" w:color="auto" w:fill="FFFFFF"/>
        </w:rPr>
        <w:t>ヵ月</w:t>
      </w:r>
      <w:r w:rsidRPr="00611A19">
        <w:rPr>
          <w:rFonts w:ascii="ＭＳ 明朝" w:hAnsi="Courier New" w:eastAsia="ＭＳ 明朝" w:cs="Times New Roman"/>
          <w:sz w:val="18"/>
          <w:szCs w:val="18"/>
          <w:shd w:val="clear" w:color="auto" w:fill="FFFFFF"/>
        </w:rPr>
        <w:t>100,000</w:t>
      </w:r>
      <w:r w:rsidRPr="00611A19">
        <w:rPr>
          <w:rFonts w:hint="eastAsia" w:ascii="ＭＳ 明朝" w:hAnsi="Courier New" w:eastAsia="ＭＳ 明朝" w:cs="Times New Roman"/>
          <w:sz w:val="18"/>
          <w:szCs w:val="18"/>
          <w:shd w:val="clear" w:color="auto" w:fill="FFFFFF"/>
        </w:rPr>
        <w:t>円を介護料として支給する。</w:t>
      </w:r>
    </w:p>
    <w:p w:rsidRPr="00611A19" w:rsidR="00035BC6" w:rsidP="00035BC6" w:rsidRDefault="00035BC6" w14:paraId="6F33D435" w14:textId="77777777">
      <w:pPr>
        <w:rPr>
          <w:rFonts w:ascii="ＭＳ 明朝" w:hAnsi="Courier New" w:eastAsia="ＭＳ 明朝" w:cs="Times New Roman"/>
          <w:sz w:val="18"/>
          <w:szCs w:val="18"/>
        </w:rPr>
      </w:pPr>
    </w:p>
    <w:p w:rsidRPr="00F2019C" w:rsidR="00035BC6" w:rsidP="00F2019C" w:rsidRDefault="00035BC6" w14:paraId="4C004353" w14:textId="4E8737A4">
      <w:pPr>
        <w:jc w:val="center"/>
        <w:outlineLvl w:val="0"/>
        <w:rPr>
          <w:rFonts w:ascii="ＭＳ ゴシック" w:hAnsi="Courier New" w:eastAsia="ＭＳ ゴシック" w:cs="Times New Roman"/>
          <w:sz w:val="24"/>
          <w:szCs w:val="18"/>
        </w:rPr>
      </w:pPr>
      <w:r w:rsidRPr="00611A19">
        <w:rPr>
          <w:rFonts w:hint="eastAsia" w:ascii="ＭＳ ゴシック" w:hAnsi="Courier New" w:eastAsia="ＭＳ ゴシック" w:cs="Times New Roman"/>
          <w:sz w:val="24"/>
          <w:szCs w:val="18"/>
        </w:rPr>
        <w:t>第</w:t>
      </w:r>
      <w:r w:rsidRPr="00611A19">
        <w:rPr>
          <w:rFonts w:ascii="ＭＳ ゴシック" w:hAnsi="Courier New" w:eastAsia="ＭＳ ゴシック" w:cs="Times New Roman"/>
          <w:sz w:val="24"/>
          <w:szCs w:val="18"/>
        </w:rPr>
        <w:t>3</w:t>
      </w:r>
      <w:r w:rsidRPr="00611A19">
        <w:rPr>
          <w:rFonts w:hint="eastAsia" w:ascii="ＭＳ ゴシック" w:hAnsi="Courier New" w:eastAsia="ＭＳ ゴシック" w:cs="Times New Roman"/>
          <w:sz w:val="24"/>
          <w:szCs w:val="18"/>
        </w:rPr>
        <w:t>章　通勤途上災害</w:t>
      </w:r>
    </w:p>
    <w:p w:rsidRPr="00611A19" w:rsidR="00035BC6" w:rsidP="00035BC6" w:rsidRDefault="00035BC6" w14:paraId="412397A0"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301</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療養補償</w:t>
      </w:r>
      <w:r w:rsidRPr="00611A19">
        <w:rPr>
          <w:rFonts w:ascii="ＭＳ ゴシック" w:hAnsi="Courier New" w:eastAsia="ＭＳ ゴシック" w:cs="Times New Roman"/>
          <w:sz w:val="18"/>
          <w:szCs w:val="18"/>
        </w:rPr>
        <w:t>)</w:t>
      </w:r>
    </w:p>
    <w:p w:rsidRPr="00611A19" w:rsidR="00035BC6" w:rsidP="00035BC6" w:rsidRDefault="00035BC6" w14:paraId="0D7CB21D"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会社は、従業員が通勤途上災害により負傷しまたは疾病にかかった場合、法定給付のほかに労災法で認められない治療法、薬剤の使用、治療材料については、産業医が必要と認めたものの全額を支給する。</w:t>
      </w:r>
    </w:p>
    <w:p w:rsidR="00F2019C" w:rsidP="00035BC6" w:rsidRDefault="00F2019C" w14:paraId="09751062" w14:textId="77777777">
      <w:pPr>
        <w:rPr>
          <w:rFonts w:ascii="ＭＳ ゴシック" w:hAnsi="Courier New" w:eastAsia="ＭＳ ゴシック" w:cs="Times New Roman"/>
          <w:sz w:val="18"/>
          <w:szCs w:val="18"/>
        </w:rPr>
      </w:pPr>
    </w:p>
    <w:p w:rsidRPr="00611A19" w:rsidR="00035BC6" w:rsidP="00035BC6" w:rsidRDefault="00035BC6" w14:paraId="03C9C5FA" w14:textId="346E606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302</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休業補償</w:t>
      </w:r>
      <w:r w:rsidRPr="00611A19">
        <w:rPr>
          <w:rFonts w:ascii="ＭＳ ゴシック" w:hAnsi="Courier New" w:eastAsia="ＭＳ ゴシック" w:cs="Times New Roman"/>
          <w:sz w:val="18"/>
          <w:szCs w:val="18"/>
        </w:rPr>
        <w:t>)</w:t>
      </w:r>
    </w:p>
    <w:p w:rsidRPr="00611A19" w:rsidR="00035BC6" w:rsidP="00035BC6" w:rsidRDefault="00035BC6" w14:paraId="6EBCA736"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従業員が通勤途上災害により負傷しまたは疾病にかかった場合の休業補償は、労災法の定めによる。</w:t>
      </w:r>
    </w:p>
    <w:p w:rsidR="00F2019C" w:rsidP="00035BC6" w:rsidRDefault="00F2019C" w14:paraId="513457FE" w14:textId="77777777">
      <w:pPr>
        <w:rPr>
          <w:rFonts w:ascii="ＭＳ ゴシック" w:hAnsi="Courier New" w:eastAsia="ＭＳ ゴシック" w:cs="Times New Roman"/>
          <w:sz w:val="18"/>
          <w:szCs w:val="18"/>
        </w:rPr>
      </w:pPr>
    </w:p>
    <w:p w:rsidRPr="00611A19" w:rsidR="00035BC6" w:rsidP="00035BC6" w:rsidRDefault="00035BC6" w14:paraId="5667C6F1" w14:textId="6B024595">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303</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障害補償一時金</w:t>
      </w:r>
      <w:r w:rsidRPr="00611A19">
        <w:rPr>
          <w:rFonts w:ascii="ＭＳ ゴシック" w:hAnsi="Courier New" w:eastAsia="ＭＳ ゴシック" w:cs="Times New Roman"/>
          <w:sz w:val="18"/>
          <w:szCs w:val="18"/>
        </w:rPr>
        <w:t>)</w:t>
      </w:r>
    </w:p>
    <w:p w:rsidRPr="00F2019C" w:rsidR="00035BC6" w:rsidP="00F2019C" w:rsidRDefault="00035BC6" w14:paraId="6DF60D7B" w14:textId="7FA3440E">
      <w:pPr>
        <w:ind w:left="200"/>
        <w:rPr>
          <w:rFonts w:ascii="ＭＳ 明朝" w:hAnsi="Courier New" w:eastAsia="ＭＳ 明朝" w:cs="Times New Roman"/>
          <w:sz w:val="18"/>
          <w:szCs w:val="18"/>
          <w:u w:val="single"/>
          <w:shd w:val="clear" w:color="auto" w:fill="FFFFFF"/>
        </w:rPr>
      </w:pPr>
      <w:r w:rsidRPr="00611A19">
        <w:rPr>
          <w:rFonts w:hint="eastAsia" w:ascii="ＭＳ 明朝" w:hAnsi="Courier New" w:eastAsia="ＭＳ 明朝" w:cs="Times New Roman"/>
          <w:sz w:val="18"/>
          <w:szCs w:val="18"/>
        </w:rPr>
        <w:t>会社は、従業員が通勤途上災害により負傷しまたは疾病にかかり治癒後身体に障害が存する場合は、行政官庁の認定による等級に応</w:t>
      </w:r>
      <w:r w:rsidRPr="00611A19">
        <w:rPr>
          <w:rFonts w:hint="eastAsia" w:ascii="ＭＳ 明朝" w:hAnsi="Courier New" w:eastAsia="ＭＳ 明朝" w:cs="Times New Roman"/>
          <w:sz w:val="18"/>
          <w:szCs w:val="18"/>
          <w:shd w:val="clear" w:color="auto" w:fill="FFFFFF"/>
        </w:rPr>
        <w:t>じ法定給付のほかに労災法に定める給付基礎日額に次の日数を乗じた額を障害補償一時金として支給する。</w:t>
      </w:r>
    </w:p>
    <w:tbl>
      <w:tblPr>
        <w:tblW w:w="0" w:type="auto"/>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1475"/>
        <w:gridCol w:w="1475"/>
        <w:gridCol w:w="1475"/>
        <w:gridCol w:w="1475"/>
      </w:tblGrid>
      <w:tr w:rsidRPr="00611A19" w:rsidR="00035BC6" w:rsidTr="00F2019C" w14:paraId="1A65EDEB" w14:textId="77777777">
        <w:tc>
          <w:tcPr>
            <w:tcW w:w="1475" w:type="dxa"/>
            <w:shd w:val="clear" w:color="auto" w:fill="D9E2F3" w:themeFill="accent1" w:themeFillTint="33"/>
          </w:tcPr>
          <w:p w:rsidRPr="00611A19" w:rsidR="00035BC6" w:rsidP="004255AF" w:rsidRDefault="00035BC6" w14:paraId="137028A3" w14:textId="77777777">
            <w:pPr>
              <w:jc w:val="center"/>
              <w:rPr>
                <w:rFonts w:ascii="ＭＳ ゴシック" w:hAnsi="Courier New" w:eastAsia="ＭＳ ゴシック" w:cs="Times New Roman"/>
                <w:sz w:val="18"/>
                <w:szCs w:val="18"/>
                <w:shd w:val="clear" w:color="auto" w:fill="FFFFFF"/>
              </w:rPr>
            </w:pPr>
            <w:r w:rsidRPr="00611A19">
              <w:rPr>
                <w:rFonts w:hint="eastAsia" w:ascii="ＭＳ ゴシック" w:hAnsi="Courier New" w:eastAsia="ＭＳ ゴシック" w:cs="Times New Roman"/>
                <w:sz w:val="18"/>
                <w:szCs w:val="18"/>
                <w:shd w:val="clear" w:color="auto" w:fill="FFFFFF"/>
              </w:rPr>
              <w:t>障害等級</w:t>
            </w:r>
          </w:p>
        </w:tc>
        <w:tc>
          <w:tcPr>
            <w:tcW w:w="1475" w:type="dxa"/>
            <w:shd w:val="clear" w:color="auto" w:fill="D9E2F3" w:themeFill="accent1" w:themeFillTint="33"/>
          </w:tcPr>
          <w:p w:rsidRPr="00611A19" w:rsidR="00035BC6" w:rsidP="004255AF" w:rsidRDefault="00035BC6" w14:paraId="50D3BFEB" w14:textId="77777777">
            <w:pPr>
              <w:jc w:val="center"/>
              <w:rPr>
                <w:rFonts w:ascii="ＭＳ ゴシック" w:hAnsi="Courier New" w:eastAsia="ＭＳ ゴシック" w:cs="Times New Roman"/>
                <w:sz w:val="18"/>
                <w:szCs w:val="18"/>
                <w:shd w:val="clear" w:color="auto" w:fill="FFFFFF"/>
              </w:rPr>
            </w:pPr>
            <w:r w:rsidRPr="00611A19">
              <w:rPr>
                <w:rFonts w:hint="eastAsia" w:ascii="ＭＳ ゴシック" w:hAnsi="Courier New" w:eastAsia="ＭＳ ゴシック" w:cs="Times New Roman"/>
                <w:sz w:val="18"/>
                <w:szCs w:val="18"/>
                <w:shd w:val="clear" w:color="auto" w:fill="FFFFFF"/>
              </w:rPr>
              <w:t>日</w:t>
            </w:r>
            <w:r w:rsidRPr="00611A19">
              <w:rPr>
                <w:rFonts w:ascii="ＭＳ ゴシック" w:hAnsi="Courier New" w:eastAsia="ＭＳ ゴシック" w:cs="Times New Roman"/>
                <w:sz w:val="18"/>
                <w:szCs w:val="18"/>
                <w:shd w:val="clear" w:color="auto" w:fill="FFFFFF"/>
              </w:rPr>
              <w:t xml:space="preserve"> </w:t>
            </w:r>
            <w:r w:rsidRPr="00611A19">
              <w:rPr>
                <w:rFonts w:hint="eastAsia" w:ascii="ＭＳ ゴシック" w:hAnsi="Courier New" w:eastAsia="ＭＳ ゴシック" w:cs="Times New Roman"/>
                <w:sz w:val="18"/>
                <w:szCs w:val="18"/>
                <w:shd w:val="clear" w:color="auto" w:fill="FFFFFF"/>
              </w:rPr>
              <w:t>数</w:t>
            </w:r>
          </w:p>
        </w:tc>
        <w:tc>
          <w:tcPr>
            <w:tcW w:w="1475" w:type="dxa"/>
            <w:shd w:val="clear" w:color="auto" w:fill="D9E2F3" w:themeFill="accent1" w:themeFillTint="33"/>
          </w:tcPr>
          <w:p w:rsidRPr="00611A19" w:rsidR="00035BC6" w:rsidP="004255AF" w:rsidRDefault="00035BC6" w14:paraId="667677E1" w14:textId="77777777">
            <w:pPr>
              <w:jc w:val="center"/>
              <w:rPr>
                <w:rFonts w:ascii="ＭＳ ゴシック" w:hAnsi="Courier New" w:eastAsia="ＭＳ ゴシック" w:cs="Times New Roman"/>
                <w:sz w:val="18"/>
                <w:szCs w:val="18"/>
                <w:shd w:val="clear" w:color="auto" w:fill="FFFFFF"/>
              </w:rPr>
            </w:pPr>
            <w:r w:rsidRPr="00611A19">
              <w:rPr>
                <w:rFonts w:hint="eastAsia" w:ascii="ＭＳ ゴシック" w:hAnsi="Courier New" w:eastAsia="ＭＳ ゴシック" w:cs="Times New Roman"/>
                <w:sz w:val="18"/>
                <w:szCs w:val="18"/>
                <w:shd w:val="clear" w:color="auto" w:fill="FFFFFF"/>
              </w:rPr>
              <w:t>障害等級</w:t>
            </w:r>
          </w:p>
        </w:tc>
        <w:tc>
          <w:tcPr>
            <w:tcW w:w="1475" w:type="dxa"/>
            <w:shd w:val="clear" w:color="auto" w:fill="D9E2F3" w:themeFill="accent1" w:themeFillTint="33"/>
          </w:tcPr>
          <w:p w:rsidRPr="00611A19" w:rsidR="00035BC6" w:rsidP="004255AF" w:rsidRDefault="00035BC6" w14:paraId="69E1E6F3" w14:textId="77777777">
            <w:pPr>
              <w:jc w:val="center"/>
              <w:rPr>
                <w:rFonts w:ascii="ＭＳ ゴシック" w:hAnsi="Courier New" w:eastAsia="ＭＳ ゴシック" w:cs="Times New Roman"/>
                <w:sz w:val="18"/>
                <w:szCs w:val="18"/>
                <w:shd w:val="clear" w:color="auto" w:fill="FFFFFF"/>
              </w:rPr>
            </w:pPr>
            <w:r w:rsidRPr="00611A19">
              <w:rPr>
                <w:rFonts w:hint="eastAsia" w:ascii="ＭＳ ゴシック" w:hAnsi="Courier New" w:eastAsia="ＭＳ ゴシック" w:cs="Times New Roman"/>
                <w:sz w:val="18"/>
                <w:szCs w:val="18"/>
                <w:shd w:val="clear" w:color="auto" w:fill="FFFFFF"/>
              </w:rPr>
              <w:t>日</w:t>
            </w:r>
            <w:r w:rsidRPr="00611A19">
              <w:rPr>
                <w:rFonts w:ascii="ＭＳ ゴシック" w:hAnsi="Courier New" w:eastAsia="ＭＳ ゴシック" w:cs="Times New Roman"/>
                <w:sz w:val="18"/>
                <w:szCs w:val="18"/>
                <w:shd w:val="clear" w:color="auto" w:fill="FFFFFF"/>
              </w:rPr>
              <w:t xml:space="preserve"> </w:t>
            </w:r>
            <w:r w:rsidRPr="00611A19">
              <w:rPr>
                <w:rFonts w:hint="eastAsia" w:ascii="ＭＳ ゴシック" w:hAnsi="Courier New" w:eastAsia="ＭＳ ゴシック" w:cs="Times New Roman"/>
                <w:sz w:val="18"/>
                <w:szCs w:val="18"/>
                <w:shd w:val="clear" w:color="auto" w:fill="FFFFFF"/>
              </w:rPr>
              <w:t>数</w:t>
            </w:r>
          </w:p>
        </w:tc>
      </w:tr>
      <w:tr w:rsidRPr="00611A19" w:rsidR="00035BC6" w:rsidTr="004255AF" w14:paraId="6E847911" w14:textId="77777777">
        <w:tc>
          <w:tcPr>
            <w:tcW w:w="1475" w:type="dxa"/>
          </w:tcPr>
          <w:p w:rsidRPr="00611A19" w:rsidR="00035BC6" w:rsidP="004255AF" w:rsidRDefault="00035BC6" w14:paraId="53650A97" w14:textId="77777777">
            <w:pPr>
              <w:jc w:val="center"/>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shd w:val="clear" w:color="auto" w:fill="FFFFFF"/>
              </w:rPr>
              <w:t>第</w:t>
            </w:r>
            <w:r w:rsidRPr="00611A19">
              <w:rPr>
                <w:rFonts w:ascii="ＭＳ 明朝" w:hAnsi="Courier New" w:eastAsia="ＭＳ 明朝" w:cs="Times New Roman"/>
                <w:sz w:val="18"/>
                <w:szCs w:val="18"/>
                <w:shd w:val="clear" w:color="auto" w:fill="FFFFFF"/>
              </w:rPr>
              <w:t>1</w:t>
            </w:r>
            <w:r w:rsidRPr="00611A19">
              <w:rPr>
                <w:rFonts w:hint="eastAsia" w:ascii="ＭＳ 明朝" w:hAnsi="Courier New" w:eastAsia="ＭＳ 明朝" w:cs="Times New Roman"/>
                <w:sz w:val="18"/>
                <w:szCs w:val="18"/>
                <w:shd w:val="clear" w:color="auto" w:fill="FFFFFF"/>
              </w:rPr>
              <w:t>級</w:t>
            </w:r>
          </w:p>
        </w:tc>
        <w:tc>
          <w:tcPr>
            <w:tcW w:w="1475" w:type="dxa"/>
          </w:tcPr>
          <w:p w:rsidRPr="00611A19" w:rsidR="00035BC6" w:rsidP="004255AF" w:rsidRDefault="00035BC6" w14:paraId="665421DD" w14:textId="77777777">
            <w:pPr>
              <w:jc w:val="center"/>
              <w:rPr>
                <w:rFonts w:ascii="ＭＳ 明朝" w:hAnsi="Courier New" w:eastAsia="ＭＳ 明朝" w:cs="Times New Roman"/>
                <w:sz w:val="18"/>
                <w:szCs w:val="18"/>
                <w:shd w:val="clear" w:color="auto" w:fill="FFFFFF"/>
              </w:rPr>
            </w:pPr>
            <w:r w:rsidRPr="00611A19">
              <w:rPr>
                <w:rFonts w:ascii="ＭＳ 明朝" w:hAnsi="Courier New" w:eastAsia="ＭＳ 明朝" w:cs="Times New Roman"/>
                <w:sz w:val="18"/>
                <w:szCs w:val="18"/>
                <w:shd w:val="clear" w:color="auto" w:fill="FFFFFF"/>
              </w:rPr>
              <w:t>2,550</w:t>
            </w:r>
            <w:r w:rsidRPr="00611A19">
              <w:rPr>
                <w:rFonts w:hint="eastAsia" w:ascii="ＭＳ 明朝" w:hAnsi="Courier New" w:eastAsia="ＭＳ 明朝" w:cs="Times New Roman"/>
                <w:sz w:val="18"/>
                <w:szCs w:val="18"/>
                <w:shd w:val="clear" w:color="auto" w:fill="FFFFFF"/>
              </w:rPr>
              <w:t>日</w:t>
            </w:r>
          </w:p>
        </w:tc>
        <w:tc>
          <w:tcPr>
            <w:tcW w:w="1475" w:type="dxa"/>
          </w:tcPr>
          <w:p w:rsidRPr="00611A19" w:rsidR="00035BC6" w:rsidP="004255AF" w:rsidRDefault="00035BC6" w14:paraId="44A4016A" w14:textId="77777777">
            <w:pPr>
              <w:jc w:val="center"/>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shd w:val="clear" w:color="auto" w:fill="FFFFFF"/>
              </w:rPr>
              <w:t xml:space="preserve">第 </w:t>
            </w:r>
            <w:r w:rsidRPr="00611A19">
              <w:rPr>
                <w:rFonts w:ascii="ＭＳ 明朝" w:hAnsi="Courier New" w:eastAsia="ＭＳ 明朝" w:cs="Times New Roman"/>
                <w:sz w:val="18"/>
                <w:szCs w:val="18"/>
                <w:shd w:val="clear" w:color="auto" w:fill="FFFFFF"/>
              </w:rPr>
              <w:t>8</w:t>
            </w:r>
            <w:r w:rsidRPr="00611A19">
              <w:rPr>
                <w:rFonts w:hint="eastAsia" w:ascii="ＭＳ 明朝" w:hAnsi="Courier New" w:eastAsia="ＭＳ 明朝" w:cs="Times New Roman"/>
                <w:sz w:val="18"/>
                <w:szCs w:val="18"/>
                <w:shd w:val="clear" w:color="auto" w:fill="FFFFFF"/>
              </w:rPr>
              <w:t>級</w:t>
            </w:r>
          </w:p>
        </w:tc>
        <w:tc>
          <w:tcPr>
            <w:tcW w:w="1475" w:type="dxa"/>
          </w:tcPr>
          <w:p w:rsidRPr="00611A19" w:rsidR="00035BC6" w:rsidP="004255AF" w:rsidRDefault="00035BC6" w14:paraId="62D70916" w14:textId="77777777">
            <w:pPr>
              <w:ind w:right="282"/>
              <w:jc w:val="right"/>
              <w:rPr>
                <w:rFonts w:ascii="ＭＳ 明朝" w:hAnsi="Courier New" w:eastAsia="ＭＳ 明朝" w:cs="Times New Roman"/>
                <w:sz w:val="18"/>
                <w:szCs w:val="18"/>
                <w:shd w:val="clear" w:color="auto" w:fill="FFFFFF"/>
              </w:rPr>
            </w:pPr>
            <w:r w:rsidRPr="00611A19">
              <w:rPr>
                <w:rFonts w:ascii="ＭＳ 明朝" w:hAnsi="Courier New" w:eastAsia="ＭＳ 明朝" w:cs="Times New Roman"/>
                <w:sz w:val="18"/>
                <w:szCs w:val="18"/>
                <w:shd w:val="clear" w:color="auto" w:fill="FFFFFF"/>
              </w:rPr>
              <w:t>450</w:t>
            </w:r>
            <w:r w:rsidRPr="00611A19">
              <w:rPr>
                <w:rFonts w:hint="eastAsia" w:ascii="ＭＳ 明朝" w:hAnsi="Courier New" w:eastAsia="ＭＳ 明朝" w:cs="Times New Roman"/>
                <w:sz w:val="18"/>
                <w:szCs w:val="18"/>
                <w:shd w:val="clear" w:color="auto" w:fill="FFFFFF"/>
              </w:rPr>
              <w:t>日</w:t>
            </w:r>
          </w:p>
        </w:tc>
      </w:tr>
      <w:tr w:rsidRPr="00611A19" w:rsidR="00035BC6" w:rsidTr="004255AF" w14:paraId="48595A76" w14:textId="77777777">
        <w:tc>
          <w:tcPr>
            <w:tcW w:w="1475" w:type="dxa"/>
          </w:tcPr>
          <w:p w:rsidRPr="00611A19" w:rsidR="00035BC6" w:rsidP="004255AF" w:rsidRDefault="00035BC6" w14:paraId="6B25667A" w14:textId="77777777">
            <w:pPr>
              <w:jc w:val="center"/>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shd w:val="clear" w:color="auto" w:fill="FFFFFF"/>
              </w:rPr>
              <w:t>第</w:t>
            </w:r>
            <w:r w:rsidRPr="00611A19">
              <w:rPr>
                <w:rFonts w:ascii="ＭＳ 明朝" w:hAnsi="Courier New" w:eastAsia="ＭＳ 明朝" w:cs="Times New Roman"/>
                <w:sz w:val="18"/>
                <w:szCs w:val="18"/>
                <w:shd w:val="clear" w:color="auto" w:fill="FFFFFF"/>
              </w:rPr>
              <w:t>2</w:t>
            </w:r>
            <w:r w:rsidRPr="00611A19">
              <w:rPr>
                <w:rFonts w:hint="eastAsia" w:ascii="ＭＳ 明朝" w:hAnsi="Courier New" w:eastAsia="ＭＳ 明朝" w:cs="Times New Roman"/>
                <w:sz w:val="18"/>
                <w:szCs w:val="18"/>
                <w:shd w:val="clear" w:color="auto" w:fill="FFFFFF"/>
              </w:rPr>
              <w:t>級</w:t>
            </w:r>
          </w:p>
        </w:tc>
        <w:tc>
          <w:tcPr>
            <w:tcW w:w="1475" w:type="dxa"/>
          </w:tcPr>
          <w:p w:rsidRPr="00611A19" w:rsidR="00035BC6" w:rsidP="004255AF" w:rsidRDefault="00035BC6" w14:paraId="14D94657" w14:textId="77777777">
            <w:pPr>
              <w:jc w:val="center"/>
              <w:rPr>
                <w:rFonts w:ascii="ＭＳ 明朝" w:hAnsi="Courier New" w:eastAsia="ＭＳ 明朝" w:cs="Times New Roman"/>
                <w:sz w:val="18"/>
                <w:szCs w:val="18"/>
                <w:shd w:val="clear" w:color="auto" w:fill="FFFFFF"/>
              </w:rPr>
            </w:pPr>
            <w:r w:rsidRPr="00611A19">
              <w:rPr>
                <w:rFonts w:ascii="ＭＳ 明朝" w:hAnsi="Courier New" w:eastAsia="ＭＳ 明朝" w:cs="Times New Roman"/>
                <w:sz w:val="18"/>
                <w:szCs w:val="18"/>
                <w:shd w:val="clear" w:color="auto" w:fill="FFFFFF"/>
              </w:rPr>
              <w:t>2,550</w:t>
            </w:r>
            <w:r w:rsidRPr="00611A19">
              <w:rPr>
                <w:rFonts w:hint="eastAsia" w:ascii="ＭＳ 明朝" w:hAnsi="Courier New" w:eastAsia="ＭＳ 明朝" w:cs="Times New Roman"/>
                <w:sz w:val="18"/>
                <w:szCs w:val="18"/>
                <w:shd w:val="clear" w:color="auto" w:fill="FFFFFF"/>
              </w:rPr>
              <w:t>日</w:t>
            </w:r>
          </w:p>
        </w:tc>
        <w:tc>
          <w:tcPr>
            <w:tcW w:w="1475" w:type="dxa"/>
          </w:tcPr>
          <w:p w:rsidRPr="00611A19" w:rsidR="00035BC6" w:rsidP="004255AF" w:rsidRDefault="00035BC6" w14:paraId="6E6C405C" w14:textId="77777777">
            <w:pPr>
              <w:jc w:val="center"/>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shd w:val="clear" w:color="auto" w:fill="FFFFFF"/>
              </w:rPr>
              <w:t xml:space="preserve">第 </w:t>
            </w:r>
            <w:r w:rsidRPr="00611A19">
              <w:rPr>
                <w:rFonts w:ascii="ＭＳ 明朝" w:hAnsi="Courier New" w:eastAsia="ＭＳ 明朝" w:cs="Times New Roman"/>
                <w:sz w:val="18"/>
                <w:szCs w:val="18"/>
                <w:shd w:val="clear" w:color="auto" w:fill="FFFFFF"/>
              </w:rPr>
              <w:t>9</w:t>
            </w:r>
            <w:r w:rsidRPr="00611A19">
              <w:rPr>
                <w:rFonts w:hint="eastAsia" w:ascii="ＭＳ 明朝" w:hAnsi="Courier New" w:eastAsia="ＭＳ 明朝" w:cs="Times New Roman"/>
                <w:sz w:val="18"/>
                <w:szCs w:val="18"/>
                <w:shd w:val="clear" w:color="auto" w:fill="FFFFFF"/>
              </w:rPr>
              <w:t>級</w:t>
            </w:r>
          </w:p>
        </w:tc>
        <w:tc>
          <w:tcPr>
            <w:tcW w:w="1475" w:type="dxa"/>
          </w:tcPr>
          <w:p w:rsidRPr="00611A19" w:rsidR="00035BC6" w:rsidP="004255AF" w:rsidRDefault="00035BC6" w14:paraId="49EDF192" w14:textId="77777777">
            <w:pPr>
              <w:ind w:right="282"/>
              <w:jc w:val="right"/>
              <w:rPr>
                <w:rFonts w:ascii="ＭＳ 明朝" w:hAnsi="Courier New" w:eastAsia="ＭＳ 明朝" w:cs="Times New Roman"/>
                <w:sz w:val="18"/>
                <w:szCs w:val="18"/>
                <w:shd w:val="clear" w:color="auto" w:fill="FFFFFF"/>
              </w:rPr>
            </w:pPr>
            <w:r w:rsidRPr="00611A19">
              <w:rPr>
                <w:rFonts w:ascii="ＭＳ 明朝" w:hAnsi="Courier New" w:eastAsia="ＭＳ 明朝" w:cs="Times New Roman"/>
                <w:sz w:val="18"/>
                <w:szCs w:val="18"/>
                <w:shd w:val="clear" w:color="auto" w:fill="FFFFFF"/>
              </w:rPr>
              <w:t>350</w:t>
            </w:r>
            <w:r w:rsidRPr="00611A19">
              <w:rPr>
                <w:rFonts w:hint="eastAsia" w:ascii="ＭＳ 明朝" w:hAnsi="Courier New" w:eastAsia="ＭＳ 明朝" w:cs="Times New Roman"/>
                <w:sz w:val="18"/>
                <w:szCs w:val="18"/>
                <w:shd w:val="clear" w:color="auto" w:fill="FFFFFF"/>
              </w:rPr>
              <w:t>日</w:t>
            </w:r>
          </w:p>
        </w:tc>
      </w:tr>
      <w:tr w:rsidRPr="00611A19" w:rsidR="00035BC6" w:rsidTr="004255AF" w14:paraId="07CB8D2E" w14:textId="77777777">
        <w:tc>
          <w:tcPr>
            <w:tcW w:w="1475" w:type="dxa"/>
          </w:tcPr>
          <w:p w:rsidRPr="00611A19" w:rsidR="00035BC6" w:rsidP="004255AF" w:rsidRDefault="00035BC6" w14:paraId="26F03457" w14:textId="77777777">
            <w:pPr>
              <w:jc w:val="center"/>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shd w:val="clear" w:color="auto" w:fill="FFFFFF"/>
              </w:rPr>
              <w:t>第</w:t>
            </w:r>
            <w:r w:rsidRPr="00611A19">
              <w:rPr>
                <w:rFonts w:ascii="ＭＳ 明朝" w:hAnsi="Courier New" w:eastAsia="ＭＳ 明朝" w:cs="Times New Roman"/>
                <w:sz w:val="18"/>
                <w:szCs w:val="18"/>
                <w:shd w:val="clear" w:color="auto" w:fill="FFFFFF"/>
              </w:rPr>
              <w:t>3</w:t>
            </w:r>
            <w:r w:rsidRPr="00611A19">
              <w:rPr>
                <w:rFonts w:hint="eastAsia" w:ascii="ＭＳ 明朝" w:hAnsi="Courier New" w:eastAsia="ＭＳ 明朝" w:cs="Times New Roman"/>
                <w:sz w:val="18"/>
                <w:szCs w:val="18"/>
                <w:shd w:val="clear" w:color="auto" w:fill="FFFFFF"/>
              </w:rPr>
              <w:t>級</w:t>
            </w:r>
          </w:p>
        </w:tc>
        <w:tc>
          <w:tcPr>
            <w:tcW w:w="1475" w:type="dxa"/>
          </w:tcPr>
          <w:p w:rsidRPr="00611A19" w:rsidR="00035BC6" w:rsidP="004255AF" w:rsidRDefault="00035BC6" w14:paraId="6814AE6B" w14:textId="77777777">
            <w:pPr>
              <w:jc w:val="center"/>
              <w:rPr>
                <w:rFonts w:ascii="ＭＳ 明朝" w:hAnsi="Courier New" w:eastAsia="ＭＳ 明朝" w:cs="Times New Roman"/>
                <w:sz w:val="18"/>
                <w:szCs w:val="18"/>
                <w:shd w:val="clear" w:color="auto" w:fill="FFFFFF"/>
              </w:rPr>
            </w:pPr>
            <w:r w:rsidRPr="00611A19">
              <w:rPr>
                <w:rFonts w:ascii="ＭＳ 明朝" w:hAnsi="Courier New" w:eastAsia="ＭＳ 明朝" w:cs="Times New Roman"/>
                <w:sz w:val="18"/>
                <w:szCs w:val="18"/>
                <w:shd w:val="clear" w:color="auto" w:fill="FFFFFF"/>
              </w:rPr>
              <w:t>2,550</w:t>
            </w:r>
            <w:r w:rsidRPr="00611A19">
              <w:rPr>
                <w:rFonts w:hint="eastAsia" w:ascii="ＭＳ 明朝" w:hAnsi="Courier New" w:eastAsia="ＭＳ 明朝" w:cs="Times New Roman"/>
                <w:sz w:val="18"/>
                <w:szCs w:val="18"/>
                <w:shd w:val="clear" w:color="auto" w:fill="FFFFFF"/>
              </w:rPr>
              <w:t>日</w:t>
            </w:r>
          </w:p>
        </w:tc>
        <w:tc>
          <w:tcPr>
            <w:tcW w:w="1475" w:type="dxa"/>
          </w:tcPr>
          <w:p w:rsidRPr="00611A19" w:rsidR="00035BC6" w:rsidP="004255AF" w:rsidRDefault="00035BC6" w14:paraId="7C741D47" w14:textId="77777777">
            <w:pPr>
              <w:jc w:val="center"/>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shd w:val="clear" w:color="auto" w:fill="FFFFFF"/>
              </w:rPr>
              <w:t>第</w:t>
            </w:r>
            <w:r w:rsidRPr="00611A19">
              <w:rPr>
                <w:rFonts w:ascii="ＭＳ 明朝" w:hAnsi="Courier New" w:eastAsia="ＭＳ 明朝" w:cs="Times New Roman"/>
                <w:sz w:val="18"/>
                <w:szCs w:val="18"/>
                <w:shd w:val="clear" w:color="auto" w:fill="FFFFFF"/>
              </w:rPr>
              <w:t>10</w:t>
            </w:r>
            <w:r w:rsidRPr="00611A19">
              <w:rPr>
                <w:rFonts w:hint="eastAsia" w:ascii="ＭＳ 明朝" w:hAnsi="Courier New" w:eastAsia="ＭＳ 明朝" w:cs="Times New Roman"/>
                <w:sz w:val="18"/>
                <w:szCs w:val="18"/>
                <w:shd w:val="clear" w:color="auto" w:fill="FFFFFF"/>
              </w:rPr>
              <w:t>級</w:t>
            </w:r>
          </w:p>
        </w:tc>
        <w:tc>
          <w:tcPr>
            <w:tcW w:w="1475" w:type="dxa"/>
          </w:tcPr>
          <w:p w:rsidRPr="00611A19" w:rsidR="00035BC6" w:rsidP="004255AF" w:rsidRDefault="00035BC6" w14:paraId="0D9427E7" w14:textId="77777777">
            <w:pPr>
              <w:ind w:right="282"/>
              <w:jc w:val="right"/>
              <w:rPr>
                <w:rFonts w:ascii="ＭＳ 明朝" w:hAnsi="Courier New" w:eastAsia="ＭＳ 明朝" w:cs="Times New Roman"/>
                <w:sz w:val="18"/>
                <w:szCs w:val="18"/>
                <w:shd w:val="clear" w:color="auto" w:fill="FFFFFF"/>
              </w:rPr>
            </w:pPr>
            <w:r w:rsidRPr="00611A19">
              <w:rPr>
                <w:rFonts w:ascii="ＭＳ 明朝" w:hAnsi="Courier New" w:eastAsia="ＭＳ 明朝" w:cs="Times New Roman"/>
                <w:sz w:val="18"/>
                <w:szCs w:val="18"/>
                <w:shd w:val="clear" w:color="auto" w:fill="FFFFFF"/>
              </w:rPr>
              <w:t>270</w:t>
            </w:r>
            <w:r w:rsidRPr="00611A19">
              <w:rPr>
                <w:rFonts w:hint="eastAsia" w:ascii="ＭＳ 明朝" w:hAnsi="Courier New" w:eastAsia="ＭＳ 明朝" w:cs="Times New Roman"/>
                <w:sz w:val="18"/>
                <w:szCs w:val="18"/>
                <w:shd w:val="clear" w:color="auto" w:fill="FFFFFF"/>
              </w:rPr>
              <w:t>日</w:t>
            </w:r>
          </w:p>
        </w:tc>
      </w:tr>
      <w:tr w:rsidRPr="00611A19" w:rsidR="00035BC6" w:rsidTr="004255AF" w14:paraId="0F38D58E" w14:textId="77777777">
        <w:tc>
          <w:tcPr>
            <w:tcW w:w="1475" w:type="dxa"/>
          </w:tcPr>
          <w:p w:rsidRPr="00611A19" w:rsidR="00035BC6" w:rsidP="004255AF" w:rsidRDefault="00035BC6" w14:paraId="26F3E365" w14:textId="77777777">
            <w:pPr>
              <w:jc w:val="center"/>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shd w:val="clear" w:color="auto" w:fill="FFFFFF"/>
              </w:rPr>
              <w:t>第</w:t>
            </w:r>
            <w:r w:rsidRPr="00611A19">
              <w:rPr>
                <w:rFonts w:ascii="ＭＳ 明朝" w:hAnsi="Courier New" w:eastAsia="ＭＳ 明朝" w:cs="Times New Roman"/>
                <w:sz w:val="18"/>
                <w:szCs w:val="18"/>
                <w:shd w:val="clear" w:color="auto" w:fill="FFFFFF"/>
              </w:rPr>
              <w:t>4</w:t>
            </w:r>
            <w:r w:rsidRPr="00611A19">
              <w:rPr>
                <w:rFonts w:hint="eastAsia" w:ascii="ＭＳ 明朝" w:hAnsi="Courier New" w:eastAsia="ＭＳ 明朝" w:cs="Times New Roman"/>
                <w:sz w:val="18"/>
                <w:szCs w:val="18"/>
                <w:shd w:val="clear" w:color="auto" w:fill="FFFFFF"/>
              </w:rPr>
              <w:t>級</w:t>
            </w:r>
          </w:p>
        </w:tc>
        <w:tc>
          <w:tcPr>
            <w:tcW w:w="1475" w:type="dxa"/>
          </w:tcPr>
          <w:p w:rsidRPr="00611A19" w:rsidR="00035BC6" w:rsidP="004255AF" w:rsidRDefault="00035BC6" w14:paraId="756770AE" w14:textId="77777777">
            <w:pPr>
              <w:jc w:val="center"/>
              <w:rPr>
                <w:rFonts w:ascii="ＭＳ 明朝" w:hAnsi="Courier New" w:eastAsia="ＭＳ 明朝" w:cs="Times New Roman"/>
                <w:sz w:val="18"/>
                <w:szCs w:val="18"/>
                <w:shd w:val="clear" w:color="auto" w:fill="FFFFFF"/>
              </w:rPr>
            </w:pPr>
            <w:r w:rsidRPr="00611A19">
              <w:rPr>
                <w:rFonts w:ascii="ＭＳ 明朝" w:hAnsi="Courier New" w:eastAsia="ＭＳ 明朝" w:cs="Times New Roman"/>
                <w:sz w:val="18"/>
                <w:szCs w:val="18"/>
                <w:shd w:val="clear" w:color="auto" w:fill="FFFFFF"/>
              </w:rPr>
              <w:t>2,300</w:t>
            </w:r>
            <w:r w:rsidRPr="00611A19">
              <w:rPr>
                <w:rFonts w:hint="eastAsia" w:ascii="ＭＳ 明朝" w:hAnsi="Courier New" w:eastAsia="ＭＳ 明朝" w:cs="Times New Roman"/>
                <w:sz w:val="18"/>
                <w:szCs w:val="18"/>
                <w:shd w:val="clear" w:color="auto" w:fill="FFFFFF"/>
              </w:rPr>
              <w:t>日</w:t>
            </w:r>
          </w:p>
        </w:tc>
        <w:tc>
          <w:tcPr>
            <w:tcW w:w="1475" w:type="dxa"/>
          </w:tcPr>
          <w:p w:rsidRPr="00611A19" w:rsidR="00035BC6" w:rsidP="004255AF" w:rsidRDefault="00035BC6" w14:paraId="1C5ABEFF" w14:textId="77777777">
            <w:pPr>
              <w:jc w:val="center"/>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shd w:val="clear" w:color="auto" w:fill="FFFFFF"/>
              </w:rPr>
              <w:t>第</w:t>
            </w:r>
            <w:r w:rsidRPr="00611A19">
              <w:rPr>
                <w:rFonts w:ascii="ＭＳ 明朝" w:hAnsi="Courier New" w:eastAsia="ＭＳ 明朝" w:cs="Times New Roman"/>
                <w:sz w:val="18"/>
                <w:szCs w:val="18"/>
                <w:shd w:val="clear" w:color="auto" w:fill="FFFFFF"/>
              </w:rPr>
              <w:t>11</w:t>
            </w:r>
            <w:r w:rsidRPr="00611A19">
              <w:rPr>
                <w:rFonts w:hint="eastAsia" w:ascii="ＭＳ 明朝" w:hAnsi="Courier New" w:eastAsia="ＭＳ 明朝" w:cs="Times New Roman"/>
                <w:sz w:val="18"/>
                <w:szCs w:val="18"/>
                <w:shd w:val="clear" w:color="auto" w:fill="FFFFFF"/>
              </w:rPr>
              <w:t>級</w:t>
            </w:r>
          </w:p>
        </w:tc>
        <w:tc>
          <w:tcPr>
            <w:tcW w:w="1475" w:type="dxa"/>
          </w:tcPr>
          <w:p w:rsidRPr="00611A19" w:rsidR="00035BC6" w:rsidP="004255AF" w:rsidRDefault="00035BC6" w14:paraId="605DF2CF" w14:textId="77777777">
            <w:pPr>
              <w:ind w:right="282"/>
              <w:jc w:val="right"/>
              <w:rPr>
                <w:rFonts w:ascii="ＭＳ 明朝" w:hAnsi="Courier New" w:eastAsia="ＭＳ 明朝" w:cs="Times New Roman"/>
                <w:sz w:val="18"/>
                <w:szCs w:val="18"/>
                <w:shd w:val="clear" w:color="auto" w:fill="FFFFFF"/>
              </w:rPr>
            </w:pPr>
            <w:r w:rsidRPr="00611A19">
              <w:rPr>
                <w:rFonts w:ascii="ＭＳ 明朝" w:hAnsi="Courier New" w:eastAsia="ＭＳ 明朝" w:cs="Times New Roman"/>
                <w:sz w:val="18"/>
                <w:szCs w:val="18"/>
                <w:shd w:val="clear" w:color="auto" w:fill="FFFFFF"/>
              </w:rPr>
              <w:t>200</w:t>
            </w:r>
            <w:r w:rsidRPr="00611A19">
              <w:rPr>
                <w:rFonts w:hint="eastAsia" w:ascii="ＭＳ 明朝" w:hAnsi="Courier New" w:eastAsia="ＭＳ 明朝" w:cs="Times New Roman"/>
                <w:sz w:val="18"/>
                <w:szCs w:val="18"/>
                <w:shd w:val="clear" w:color="auto" w:fill="FFFFFF"/>
              </w:rPr>
              <w:t>日</w:t>
            </w:r>
          </w:p>
        </w:tc>
      </w:tr>
      <w:tr w:rsidRPr="00611A19" w:rsidR="00035BC6" w:rsidTr="004255AF" w14:paraId="121310A4" w14:textId="77777777">
        <w:tc>
          <w:tcPr>
            <w:tcW w:w="1475" w:type="dxa"/>
          </w:tcPr>
          <w:p w:rsidRPr="00611A19" w:rsidR="00035BC6" w:rsidP="004255AF" w:rsidRDefault="00035BC6" w14:paraId="126560B6" w14:textId="77777777">
            <w:pPr>
              <w:jc w:val="center"/>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shd w:val="clear" w:color="auto" w:fill="FFFFFF"/>
              </w:rPr>
              <w:t>第</w:t>
            </w:r>
            <w:r w:rsidRPr="00611A19">
              <w:rPr>
                <w:rFonts w:ascii="ＭＳ 明朝" w:hAnsi="Courier New" w:eastAsia="ＭＳ 明朝" w:cs="Times New Roman"/>
                <w:sz w:val="18"/>
                <w:szCs w:val="18"/>
                <w:shd w:val="clear" w:color="auto" w:fill="FFFFFF"/>
              </w:rPr>
              <w:t>5</w:t>
            </w:r>
            <w:r w:rsidRPr="00611A19">
              <w:rPr>
                <w:rFonts w:hint="eastAsia" w:ascii="ＭＳ 明朝" w:hAnsi="Courier New" w:eastAsia="ＭＳ 明朝" w:cs="Times New Roman"/>
                <w:sz w:val="18"/>
                <w:szCs w:val="18"/>
                <w:shd w:val="clear" w:color="auto" w:fill="FFFFFF"/>
              </w:rPr>
              <w:t>級</w:t>
            </w:r>
          </w:p>
        </w:tc>
        <w:tc>
          <w:tcPr>
            <w:tcW w:w="1475" w:type="dxa"/>
          </w:tcPr>
          <w:p w:rsidRPr="00611A19" w:rsidR="00035BC6" w:rsidP="004255AF" w:rsidRDefault="00035BC6" w14:paraId="563BDB77" w14:textId="77777777">
            <w:pPr>
              <w:jc w:val="center"/>
              <w:rPr>
                <w:rFonts w:ascii="ＭＳ 明朝" w:hAnsi="Courier New" w:eastAsia="ＭＳ 明朝" w:cs="Times New Roman"/>
                <w:sz w:val="18"/>
                <w:szCs w:val="18"/>
                <w:shd w:val="clear" w:color="auto" w:fill="FFFFFF"/>
              </w:rPr>
            </w:pPr>
            <w:r w:rsidRPr="00611A19">
              <w:rPr>
                <w:rFonts w:ascii="ＭＳ 明朝" w:hAnsi="Courier New" w:eastAsia="ＭＳ 明朝" w:cs="Times New Roman"/>
                <w:sz w:val="18"/>
                <w:szCs w:val="18"/>
                <w:shd w:val="clear" w:color="auto" w:fill="FFFFFF"/>
              </w:rPr>
              <w:t>1,960</w:t>
            </w:r>
            <w:r w:rsidRPr="00611A19">
              <w:rPr>
                <w:rFonts w:hint="eastAsia" w:ascii="ＭＳ 明朝" w:hAnsi="Courier New" w:eastAsia="ＭＳ 明朝" w:cs="Times New Roman"/>
                <w:sz w:val="18"/>
                <w:szCs w:val="18"/>
                <w:shd w:val="clear" w:color="auto" w:fill="FFFFFF"/>
              </w:rPr>
              <w:t>日</w:t>
            </w:r>
          </w:p>
        </w:tc>
        <w:tc>
          <w:tcPr>
            <w:tcW w:w="1475" w:type="dxa"/>
          </w:tcPr>
          <w:p w:rsidRPr="00611A19" w:rsidR="00035BC6" w:rsidP="004255AF" w:rsidRDefault="00035BC6" w14:paraId="515F4AA8" w14:textId="77777777">
            <w:pPr>
              <w:jc w:val="center"/>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shd w:val="clear" w:color="auto" w:fill="FFFFFF"/>
              </w:rPr>
              <w:t>第</w:t>
            </w:r>
            <w:r w:rsidRPr="00611A19">
              <w:rPr>
                <w:rFonts w:ascii="ＭＳ 明朝" w:hAnsi="Courier New" w:eastAsia="ＭＳ 明朝" w:cs="Times New Roman"/>
                <w:sz w:val="18"/>
                <w:szCs w:val="18"/>
                <w:shd w:val="clear" w:color="auto" w:fill="FFFFFF"/>
              </w:rPr>
              <w:t>12</w:t>
            </w:r>
            <w:r w:rsidRPr="00611A19">
              <w:rPr>
                <w:rFonts w:hint="eastAsia" w:ascii="ＭＳ 明朝" w:hAnsi="Courier New" w:eastAsia="ＭＳ 明朝" w:cs="Times New Roman"/>
                <w:sz w:val="18"/>
                <w:szCs w:val="18"/>
                <w:shd w:val="clear" w:color="auto" w:fill="FFFFFF"/>
              </w:rPr>
              <w:t>級</w:t>
            </w:r>
          </w:p>
        </w:tc>
        <w:tc>
          <w:tcPr>
            <w:tcW w:w="1475" w:type="dxa"/>
          </w:tcPr>
          <w:p w:rsidRPr="00611A19" w:rsidR="00035BC6" w:rsidP="004255AF" w:rsidRDefault="00035BC6" w14:paraId="4FBFF47C" w14:textId="77777777">
            <w:pPr>
              <w:ind w:right="282"/>
              <w:jc w:val="right"/>
              <w:rPr>
                <w:rFonts w:ascii="ＭＳ 明朝" w:hAnsi="Courier New" w:eastAsia="ＭＳ 明朝" w:cs="Times New Roman"/>
                <w:sz w:val="18"/>
                <w:szCs w:val="18"/>
                <w:shd w:val="clear" w:color="auto" w:fill="FFFFFF"/>
              </w:rPr>
            </w:pPr>
            <w:r w:rsidRPr="00611A19">
              <w:rPr>
                <w:rFonts w:ascii="ＭＳ 明朝" w:hAnsi="Courier New" w:eastAsia="ＭＳ 明朝" w:cs="Times New Roman"/>
                <w:sz w:val="18"/>
                <w:szCs w:val="18"/>
                <w:shd w:val="clear" w:color="auto" w:fill="FFFFFF"/>
              </w:rPr>
              <w:t>140</w:t>
            </w:r>
            <w:r w:rsidRPr="00611A19">
              <w:rPr>
                <w:rFonts w:hint="eastAsia" w:ascii="ＭＳ 明朝" w:hAnsi="Courier New" w:eastAsia="ＭＳ 明朝" w:cs="Times New Roman"/>
                <w:sz w:val="18"/>
                <w:szCs w:val="18"/>
                <w:shd w:val="clear" w:color="auto" w:fill="FFFFFF"/>
              </w:rPr>
              <w:t>日</w:t>
            </w:r>
          </w:p>
        </w:tc>
      </w:tr>
      <w:tr w:rsidRPr="00611A19" w:rsidR="00035BC6" w:rsidTr="004255AF" w14:paraId="19E91A2E" w14:textId="77777777">
        <w:tc>
          <w:tcPr>
            <w:tcW w:w="1475" w:type="dxa"/>
          </w:tcPr>
          <w:p w:rsidRPr="00611A19" w:rsidR="00035BC6" w:rsidP="004255AF" w:rsidRDefault="00035BC6" w14:paraId="00722405" w14:textId="77777777">
            <w:pPr>
              <w:jc w:val="center"/>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shd w:val="clear" w:color="auto" w:fill="FFFFFF"/>
              </w:rPr>
              <w:t>第</w:t>
            </w:r>
            <w:r w:rsidRPr="00611A19">
              <w:rPr>
                <w:rFonts w:ascii="ＭＳ 明朝" w:hAnsi="Courier New" w:eastAsia="ＭＳ 明朝" w:cs="Times New Roman"/>
                <w:sz w:val="18"/>
                <w:szCs w:val="18"/>
                <w:shd w:val="clear" w:color="auto" w:fill="FFFFFF"/>
              </w:rPr>
              <w:t>6</w:t>
            </w:r>
            <w:r w:rsidRPr="00611A19">
              <w:rPr>
                <w:rFonts w:hint="eastAsia" w:ascii="ＭＳ 明朝" w:hAnsi="Courier New" w:eastAsia="ＭＳ 明朝" w:cs="Times New Roman"/>
                <w:sz w:val="18"/>
                <w:szCs w:val="18"/>
                <w:shd w:val="clear" w:color="auto" w:fill="FFFFFF"/>
              </w:rPr>
              <w:t>級</w:t>
            </w:r>
          </w:p>
        </w:tc>
        <w:tc>
          <w:tcPr>
            <w:tcW w:w="1475" w:type="dxa"/>
          </w:tcPr>
          <w:p w:rsidRPr="00611A19" w:rsidR="00035BC6" w:rsidP="004255AF" w:rsidRDefault="00035BC6" w14:paraId="35DC8F63" w14:textId="77777777">
            <w:pPr>
              <w:jc w:val="center"/>
              <w:rPr>
                <w:rFonts w:ascii="ＭＳ 明朝" w:hAnsi="Courier New" w:eastAsia="ＭＳ 明朝" w:cs="Times New Roman"/>
                <w:sz w:val="18"/>
                <w:szCs w:val="18"/>
                <w:shd w:val="clear" w:color="auto" w:fill="FFFFFF"/>
              </w:rPr>
            </w:pPr>
            <w:r w:rsidRPr="00611A19">
              <w:rPr>
                <w:rFonts w:ascii="ＭＳ 明朝" w:hAnsi="Courier New" w:eastAsia="ＭＳ 明朝" w:cs="Times New Roman"/>
                <w:sz w:val="18"/>
                <w:szCs w:val="18"/>
                <w:shd w:val="clear" w:color="auto" w:fill="FFFFFF"/>
              </w:rPr>
              <w:t>1,700</w:t>
            </w:r>
            <w:r w:rsidRPr="00611A19">
              <w:rPr>
                <w:rFonts w:hint="eastAsia" w:ascii="ＭＳ 明朝" w:hAnsi="Courier New" w:eastAsia="ＭＳ 明朝" w:cs="Times New Roman"/>
                <w:sz w:val="18"/>
                <w:szCs w:val="18"/>
                <w:shd w:val="clear" w:color="auto" w:fill="FFFFFF"/>
              </w:rPr>
              <w:t>日</w:t>
            </w:r>
          </w:p>
        </w:tc>
        <w:tc>
          <w:tcPr>
            <w:tcW w:w="1475" w:type="dxa"/>
          </w:tcPr>
          <w:p w:rsidRPr="00611A19" w:rsidR="00035BC6" w:rsidP="004255AF" w:rsidRDefault="00035BC6" w14:paraId="69758BF3" w14:textId="77777777">
            <w:pPr>
              <w:jc w:val="center"/>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shd w:val="clear" w:color="auto" w:fill="FFFFFF"/>
              </w:rPr>
              <w:t>第</w:t>
            </w:r>
            <w:r w:rsidRPr="00611A19">
              <w:rPr>
                <w:rFonts w:ascii="ＭＳ 明朝" w:hAnsi="Courier New" w:eastAsia="ＭＳ 明朝" w:cs="Times New Roman"/>
                <w:sz w:val="18"/>
                <w:szCs w:val="18"/>
                <w:shd w:val="clear" w:color="auto" w:fill="FFFFFF"/>
              </w:rPr>
              <w:t>13</w:t>
            </w:r>
            <w:r w:rsidRPr="00611A19">
              <w:rPr>
                <w:rFonts w:hint="eastAsia" w:ascii="ＭＳ 明朝" w:hAnsi="Courier New" w:eastAsia="ＭＳ 明朝" w:cs="Times New Roman"/>
                <w:sz w:val="18"/>
                <w:szCs w:val="18"/>
                <w:shd w:val="clear" w:color="auto" w:fill="FFFFFF"/>
              </w:rPr>
              <w:t>級</w:t>
            </w:r>
          </w:p>
        </w:tc>
        <w:tc>
          <w:tcPr>
            <w:tcW w:w="1475" w:type="dxa"/>
          </w:tcPr>
          <w:p w:rsidRPr="00611A19" w:rsidR="00035BC6" w:rsidP="004255AF" w:rsidRDefault="00035BC6" w14:paraId="5D86DD6A" w14:textId="77777777">
            <w:pPr>
              <w:ind w:right="282"/>
              <w:jc w:val="right"/>
              <w:rPr>
                <w:rFonts w:ascii="ＭＳ 明朝" w:hAnsi="Courier New" w:eastAsia="ＭＳ 明朝" w:cs="Times New Roman"/>
                <w:sz w:val="18"/>
                <w:szCs w:val="18"/>
                <w:shd w:val="clear" w:color="auto" w:fill="FFFFFF"/>
              </w:rPr>
            </w:pPr>
            <w:r w:rsidRPr="00611A19">
              <w:rPr>
                <w:rFonts w:ascii="ＭＳ 明朝" w:hAnsi="Courier New" w:eastAsia="ＭＳ 明朝" w:cs="Times New Roman"/>
                <w:sz w:val="18"/>
                <w:szCs w:val="18"/>
                <w:shd w:val="clear" w:color="auto" w:fill="FFFFFF"/>
              </w:rPr>
              <w:t>90</w:t>
            </w:r>
            <w:r w:rsidRPr="00611A19">
              <w:rPr>
                <w:rFonts w:hint="eastAsia" w:ascii="ＭＳ 明朝" w:hAnsi="Courier New" w:eastAsia="ＭＳ 明朝" w:cs="Times New Roman"/>
                <w:sz w:val="18"/>
                <w:szCs w:val="18"/>
                <w:shd w:val="clear" w:color="auto" w:fill="FFFFFF"/>
              </w:rPr>
              <w:t>日</w:t>
            </w:r>
          </w:p>
        </w:tc>
      </w:tr>
      <w:tr w:rsidRPr="00611A19" w:rsidR="00035BC6" w:rsidTr="004255AF" w14:paraId="548DEC64" w14:textId="77777777">
        <w:tc>
          <w:tcPr>
            <w:tcW w:w="1475" w:type="dxa"/>
          </w:tcPr>
          <w:p w:rsidRPr="00611A19" w:rsidR="00035BC6" w:rsidP="004255AF" w:rsidRDefault="00035BC6" w14:paraId="1E9E150E" w14:textId="77777777">
            <w:pPr>
              <w:jc w:val="center"/>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shd w:val="clear" w:color="auto" w:fill="FFFFFF"/>
              </w:rPr>
              <w:t>第</w:t>
            </w:r>
            <w:r w:rsidRPr="00611A19">
              <w:rPr>
                <w:rFonts w:ascii="ＭＳ 明朝" w:hAnsi="Courier New" w:eastAsia="ＭＳ 明朝" w:cs="Times New Roman"/>
                <w:sz w:val="18"/>
                <w:szCs w:val="18"/>
                <w:shd w:val="clear" w:color="auto" w:fill="FFFFFF"/>
              </w:rPr>
              <w:t>7</w:t>
            </w:r>
            <w:r w:rsidRPr="00611A19">
              <w:rPr>
                <w:rFonts w:hint="eastAsia" w:ascii="ＭＳ 明朝" w:hAnsi="Courier New" w:eastAsia="ＭＳ 明朝" w:cs="Times New Roman"/>
                <w:sz w:val="18"/>
                <w:szCs w:val="18"/>
                <w:shd w:val="clear" w:color="auto" w:fill="FFFFFF"/>
              </w:rPr>
              <w:t>級</w:t>
            </w:r>
          </w:p>
        </w:tc>
        <w:tc>
          <w:tcPr>
            <w:tcW w:w="1475" w:type="dxa"/>
          </w:tcPr>
          <w:p w:rsidRPr="00611A19" w:rsidR="00035BC6" w:rsidP="004255AF" w:rsidRDefault="00035BC6" w14:paraId="319A725C" w14:textId="77777777">
            <w:pPr>
              <w:jc w:val="center"/>
              <w:rPr>
                <w:rFonts w:ascii="ＭＳ 明朝" w:hAnsi="Courier New" w:eastAsia="ＭＳ 明朝" w:cs="Times New Roman"/>
                <w:sz w:val="18"/>
                <w:szCs w:val="18"/>
                <w:shd w:val="clear" w:color="auto" w:fill="FFFFFF"/>
              </w:rPr>
            </w:pPr>
            <w:r w:rsidRPr="00611A19">
              <w:rPr>
                <w:rFonts w:ascii="ＭＳ 明朝" w:hAnsi="Courier New" w:eastAsia="ＭＳ 明朝" w:cs="Times New Roman"/>
                <w:sz w:val="18"/>
                <w:szCs w:val="18"/>
                <w:shd w:val="clear" w:color="auto" w:fill="FFFFFF"/>
              </w:rPr>
              <w:t>1,450</w:t>
            </w:r>
            <w:r w:rsidRPr="00611A19">
              <w:rPr>
                <w:rFonts w:hint="eastAsia" w:ascii="ＭＳ 明朝" w:hAnsi="Courier New" w:eastAsia="ＭＳ 明朝" w:cs="Times New Roman"/>
                <w:sz w:val="18"/>
                <w:szCs w:val="18"/>
                <w:shd w:val="clear" w:color="auto" w:fill="FFFFFF"/>
              </w:rPr>
              <w:t>日</w:t>
            </w:r>
          </w:p>
        </w:tc>
        <w:tc>
          <w:tcPr>
            <w:tcW w:w="1475" w:type="dxa"/>
          </w:tcPr>
          <w:p w:rsidRPr="00611A19" w:rsidR="00035BC6" w:rsidP="004255AF" w:rsidRDefault="00035BC6" w14:paraId="0D21F6B6" w14:textId="77777777">
            <w:pPr>
              <w:jc w:val="center"/>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shd w:val="clear" w:color="auto" w:fill="FFFFFF"/>
              </w:rPr>
              <w:t>第</w:t>
            </w:r>
            <w:r w:rsidRPr="00611A19">
              <w:rPr>
                <w:rFonts w:ascii="ＭＳ 明朝" w:hAnsi="Courier New" w:eastAsia="ＭＳ 明朝" w:cs="Times New Roman"/>
                <w:sz w:val="18"/>
                <w:szCs w:val="18"/>
                <w:shd w:val="clear" w:color="auto" w:fill="FFFFFF"/>
              </w:rPr>
              <w:t>14</w:t>
            </w:r>
            <w:r w:rsidRPr="00611A19">
              <w:rPr>
                <w:rFonts w:hint="eastAsia" w:ascii="ＭＳ 明朝" w:hAnsi="Courier New" w:eastAsia="ＭＳ 明朝" w:cs="Times New Roman"/>
                <w:sz w:val="18"/>
                <w:szCs w:val="18"/>
                <w:shd w:val="clear" w:color="auto" w:fill="FFFFFF"/>
              </w:rPr>
              <w:t>級</w:t>
            </w:r>
          </w:p>
        </w:tc>
        <w:tc>
          <w:tcPr>
            <w:tcW w:w="1475" w:type="dxa"/>
          </w:tcPr>
          <w:p w:rsidRPr="00611A19" w:rsidR="00035BC6" w:rsidP="004255AF" w:rsidRDefault="00035BC6" w14:paraId="6B025BF0" w14:textId="77777777">
            <w:pPr>
              <w:ind w:right="282"/>
              <w:jc w:val="right"/>
              <w:rPr>
                <w:rFonts w:ascii="ＭＳ 明朝" w:hAnsi="Courier New" w:eastAsia="ＭＳ 明朝" w:cs="Times New Roman"/>
                <w:sz w:val="18"/>
                <w:szCs w:val="18"/>
                <w:shd w:val="clear" w:color="auto" w:fill="FFFFFF"/>
              </w:rPr>
            </w:pPr>
            <w:r w:rsidRPr="00611A19">
              <w:rPr>
                <w:rFonts w:ascii="ＭＳ 明朝" w:hAnsi="Courier New" w:eastAsia="ＭＳ 明朝" w:cs="Times New Roman"/>
                <w:sz w:val="18"/>
                <w:szCs w:val="18"/>
                <w:shd w:val="clear" w:color="auto" w:fill="FFFFFF"/>
              </w:rPr>
              <w:t>50</w:t>
            </w:r>
            <w:r w:rsidRPr="00611A19">
              <w:rPr>
                <w:rFonts w:hint="eastAsia" w:ascii="ＭＳ 明朝" w:hAnsi="Courier New" w:eastAsia="ＭＳ 明朝" w:cs="Times New Roman"/>
                <w:sz w:val="18"/>
                <w:szCs w:val="18"/>
                <w:shd w:val="clear" w:color="auto" w:fill="FFFFFF"/>
              </w:rPr>
              <w:t>日</w:t>
            </w:r>
          </w:p>
        </w:tc>
      </w:tr>
    </w:tbl>
    <w:p w:rsidRPr="00611A19" w:rsidR="00035BC6" w:rsidP="00035BC6" w:rsidRDefault="00035BC6" w14:paraId="63B288E0" w14:textId="77777777">
      <w:pPr>
        <w:tabs>
          <w:tab w:val="left" w:pos="300"/>
        </w:tabs>
        <w:ind w:firstLine="180" w:firstLineChars="100"/>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shd w:val="clear" w:color="auto" w:fill="FFFFFF"/>
        </w:rPr>
        <w:t>②前項にかかわらず、障害等級第</w:t>
      </w:r>
      <w:r w:rsidRPr="00611A19">
        <w:rPr>
          <w:rFonts w:ascii="ＭＳ 明朝" w:hAnsi="Courier New" w:eastAsia="ＭＳ 明朝" w:cs="Times New Roman"/>
          <w:sz w:val="18"/>
          <w:szCs w:val="18"/>
          <w:shd w:val="clear" w:color="auto" w:fill="FFFFFF"/>
        </w:rPr>
        <w:t>1</w:t>
      </w:r>
      <w:r w:rsidRPr="00611A19">
        <w:rPr>
          <w:rFonts w:hint="eastAsia" w:ascii="ＭＳ 明朝" w:hAnsi="Courier New" w:eastAsia="ＭＳ 明朝" w:cs="Times New Roman"/>
          <w:sz w:val="18"/>
          <w:szCs w:val="18"/>
          <w:shd w:val="clear" w:color="auto" w:fill="FFFFFF"/>
        </w:rPr>
        <w:t>級～第</w:t>
      </w:r>
      <w:r w:rsidRPr="00611A19">
        <w:rPr>
          <w:rFonts w:ascii="ＭＳ 明朝" w:hAnsi="Courier New" w:eastAsia="ＭＳ 明朝" w:cs="Times New Roman"/>
          <w:sz w:val="18"/>
          <w:szCs w:val="18"/>
          <w:shd w:val="clear" w:color="auto" w:fill="FFFFFF"/>
        </w:rPr>
        <w:t>3</w:t>
      </w:r>
      <w:r w:rsidRPr="00611A19">
        <w:rPr>
          <w:rFonts w:hint="eastAsia" w:ascii="ＭＳ 明朝" w:hAnsi="Courier New" w:eastAsia="ＭＳ 明朝" w:cs="Times New Roman"/>
          <w:sz w:val="18"/>
          <w:szCs w:val="18"/>
          <w:shd w:val="clear" w:color="auto" w:fill="FFFFFF"/>
        </w:rPr>
        <w:t>級については</w:t>
      </w:r>
      <w:r w:rsidRPr="00611A19">
        <w:rPr>
          <w:rFonts w:ascii="ＭＳ 明朝" w:hAnsi="Courier New" w:eastAsia="ＭＳ 明朝" w:cs="Times New Roman"/>
          <w:sz w:val="18"/>
          <w:szCs w:val="18"/>
          <w:shd w:val="clear" w:color="auto" w:fill="FFFFFF"/>
        </w:rPr>
        <w:t>5,100</w:t>
      </w:r>
      <w:r w:rsidRPr="00611A19">
        <w:rPr>
          <w:rFonts w:hint="eastAsia" w:ascii="ＭＳ 明朝" w:hAnsi="Courier New" w:eastAsia="ＭＳ 明朝" w:cs="Times New Roman"/>
          <w:sz w:val="18"/>
          <w:szCs w:val="18"/>
          <w:shd w:val="clear" w:color="auto" w:fill="FFFFFF"/>
        </w:rPr>
        <w:t>万円を最低額とする。</w:t>
      </w:r>
    </w:p>
    <w:p w:rsidRPr="00611A19" w:rsidR="00035BC6" w:rsidP="00035BC6" w:rsidRDefault="00035BC6" w14:paraId="5339DD54" w14:textId="3576CC9D">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304</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遺族補償一時金</w:t>
      </w:r>
      <w:r w:rsidRPr="00611A19">
        <w:rPr>
          <w:rFonts w:ascii="ＭＳ ゴシック" w:hAnsi="Courier New" w:eastAsia="ＭＳ ゴシック" w:cs="Times New Roman"/>
          <w:sz w:val="18"/>
          <w:szCs w:val="18"/>
        </w:rPr>
        <w:t>)</w:t>
      </w:r>
    </w:p>
    <w:p w:rsidRPr="00611A19" w:rsidR="00035BC6" w:rsidP="00035BC6" w:rsidRDefault="00035BC6" w14:paraId="6DECC531" w14:textId="77777777">
      <w:pPr>
        <w:ind w:left="200"/>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shd w:val="clear" w:color="auto" w:fill="FFFFFF"/>
        </w:rPr>
        <w:t>会社は、従業員が通勤途上災害により負傷しまたは疾病にかかり死亡した場合は、その遺族に対して法定給付のほかに給付基礎日額に次の日数分を乗じた額を遺族補償一時金として支給する。</w:t>
      </w:r>
    </w:p>
    <w:tbl>
      <w:tblPr>
        <w:tblW w:w="0" w:type="auto"/>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1600"/>
        <w:gridCol w:w="1620"/>
      </w:tblGrid>
      <w:tr w:rsidRPr="00611A19" w:rsidR="00035BC6" w:rsidTr="006E498B" w14:paraId="7FB67269" w14:textId="77777777">
        <w:tc>
          <w:tcPr>
            <w:tcW w:w="1600" w:type="dxa"/>
            <w:shd w:val="clear" w:color="auto" w:fill="D9E2F3" w:themeFill="accent1" w:themeFillTint="33"/>
          </w:tcPr>
          <w:p w:rsidRPr="00611A19" w:rsidR="00035BC6" w:rsidP="004255AF" w:rsidRDefault="00035BC6" w14:paraId="2F55D54C" w14:textId="77777777">
            <w:pPr>
              <w:jc w:val="center"/>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shd w:val="clear" w:color="auto" w:fill="FFFFFF"/>
              </w:rPr>
              <w:t>遺族数</w:t>
            </w:r>
          </w:p>
        </w:tc>
        <w:tc>
          <w:tcPr>
            <w:tcW w:w="1620" w:type="dxa"/>
            <w:shd w:val="clear" w:color="auto" w:fill="D9E2F3" w:themeFill="accent1" w:themeFillTint="33"/>
          </w:tcPr>
          <w:p w:rsidRPr="00611A19" w:rsidR="00035BC6" w:rsidP="004255AF" w:rsidRDefault="00035BC6" w14:paraId="0AE49F0D" w14:textId="77777777">
            <w:pPr>
              <w:jc w:val="center"/>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shd w:val="clear" w:color="auto" w:fill="FFFFFF"/>
              </w:rPr>
              <w:t>補償日数</w:t>
            </w:r>
          </w:p>
        </w:tc>
      </w:tr>
      <w:tr w:rsidRPr="00611A19" w:rsidR="00035BC6" w:rsidTr="004255AF" w14:paraId="05A38A69" w14:textId="77777777">
        <w:tc>
          <w:tcPr>
            <w:tcW w:w="1600" w:type="dxa"/>
          </w:tcPr>
          <w:p w:rsidRPr="00611A19" w:rsidR="00035BC6" w:rsidP="004255AF" w:rsidRDefault="00035BC6" w14:paraId="15502B4C" w14:textId="77777777">
            <w:pPr>
              <w:jc w:val="center"/>
              <w:rPr>
                <w:rFonts w:ascii="ＭＳ 明朝" w:hAnsi="Courier New" w:eastAsia="ＭＳ 明朝" w:cs="Times New Roman"/>
                <w:sz w:val="18"/>
                <w:szCs w:val="18"/>
                <w:shd w:val="clear" w:color="auto" w:fill="FFFFFF"/>
              </w:rPr>
            </w:pPr>
            <w:r w:rsidRPr="00611A19">
              <w:rPr>
                <w:rFonts w:ascii="ＭＳ 明朝" w:hAnsi="Courier New" w:eastAsia="ＭＳ 明朝" w:cs="Times New Roman"/>
                <w:sz w:val="18"/>
                <w:szCs w:val="18"/>
                <w:shd w:val="clear" w:color="auto" w:fill="FFFFFF"/>
              </w:rPr>
              <w:t>0</w:t>
            </w:r>
            <w:r w:rsidRPr="00611A19">
              <w:rPr>
                <w:rFonts w:hint="eastAsia" w:ascii="ＭＳ 明朝" w:hAnsi="Courier New" w:eastAsia="ＭＳ 明朝" w:cs="Times New Roman"/>
                <w:sz w:val="18"/>
                <w:szCs w:val="18"/>
                <w:shd w:val="clear" w:color="auto" w:fill="FFFFFF"/>
              </w:rPr>
              <w:t>人</w:t>
            </w:r>
          </w:p>
        </w:tc>
        <w:tc>
          <w:tcPr>
            <w:tcW w:w="1620" w:type="dxa"/>
          </w:tcPr>
          <w:p w:rsidRPr="00611A19" w:rsidR="00035BC6" w:rsidP="004255AF" w:rsidRDefault="00035BC6" w14:paraId="3F99AD8B" w14:textId="77777777">
            <w:pPr>
              <w:jc w:val="center"/>
              <w:rPr>
                <w:rFonts w:ascii="ＭＳ 明朝" w:hAnsi="Courier New" w:eastAsia="ＭＳ 明朝" w:cs="Times New Roman"/>
                <w:sz w:val="18"/>
                <w:szCs w:val="18"/>
                <w:shd w:val="clear" w:color="auto" w:fill="FFFFFF"/>
              </w:rPr>
            </w:pPr>
            <w:r w:rsidRPr="00611A19">
              <w:rPr>
                <w:rFonts w:ascii="ＭＳ 明朝" w:hAnsi="Courier New" w:eastAsia="ＭＳ 明朝" w:cs="Times New Roman"/>
                <w:sz w:val="18"/>
                <w:szCs w:val="18"/>
                <w:shd w:val="clear" w:color="auto" w:fill="FFFFFF"/>
              </w:rPr>
              <w:t>1,130</w:t>
            </w:r>
            <w:r w:rsidRPr="00611A19">
              <w:rPr>
                <w:rFonts w:hint="eastAsia" w:ascii="ＭＳ 明朝" w:hAnsi="Courier New" w:eastAsia="ＭＳ 明朝" w:cs="Times New Roman"/>
                <w:sz w:val="18"/>
                <w:szCs w:val="18"/>
                <w:shd w:val="clear" w:color="auto" w:fill="FFFFFF"/>
              </w:rPr>
              <w:t>日</w:t>
            </w:r>
          </w:p>
        </w:tc>
      </w:tr>
      <w:tr w:rsidRPr="00611A19" w:rsidR="00035BC6" w:rsidTr="004255AF" w14:paraId="4F34E8BE" w14:textId="77777777">
        <w:tc>
          <w:tcPr>
            <w:tcW w:w="1600" w:type="dxa"/>
          </w:tcPr>
          <w:p w:rsidRPr="00611A19" w:rsidR="00035BC6" w:rsidP="004255AF" w:rsidRDefault="00035BC6" w14:paraId="6E019A9C" w14:textId="77777777">
            <w:pPr>
              <w:jc w:val="center"/>
              <w:rPr>
                <w:rFonts w:ascii="ＭＳ 明朝" w:hAnsi="Courier New" w:eastAsia="ＭＳ 明朝" w:cs="Times New Roman"/>
                <w:sz w:val="18"/>
                <w:szCs w:val="18"/>
                <w:shd w:val="clear" w:color="auto" w:fill="FFFFFF"/>
              </w:rPr>
            </w:pPr>
            <w:r w:rsidRPr="00611A19">
              <w:rPr>
                <w:rFonts w:ascii="ＭＳ 明朝" w:hAnsi="Courier New" w:eastAsia="ＭＳ 明朝" w:cs="Times New Roman"/>
                <w:sz w:val="18"/>
                <w:szCs w:val="18"/>
                <w:shd w:val="clear" w:color="auto" w:fill="FFFFFF"/>
              </w:rPr>
              <w:t>1</w:t>
            </w:r>
            <w:r w:rsidRPr="00611A19">
              <w:rPr>
                <w:rFonts w:hint="eastAsia" w:ascii="ＭＳ 明朝" w:hAnsi="Courier New" w:eastAsia="ＭＳ 明朝" w:cs="Times New Roman"/>
                <w:sz w:val="18"/>
                <w:szCs w:val="18"/>
                <w:shd w:val="clear" w:color="auto" w:fill="FFFFFF"/>
              </w:rPr>
              <w:t>人</w:t>
            </w:r>
          </w:p>
        </w:tc>
        <w:tc>
          <w:tcPr>
            <w:tcW w:w="1620" w:type="dxa"/>
          </w:tcPr>
          <w:p w:rsidRPr="00611A19" w:rsidR="00035BC6" w:rsidP="004255AF" w:rsidRDefault="00035BC6" w14:paraId="4E9542EA" w14:textId="77777777">
            <w:pPr>
              <w:jc w:val="center"/>
              <w:rPr>
                <w:rFonts w:ascii="ＭＳ 明朝" w:hAnsi="Courier New" w:eastAsia="ＭＳ 明朝" w:cs="Times New Roman"/>
                <w:sz w:val="18"/>
                <w:szCs w:val="18"/>
                <w:shd w:val="clear" w:color="auto" w:fill="FFFFFF"/>
              </w:rPr>
            </w:pPr>
            <w:r w:rsidRPr="00611A19">
              <w:rPr>
                <w:rFonts w:ascii="ＭＳ 明朝" w:hAnsi="Courier New" w:eastAsia="ＭＳ 明朝" w:cs="Times New Roman"/>
                <w:sz w:val="18"/>
                <w:szCs w:val="18"/>
                <w:shd w:val="clear" w:color="auto" w:fill="FFFFFF"/>
              </w:rPr>
              <w:t>2,250</w:t>
            </w:r>
            <w:r w:rsidRPr="00611A19">
              <w:rPr>
                <w:rFonts w:hint="eastAsia" w:ascii="ＭＳ 明朝" w:hAnsi="Courier New" w:eastAsia="ＭＳ 明朝" w:cs="Times New Roman"/>
                <w:sz w:val="18"/>
                <w:szCs w:val="18"/>
                <w:shd w:val="clear" w:color="auto" w:fill="FFFFFF"/>
              </w:rPr>
              <w:t>日</w:t>
            </w:r>
          </w:p>
        </w:tc>
      </w:tr>
      <w:tr w:rsidRPr="00611A19" w:rsidR="00035BC6" w:rsidTr="004255AF" w14:paraId="2B5A8662" w14:textId="77777777">
        <w:tc>
          <w:tcPr>
            <w:tcW w:w="1600" w:type="dxa"/>
          </w:tcPr>
          <w:p w:rsidRPr="00611A19" w:rsidR="00035BC6" w:rsidP="004255AF" w:rsidRDefault="00035BC6" w14:paraId="3BD1A3C8" w14:textId="77777777">
            <w:pPr>
              <w:jc w:val="center"/>
              <w:rPr>
                <w:rFonts w:ascii="ＭＳ 明朝" w:hAnsi="Courier New" w:eastAsia="ＭＳ 明朝" w:cs="Times New Roman"/>
                <w:sz w:val="18"/>
                <w:szCs w:val="18"/>
                <w:shd w:val="clear" w:color="auto" w:fill="FFFFFF"/>
              </w:rPr>
            </w:pPr>
            <w:r w:rsidRPr="00611A19">
              <w:rPr>
                <w:rFonts w:ascii="ＭＳ 明朝" w:hAnsi="Courier New" w:eastAsia="ＭＳ 明朝" w:cs="Times New Roman"/>
                <w:sz w:val="18"/>
                <w:szCs w:val="18"/>
                <w:shd w:val="clear" w:color="auto" w:fill="FFFFFF"/>
              </w:rPr>
              <w:t>2</w:t>
            </w:r>
            <w:r w:rsidRPr="00611A19">
              <w:rPr>
                <w:rFonts w:hint="eastAsia" w:ascii="ＭＳ 明朝" w:hAnsi="Courier New" w:eastAsia="ＭＳ 明朝" w:cs="Times New Roman"/>
                <w:sz w:val="18"/>
                <w:szCs w:val="18"/>
                <w:shd w:val="clear" w:color="auto" w:fill="FFFFFF"/>
              </w:rPr>
              <w:t>人</w:t>
            </w:r>
          </w:p>
        </w:tc>
        <w:tc>
          <w:tcPr>
            <w:tcW w:w="1620" w:type="dxa"/>
          </w:tcPr>
          <w:p w:rsidRPr="00611A19" w:rsidR="00035BC6" w:rsidP="004255AF" w:rsidRDefault="00035BC6" w14:paraId="7484F290" w14:textId="77777777">
            <w:pPr>
              <w:jc w:val="center"/>
              <w:rPr>
                <w:rFonts w:ascii="ＭＳ 明朝" w:hAnsi="Courier New" w:eastAsia="ＭＳ 明朝" w:cs="Times New Roman"/>
                <w:sz w:val="18"/>
                <w:szCs w:val="18"/>
                <w:shd w:val="clear" w:color="auto" w:fill="FFFFFF"/>
              </w:rPr>
            </w:pPr>
            <w:r w:rsidRPr="00611A19">
              <w:rPr>
                <w:rFonts w:ascii="ＭＳ 明朝" w:hAnsi="Courier New" w:eastAsia="ＭＳ 明朝" w:cs="Times New Roman"/>
                <w:sz w:val="18"/>
                <w:szCs w:val="18"/>
                <w:shd w:val="clear" w:color="auto" w:fill="FFFFFF"/>
              </w:rPr>
              <w:t>2,850</w:t>
            </w:r>
            <w:r w:rsidRPr="00611A19">
              <w:rPr>
                <w:rFonts w:hint="eastAsia" w:ascii="ＭＳ 明朝" w:hAnsi="Courier New" w:eastAsia="ＭＳ 明朝" w:cs="Times New Roman"/>
                <w:sz w:val="18"/>
                <w:szCs w:val="18"/>
                <w:shd w:val="clear" w:color="auto" w:fill="FFFFFF"/>
              </w:rPr>
              <w:t>日</w:t>
            </w:r>
          </w:p>
        </w:tc>
      </w:tr>
      <w:tr w:rsidRPr="00611A19" w:rsidR="00035BC6" w:rsidTr="004255AF" w14:paraId="32E1B978" w14:textId="77777777">
        <w:tc>
          <w:tcPr>
            <w:tcW w:w="1600" w:type="dxa"/>
          </w:tcPr>
          <w:p w:rsidRPr="00611A19" w:rsidR="00035BC6" w:rsidP="004255AF" w:rsidRDefault="00035BC6" w14:paraId="4AE2320C" w14:textId="77777777">
            <w:pPr>
              <w:jc w:val="center"/>
              <w:rPr>
                <w:rFonts w:ascii="ＭＳ 明朝" w:hAnsi="Courier New" w:eastAsia="ＭＳ 明朝" w:cs="Times New Roman"/>
                <w:sz w:val="18"/>
                <w:szCs w:val="18"/>
                <w:shd w:val="clear" w:color="auto" w:fill="FFFFFF"/>
              </w:rPr>
            </w:pPr>
            <w:r w:rsidRPr="00611A19">
              <w:rPr>
                <w:rFonts w:ascii="ＭＳ 明朝" w:hAnsi="Courier New" w:eastAsia="ＭＳ 明朝" w:cs="Times New Roman"/>
                <w:sz w:val="18"/>
                <w:szCs w:val="18"/>
                <w:shd w:val="clear" w:color="auto" w:fill="FFFFFF"/>
              </w:rPr>
              <w:t>3</w:t>
            </w:r>
            <w:r w:rsidRPr="00611A19">
              <w:rPr>
                <w:rFonts w:hint="eastAsia" w:ascii="ＭＳ 明朝" w:hAnsi="Courier New" w:eastAsia="ＭＳ 明朝" w:cs="Times New Roman"/>
                <w:sz w:val="18"/>
                <w:szCs w:val="18"/>
                <w:shd w:val="clear" w:color="auto" w:fill="FFFFFF"/>
              </w:rPr>
              <w:t>人</w:t>
            </w:r>
          </w:p>
        </w:tc>
        <w:tc>
          <w:tcPr>
            <w:tcW w:w="1620" w:type="dxa"/>
          </w:tcPr>
          <w:p w:rsidRPr="00611A19" w:rsidR="00035BC6" w:rsidP="004255AF" w:rsidRDefault="00035BC6" w14:paraId="62A6C508" w14:textId="77777777">
            <w:pPr>
              <w:jc w:val="center"/>
              <w:rPr>
                <w:rFonts w:ascii="ＭＳ 明朝" w:hAnsi="Courier New" w:eastAsia="ＭＳ 明朝" w:cs="Times New Roman"/>
                <w:sz w:val="18"/>
                <w:szCs w:val="18"/>
                <w:shd w:val="clear" w:color="auto" w:fill="FFFFFF"/>
              </w:rPr>
            </w:pPr>
            <w:r w:rsidRPr="00611A19">
              <w:rPr>
                <w:rFonts w:ascii="ＭＳ 明朝" w:hAnsi="Courier New" w:eastAsia="ＭＳ 明朝" w:cs="Times New Roman"/>
                <w:sz w:val="18"/>
                <w:szCs w:val="18"/>
                <w:shd w:val="clear" w:color="auto" w:fill="FFFFFF"/>
              </w:rPr>
              <w:t>3,080</w:t>
            </w:r>
            <w:r w:rsidRPr="00611A19">
              <w:rPr>
                <w:rFonts w:hint="eastAsia" w:ascii="ＭＳ 明朝" w:hAnsi="Courier New" w:eastAsia="ＭＳ 明朝" w:cs="Times New Roman"/>
                <w:sz w:val="18"/>
                <w:szCs w:val="18"/>
                <w:shd w:val="clear" w:color="auto" w:fill="FFFFFF"/>
              </w:rPr>
              <w:t>日</w:t>
            </w:r>
          </w:p>
        </w:tc>
      </w:tr>
      <w:tr w:rsidRPr="00611A19" w:rsidR="00035BC6" w:rsidTr="004255AF" w14:paraId="548B735A" w14:textId="77777777">
        <w:tc>
          <w:tcPr>
            <w:tcW w:w="1600" w:type="dxa"/>
          </w:tcPr>
          <w:p w:rsidRPr="00611A19" w:rsidR="00035BC6" w:rsidP="004255AF" w:rsidRDefault="00035BC6" w14:paraId="18950A36" w14:textId="77777777">
            <w:pPr>
              <w:jc w:val="center"/>
              <w:rPr>
                <w:rFonts w:ascii="ＭＳ 明朝" w:hAnsi="Courier New" w:eastAsia="ＭＳ 明朝" w:cs="Times New Roman"/>
                <w:sz w:val="18"/>
                <w:szCs w:val="18"/>
                <w:shd w:val="clear" w:color="auto" w:fill="FFFFFF"/>
              </w:rPr>
            </w:pPr>
            <w:r w:rsidRPr="00611A19">
              <w:rPr>
                <w:rFonts w:ascii="ＭＳ 明朝" w:hAnsi="Courier New" w:eastAsia="ＭＳ 明朝" w:cs="Times New Roman"/>
                <w:sz w:val="18"/>
                <w:szCs w:val="18"/>
                <w:shd w:val="clear" w:color="auto" w:fill="FFFFFF"/>
              </w:rPr>
              <w:t>4</w:t>
            </w:r>
            <w:r w:rsidRPr="00611A19">
              <w:rPr>
                <w:rFonts w:hint="eastAsia" w:ascii="ＭＳ 明朝" w:hAnsi="Courier New" w:eastAsia="ＭＳ 明朝" w:cs="Times New Roman"/>
                <w:sz w:val="18"/>
                <w:szCs w:val="18"/>
                <w:shd w:val="clear" w:color="auto" w:fill="FFFFFF"/>
              </w:rPr>
              <w:t>人</w:t>
            </w:r>
          </w:p>
        </w:tc>
        <w:tc>
          <w:tcPr>
            <w:tcW w:w="1620" w:type="dxa"/>
          </w:tcPr>
          <w:p w:rsidRPr="00611A19" w:rsidR="00035BC6" w:rsidP="004255AF" w:rsidRDefault="00035BC6" w14:paraId="28B57663" w14:textId="77777777">
            <w:pPr>
              <w:jc w:val="center"/>
              <w:rPr>
                <w:rFonts w:ascii="ＭＳ 明朝" w:hAnsi="Courier New" w:eastAsia="ＭＳ 明朝" w:cs="Times New Roman"/>
                <w:sz w:val="18"/>
                <w:szCs w:val="18"/>
                <w:shd w:val="clear" w:color="auto" w:fill="FFFFFF"/>
              </w:rPr>
            </w:pPr>
            <w:r w:rsidRPr="00611A19">
              <w:rPr>
                <w:rFonts w:ascii="ＭＳ 明朝" w:hAnsi="Courier New" w:eastAsia="ＭＳ 明朝" w:cs="Times New Roman"/>
                <w:sz w:val="18"/>
                <w:szCs w:val="18"/>
                <w:shd w:val="clear" w:color="auto" w:fill="FFFFFF"/>
              </w:rPr>
              <w:t>3,230</w:t>
            </w:r>
            <w:r w:rsidRPr="00611A19">
              <w:rPr>
                <w:rFonts w:hint="eastAsia" w:ascii="ＭＳ 明朝" w:hAnsi="Courier New" w:eastAsia="ＭＳ 明朝" w:cs="Times New Roman"/>
                <w:sz w:val="18"/>
                <w:szCs w:val="18"/>
                <w:shd w:val="clear" w:color="auto" w:fill="FFFFFF"/>
              </w:rPr>
              <w:t>日</w:t>
            </w:r>
          </w:p>
        </w:tc>
      </w:tr>
      <w:tr w:rsidRPr="00611A19" w:rsidR="00035BC6" w:rsidTr="004255AF" w14:paraId="003F590D" w14:textId="77777777">
        <w:tc>
          <w:tcPr>
            <w:tcW w:w="1600" w:type="dxa"/>
          </w:tcPr>
          <w:p w:rsidRPr="00611A19" w:rsidR="00035BC6" w:rsidP="004255AF" w:rsidRDefault="00035BC6" w14:paraId="04D5372A" w14:textId="77777777">
            <w:pPr>
              <w:jc w:val="center"/>
              <w:rPr>
                <w:rFonts w:ascii="ＭＳ 明朝" w:hAnsi="Courier New" w:eastAsia="ＭＳ 明朝" w:cs="Times New Roman"/>
                <w:sz w:val="18"/>
                <w:szCs w:val="18"/>
                <w:shd w:val="clear" w:color="auto" w:fill="FFFFFF"/>
              </w:rPr>
            </w:pPr>
            <w:r w:rsidRPr="00611A19">
              <w:rPr>
                <w:rFonts w:ascii="ＭＳ 明朝" w:hAnsi="Courier New" w:eastAsia="ＭＳ 明朝" w:cs="Times New Roman"/>
                <w:sz w:val="18"/>
                <w:szCs w:val="18"/>
                <w:shd w:val="clear" w:color="auto" w:fill="FFFFFF"/>
              </w:rPr>
              <w:t>5</w:t>
            </w:r>
            <w:r w:rsidRPr="00611A19">
              <w:rPr>
                <w:rFonts w:hint="eastAsia" w:ascii="ＭＳ 明朝" w:hAnsi="Courier New" w:eastAsia="ＭＳ 明朝" w:cs="Times New Roman"/>
                <w:sz w:val="18"/>
                <w:szCs w:val="18"/>
                <w:shd w:val="clear" w:color="auto" w:fill="FFFFFF"/>
              </w:rPr>
              <w:t>人以上</w:t>
            </w:r>
          </w:p>
        </w:tc>
        <w:tc>
          <w:tcPr>
            <w:tcW w:w="1620" w:type="dxa"/>
          </w:tcPr>
          <w:p w:rsidRPr="00611A19" w:rsidR="00035BC6" w:rsidP="004255AF" w:rsidRDefault="00035BC6" w14:paraId="02B1F637" w14:textId="77777777">
            <w:pPr>
              <w:jc w:val="center"/>
              <w:rPr>
                <w:rFonts w:ascii="ＭＳ 明朝" w:hAnsi="Courier New" w:eastAsia="ＭＳ 明朝" w:cs="Times New Roman"/>
                <w:sz w:val="18"/>
                <w:szCs w:val="18"/>
                <w:shd w:val="clear" w:color="auto" w:fill="FFFFFF"/>
              </w:rPr>
            </w:pPr>
            <w:r w:rsidRPr="00611A19">
              <w:rPr>
                <w:rFonts w:ascii="ＭＳ 明朝" w:hAnsi="Courier New" w:eastAsia="ＭＳ 明朝" w:cs="Times New Roman"/>
                <w:sz w:val="18"/>
                <w:szCs w:val="18"/>
                <w:shd w:val="clear" w:color="auto" w:fill="FFFFFF"/>
              </w:rPr>
              <w:t>3,380</w:t>
            </w:r>
            <w:r w:rsidRPr="00611A19">
              <w:rPr>
                <w:rFonts w:hint="eastAsia" w:ascii="ＭＳ 明朝" w:hAnsi="Courier New" w:eastAsia="ＭＳ 明朝" w:cs="Times New Roman"/>
                <w:sz w:val="18"/>
                <w:szCs w:val="18"/>
                <w:shd w:val="clear" w:color="auto" w:fill="FFFFFF"/>
              </w:rPr>
              <w:t>日</w:t>
            </w:r>
          </w:p>
        </w:tc>
      </w:tr>
    </w:tbl>
    <w:p w:rsidRPr="00611A19" w:rsidR="00035BC6" w:rsidP="00035BC6" w:rsidRDefault="00035BC6" w14:paraId="1947FCA1" w14:textId="77777777">
      <w:pPr>
        <w:tabs>
          <w:tab w:val="left" w:pos="420"/>
        </w:tabs>
        <w:ind w:left="300"/>
        <w:rPr>
          <w:rFonts w:ascii="ＭＳ 明朝" w:hAnsi="Courier New" w:eastAsia="ＭＳ 明朝" w:cs="Times New Roman"/>
          <w:sz w:val="18"/>
          <w:szCs w:val="18"/>
          <w:shd w:val="clear" w:color="auto" w:fill="FFFFFF"/>
        </w:rPr>
      </w:pPr>
      <w:r>
        <w:rPr>
          <w:rFonts w:hint="eastAsia" w:ascii="ＭＳ 明朝" w:hAnsi="Courier New" w:eastAsia="ＭＳ 明朝" w:cs="Times New Roman"/>
          <w:sz w:val="18"/>
          <w:szCs w:val="18"/>
          <w:shd w:val="clear" w:color="auto" w:fill="FFFFFF"/>
        </w:rPr>
        <w:t>②</w:t>
      </w:r>
      <w:r w:rsidRPr="00611A19">
        <w:rPr>
          <w:rFonts w:hint="eastAsia" w:ascii="ＭＳ 明朝" w:hAnsi="Courier New" w:eastAsia="ＭＳ 明朝" w:cs="Times New Roman"/>
          <w:sz w:val="18"/>
          <w:szCs w:val="18"/>
          <w:shd w:val="clear" w:color="auto" w:fill="FFFFFF"/>
        </w:rPr>
        <w:t>前項にかかわらず、</w:t>
      </w:r>
      <w:r w:rsidRPr="00611A19">
        <w:rPr>
          <w:rFonts w:ascii="ＭＳ 明朝" w:hAnsi="Courier New" w:eastAsia="ＭＳ 明朝" w:cs="Times New Roman"/>
          <w:sz w:val="18"/>
          <w:szCs w:val="18"/>
          <w:shd w:val="clear" w:color="auto" w:fill="FFFFFF"/>
        </w:rPr>
        <w:t>1,500</w:t>
      </w:r>
      <w:r w:rsidRPr="00611A19">
        <w:rPr>
          <w:rFonts w:hint="eastAsia" w:ascii="ＭＳ 明朝" w:hAnsi="Courier New" w:eastAsia="ＭＳ 明朝" w:cs="Times New Roman"/>
          <w:sz w:val="18"/>
          <w:szCs w:val="18"/>
          <w:shd w:val="clear" w:color="auto" w:fill="FFFFFF"/>
        </w:rPr>
        <w:t>万円を最低額とする。</w:t>
      </w:r>
    </w:p>
    <w:p w:rsidRPr="00611A19" w:rsidR="00035BC6" w:rsidP="00035BC6" w:rsidRDefault="00035BC6" w14:paraId="79B359BC" w14:textId="77777777">
      <w:pPr>
        <w:tabs>
          <w:tab w:val="left" w:pos="420"/>
        </w:tabs>
        <w:ind w:left="300"/>
        <w:rPr>
          <w:rFonts w:ascii="ＭＳ 明朝" w:hAnsi="Courier New" w:eastAsia="ＭＳ 明朝" w:cs="Times New Roman"/>
          <w:sz w:val="18"/>
          <w:szCs w:val="18"/>
          <w:shd w:val="clear" w:color="auto" w:fill="FFFFFF"/>
        </w:rPr>
      </w:pPr>
      <w:r>
        <w:rPr>
          <w:rFonts w:hint="eastAsia" w:ascii="ＭＳ 明朝" w:hAnsi="Courier New" w:eastAsia="ＭＳ 明朝" w:cs="Times New Roman"/>
          <w:sz w:val="18"/>
          <w:szCs w:val="18"/>
          <w:shd w:val="clear" w:color="auto" w:fill="FFFFFF"/>
        </w:rPr>
        <w:t>③</w:t>
      </w:r>
      <w:r w:rsidRPr="00611A19">
        <w:rPr>
          <w:rFonts w:hint="eastAsia" w:ascii="ＭＳ 明朝" w:hAnsi="Courier New" w:eastAsia="ＭＳ 明朝" w:cs="Times New Roman"/>
          <w:sz w:val="18"/>
          <w:szCs w:val="18"/>
          <w:shd w:val="clear" w:color="auto" w:fill="FFFFFF"/>
        </w:rPr>
        <w:t>遺族補償を受けるべき遺族の範囲及び順位は労災法に定めるところによる。</w:t>
      </w:r>
    </w:p>
    <w:p w:rsidRPr="00611A19" w:rsidR="00035BC6" w:rsidP="00035BC6" w:rsidRDefault="00035BC6" w14:paraId="70868C83" w14:textId="77777777">
      <w:pPr>
        <w:tabs>
          <w:tab w:val="left" w:pos="300"/>
        </w:tabs>
        <w:rPr>
          <w:rFonts w:ascii="ＭＳ ゴシック" w:hAnsi="Courier New" w:eastAsia="ＭＳ ゴシック" w:cs="Times New Roman"/>
          <w:sz w:val="18"/>
          <w:szCs w:val="18"/>
          <w:shd w:val="clear" w:color="auto" w:fill="FFFFFF"/>
        </w:rPr>
      </w:pPr>
      <w:r w:rsidRPr="00611A19">
        <w:rPr>
          <w:rFonts w:hint="eastAsia" w:ascii="ＭＳ ゴシック" w:hAnsi="Courier New" w:eastAsia="ＭＳ ゴシック" w:cs="Times New Roman"/>
          <w:sz w:val="18"/>
          <w:szCs w:val="18"/>
          <w:shd w:val="clear" w:color="auto" w:fill="FFFFFF"/>
        </w:rPr>
        <w:lastRenderedPageBreak/>
        <w:t>第</w:t>
      </w:r>
      <w:r w:rsidRPr="00611A19">
        <w:rPr>
          <w:rFonts w:ascii="ＭＳ ゴシック" w:hAnsi="Courier New" w:eastAsia="ＭＳ ゴシック" w:cs="Times New Roman"/>
          <w:sz w:val="18"/>
          <w:szCs w:val="18"/>
          <w:shd w:val="clear" w:color="auto" w:fill="FFFFFF"/>
        </w:rPr>
        <w:t>305</w:t>
      </w:r>
      <w:r w:rsidRPr="00611A19">
        <w:rPr>
          <w:rFonts w:hint="eastAsia" w:ascii="ＭＳ ゴシック" w:hAnsi="Courier New" w:eastAsia="ＭＳ ゴシック" w:cs="Times New Roman"/>
          <w:sz w:val="18"/>
          <w:szCs w:val="18"/>
          <w:shd w:val="clear" w:color="auto" w:fill="FFFFFF"/>
        </w:rPr>
        <w:t>条</w:t>
      </w:r>
      <w:r w:rsidRPr="00611A19">
        <w:rPr>
          <w:rFonts w:ascii="ＭＳ ゴシック" w:hAnsi="Courier New" w:eastAsia="ＭＳ ゴシック" w:cs="Times New Roman"/>
          <w:sz w:val="18"/>
          <w:szCs w:val="18"/>
          <w:shd w:val="clear" w:color="auto" w:fill="FFFFFF"/>
        </w:rPr>
        <w:t>(</w:t>
      </w:r>
      <w:r w:rsidRPr="00611A19">
        <w:rPr>
          <w:rFonts w:hint="eastAsia" w:ascii="ＭＳ ゴシック" w:hAnsi="Courier New" w:eastAsia="ＭＳ ゴシック" w:cs="Times New Roman"/>
          <w:sz w:val="18"/>
          <w:szCs w:val="18"/>
          <w:shd w:val="clear" w:color="auto" w:fill="FFFFFF"/>
        </w:rPr>
        <w:t>就学援護費</w:t>
      </w:r>
      <w:r w:rsidRPr="00611A19">
        <w:rPr>
          <w:rFonts w:ascii="ＭＳ ゴシック" w:hAnsi="Courier New" w:eastAsia="ＭＳ ゴシック" w:cs="Times New Roman"/>
          <w:sz w:val="18"/>
          <w:szCs w:val="18"/>
          <w:shd w:val="clear" w:color="auto" w:fill="FFFFFF"/>
        </w:rPr>
        <w:t>)</w:t>
      </w:r>
    </w:p>
    <w:p w:rsidRPr="00611A19" w:rsidR="00035BC6" w:rsidP="00035BC6" w:rsidRDefault="00035BC6" w14:paraId="74C96A4F" w14:textId="77777777">
      <w:pPr>
        <w:tabs>
          <w:tab w:val="left" w:pos="300"/>
        </w:tabs>
        <w:ind w:left="200"/>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shd w:val="clear" w:color="auto" w:fill="FFFFFF"/>
        </w:rPr>
        <w:t>会社は、従業員が通勤途上災害により負傷し、または疾病にかかり死亡もしくは障害等級第</w:t>
      </w:r>
      <w:r w:rsidRPr="00611A19">
        <w:rPr>
          <w:rFonts w:ascii="ＭＳ 明朝" w:hAnsi="Courier New" w:eastAsia="ＭＳ 明朝" w:cs="Times New Roman"/>
          <w:sz w:val="18"/>
          <w:szCs w:val="18"/>
          <w:shd w:val="clear" w:color="auto" w:fill="FFFFFF"/>
        </w:rPr>
        <w:t>1</w:t>
      </w:r>
      <w:r w:rsidRPr="00611A19">
        <w:rPr>
          <w:rFonts w:hint="eastAsia" w:ascii="ＭＳ 明朝" w:hAnsi="Courier New" w:eastAsia="ＭＳ 明朝" w:cs="Times New Roman"/>
          <w:sz w:val="18"/>
          <w:szCs w:val="18"/>
          <w:shd w:val="clear" w:color="auto" w:fill="FFFFFF"/>
        </w:rPr>
        <w:t>級から第</w:t>
      </w:r>
      <w:r w:rsidRPr="00611A19">
        <w:rPr>
          <w:rFonts w:ascii="ＭＳ 明朝" w:hAnsi="Courier New" w:eastAsia="ＭＳ 明朝" w:cs="Times New Roman"/>
          <w:sz w:val="18"/>
          <w:szCs w:val="18"/>
          <w:shd w:val="clear" w:color="auto" w:fill="FFFFFF"/>
        </w:rPr>
        <w:t>3</w:t>
      </w:r>
      <w:r w:rsidRPr="00611A19">
        <w:rPr>
          <w:rFonts w:hint="eastAsia" w:ascii="ＭＳ 明朝" w:hAnsi="Courier New" w:eastAsia="ＭＳ 明朝" w:cs="Times New Roman"/>
          <w:sz w:val="18"/>
          <w:szCs w:val="18"/>
          <w:shd w:val="clear" w:color="auto" w:fill="FFFFFF"/>
        </w:rPr>
        <w:t>級の障害を受けたとき、または傷病年金を受給するに至ったとき、その収入によって生計を一にしていた子に対し、法定給付のほかに次の通り就学援護費を支給する。</w:t>
      </w:r>
    </w:p>
    <w:p w:rsidRPr="0020291E" w:rsidR="00035BC6" w:rsidP="00035BC6" w:rsidRDefault="00035BC6" w14:paraId="6E00481D" w14:textId="77777777">
      <w:pPr>
        <w:ind w:left="200"/>
        <w:rPr>
          <w:rFonts w:ascii="ＭＳ 明朝" w:hAnsi="Courier New" w:eastAsia="ＭＳ 明朝" w:cs="Times New Roman"/>
          <w:sz w:val="18"/>
          <w:szCs w:val="18"/>
          <w:bdr w:val="single" w:color="auto" w:sz="4" w:space="0"/>
          <w:shd w:val="clear" w:color="auto" w:fill="FFFFFF"/>
        </w:rPr>
      </w:pPr>
      <w:r w:rsidRPr="0020291E">
        <w:rPr>
          <w:rFonts w:hint="eastAsia" w:ascii="ＭＳ 明朝" w:hAnsi="Courier New" w:eastAsia="ＭＳ 明朝" w:cs="Times New Roman"/>
          <w:sz w:val="18"/>
          <w:szCs w:val="18"/>
          <w:bdr w:val="single" w:color="auto" w:sz="4" w:space="0"/>
          <w:shd w:val="clear" w:color="auto" w:fill="FFFFFF"/>
        </w:rPr>
        <w:t>支給額</w:t>
      </w:r>
      <w:r w:rsidRPr="0020291E">
        <w:rPr>
          <w:rFonts w:ascii="ＭＳ 明朝" w:hAnsi="Courier New" w:eastAsia="ＭＳ 明朝" w:cs="Times New Roman"/>
          <w:sz w:val="18"/>
          <w:szCs w:val="18"/>
          <w:bdr w:val="single" w:color="auto" w:sz="4" w:space="0"/>
          <w:shd w:val="clear" w:color="auto" w:fill="FFFFFF"/>
        </w:rPr>
        <w:t>(1</w:t>
      </w:r>
      <w:r w:rsidRPr="0020291E">
        <w:rPr>
          <w:rFonts w:hint="eastAsia" w:ascii="ＭＳ 明朝" w:hAnsi="Courier New" w:eastAsia="ＭＳ 明朝" w:cs="Times New Roman"/>
          <w:sz w:val="18"/>
          <w:szCs w:val="18"/>
          <w:bdr w:val="single" w:color="auto" w:sz="4" w:space="0"/>
          <w:shd w:val="clear" w:color="auto" w:fill="FFFFFF"/>
        </w:rPr>
        <w:t>人</w:t>
      </w:r>
      <w:r w:rsidRPr="0020291E">
        <w:rPr>
          <w:rFonts w:ascii="ＭＳ 明朝" w:hAnsi="Courier New" w:eastAsia="ＭＳ 明朝" w:cs="Times New Roman"/>
          <w:sz w:val="18"/>
          <w:szCs w:val="18"/>
          <w:bdr w:val="single" w:color="auto" w:sz="4" w:space="0"/>
          <w:shd w:val="clear" w:color="auto" w:fill="FFFFFF"/>
        </w:rPr>
        <w:t>1</w:t>
      </w:r>
      <w:r w:rsidRPr="0020291E">
        <w:rPr>
          <w:rFonts w:hint="eastAsia" w:ascii="ＭＳ 明朝" w:hAnsi="Courier New" w:eastAsia="ＭＳ 明朝" w:cs="Times New Roman"/>
          <w:sz w:val="18"/>
          <w:szCs w:val="18"/>
          <w:bdr w:val="single" w:color="auto" w:sz="4" w:space="0"/>
          <w:shd w:val="clear" w:color="auto" w:fill="FFFFFF"/>
        </w:rPr>
        <w:t>ヵ月当り</w:t>
      </w:r>
      <w:r w:rsidRPr="0020291E">
        <w:rPr>
          <w:rFonts w:ascii="ＭＳ 明朝" w:hAnsi="Courier New" w:eastAsia="ＭＳ 明朝" w:cs="Times New Roman"/>
          <w:sz w:val="18"/>
          <w:szCs w:val="18"/>
          <w:bdr w:val="single" w:color="auto" w:sz="4" w:space="0"/>
          <w:shd w:val="clear" w:color="auto" w:fill="FFFFFF"/>
        </w:rPr>
        <w:t>)</w:t>
      </w:r>
    </w:p>
    <w:p w:rsidRPr="00611A19" w:rsidR="00035BC6" w:rsidP="0020291E" w:rsidRDefault="00035BC6" w14:paraId="4F7C1DAE" w14:textId="12315550">
      <w:pPr>
        <w:tabs>
          <w:tab w:val="left" w:pos="1400"/>
          <w:tab w:val="left" w:pos="3100"/>
          <w:tab w:val="left" w:pos="4200"/>
        </w:tabs>
        <w:ind w:left="400"/>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shd w:val="clear" w:color="auto" w:fill="FFFFFF"/>
        </w:rPr>
        <w:t>要保育児</w:t>
      </w:r>
      <w:r w:rsidRPr="00611A19">
        <w:rPr>
          <w:rFonts w:ascii="ＭＳ 明朝" w:hAnsi="Courier New" w:eastAsia="ＭＳ 明朝" w:cs="Times New Roman"/>
          <w:sz w:val="18"/>
          <w:szCs w:val="18"/>
          <w:shd w:val="clear" w:color="auto" w:fill="FFFFFF"/>
        </w:rPr>
        <w:tab/>
      </w:r>
      <w:r w:rsidRPr="00611A19">
        <w:rPr>
          <w:rFonts w:ascii="ＭＳ 明朝" w:hAnsi="Courier New" w:eastAsia="ＭＳ 明朝" w:cs="Times New Roman"/>
          <w:sz w:val="18"/>
          <w:szCs w:val="18"/>
          <w:shd w:val="clear" w:color="auto" w:fill="FFFFFF"/>
        </w:rPr>
        <w:t>3,500</w:t>
      </w:r>
      <w:r w:rsidRPr="00611A19">
        <w:rPr>
          <w:rFonts w:hint="eastAsia" w:ascii="ＭＳ 明朝" w:hAnsi="Courier New" w:eastAsia="ＭＳ 明朝" w:cs="Times New Roman"/>
          <w:sz w:val="18"/>
          <w:szCs w:val="18"/>
          <w:shd w:val="clear" w:color="auto" w:fill="FFFFFF"/>
        </w:rPr>
        <w:t>円</w:t>
      </w:r>
      <w:r w:rsidRPr="00611A19">
        <w:rPr>
          <w:rFonts w:ascii="ＭＳ 明朝" w:hAnsi="Courier New" w:eastAsia="ＭＳ 明朝" w:cs="Times New Roman"/>
          <w:sz w:val="18"/>
          <w:szCs w:val="18"/>
          <w:shd w:val="clear" w:color="auto" w:fill="FFFFFF"/>
        </w:rPr>
        <w:tab/>
      </w:r>
      <w:r w:rsidRPr="00611A19">
        <w:rPr>
          <w:rFonts w:hint="eastAsia" w:ascii="ＭＳ 明朝" w:hAnsi="Courier New" w:eastAsia="ＭＳ 明朝" w:cs="Times New Roman"/>
          <w:sz w:val="18"/>
          <w:szCs w:val="18"/>
          <w:shd w:val="clear" w:color="auto" w:fill="FFFFFF"/>
        </w:rPr>
        <w:t>小学校</w:t>
      </w:r>
      <w:r w:rsidRPr="00611A19">
        <w:rPr>
          <w:rFonts w:ascii="ＭＳ 明朝" w:hAnsi="Courier New" w:eastAsia="ＭＳ 明朝" w:cs="Times New Roman"/>
          <w:sz w:val="18"/>
          <w:szCs w:val="18"/>
          <w:shd w:val="clear" w:color="auto" w:fill="FFFFFF"/>
        </w:rPr>
        <w:tab/>
      </w:r>
      <w:r w:rsidRPr="00611A19">
        <w:rPr>
          <w:rFonts w:ascii="ＭＳ 明朝" w:hAnsi="Courier New" w:eastAsia="ＭＳ 明朝" w:cs="Times New Roman"/>
          <w:sz w:val="18"/>
          <w:szCs w:val="18"/>
          <w:shd w:val="clear" w:color="auto" w:fill="FFFFFF"/>
        </w:rPr>
        <w:t>3,500</w:t>
      </w:r>
      <w:r w:rsidRPr="00611A19">
        <w:rPr>
          <w:rFonts w:hint="eastAsia" w:ascii="ＭＳ 明朝" w:hAnsi="Courier New" w:eastAsia="ＭＳ 明朝" w:cs="Times New Roman"/>
          <w:sz w:val="18"/>
          <w:szCs w:val="18"/>
          <w:shd w:val="clear" w:color="auto" w:fill="FFFFFF"/>
        </w:rPr>
        <w:t>円</w:t>
      </w:r>
      <w:r w:rsidR="0020291E">
        <w:rPr>
          <w:rFonts w:hint="eastAsia" w:ascii="ＭＳ 明朝" w:hAnsi="Courier New" w:eastAsia="ＭＳ 明朝" w:cs="Times New Roman"/>
          <w:sz w:val="18"/>
          <w:szCs w:val="18"/>
          <w:shd w:val="clear" w:color="auto" w:fill="FFFFFF"/>
        </w:rPr>
        <w:t xml:space="preserve"> </w:t>
      </w:r>
      <w:r w:rsidR="0020291E">
        <w:rPr>
          <w:rFonts w:ascii="ＭＳ 明朝" w:hAnsi="Courier New" w:eastAsia="ＭＳ 明朝" w:cs="Times New Roman"/>
          <w:sz w:val="18"/>
          <w:szCs w:val="18"/>
          <w:shd w:val="clear" w:color="auto" w:fill="FFFFFF"/>
        </w:rPr>
        <w:t xml:space="preserve"> </w:t>
      </w:r>
      <w:r w:rsidRPr="00611A19" w:rsidR="0020291E">
        <w:rPr>
          <w:rFonts w:ascii="ＭＳ 明朝" w:hAnsi="Courier New" w:eastAsia="ＭＳ 明朝" w:cs="Times New Roman"/>
          <w:sz w:val="18"/>
          <w:szCs w:val="18"/>
          <w:shd w:val="clear" w:color="auto" w:fill="FFFFFF"/>
        </w:rPr>
        <w:tab/>
      </w:r>
      <w:r w:rsidRPr="00611A19" w:rsidR="0020291E">
        <w:rPr>
          <w:rFonts w:hint="eastAsia" w:ascii="ＭＳ 明朝" w:hAnsi="Courier New" w:eastAsia="ＭＳ 明朝" w:cs="Times New Roman"/>
          <w:sz w:val="18"/>
          <w:szCs w:val="18"/>
          <w:shd w:val="clear" w:color="auto" w:fill="FFFFFF"/>
        </w:rPr>
        <w:t xml:space="preserve">中学校　</w:t>
      </w:r>
      <w:r w:rsidRPr="00611A19" w:rsidR="0020291E">
        <w:rPr>
          <w:rFonts w:ascii="ＭＳ 明朝" w:hAnsi="Courier New" w:eastAsia="ＭＳ 明朝" w:cs="Times New Roman"/>
          <w:sz w:val="18"/>
          <w:szCs w:val="18"/>
          <w:shd w:val="clear" w:color="auto" w:fill="FFFFFF"/>
        </w:rPr>
        <w:tab/>
      </w:r>
      <w:r w:rsidRPr="00611A19" w:rsidR="0020291E">
        <w:rPr>
          <w:rFonts w:ascii="ＭＳ 明朝" w:hAnsi="Courier New" w:eastAsia="ＭＳ 明朝" w:cs="Times New Roman"/>
          <w:sz w:val="18"/>
          <w:szCs w:val="18"/>
          <w:shd w:val="clear" w:color="auto" w:fill="FFFFFF"/>
        </w:rPr>
        <w:t>5,000</w:t>
      </w:r>
      <w:r w:rsidRPr="00611A19" w:rsidR="0020291E">
        <w:rPr>
          <w:rFonts w:hint="eastAsia" w:ascii="ＭＳ 明朝" w:hAnsi="Courier New" w:eastAsia="ＭＳ 明朝" w:cs="Times New Roman"/>
          <w:sz w:val="18"/>
          <w:szCs w:val="18"/>
          <w:shd w:val="clear" w:color="auto" w:fill="FFFFFF"/>
        </w:rPr>
        <w:t>円</w:t>
      </w:r>
    </w:p>
    <w:p w:rsidRPr="00611A19" w:rsidR="0020291E" w:rsidP="0020291E" w:rsidRDefault="0020291E" w14:paraId="184D440F" w14:textId="2F3ED5F9">
      <w:pPr>
        <w:tabs>
          <w:tab w:val="left" w:pos="1400"/>
          <w:tab w:val="left" w:pos="3100"/>
          <w:tab w:val="left" w:pos="4200"/>
        </w:tabs>
        <w:ind w:left="400"/>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shd w:val="clear" w:color="auto" w:fill="FFFFFF"/>
        </w:rPr>
        <w:t>高等学校</w:t>
      </w:r>
      <w:r w:rsidRPr="00611A19">
        <w:rPr>
          <w:rFonts w:ascii="ＭＳ 明朝" w:hAnsi="Courier New" w:eastAsia="ＭＳ 明朝" w:cs="Times New Roman"/>
          <w:sz w:val="18"/>
          <w:szCs w:val="18"/>
          <w:shd w:val="clear" w:color="auto" w:fill="FFFFFF"/>
        </w:rPr>
        <w:tab/>
      </w:r>
      <w:r w:rsidRPr="00611A19">
        <w:rPr>
          <w:rFonts w:ascii="ＭＳ 明朝" w:hAnsi="Courier New" w:eastAsia="ＭＳ 明朝" w:cs="Times New Roman"/>
          <w:sz w:val="18"/>
          <w:szCs w:val="18"/>
          <w:shd w:val="clear" w:color="auto" w:fill="FFFFFF"/>
        </w:rPr>
        <w:t>6,000</w:t>
      </w:r>
      <w:r w:rsidRPr="00611A19">
        <w:rPr>
          <w:rFonts w:hint="eastAsia" w:ascii="ＭＳ 明朝" w:hAnsi="Courier New" w:eastAsia="ＭＳ 明朝" w:cs="Times New Roman"/>
          <w:sz w:val="18"/>
          <w:szCs w:val="18"/>
          <w:shd w:val="clear" w:color="auto" w:fill="FFFFFF"/>
        </w:rPr>
        <w:t>円</w:t>
      </w:r>
      <w:r w:rsidRPr="00611A19">
        <w:rPr>
          <w:rFonts w:ascii="ＭＳ 明朝" w:hAnsi="Courier New" w:eastAsia="ＭＳ 明朝" w:cs="Times New Roman"/>
          <w:sz w:val="18"/>
          <w:szCs w:val="18"/>
          <w:shd w:val="clear" w:color="auto" w:fill="FFFFFF"/>
        </w:rPr>
        <w:tab/>
      </w:r>
      <w:r w:rsidRPr="00611A19">
        <w:rPr>
          <w:rFonts w:hint="eastAsia" w:ascii="ＭＳ 明朝" w:hAnsi="Courier New" w:eastAsia="ＭＳ 明朝" w:cs="Times New Roman"/>
          <w:sz w:val="18"/>
          <w:szCs w:val="18"/>
          <w:shd w:val="clear" w:color="auto" w:fill="FFFFFF"/>
        </w:rPr>
        <w:t xml:space="preserve">大学　</w:t>
      </w:r>
      <w:r w:rsidRPr="00611A19">
        <w:rPr>
          <w:rFonts w:ascii="ＭＳ 明朝" w:hAnsi="Courier New" w:eastAsia="ＭＳ 明朝" w:cs="Times New Roman"/>
          <w:sz w:val="18"/>
          <w:szCs w:val="18"/>
          <w:shd w:val="clear" w:color="auto" w:fill="FFFFFF"/>
        </w:rPr>
        <w:tab/>
      </w:r>
      <w:r w:rsidRPr="00611A19">
        <w:rPr>
          <w:rFonts w:ascii="ＭＳ 明朝" w:hAnsi="Courier New" w:eastAsia="ＭＳ 明朝" w:cs="Times New Roman"/>
          <w:sz w:val="18"/>
          <w:szCs w:val="18"/>
          <w:shd w:val="clear" w:color="auto" w:fill="FFFFFF"/>
        </w:rPr>
        <w:t>13,000</w:t>
      </w:r>
      <w:r w:rsidRPr="00611A19">
        <w:rPr>
          <w:rFonts w:hint="eastAsia" w:ascii="ＭＳ 明朝" w:hAnsi="Courier New" w:eastAsia="ＭＳ 明朝" w:cs="Times New Roman"/>
          <w:sz w:val="18"/>
          <w:szCs w:val="18"/>
          <w:shd w:val="clear" w:color="auto" w:fill="FFFFFF"/>
        </w:rPr>
        <w:t>円</w:t>
      </w:r>
    </w:p>
    <w:p w:rsidRPr="0020291E" w:rsidR="00035BC6" w:rsidP="00035BC6" w:rsidRDefault="00035BC6" w14:paraId="678B8C74" w14:textId="6738A2CD">
      <w:pPr>
        <w:tabs>
          <w:tab w:val="left" w:pos="1400"/>
        </w:tabs>
        <w:ind w:left="400"/>
        <w:rPr>
          <w:rFonts w:ascii="ＭＳ 明朝" w:hAnsi="Courier New" w:eastAsia="ＭＳ 明朝" w:cs="Times New Roman"/>
          <w:sz w:val="18"/>
          <w:szCs w:val="18"/>
          <w:shd w:val="clear" w:color="auto" w:fill="FFFFFF"/>
        </w:rPr>
      </w:pPr>
    </w:p>
    <w:p w:rsidRPr="00611A19" w:rsidR="00035BC6" w:rsidP="00035BC6" w:rsidRDefault="00035BC6" w14:paraId="6F981BB9" w14:textId="77777777">
      <w:pPr>
        <w:ind w:left="200"/>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shd w:val="clear" w:color="auto" w:fill="FFFFFF"/>
        </w:rPr>
        <w:t>但し学校教育法第</w:t>
      </w:r>
      <w:r w:rsidRPr="00611A19">
        <w:rPr>
          <w:rFonts w:ascii="ＭＳ 明朝" w:hAnsi="Courier New" w:eastAsia="ＭＳ 明朝" w:cs="Times New Roman"/>
          <w:sz w:val="18"/>
          <w:szCs w:val="18"/>
          <w:shd w:val="clear" w:color="auto" w:fill="FFFFFF"/>
        </w:rPr>
        <w:t>1</w:t>
      </w:r>
      <w:r w:rsidRPr="00611A19">
        <w:rPr>
          <w:rFonts w:hint="eastAsia" w:ascii="ＭＳ 明朝" w:hAnsi="Courier New" w:eastAsia="ＭＳ 明朝" w:cs="Times New Roman"/>
          <w:sz w:val="18"/>
          <w:szCs w:val="18"/>
          <w:shd w:val="clear" w:color="auto" w:fill="FFFFFF"/>
        </w:rPr>
        <w:t>条に規程する学校に在学し、その学資の支弁が困難であると認められるときに限る。</w:t>
      </w:r>
    </w:p>
    <w:p w:rsidR="00035BC6" w:rsidP="00035BC6" w:rsidRDefault="00035BC6" w14:paraId="396C8364" w14:textId="77777777">
      <w:pPr>
        <w:tabs>
          <w:tab w:val="left" w:pos="300"/>
        </w:tabs>
        <w:ind w:left="210" w:leftChars="100"/>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shd w:val="clear" w:color="auto" w:fill="FFFFFF"/>
        </w:rPr>
        <w:t>②就学援護費の支給を申請するときは、｢労災就学援護費等支給</w:t>
      </w:r>
      <w:r w:rsidRPr="00611A19">
        <w:rPr>
          <w:rFonts w:ascii="ＭＳ 明朝" w:hAnsi="Courier New" w:eastAsia="ＭＳ 明朝" w:cs="Times New Roman"/>
          <w:sz w:val="18"/>
          <w:szCs w:val="18"/>
          <w:shd w:val="clear" w:color="auto" w:fill="FFFFFF"/>
        </w:rPr>
        <w:t>(</w:t>
      </w:r>
      <w:r w:rsidRPr="00611A19">
        <w:rPr>
          <w:rFonts w:hint="eastAsia" w:ascii="ＭＳ 明朝" w:hAnsi="Courier New" w:eastAsia="ＭＳ 明朝" w:cs="Times New Roman"/>
          <w:sz w:val="18"/>
          <w:szCs w:val="18"/>
          <w:shd w:val="clear" w:color="auto" w:fill="FFFFFF"/>
        </w:rPr>
        <w:t>変更</w:t>
      </w:r>
      <w:r w:rsidRPr="00611A19">
        <w:rPr>
          <w:rFonts w:ascii="ＭＳ 明朝" w:hAnsi="Courier New" w:eastAsia="ＭＳ 明朝" w:cs="Times New Roman"/>
          <w:sz w:val="18"/>
          <w:szCs w:val="18"/>
          <w:shd w:val="clear" w:color="auto" w:fill="FFFFFF"/>
        </w:rPr>
        <w:t>)</w:t>
      </w:r>
      <w:r w:rsidRPr="00611A19">
        <w:rPr>
          <w:rFonts w:hint="eastAsia" w:ascii="ＭＳ 明朝" w:hAnsi="Courier New" w:eastAsia="ＭＳ 明朝" w:cs="Times New Roman"/>
          <w:sz w:val="18"/>
          <w:szCs w:val="18"/>
          <w:shd w:val="clear" w:color="auto" w:fill="FFFFFF"/>
        </w:rPr>
        <w:t>申請書｣の写しに在学証明書を添付し毎年会社</w:t>
      </w:r>
    </w:p>
    <w:p w:rsidRPr="00611A19" w:rsidR="00035BC6" w:rsidP="00035BC6" w:rsidRDefault="00035BC6" w14:paraId="12F95E7C" w14:textId="77777777">
      <w:pPr>
        <w:tabs>
          <w:tab w:val="left" w:pos="300"/>
        </w:tabs>
        <w:ind w:left="210" w:leftChars="100" w:firstLine="180" w:firstLineChars="100"/>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shd w:val="clear" w:color="auto" w:fill="FFFFFF"/>
        </w:rPr>
        <w:t>へ届出る。</w:t>
      </w:r>
    </w:p>
    <w:p w:rsidR="006E498B" w:rsidP="00035BC6" w:rsidRDefault="006E498B" w14:paraId="7DEAA8C5" w14:textId="77777777">
      <w:pPr>
        <w:rPr>
          <w:rFonts w:ascii="ＭＳ ゴシック" w:hAnsi="Courier New" w:eastAsia="ＭＳ ゴシック" w:cs="Times New Roman"/>
          <w:sz w:val="18"/>
          <w:szCs w:val="18"/>
          <w:shd w:val="clear" w:color="auto" w:fill="FFFFFF"/>
        </w:rPr>
      </w:pPr>
    </w:p>
    <w:p w:rsidRPr="00611A19" w:rsidR="00035BC6" w:rsidP="00035BC6" w:rsidRDefault="00035BC6" w14:paraId="03AA75A5" w14:textId="52756D30">
      <w:pPr>
        <w:rPr>
          <w:rFonts w:ascii="ＭＳ ゴシック" w:hAnsi="Courier New" w:eastAsia="ＭＳ ゴシック" w:cs="Times New Roman"/>
          <w:sz w:val="18"/>
          <w:szCs w:val="18"/>
          <w:shd w:val="clear" w:color="auto" w:fill="FFFFFF"/>
        </w:rPr>
      </w:pPr>
      <w:r w:rsidRPr="00611A19">
        <w:rPr>
          <w:rFonts w:hint="eastAsia" w:ascii="ＭＳ ゴシック" w:hAnsi="Courier New" w:eastAsia="ＭＳ ゴシック" w:cs="Times New Roman"/>
          <w:sz w:val="18"/>
          <w:szCs w:val="18"/>
          <w:shd w:val="clear" w:color="auto" w:fill="FFFFFF"/>
        </w:rPr>
        <w:t>第</w:t>
      </w:r>
      <w:r w:rsidRPr="00611A19">
        <w:rPr>
          <w:rFonts w:ascii="ＭＳ ゴシック" w:hAnsi="Courier New" w:eastAsia="ＭＳ ゴシック" w:cs="Times New Roman"/>
          <w:sz w:val="18"/>
          <w:szCs w:val="18"/>
          <w:shd w:val="clear" w:color="auto" w:fill="FFFFFF"/>
        </w:rPr>
        <w:t>306</w:t>
      </w:r>
      <w:r w:rsidRPr="00611A19">
        <w:rPr>
          <w:rFonts w:hint="eastAsia" w:ascii="ＭＳ ゴシック" w:hAnsi="Courier New" w:eastAsia="ＭＳ ゴシック" w:cs="Times New Roman"/>
          <w:sz w:val="18"/>
          <w:szCs w:val="18"/>
          <w:shd w:val="clear" w:color="auto" w:fill="FFFFFF"/>
        </w:rPr>
        <w:t>条</w:t>
      </w:r>
      <w:r w:rsidRPr="00611A19">
        <w:rPr>
          <w:rFonts w:ascii="ＭＳ ゴシック" w:hAnsi="Courier New" w:eastAsia="ＭＳ ゴシック" w:cs="Times New Roman"/>
          <w:sz w:val="18"/>
          <w:szCs w:val="18"/>
          <w:shd w:val="clear" w:color="auto" w:fill="FFFFFF"/>
        </w:rPr>
        <w:t>(</w:t>
      </w:r>
      <w:r w:rsidRPr="00611A19">
        <w:rPr>
          <w:rFonts w:hint="eastAsia" w:ascii="ＭＳ ゴシック" w:hAnsi="Courier New" w:eastAsia="ＭＳ ゴシック" w:cs="Times New Roman"/>
          <w:sz w:val="18"/>
          <w:szCs w:val="18"/>
          <w:shd w:val="clear" w:color="auto" w:fill="FFFFFF"/>
        </w:rPr>
        <w:t>葬祭料</w:t>
      </w:r>
      <w:r w:rsidRPr="00611A19">
        <w:rPr>
          <w:rFonts w:ascii="ＭＳ ゴシック" w:hAnsi="Courier New" w:eastAsia="ＭＳ ゴシック" w:cs="Times New Roman"/>
          <w:sz w:val="18"/>
          <w:szCs w:val="18"/>
          <w:shd w:val="clear" w:color="auto" w:fill="FFFFFF"/>
        </w:rPr>
        <w:t xml:space="preserve">) </w:t>
      </w:r>
    </w:p>
    <w:p w:rsidRPr="00611A19" w:rsidR="00035BC6" w:rsidP="00035BC6" w:rsidRDefault="00035BC6" w14:paraId="3D6FF011" w14:textId="77777777">
      <w:pPr>
        <w:ind w:left="200"/>
        <w:rPr>
          <w:rFonts w:ascii="ＭＳ 明朝" w:hAnsi="Courier New" w:eastAsia="ＭＳ 明朝" w:cs="Times New Roman"/>
          <w:sz w:val="18"/>
          <w:szCs w:val="18"/>
          <w:u w:val="single"/>
          <w:shd w:val="clear" w:color="auto" w:fill="FFFFFF"/>
        </w:rPr>
      </w:pPr>
      <w:r w:rsidRPr="00611A19">
        <w:rPr>
          <w:rFonts w:hint="eastAsia" w:ascii="ＭＳ 明朝" w:hAnsi="Courier New" w:eastAsia="ＭＳ 明朝" w:cs="Times New Roman"/>
          <w:sz w:val="18"/>
          <w:szCs w:val="18"/>
          <w:shd w:val="clear" w:color="auto" w:fill="FFFFFF"/>
        </w:rPr>
        <w:t>会社は、従業員が通勤途上災害により負傷しまたは疾病にかかり死亡した場合は、その遺族に対して法定給付のほかに給付基礎日額の</w:t>
      </w:r>
      <w:r w:rsidRPr="00611A19">
        <w:rPr>
          <w:rFonts w:ascii="ＭＳ 明朝" w:hAnsi="Courier New" w:eastAsia="ＭＳ 明朝" w:cs="Times New Roman"/>
          <w:sz w:val="18"/>
          <w:szCs w:val="18"/>
          <w:shd w:val="clear" w:color="auto" w:fill="FFFFFF"/>
        </w:rPr>
        <w:t>80</w:t>
      </w:r>
      <w:r w:rsidRPr="00611A19">
        <w:rPr>
          <w:rFonts w:hint="eastAsia" w:ascii="ＭＳ 明朝" w:hAnsi="Courier New" w:eastAsia="ＭＳ 明朝" w:cs="Times New Roman"/>
          <w:sz w:val="18"/>
          <w:szCs w:val="18"/>
          <w:shd w:val="clear" w:color="auto" w:fill="FFFFFF"/>
        </w:rPr>
        <w:t>日分に</w:t>
      </w:r>
      <w:r w:rsidRPr="00611A19">
        <w:rPr>
          <w:rFonts w:ascii="ＭＳ 明朝" w:hAnsi="Courier New" w:eastAsia="ＭＳ 明朝" w:cs="Times New Roman"/>
          <w:sz w:val="18"/>
          <w:szCs w:val="18"/>
          <w:shd w:val="clear" w:color="auto" w:fill="FFFFFF"/>
        </w:rPr>
        <w:t>50</w:t>
      </w:r>
      <w:r w:rsidRPr="00611A19">
        <w:rPr>
          <w:rFonts w:hint="eastAsia" w:ascii="ＭＳ 明朝" w:hAnsi="Courier New" w:eastAsia="ＭＳ 明朝" w:cs="Times New Roman"/>
          <w:sz w:val="18"/>
          <w:szCs w:val="18"/>
          <w:shd w:val="clear" w:color="auto" w:fill="FFFFFF"/>
        </w:rPr>
        <w:t>万円を加算した額を葬祭料として支給する。</w:t>
      </w:r>
    </w:p>
    <w:p w:rsidR="006E498B" w:rsidP="00035BC6" w:rsidRDefault="006E498B" w14:paraId="3AD1C536" w14:textId="77777777">
      <w:pPr>
        <w:rPr>
          <w:rFonts w:ascii="ＭＳ ゴシック" w:hAnsi="Courier New" w:eastAsia="ＭＳ ゴシック" w:cs="Times New Roman"/>
          <w:sz w:val="18"/>
          <w:szCs w:val="18"/>
          <w:shd w:val="clear" w:color="auto" w:fill="FFFFFF"/>
        </w:rPr>
      </w:pPr>
    </w:p>
    <w:p w:rsidRPr="00611A19" w:rsidR="00035BC6" w:rsidP="00035BC6" w:rsidRDefault="00035BC6" w14:paraId="0A598DB4" w14:textId="2E5981B5">
      <w:pPr>
        <w:rPr>
          <w:rFonts w:ascii="ＭＳ ゴシック" w:hAnsi="Courier New" w:eastAsia="ＭＳ ゴシック" w:cs="Times New Roman"/>
          <w:sz w:val="18"/>
          <w:szCs w:val="18"/>
          <w:shd w:val="clear" w:color="auto" w:fill="FFFFFF"/>
        </w:rPr>
      </w:pPr>
      <w:r w:rsidRPr="00611A19">
        <w:rPr>
          <w:rFonts w:hint="eastAsia" w:ascii="ＭＳ ゴシック" w:hAnsi="Courier New" w:eastAsia="ＭＳ ゴシック" w:cs="Times New Roman"/>
          <w:sz w:val="18"/>
          <w:szCs w:val="18"/>
          <w:shd w:val="clear" w:color="auto" w:fill="FFFFFF"/>
        </w:rPr>
        <w:t>第</w:t>
      </w:r>
      <w:r w:rsidRPr="00611A19">
        <w:rPr>
          <w:rFonts w:ascii="ＭＳ ゴシック" w:hAnsi="Courier New" w:eastAsia="ＭＳ ゴシック" w:cs="Times New Roman"/>
          <w:sz w:val="18"/>
          <w:szCs w:val="18"/>
          <w:shd w:val="clear" w:color="auto" w:fill="FFFFFF"/>
        </w:rPr>
        <w:t>307</w:t>
      </w:r>
      <w:r w:rsidRPr="00611A19">
        <w:rPr>
          <w:rFonts w:hint="eastAsia" w:ascii="ＭＳ ゴシック" w:hAnsi="Courier New" w:eastAsia="ＭＳ ゴシック" w:cs="Times New Roman"/>
          <w:sz w:val="18"/>
          <w:szCs w:val="18"/>
          <w:shd w:val="clear" w:color="auto" w:fill="FFFFFF"/>
        </w:rPr>
        <w:t>条</w:t>
      </w:r>
      <w:r w:rsidRPr="00611A19">
        <w:rPr>
          <w:rFonts w:ascii="ＭＳ ゴシック" w:hAnsi="Courier New" w:eastAsia="ＭＳ ゴシック" w:cs="Times New Roman"/>
          <w:sz w:val="18"/>
          <w:szCs w:val="18"/>
          <w:shd w:val="clear" w:color="auto" w:fill="FFFFFF"/>
        </w:rPr>
        <w:t>(</w:t>
      </w:r>
      <w:r w:rsidRPr="00611A19">
        <w:rPr>
          <w:rFonts w:hint="eastAsia" w:ascii="ＭＳ ゴシック" w:hAnsi="Courier New" w:eastAsia="ＭＳ ゴシック" w:cs="Times New Roman"/>
          <w:sz w:val="18"/>
          <w:szCs w:val="18"/>
          <w:shd w:val="clear" w:color="auto" w:fill="FFFFFF"/>
        </w:rPr>
        <w:t>介護料</w:t>
      </w:r>
      <w:r w:rsidRPr="00611A19">
        <w:rPr>
          <w:rFonts w:ascii="ＭＳ ゴシック" w:hAnsi="Courier New" w:eastAsia="ＭＳ ゴシック" w:cs="Times New Roman"/>
          <w:sz w:val="18"/>
          <w:szCs w:val="18"/>
          <w:shd w:val="clear" w:color="auto" w:fill="FFFFFF"/>
        </w:rPr>
        <w:t>)</w:t>
      </w:r>
    </w:p>
    <w:p w:rsidRPr="00611A19" w:rsidR="00035BC6" w:rsidP="00035BC6" w:rsidRDefault="00035BC6" w14:paraId="289DD77B" w14:textId="77777777">
      <w:pPr>
        <w:ind w:left="200"/>
        <w:rPr>
          <w:rFonts w:ascii="ＭＳ 明朝" w:hAnsi="Courier New" w:eastAsia="ＭＳ 明朝" w:cs="Times New Roman"/>
          <w:sz w:val="18"/>
          <w:szCs w:val="18"/>
          <w:shd w:val="clear" w:color="auto" w:fill="FFFFFF"/>
        </w:rPr>
      </w:pPr>
      <w:r w:rsidRPr="00611A19">
        <w:rPr>
          <w:rFonts w:hint="eastAsia" w:ascii="ＭＳ 明朝" w:hAnsi="Courier New" w:eastAsia="ＭＳ 明朝" w:cs="Times New Roman"/>
          <w:sz w:val="18"/>
          <w:szCs w:val="18"/>
          <w:shd w:val="clear" w:color="auto" w:fill="FFFFFF"/>
        </w:rPr>
        <w:t>会社は、従業員が通勤途上災害により負傷しまたは疾病にかかり、定年までの治療のために勤務できない期間に対し労災法による介護料の支給を受ける場合は、法定給付のほかに</w:t>
      </w:r>
      <w:r w:rsidRPr="00611A19">
        <w:rPr>
          <w:rFonts w:ascii="ＭＳ 明朝" w:hAnsi="Courier New" w:eastAsia="ＭＳ 明朝" w:cs="Times New Roman"/>
          <w:sz w:val="18"/>
          <w:szCs w:val="18"/>
          <w:shd w:val="clear" w:color="auto" w:fill="FFFFFF"/>
        </w:rPr>
        <w:t>1</w:t>
      </w:r>
      <w:r w:rsidRPr="00611A19">
        <w:rPr>
          <w:rFonts w:hint="eastAsia" w:ascii="ＭＳ 明朝" w:hAnsi="Courier New" w:eastAsia="ＭＳ 明朝" w:cs="Times New Roman"/>
          <w:sz w:val="18"/>
          <w:szCs w:val="18"/>
          <w:shd w:val="clear" w:color="auto" w:fill="FFFFFF"/>
        </w:rPr>
        <w:t>ヵ月</w:t>
      </w:r>
      <w:r w:rsidRPr="00611A19">
        <w:rPr>
          <w:rFonts w:ascii="ＭＳ 明朝" w:hAnsi="Courier New" w:eastAsia="ＭＳ 明朝" w:cs="Times New Roman"/>
          <w:sz w:val="18"/>
          <w:szCs w:val="18"/>
          <w:shd w:val="clear" w:color="auto" w:fill="FFFFFF"/>
        </w:rPr>
        <w:t>100,000</w:t>
      </w:r>
      <w:r w:rsidRPr="00611A19">
        <w:rPr>
          <w:rFonts w:hint="eastAsia" w:ascii="ＭＳ 明朝" w:hAnsi="Courier New" w:eastAsia="ＭＳ 明朝" w:cs="Times New Roman"/>
          <w:sz w:val="18"/>
          <w:szCs w:val="18"/>
          <w:shd w:val="clear" w:color="auto" w:fill="FFFFFF"/>
        </w:rPr>
        <w:t>円を介護料として支給する。</w:t>
      </w:r>
    </w:p>
    <w:p w:rsidRPr="00611A19" w:rsidR="00035BC6" w:rsidP="00035BC6" w:rsidRDefault="00035BC6" w14:paraId="4A606027" w14:textId="77777777">
      <w:pPr>
        <w:rPr>
          <w:rFonts w:ascii="ＭＳ 明朝" w:hAnsi="Courier New" w:eastAsia="ＭＳ 明朝" w:cs="Times New Roman"/>
          <w:sz w:val="18"/>
          <w:szCs w:val="18"/>
          <w:shd w:val="clear" w:color="auto" w:fill="FFFFFF"/>
        </w:rPr>
      </w:pPr>
    </w:p>
    <w:p w:rsidRPr="0020291E" w:rsidR="00035BC6" w:rsidP="0020291E" w:rsidRDefault="00035BC6" w14:paraId="72C8BD44" w14:textId="5252D065">
      <w:pPr>
        <w:jc w:val="center"/>
        <w:outlineLvl w:val="0"/>
        <w:rPr>
          <w:rFonts w:ascii="ＭＳ ゴシック" w:hAnsi="Courier New" w:eastAsia="ＭＳ ゴシック" w:cs="Times New Roman"/>
          <w:szCs w:val="21"/>
        </w:rPr>
      </w:pPr>
      <w:r w:rsidRPr="00611A19">
        <w:rPr>
          <w:rFonts w:hint="eastAsia" w:ascii="ＭＳ ゴシック" w:hAnsi="Courier New" w:eastAsia="ＭＳ ゴシック" w:cs="Times New Roman"/>
          <w:szCs w:val="21"/>
        </w:rPr>
        <w:t>第</w:t>
      </w:r>
      <w:r w:rsidRPr="00611A19">
        <w:rPr>
          <w:rFonts w:ascii="ＭＳ ゴシック" w:hAnsi="Courier New" w:eastAsia="ＭＳ ゴシック" w:cs="Times New Roman"/>
          <w:szCs w:val="21"/>
        </w:rPr>
        <w:t>4</w:t>
      </w:r>
      <w:r w:rsidRPr="00611A19">
        <w:rPr>
          <w:rFonts w:hint="eastAsia" w:ascii="ＭＳ ゴシック" w:hAnsi="Courier New" w:eastAsia="ＭＳ ゴシック" w:cs="Times New Roman"/>
          <w:szCs w:val="21"/>
        </w:rPr>
        <w:t>章　雑　則</w:t>
      </w:r>
    </w:p>
    <w:p w:rsidRPr="00611A19" w:rsidR="00035BC6" w:rsidP="00035BC6" w:rsidRDefault="00035BC6" w14:paraId="1A11D962"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401</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災害補償審査委員会</w:t>
      </w:r>
      <w:r w:rsidRPr="00611A19">
        <w:rPr>
          <w:rFonts w:ascii="ＭＳ ゴシック" w:hAnsi="Courier New" w:eastAsia="ＭＳ ゴシック" w:cs="Times New Roman"/>
          <w:sz w:val="18"/>
          <w:szCs w:val="18"/>
        </w:rPr>
        <w:t>)</w:t>
      </w:r>
    </w:p>
    <w:p w:rsidRPr="00611A19" w:rsidR="00035BC6" w:rsidP="00035BC6" w:rsidRDefault="00035BC6" w14:paraId="39CD4BDC"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会社は災害補償審査委員会を設置する。災害補償審査委員会は、会社、組合の代表各1名、産業医及び会社・組合で選任した社外の学識経験者</w:t>
      </w:r>
      <w:r w:rsidRPr="00611A19">
        <w:rPr>
          <w:rFonts w:ascii="ＭＳ 明朝" w:hAnsi="Courier New" w:eastAsia="ＭＳ 明朝" w:cs="Times New Roman"/>
          <w:sz w:val="18"/>
          <w:szCs w:val="18"/>
        </w:rPr>
        <w:t>1</w:t>
      </w:r>
      <w:r w:rsidRPr="00611A19">
        <w:rPr>
          <w:rFonts w:hint="eastAsia" w:ascii="ＭＳ 明朝" w:hAnsi="Courier New" w:eastAsia="ＭＳ 明朝" w:cs="Times New Roman"/>
          <w:sz w:val="18"/>
          <w:szCs w:val="18"/>
        </w:rPr>
        <w:t>名で構成する。</w:t>
      </w:r>
    </w:p>
    <w:p w:rsidR="00035BC6" w:rsidP="00035BC6" w:rsidRDefault="00035BC6" w14:paraId="13E406CC" w14:textId="77777777">
      <w:pPr>
        <w:tabs>
          <w:tab w:val="left" w:pos="420"/>
        </w:tabs>
        <w:ind w:left="200"/>
        <w:rPr>
          <w:rFonts w:ascii="ＭＳ 明朝" w:hAnsi="Courier New" w:eastAsia="ＭＳ 明朝" w:cs="Times New Roman"/>
          <w:sz w:val="18"/>
          <w:szCs w:val="18"/>
        </w:rPr>
      </w:pPr>
      <w:r>
        <w:rPr>
          <w:rFonts w:hint="eastAsia" w:ascii="ＭＳ 明朝" w:hAnsi="Courier New" w:eastAsia="ＭＳ 明朝" w:cs="Times New Roman"/>
          <w:sz w:val="18"/>
          <w:szCs w:val="18"/>
        </w:rPr>
        <w:t>②災害補償審査委員会は、第105条の補償の対象になるか否かについて審査する際、行政官庁の意見を参考にす</w:t>
      </w:r>
      <w:r w:rsidRPr="00611A19">
        <w:rPr>
          <w:rFonts w:hint="eastAsia" w:ascii="ＭＳ 明朝" w:hAnsi="Courier New" w:eastAsia="ＭＳ 明朝" w:cs="Times New Roman"/>
          <w:sz w:val="18"/>
          <w:szCs w:val="18"/>
        </w:rPr>
        <w:t>る</w:t>
      </w:r>
    </w:p>
    <w:p w:rsidRPr="00611A19" w:rsidR="00035BC6" w:rsidP="006E498B" w:rsidRDefault="00035BC6" w14:paraId="5A2DA985" w14:textId="6E0C7D86">
      <w:pPr>
        <w:tabs>
          <w:tab w:val="left" w:pos="420"/>
        </w:tabs>
        <w:ind w:left="200" w:firstLine="180" w:firstLine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ことができる。</w:t>
      </w:r>
    </w:p>
    <w:p w:rsidR="00035BC6" w:rsidP="00035BC6" w:rsidRDefault="00035BC6" w14:paraId="24CD3C71" w14:textId="77777777">
      <w:pPr>
        <w:tabs>
          <w:tab w:val="left" w:pos="420"/>
        </w:tabs>
        <w:ind w:left="200"/>
        <w:rPr>
          <w:rFonts w:ascii="ＭＳ 明朝" w:hAnsi="Courier New" w:eastAsia="ＭＳ 明朝" w:cs="Times New Roman"/>
          <w:sz w:val="18"/>
          <w:szCs w:val="18"/>
        </w:rPr>
      </w:pPr>
      <w:r>
        <w:rPr>
          <w:rFonts w:hint="eastAsia" w:ascii="ＭＳ 明朝" w:hAnsi="Courier New" w:eastAsia="ＭＳ 明朝" w:cs="Times New Roman"/>
          <w:sz w:val="18"/>
          <w:szCs w:val="18"/>
        </w:rPr>
        <w:t>③</w:t>
      </w:r>
      <w:r w:rsidRPr="00611A19">
        <w:rPr>
          <w:rFonts w:hint="eastAsia" w:ascii="ＭＳ 明朝" w:hAnsi="Courier New" w:eastAsia="ＭＳ 明朝" w:cs="Times New Roman"/>
          <w:sz w:val="18"/>
          <w:szCs w:val="18"/>
        </w:rPr>
        <w:t>業務上災害または通勤途上災害が、本人の重大な過失によるもので、それにつき行政官庁の認定を受けた場合、会社</w:t>
      </w:r>
    </w:p>
    <w:p w:rsidRPr="00611A19" w:rsidR="00035BC6" w:rsidP="00035BC6" w:rsidRDefault="00035BC6" w14:paraId="70948ED1" w14:textId="77777777">
      <w:pPr>
        <w:tabs>
          <w:tab w:val="left" w:pos="420"/>
        </w:tabs>
        <w:ind w:left="200" w:firstLine="180" w:firstLine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は災害補償審査委員会で審議のうえ本規程に定める補償の全部または一部を行わないことがある。</w:t>
      </w:r>
    </w:p>
    <w:p w:rsidR="00035BC6" w:rsidP="00035BC6" w:rsidRDefault="00035BC6" w14:paraId="0E37EAFB" w14:textId="77777777">
      <w:pPr>
        <w:tabs>
          <w:tab w:val="left" w:pos="420"/>
        </w:tabs>
        <w:ind w:left="200"/>
        <w:rPr>
          <w:rFonts w:ascii="ＭＳ 明朝" w:hAnsi="Courier New" w:eastAsia="ＭＳ 明朝" w:cs="Times New Roman"/>
          <w:sz w:val="18"/>
          <w:szCs w:val="18"/>
        </w:rPr>
      </w:pPr>
      <w:r>
        <w:rPr>
          <w:rFonts w:hint="eastAsia" w:ascii="ＭＳ 明朝" w:hAnsi="Courier New" w:eastAsia="ＭＳ 明朝" w:cs="Times New Roman"/>
          <w:sz w:val="18"/>
          <w:szCs w:val="18"/>
        </w:rPr>
        <w:t>④</w:t>
      </w:r>
      <w:r w:rsidRPr="00611A19">
        <w:rPr>
          <w:rFonts w:hint="eastAsia" w:ascii="ＭＳ 明朝" w:hAnsi="Courier New" w:eastAsia="ＭＳ 明朝" w:cs="Times New Roman"/>
          <w:sz w:val="18"/>
          <w:szCs w:val="18"/>
        </w:rPr>
        <w:t>災害補償審査委員会は、補償について健康保険組合、厚生年金、共済会、会社負担で付保している各種保険等からの</w:t>
      </w:r>
    </w:p>
    <w:p w:rsidRPr="00611A19" w:rsidR="00035BC6" w:rsidP="00035BC6" w:rsidRDefault="00035BC6" w14:paraId="123E46D3" w14:textId="77777777">
      <w:pPr>
        <w:tabs>
          <w:tab w:val="left" w:pos="420"/>
        </w:tabs>
        <w:ind w:left="200" w:firstLine="180" w:firstLine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給付を含めて総合的に本規程の範囲内で決定する。</w:t>
      </w:r>
    </w:p>
    <w:p w:rsidR="006E498B" w:rsidP="00035BC6" w:rsidRDefault="006E498B" w14:paraId="41DA9D81" w14:textId="77777777">
      <w:pPr>
        <w:rPr>
          <w:rFonts w:ascii="ＭＳ ゴシック" w:hAnsi="Courier New" w:eastAsia="ＭＳ ゴシック" w:cs="Times New Roman"/>
          <w:sz w:val="18"/>
          <w:szCs w:val="18"/>
        </w:rPr>
      </w:pPr>
    </w:p>
    <w:p w:rsidRPr="00611A19" w:rsidR="00035BC6" w:rsidP="00035BC6" w:rsidRDefault="00035BC6" w14:paraId="7A2FC37F" w14:textId="70387B2F">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402</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復帰のためのサービス</w:t>
      </w:r>
      <w:r w:rsidRPr="00611A19">
        <w:rPr>
          <w:rFonts w:ascii="ＭＳ ゴシック" w:hAnsi="Courier New" w:eastAsia="ＭＳ ゴシック" w:cs="Times New Roman"/>
          <w:sz w:val="18"/>
          <w:szCs w:val="18"/>
        </w:rPr>
        <w:t>)</w:t>
      </w:r>
    </w:p>
    <w:p w:rsidRPr="00611A19" w:rsidR="00035BC6" w:rsidP="00035BC6" w:rsidRDefault="00035BC6" w14:paraId="156BDDD8"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従業員が従前の活動に復帰できることを目的としたサービス、またはこれが不可能な場合には、本人の意思、適性及び能力を考慮し、最も本人にとって適当な活動に復帰できるようなサービスの提供に努めるものとする。</w:t>
      </w:r>
    </w:p>
    <w:p w:rsidRPr="00611A19" w:rsidR="00035BC6" w:rsidP="00035BC6" w:rsidRDefault="00035BC6" w14:paraId="662A60F0"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この場合、本人も積極的に復帰のための努力をしなければならない。</w:t>
      </w:r>
    </w:p>
    <w:p w:rsidR="006E498B" w:rsidP="00035BC6" w:rsidRDefault="006E498B" w14:paraId="7A744379" w14:textId="77777777">
      <w:pPr>
        <w:rPr>
          <w:rFonts w:ascii="ＭＳ ゴシック" w:hAnsi="Courier New" w:eastAsia="ＭＳ ゴシック" w:cs="Times New Roman"/>
          <w:sz w:val="18"/>
          <w:szCs w:val="18"/>
        </w:rPr>
      </w:pPr>
    </w:p>
    <w:p w:rsidRPr="00611A19" w:rsidR="00035BC6" w:rsidP="00035BC6" w:rsidRDefault="00035BC6" w14:paraId="02D5BD3E" w14:textId="7AD93933">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403</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補助器具</w:t>
      </w:r>
      <w:r w:rsidRPr="00611A19">
        <w:rPr>
          <w:rFonts w:ascii="ＭＳ ゴシック" w:hAnsi="Courier New" w:eastAsia="ＭＳ ゴシック" w:cs="Times New Roman"/>
          <w:sz w:val="18"/>
          <w:szCs w:val="18"/>
        </w:rPr>
        <w:t>)</w:t>
      </w:r>
    </w:p>
    <w:p w:rsidRPr="00611A19" w:rsidR="00035BC6" w:rsidP="00035BC6" w:rsidRDefault="00035BC6" w14:paraId="5CC9B622" w14:textId="77777777">
      <w:pPr>
        <w:ind w:left="199"/>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義肢その他治療に伴う補助器具の給付・修理・更新については労災法の定めるところによる。</w:t>
      </w:r>
    </w:p>
    <w:p w:rsidRPr="00611A19" w:rsidR="00035BC6" w:rsidP="00035BC6" w:rsidRDefault="00035BC6" w14:paraId="415D228D" w14:textId="77777777">
      <w:pPr>
        <w:tabs>
          <w:tab w:val="left" w:pos="300"/>
          <w:tab w:val="left" w:pos="420"/>
        </w:tabs>
        <w:ind w:left="195"/>
        <w:rPr>
          <w:rFonts w:ascii="ＭＳ 明朝" w:hAnsi="Courier New" w:eastAsia="ＭＳ 明朝" w:cs="Times New Roman"/>
          <w:sz w:val="18"/>
          <w:szCs w:val="18"/>
        </w:rPr>
      </w:pPr>
      <w:r>
        <w:rPr>
          <w:rFonts w:hint="eastAsia" w:ascii="ＭＳ 明朝" w:hAnsi="Courier New" w:eastAsia="ＭＳ 明朝" w:cs="Times New Roman"/>
          <w:sz w:val="18"/>
          <w:szCs w:val="18"/>
        </w:rPr>
        <w:t>②</w:t>
      </w:r>
      <w:r w:rsidRPr="00611A19">
        <w:rPr>
          <w:rFonts w:hint="eastAsia" w:ascii="ＭＳ 明朝" w:hAnsi="Courier New" w:eastAsia="ＭＳ 明朝" w:cs="Times New Roman"/>
          <w:sz w:val="18"/>
          <w:szCs w:val="18"/>
        </w:rPr>
        <w:t>前項にかかわらず、会社は、産業医が必要と認めたものについては、無償にて行うものとする。</w:t>
      </w:r>
    </w:p>
    <w:p w:rsidR="006E498B" w:rsidP="00035BC6" w:rsidRDefault="006E498B" w14:paraId="0B47F5FE" w14:textId="77777777">
      <w:pPr>
        <w:tabs>
          <w:tab w:val="left" w:pos="300"/>
        </w:tabs>
        <w:rPr>
          <w:rFonts w:ascii="ＭＳ ゴシック" w:hAnsi="Courier New" w:eastAsia="ＭＳ ゴシック" w:cs="Times New Roman"/>
          <w:sz w:val="18"/>
          <w:szCs w:val="18"/>
        </w:rPr>
      </w:pPr>
    </w:p>
    <w:p w:rsidRPr="00611A19" w:rsidR="00035BC6" w:rsidP="00035BC6" w:rsidRDefault="00035BC6" w14:paraId="2D0350CB" w14:textId="594D732A">
      <w:pPr>
        <w:tabs>
          <w:tab w:val="left" w:pos="300"/>
        </w:tabs>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lastRenderedPageBreak/>
        <w:t>第</w:t>
      </w:r>
      <w:r w:rsidRPr="00611A19">
        <w:rPr>
          <w:rFonts w:ascii="ＭＳ ゴシック" w:hAnsi="Courier New" w:eastAsia="ＭＳ ゴシック" w:cs="Times New Roman"/>
          <w:sz w:val="18"/>
          <w:szCs w:val="18"/>
        </w:rPr>
        <w:t>404</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出向者・海外勤務者</w:t>
      </w:r>
      <w:r w:rsidRPr="00611A19">
        <w:rPr>
          <w:rFonts w:ascii="ＭＳ ゴシック" w:hAnsi="Courier New" w:eastAsia="ＭＳ ゴシック" w:cs="Times New Roman"/>
          <w:sz w:val="18"/>
          <w:szCs w:val="18"/>
        </w:rPr>
        <w:t>)</w:t>
      </w:r>
    </w:p>
    <w:p w:rsidRPr="00611A19" w:rsidR="00035BC6" w:rsidP="00035BC6" w:rsidRDefault="00035BC6" w14:paraId="733F3FDA"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「国内出向規程」及び「海外勤務者規程」により、出向・海外勤務をしている従業員の災害補償は、本規程の定めるところによる。</w:t>
      </w:r>
    </w:p>
    <w:p w:rsidR="00035BC6" w:rsidP="00035BC6" w:rsidRDefault="00035BC6" w14:paraId="5C8192AB" w14:textId="77777777">
      <w:pPr>
        <w:tabs>
          <w:tab w:val="left" w:pos="420"/>
        </w:tabs>
        <w:ind w:left="200"/>
        <w:rPr>
          <w:rFonts w:ascii="ＭＳ 明朝" w:hAnsi="Courier New" w:eastAsia="ＭＳ 明朝" w:cs="Times New Roman"/>
          <w:sz w:val="18"/>
          <w:szCs w:val="18"/>
        </w:rPr>
      </w:pPr>
      <w:r>
        <w:rPr>
          <w:rFonts w:hint="eastAsia" w:ascii="ＭＳ 明朝" w:hAnsi="Courier New" w:eastAsia="ＭＳ 明朝" w:cs="Times New Roman"/>
          <w:sz w:val="18"/>
          <w:szCs w:val="18"/>
        </w:rPr>
        <w:t>②</w:t>
      </w:r>
      <w:r w:rsidRPr="00611A19">
        <w:rPr>
          <w:rFonts w:hint="eastAsia" w:ascii="ＭＳ 明朝" w:hAnsi="Courier New" w:eastAsia="ＭＳ 明朝" w:cs="Times New Roman"/>
          <w:sz w:val="18"/>
          <w:szCs w:val="18"/>
        </w:rPr>
        <w:t>前項にかかわらず、出向者または遺族が出向先または出向先が付保する保険から法定給付を上廻る補償または給付</w:t>
      </w:r>
    </w:p>
    <w:p w:rsidRPr="00611A19" w:rsidR="00035BC6" w:rsidP="00035BC6" w:rsidRDefault="00035BC6" w14:paraId="71E4895A" w14:textId="77777777">
      <w:pPr>
        <w:tabs>
          <w:tab w:val="left" w:pos="420"/>
        </w:tabs>
        <w:ind w:left="200" w:firstLine="180" w:firstLine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を受けた場合は、会社はその補償の限度において補償の責を免れる。</w:t>
      </w:r>
    </w:p>
    <w:p w:rsidRPr="00611A19" w:rsidR="00035BC6" w:rsidP="00035BC6" w:rsidRDefault="00035BC6" w14:paraId="67763CBA" w14:textId="77777777">
      <w:pPr>
        <w:tabs>
          <w:tab w:val="left" w:pos="200"/>
          <w:tab w:val="left" w:pos="420"/>
        </w:tabs>
        <w:ind w:left="200"/>
        <w:rPr>
          <w:rFonts w:ascii="ＭＳ 明朝" w:hAnsi="Courier New" w:eastAsia="ＭＳ 明朝" w:cs="Times New Roman"/>
          <w:sz w:val="18"/>
          <w:szCs w:val="18"/>
        </w:rPr>
      </w:pPr>
      <w:r>
        <w:rPr>
          <w:rFonts w:hint="eastAsia" w:ascii="ＭＳ 明朝" w:hAnsi="Courier New" w:eastAsia="ＭＳ 明朝" w:cs="Times New Roman"/>
          <w:sz w:val="18"/>
          <w:szCs w:val="18"/>
        </w:rPr>
        <w:t>③</w:t>
      </w:r>
      <w:r w:rsidRPr="00611A19">
        <w:rPr>
          <w:rFonts w:hint="eastAsia" w:ascii="ＭＳ 明朝" w:hAnsi="Courier New" w:eastAsia="ＭＳ 明朝" w:cs="Times New Roman"/>
          <w:sz w:val="18"/>
          <w:szCs w:val="18"/>
        </w:rPr>
        <w:t>前項にかかわらず、海外勤務者の法定補償が国内勤務時と差が生じた場合、会社はその差を補填する。</w:t>
      </w:r>
    </w:p>
    <w:p w:rsidRPr="00611A19" w:rsidR="00035BC6" w:rsidP="00035BC6" w:rsidRDefault="00035BC6" w14:paraId="3E048F4D" w14:textId="77777777">
      <w:pPr>
        <w:tabs>
          <w:tab w:val="left" w:pos="200"/>
        </w:tabs>
        <w:ind w:firstLine="360" w:firstLineChars="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なお、国内出向者の法定補償に差が生じた場合も、会社はその差を補填する。</w:t>
      </w:r>
    </w:p>
    <w:p w:rsidR="006E498B" w:rsidP="00035BC6" w:rsidRDefault="006E498B" w14:paraId="4A90FB12" w14:textId="77777777">
      <w:pPr>
        <w:rPr>
          <w:rFonts w:ascii="ＭＳ ゴシック" w:hAnsi="Courier New" w:eastAsia="ＭＳ ゴシック" w:cs="Times New Roman"/>
          <w:sz w:val="18"/>
          <w:szCs w:val="18"/>
        </w:rPr>
      </w:pPr>
    </w:p>
    <w:p w:rsidRPr="00611A19" w:rsidR="00035BC6" w:rsidP="00035BC6" w:rsidRDefault="00035BC6" w14:paraId="4FFA4DBF" w14:textId="62B4BBAE">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405</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端数処理</w:t>
      </w:r>
      <w:r w:rsidRPr="00611A19">
        <w:rPr>
          <w:rFonts w:ascii="ＭＳ ゴシック" w:hAnsi="Courier New" w:eastAsia="ＭＳ ゴシック" w:cs="Times New Roman"/>
          <w:sz w:val="18"/>
          <w:szCs w:val="18"/>
        </w:rPr>
        <w:t>)</w:t>
      </w:r>
    </w:p>
    <w:p w:rsidRPr="00611A19" w:rsidR="00035BC6" w:rsidP="00035BC6" w:rsidRDefault="00035BC6" w14:paraId="50856AE2"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この規程に定める補償または支給金等の算定にあたっては、その計算額の最終金額</w:t>
      </w:r>
      <w:r w:rsidRPr="00611A19">
        <w:rPr>
          <w:rFonts w:ascii="ＭＳ 明朝" w:hAnsi="Courier New" w:eastAsia="ＭＳ 明朝" w:cs="Times New Roman"/>
          <w:sz w:val="18"/>
          <w:szCs w:val="18"/>
        </w:rPr>
        <w:t>(</w:t>
      </w:r>
      <w:r w:rsidRPr="00611A19">
        <w:rPr>
          <w:rFonts w:hint="eastAsia" w:ascii="ＭＳ 明朝" w:hAnsi="Courier New" w:eastAsia="ＭＳ 明朝" w:cs="Times New Roman"/>
          <w:sz w:val="18"/>
          <w:szCs w:val="18"/>
        </w:rPr>
        <w:t>各支払金額をいう</w:t>
      </w:r>
      <w:r w:rsidRPr="00611A19">
        <w:rPr>
          <w:rFonts w:ascii="ＭＳ 明朝" w:hAnsi="Courier New" w:eastAsia="ＭＳ 明朝" w:cs="Times New Roman"/>
          <w:sz w:val="18"/>
          <w:szCs w:val="18"/>
        </w:rPr>
        <w:t>)</w:t>
      </w:r>
      <w:r w:rsidRPr="00611A19">
        <w:rPr>
          <w:rFonts w:hint="eastAsia" w:ascii="ＭＳ 明朝" w:hAnsi="Courier New" w:eastAsia="ＭＳ 明朝" w:cs="Times New Roman"/>
          <w:sz w:val="18"/>
          <w:szCs w:val="18"/>
        </w:rPr>
        <w:t>に</w:t>
      </w:r>
      <w:r w:rsidRPr="00611A19">
        <w:rPr>
          <w:rFonts w:ascii="ＭＳ 明朝" w:hAnsi="Courier New" w:eastAsia="ＭＳ 明朝" w:cs="Times New Roman"/>
          <w:sz w:val="18"/>
          <w:szCs w:val="18"/>
        </w:rPr>
        <w:t>1,000</w:t>
      </w:r>
      <w:r w:rsidRPr="00611A19">
        <w:rPr>
          <w:rFonts w:hint="eastAsia" w:ascii="ＭＳ 明朝" w:hAnsi="Courier New" w:eastAsia="ＭＳ 明朝" w:cs="Times New Roman"/>
          <w:sz w:val="18"/>
          <w:szCs w:val="18"/>
        </w:rPr>
        <w:t>円未満の端数があるときは、これを切り上げる。</w:t>
      </w:r>
    </w:p>
    <w:p w:rsidRPr="00611A19" w:rsidR="00035BC6" w:rsidP="00035BC6" w:rsidRDefault="00035BC6" w14:paraId="2962396B" w14:textId="77777777">
      <w:pPr>
        <w:jc w:val="center"/>
        <w:outlineLvl w:val="0"/>
        <w:rPr>
          <w:rFonts w:ascii="ＭＳ ゴシック" w:hAnsi="Courier New" w:eastAsia="ＭＳ ゴシック" w:cs="Times New Roman"/>
          <w:b/>
          <w:sz w:val="32"/>
          <w:szCs w:val="32"/>
        </w:rPr>
      </w:pPr>
      <w:r w:rsidRPr="00611A19">
        <w:rPr>
          <w:rFonts w:ascii="ＭＳ ゴシック" w:hAnsi="Courier New" w:eastAsia="ＭＳ ゴシック" w:cs="Times New Roman"/>
          <w:b/>
          <w:sz w:val="32"/>
          <w:szCs w:val="32"/>
        </w:rPr>
        <w:br w:type="page"/>
      </w:r>
      <w:r w:rsidRPr="00611A19">
        <w:rPr>
          <w:rFonts w:hint="eastAsia" w:ascii="ＭＳ ゴシック" w:hAnsi="Courier New" w:eastAsia="ＭＳ ゴシック" w:cs="Times New Roman"/>
          <w:b/>
          <w:sz w:val="32"/>
          <w:szCs w:val="32"/>
        </w:rPr>
        <w:lastRenderedPageBreak/>
        <w:t>安全衛生管理規程</w:t>
      </w:r>
    </w:p>
    <w:p w:rsidRPr="00611A19" w:rsidR="00035BC6" w:rsidP="00035BC6" w:rsidRDefault="00035BC6" w14:paraId="38418521" w14:textId="77777777">
      <w:pPr>
        <w:rPr>
          <w:rFonts w:ascii="ＭＳ 明朝" w:hAnsi="Courier New" w:eastAsia="ＭＳ 明朝" w:cs="Times New Roman"/>
          <w:sz w:val="18"/>
          <w:szCs w:val="18"/>
        </w:rPr>
      </w:pPr>
    </w:p>
    <w:p w:rsidRPr="0020291E" w:rsidR="00035BC6" w:rsidP="0020291E" w:rsidRDefault="00035BC6" w14:paraId="58E973E3" w14:textId="061B993D">
      <w:pPr>
        <w:jc w:val="center"/>
        <w:outlineLvl w:val="0"/>
        <w:rPr>
          <w:rFonts w:ascii="ＭＳ ゴシック" w:hAnsi="Courier New" w:eastAsia="ＭＳ ゴシック" w:cs="Times New Roman"/>
          <w:szCs w:val="21"/>
        </w:rPr>
      </w:pPr>
      <w:r w:rsidRPr="00611A19">
        <w:rPr>
          <w:rFonts w:hint="eastAsia" w:ascii="ＭＳ ゴシック" w:hAnsi="Courier New" w:eastAsia="ＭＳ ゴシック" w:cs="Times New Roman"/>
          <w:szCs w:val="21"/>
        </w:rPr>
        <w:t>第</w:t>
      </w:r>
      <w:r w:rsidRPr="00611A19">
        <w:rPr>
          <w:rFonts w:ascii="ＭＳ ゴシック" w:hAnsi="Courier New" w:eastAsia="ＭＳ ゴシック" w:cs="Times New Roman"/>
          <w:szCs w:val="21"/>
        </w:rPr>
        <w:t>1</w:t>
      </w:r>
      <w:r w:rsidRPr="00611A19">
        <w:rPr>
          <w:rFonts w:hint="eastAsia" w:ascii="ＭＳ ゴシック" w:hAnsi="Courier New" w:eastAsia="ＭＳ ゴシック" w:cs="Times New Roman"/>
          <w:szCs w:val="21"/>
        </w:rPr>
        <w:t>章　総　則</w:t>
      </w:r>
    </w:p>
    <w:p w:rsidRPr="00611A19" w:rsidR="00035BC6" w:rsidP="00035BC6" w:rsidRDefault="00035BC6" w14:paraId="0F0FAFDF"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101</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目</w:t>
      </w:r>
      <w:r w:rsidRPr="00611A19">
        <w:rPr>
          <w:rFonts w:ascii="ＭＳ ゴシック" w:hAnsi="Courier New" w:eastAsia="ＭＳ ゴシック" w:cs="Times New Roman"/>
          <w:sz w:val="18"/>
          <w:szCs w:val="18"/>
        </w:rPr>
        <w:t xml:space="preserve"> </w:t>
      </w:r>
      <w:r w:rsidRPr="00611A19">
        <w:rPr>
          <w:rFonts w:hint="eastAsia" w:ascii="ＭＳ ゴシック" w:hAnsi="Courier New" w:eastAsia="ＭＳ ゴシック" w:cs="Times New Roman"/>
          <w:sz w:val="18"/>
          <w:szCs w:val="18"/>
        </w:rPr>
        <w:t>的</w:t>
      </w:r>
      <w:r w:rsidRPr="00611A19">
        <w:rPr>
          <w:rFonts w:ascii="ＭＳ ゴシック" w:hAnsi="Courier New" w:eastAsia="ＭＳ ゴシック" w:cs="Times New Roman"/>
          <w:sz w:val="18"/>
          <w:szCs w:val="18"/>
        </w:rPr>
        <w:t>)</w:t>
      </w:r>
    </w:p>
    <w:p w:rsidR="00035BC6" w:rsidP="00035BC6" w:rsidRDefault="00035BC6" w14:paraId="67DAC0C5"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この規程は労働協約第</w:t>
      </w:r>
      <w:r>
        <w:rPr>
          <w:rFonts w:hint="eastAsia" w:ascii="ＭＳ 明朝" w:hAnsi="Courier New" w:eastAsia="ＭＳ 明朝" w:cs="Times New Roman"/>
          <w:sz w:val="18"/>
          <w:szCs w:val="18"/>
        </w:rPr>
        <w:t>1001</w:t>
      </w:r>
      <w:r w:rsidRPr="00611A19">
        <w:rPr>
          <w:rFonts w:hint="eastAsia" w:ascii="ＭＳ 明朝" w:hAnsi="Courier New" w:eastAsia="ＭＳ 明朝" w:cs="Times New Roman"/>
          <w:sz w:val="18"/>
          <w:szCs w:val="18"/>
        </w:rPr>
        <w:t>条に基づき、労働安全衛生法の主旨にのっとり、業務遂行にあたって発生する災害事故を防止するため、安全衛生に関し責任体制の明確化及び自主的活動の促進を図るために必要な事項を定め、従業員の安全と健康を確保するとともに、快適な作業環境を作り、もって業務遂行の円滑化と能率の向上を図ることを目的とする。</w:t>
      </w:r>
    </w:p>
    <w:p w:rsidRPr="00611A19" w:rsidR="0020291E" w:rsidP="00035BC6" w:rsidRDefault="0020291E" w14:paraId="0305F63C" w14:textId="77777777">
      <w:pPr>
        <w:ind w:left="210"/>
        <w:rPr>
          <w:rFonts w:ascii="ＭＳ 明朝" w:hAnsi="Courier New" w:eastAsia="ＭＳ 明朝" w:cs="Times New Roman"/>
          <w:sz w:val="18"/>
          <w:szCs w:val="18"/>
        </w:rPr>
      </w:pPr>
    </w:p>
    <w:p w:rsidRPr="00611A19" w:rsidR="00035BC6" w:rsidP="00035BC6" w:rsidRDefault="00035BC6" w14:paraId="4E223FB3"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102</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用語の意義</w:t>
      </w:r>
      <w:r w:rsidRPr="00611A19">
        <w:rPr>
          <w:rFonts w:ascii="ＭＳ ゴシック" w:hAnsi="Courier New" w:eastAsia="ＭＳ ゴシック" w:cs="Times New Roman"/>
          <w:sz w:val="18"/>
          <w:szCs w:val="18"/>
        </w:rPr>
        <w:t xml:space="preserve">) </w:t>
      </w:r>
    </w:p>
    <w:p w:rsidRPr="00611A19" w:rsidR="00035BC6" w:rsidP="00035BC6" w:rsidRDefault="00035BC6" w14:paraId="12F292B7"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この規程における主な用語の意義は次の通りとする。</w:t>
      </w:r>
    </w:p>
    <w:p w:rsidR="0020291E" w:rsidP="008E4D5E" w:rsidRDefault="00035BC6" w14:paraId="622CD7AC" w14:textId="77777777">
      <w:pPr>
        <w:numPr>
          <w:ilvl w:val="0"/>
          <w:numId w:val="35"/>
        </w:numPr>
        <w:tabs>
          <w:tab w:val="num" w:pos="420"/>
        </w:tabs>
        <w:ind w:left="500" w:hanging="290"/>
        <w:rPr>
          <w:rFonts w:ascii="ＭＳ 明朝" w:hAnsi="Courier New" w:eastAsia="ＭＳ 明朝" w:cs="Times New Roman"/>
          <w:sz w:val="18"/>
          <w:szCs w:val="18"/>
        </w:rPr>
      </w:pPr>
      <w:r w:rsidRPr="00611A19">
        <w:rPr>
          <w:rFonts w:ascii="ＭＳ 明朝" w:hAnsi="Courier New" w:eastAsia="ＭＳ 明朝" w:cs="Times New Roman"/>
          <w:sz w:val="18"/>
          <w:szCs w:val="18"/>
        </w:rPr>
        <w:tab/>
      </w:r>
      <w:r w:rsidRPr="00611A19">
        <w:rPr>
          <w:rFonts w:hint="eastAsia" w:ascii="ＭＳ 明朝" w:hAnsi="Courier New" w:eastAsia="ＭＳ 明朝" w:cs="Times New Roman"/>
          <w:sz w:val="18"/>
          <w:szCs w:val="18"/>
        </w:rPr>
        <w:t>安全衛生管理とは、会社が従業員の労働災害及び作業用設備、取扱貨物等の物的損傷を防止するために計画し、実行することをいう。</w:t>
      </w:r>
    </w:p>
    <w:p w:rsidRPr="0020291E" w:rsidR="00035BC6" w:rsidP="008E4D5E" w:rsidRDefault="00035BC6" w14:paraId="55942006" w14:textId="26AD51EE">
      <w:pPr>
        <w:numPr>
          <w:ilvl w:val="0"/>
          <w:numId w:val="35"/>
        </w:numPr>
        <w:tabs>
          <w:tab w:val="num" w:pos="420"/>
        </w:tabs>
        <w:ind w:left="500" w:hanging="290"/>
        <w:rPr>
          <w:rFonts w:ascii="ＭＳ 明朝" w:hAnsi="Courier New" w:eastAsia="ＭＳ 明朝" w:cs="Times New Roman"/>
          <w:sz w:val="18"/>
          <w:szCs w:val="18"/>
        </w:rPr>
      </w:pPr>
      <w:r w:rsidRPr="0020291E">
        <w:rPr>
          <w:rFonts w:hint="eastAsia" w:ascii="ＭＳ 明朝" w:hAnsi="Courier New" w:eastAsia="ＭＳ 明朝" w:cs="Times New Roman"/>
          <w:sz w:val="18"/>
          <w:szCs w:val="18"/>
        </w:rPr>
        <w:t>労働災害とは、業務遂行にあたって発生する従業員の傷害及び疾病をいう。</w:t>
      </w:r>
    </w:p>
    <w:p w:rsidR="0020291E" w:rsidP="00035BC6" w:rsidRDefault="0020291E" w14:paraId="50A564B9" w14:textId="77777777">
      <w:pPr>
        <w:rPr>
          <w:rFonts w:ascii="ＭＳ ゴシック" w:hAnsi="Courier New" w:eastAsia="ＭＳ ゴシック" w:cs="Times New Roman"/>
          <w:sz w:val="18"/>
          <w:szCs w:val="18"/>
        </w:rPr>
      </w:pPr>
    </w:p>
    <w:p w:rsidRPr="00611A19" w:rsidR="00035BC6" w:rsidP="00035BC6" w:rsidRDefault="00035BC6" w14:paraId="2E9D62B8" w14:textId="6D5AD4DF">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103</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適用の基準</w:t>
      </w:r>
      <w:r w:rsidRPr="00611A19">
        <w:rPr>
          <w:rFonts w:ascii="ＭＳ ゴシック" w:hAnsi="Courier New" w:eastAsia="ＭＳ ゴシック" w:cs="Times New Roman"/>
          <w:sz w:val="18"/>
          <w:szCs w:val="18"/>
        </w:rPr>
        <w:t>)</w:t>
      </w:r>
    </w:p>
    <w:p w:rsidRPr="00611A19" w:rsidR="00035BC6" w:rsidP="00035BC6" w:rsidRDefault="00035BC6" w14:paraId="66E0ECD5"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安全衛生管理については、法令及び労働協約のほかこの規程の定めによる。</w:t>
      </w:r>
    </w:p>
    <w:p w:rsidR="0020291E" w:rsidP="00035BC6" w:rsidRDefault="0020291E" w14:paraId="095E713D" w14:textId="77777777">
      <w:pPr>
        <w:rPr>
          <w:rFonts w:ascii="ＭＳ ゴシック" w:hAnsi="Courier New" w:eastAsia="ＭＳ ゴシック" w:cs="Times New Roman"/>
          <w:sz w:val="18"/>
          <w:szCs w:val="18"/>
        </w:rPr>
      </w:pPr>
    </w:p>
    <w:p w:rsidRPr="00611A19" w:rsidR="00035BC6" w:rsidP="00035BC6" w:rsidRDefault="00035BC6" w14:paraId="5DEA85DD" w14:textId="7415F4D4">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104</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会社の責務</w:t>
      </w:r>
      <w:r w:rsidRPr="00611A19">
        <w:rPr>
          <w:rFonts w:ascii="ＭＳ ゴシック" w:hAnsi="Courier New" w:eastAsia="ＭＳ ゴシック" w:cs="Times New Roman"/>
          <w:sz w:val="18"/>
          <w:szCs w:val="18"/>
        </w:rPr>
        <w:t xml:space="preserve">) </w:t>
      </w:r>
    </w:p>
    <w:p w:rsidRPr="00611A19" w:rsidR="00035BC6" w:rsidP="00035BC6" w:rsidRDefault="00035BC6" w14:paraId="091E4B00"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火災及び災害事故を防止するため職場の安全衛生管理体制を確立し、その施設の充実に努め、快適な作業環境の実現と労働条件の改善を通じて従業員の安全と健康を確保し、国が実施する労働災害の防止に関する施策に協力するようにしなければならない。</w:t>
      </w:r>
    </w:p>
    <w:p w:rsidR="0020291E" w:rsidP="00035BC6" w:rsidRDefault="0020291E" w14:paraId="14DF83E3" w14:textId="77777777">
      <w:pPr>
        <w:rPr>
          <w:rFonts w:ascii="ＭＳ ゴシック" w:hAnsi="Courier New" w:eastAsia="ＭＳ ゴシック" w:cs="Times New Roman"/>
          <w:sz w:val="18"/>
          <w:szCs w:val="18"/>
        </w:rPr>
      </w:pPr>
    </w:p>
    <w:p w:rsidRPr="00611A19" w:rsidR="00035BC6" w:rsidP="00035BC6" w:rsidRDefault="00035BC6" w14:paraId="6A2FFF10" w14:textId="072AED55">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105</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従業員の義務</w:t>
      </w:r>
      <w:r w:rsidRPr="00611A19">
        <w:rPr>
          <w:rFonts w:ascii="ＭＳ ゴシック" w:hAnsi="Courier New" w:eastAsia="ＭＳ ゴシック" w:cs="Times New Roman"/>
          <w:sz w:val="18"/>
          <w:szCs w:val="18"/>
        </w:rPr>
        <w:t>)</w:t>
      </w:r>
    </w:p>
    <w:p w:rsidRPr="00611A19" w:rsidR="00035BC6" w:rsidP="00035BC6" w:rsidRDefault="00035BC6" w14:paraId="4E58EE44"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従業員は、火災及び災害事故を防止するため、この規程及びこの規程に基づく規則・基準を守り、火災及び災害事故防止に努め、会社の行う安全及び衛生に関する措置に協力しなければならない。</w:t>
      </w:r>
    </w:p>
    <w:p w:rsidR="00035BC6" w:rsidP="00035BC6" w:rsidRDefault="00035BC6" w14:paraId="44B97E4B" w14:textId="77777777">
      <w:pPr>
        <w:tabs>
          <w:tab w:val="left" w:pos="300"/>
        </w:tabs>
        <w:ind w:left="210" w:leftChars="100"/>
        <w:rPr>
          <w:rFonts w:ascii="ＭＳ 明朝" w:hAnsi="Courier New" w:eastAsia="ＭＳ 明朝" w:cs="Times New Roman"/>
          <w:sz w:val="18"/>
          <w:szCs w:val="18"/>
        </w:rPr>
      </w:pPr>
      <w:r>
        <w:rPr>
          <w:rFonts w:hint="eastAsia" w:ascii="ＭＳ 明朝" w:hAnsi="Courier New" w:eastAsia="ＭＳ 明朝" w:cs="Times New Roman"/>
          <w:sz w:val="18"/>
          <w:szCs w:val="18"/>
        </w:rPr>
        <w:t>②</w:t>
      </w:r>
      <w:r w:rsidRPr="00611A19">
        <w:rPr>
          <w:rFonts w:hint="eastAsia" w:ascii="ＭＳ 明朝" w:hAnsi="Courier New" w:eastAsia="ＭＳ 明朝" w:cs="Times New Roman"/>
          <w:sz w:val="18"/>
          <w:szCs w:val="18"/>
        </w:rPr>
        <w:t>従業員は火災その他非常災害の発生を発見しまたはその危険があると認めたときは臨機の処置をとるとともに、</w:t>
      </w:r>
    </w:p>
    <w:p w:rsidR="00035BC6" w:rsidP="00035BC6" w:rsidRDefault="00035BC6" w14:paraId="1B2EEA0D" w14:textId="77777777">
      <w:pPr>
        <w:tabs>
          <w:tab w:val="left" w:pos="300"/>
        </w:tabs>
        <w:ind w:left="210" w:leftChars="100" w:firstLine="180" w:firstLine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担当者に通報し、協力してその被害を最小限度に止めるよう努めなければならない。また非常の際の通路、非常用出</w:t>
      </w:r>
    </w:p>
    <w:p w:rsidRPr="00611A19" w:rsidR="00035BC6" w:rsidP="00035BC6" w:rsidRDefault="00035BC6" w14:paraId="71D5B04A" w14:textId="77777777">
      <w:pPr>
        <w:tabs>
          <w:tab w:val="left" w:pos="300"/>
        </w:tabs>
        <w:ind w:left="210" w:leftChars="100" w:firstLine="180" w:firstLine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入口、消火設備等の場所、使用方法について熟知しなければならない。</w:t>
      </w:r>
    </w:p>
    <w:p w:rsidRPr="00611A19" w:rsidR="00035BC6" w:rsidP="00035BC6" w:rsidRDefault="00035BC6" w14:paraId="2DD8F03C" w14:textId="77777777">
      <w:pPr>
        <w:rPr>
          <w:rFonts w:ascii="ＭＳ 明朝" w:hAnsi="Courier New" w:eastAsia="ＭＳ 明朝" w:cs="Times New Roman"/>
          <w:sz w:val="18"/>
          <w:szCs w:val="18"/>
        </w:rPr>
      </w:pPr>
    </w:p>
    <w:p w:rsidRPr="0020291E" w:rsidR="00035BC6" w:rsidP="0020291E" w:rsidRDefault="00035BC6" w14:paraId="6501F23C" w14:textId="6B182393">
      <w:pPr>
        <w:jc w:val="center"/>
        <w:outlineLvl w:val="0"/>
        <w:rPr>
          <w:rFonts w:ascii="ＭＳ ゴシック" w:hAnsi="Courier New" w:eastAsia="ＭＳ ゴシック" w:cs="Times New Roman"/>
          <w:szCs w:val="21"/>
        </w:rPr>
      </w:pPr>
      <w:r w:rsidRPr="00611A19">
        <w:rPr>
          <w:rFonts w:hint="eastAsia" w:ascii="ＭＳ ゴシック" w:hAnsi="Courier New" w:eastAsia="ＭＳ ゴシック" w:cs="Times New Roman"/>
          <w:szCs w:val="21"/>
        </w:rPr>
        <w:t>第</w:t>
      </w:r>
      <w:r w:rsidRPr="00611A19">
        <w:rPr>
          <w:rFonts w:ascii="ＭＳ ゴシック" w:hAnsi="Courier New" w:eastAsia="ＭＳ ゴシック" w:cs="Times New Roman"/>
          <w:szCs w:val="21"/>
        </w:rPr>
        <w:t>2</w:t>
      </w:r>
      <w:r w:rsidRPr="00611A19">
        <w:rPr>
          <w:rFonts w:hint="eastAsia" w:ascii="ＭＳ ゴシック" w:hAnsi="Courier New" w:eastAsia="ＭＳ ゴシック" w:cs="Times New Roman"/>
          <w:szCs w:val="21"/>
        </w:rPr>
        <w:t>章　安全衛生管理組織</w:t>
      </w:r>
    </w:p>
    <w:p w:rsidRPr="00611A19" w:rsidR="00035BC6" w:rsidP="00035BC6" w:rsidRDefault="00035BC6" w14:paraId="16B6D51F"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201</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総括安全衛生管理者</w:t>
      </w:r>
      <w:r w:rsidRPr="00611A19">
        <w:rPr>
          <w:rFonts w:ascii="ＭＳ ゴシック" w:hAnsi="Courier New" w:eastAsia="ＭＳ ゴシック" w:cs="Times New Roman"/>
          <w:sz w:val="18"/>
          <w:szCs w:val="18"/>
        </w:rPr>
        <w:t>)</w:t>
      </w:r>
    </w:p>
    <w:p w:rsidRPr="00611A19" w:rsidR="00035BC6" w:rsidP="00035BC6" w:rsidRDefault="00035BC6" w14:paraId="7F1ABA42"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会社は、安全衛生管理業務の統括を図るため、総括安全衛生管理者を選任し、労働安全衛生法</w:t>
      </w:r>
      <w:r w:rsidRPr="00611A19">
        <w:rPr>
          <w:rFonts w:ascii="ＭＳ 明朝" w:hAnsi="Courier New" w:eastAsia="ＭＳ 明朝" w:cs="Times New Roman"/>
          <w:sz w:val="18"/>
          <w:szCs w:val="18"/>
        </w:rPr>
        <w:t>(</w:t>
      </w:r>
      <w:r w:rsidRPr="00611A19">
        <w:rPr>
          <w:rFonts w:hint="eastAsia" w:ascii="ＭＳ 明朝" w:hAnsi="Courier New" w:eastAsia="ＭＳ 明朝" w:cs="Times New Roman"/>
          <w:sz w:val="18"/>
          <w:szCs w:val="18"/>
        </w:rPr>
        <w:t>以下法という</w:t>
      </w:r>
      <w:r w:rsidRPr="00611A19">
        <w:rPr>
          <w:rFonts w:ascii="ＭＳ 明朝" w:hAnsi="Courier New" w:eastAsia="ＭＳ 明朝" w:cs="Times New Roman"/>
          <w:sz w:val="18"/>
          <w:szCs w:val="18"/>
        </w:rPr>
        <w:t>)</w:t>
      </w:r>
      <w:r w:rsidRPr="00611A19">
        <w:rPr>
          <w:rFonts w:hint="eastAsia" w:ascii="ＭＳ 明朝" w:hAnsi="Courier New" w:eastAsia="ＭＳ 明朝" w:cs="Times New Roman"/>
          <w:sz w:val="18"/>
          <w:szCs w:val="18"/>
        </w:rPr>
        <w:t>第</w:t>
      </w:r>
      <w:r w:rsidRPr="00611A19">
        <w:rPr>
          <w:rFonts w:ascii="ＭＳ 明朝" w:hAnsi="Courier New" w:eastAsia="ＭＳ 明朝" w:cs="Times New Roman"/>
          <w:sz w:val="18"/>
          <w:szCs w:val="18"/>
        </w:rPr>
        <w:t>10</w:t>
      </w:r>
      <w:r w:rsidRPr="00611A19">
        <w:rPr>
          <w:rFonts w:hint="eastAsia" w:ascii="ＭＳ 明朝" w:hAnsi="Courier New" w:eastAsia="ＭＳ 明朝" w:cs="Times New Roman"/>
          <w:sz w:val="18"/>
          <w:szCs w:val="18"/>
        </w:rPr>
        <w:t>条第</w:t>
      </w:r>
      <w:r w:rsidRPr="00611A19">
        <w:rPr>
          <w:rFonts w:ascii="ＭＳ 明朝" w:hAnsi="Courier New" w:eastAsia="ＭＳ 明朝" w:cs="Times New Roman"/>
          <w:sz w:val="18"/>
          <w:szCs w:val="18"/>
        </w:rPr>
        <w:t>1</w:t>
      </w:r>
      <w:r w:rsidRPr="00611A19">
        <w:rPr>
          <w:rFonts w:hint="eastAsia" w:ascii="ＭＳ 明朝" w:hAnsi="Courier New" w:eastAsia="ＭＳ 明朝" w:cs="Times New Roman"/>
          <w:sz w:val="18"/>
          <w:szCs w:val="18"/>
        </w:rPr>
        <w:t>項各号の業務を統括管理させる。</w:t>
      </w:r>
    </w:p>
    <w:p w:rsidR="00035BC6" w:rsidP="00035BC6" w:rsidRDefault="00035BC6" w14:paraId="3F68786D" w14:textId="77777777">
      <w:pPr>
        <w:tabs>
          <w:tab w:val="left" w:pos="200"/>
        </w:tabs>
        <w:ind w:left="210" w:leftChars="100"/>
        <w:rPr>
          <w:rFonts w:ascii="ＭＳ 明朝" w:hAnsi="Courier New" w:eastAsia="ＭＳ 明朝" w:cs="Times New Roman"/>
          <w:sz w:val="18"/>
          <w:szCs w:val="18"/>
        </w:rPr>
      </w:pPr>
      <w:r>
        <w:rPr>
          <w:rFonts w:hint="eastAsia" w:ascii="ＭＳ 明朝" w:hAnsi="Courier New" w:eastAsia="ＭＳ 明朝" w:cs="Times New Roman"/>
          <w:sz w:val="18"/>
          <w:szCs w:val="18"/>
        </w:rPr>
        <w:t>②</w:t>
      </w:r>
      <w:r w:rsidRPr="00611A19">
        <w:rPr>
          <w:rFonts w:hint="eastAsia" w:ascii="ＭＳ 明朝" w:hAnsi="Courier New" w:eastAsia="ＭＳ 明朝" w:cs="Times New Roman"/>
          <w:sz w:val="18"/>
          <w:szCs w:val="18"/>
        </w:rPr>
        <w:t>総括安全衛生管理者は、経営会議の承認を得て社長がこれを任命する。</w:t>
      </w:r>
    </w:p>
    <w:p w:rsidRPr="00611A19" w:rsidR="0020291E" w:rsidP="00035BC6" w:rsidRDefault="0020291E" w14:paraId="2ADDDE3B" w14:textId="77777777">
      <w:pPr>
        <w:tabs>
          <w:tab w:val="left" w:pos="200"/>
        </w:tabs>
        <w:ind w:left="210" w:leftChars="100"/>
        <w:rPr>
          <w:rFonts w:ascii="ＭＳ 明朝" w:hAnsi="Courier New" w:eastAsia="ＭＳ 明朝" w:cs="Times New Roman"/>
          <w:sz w:val="18"/>
          <w:szCs w:val="18"/>
        </w:rPr>
      </w:pPr>
    </w:p>
    <w:p w:rsidRPr="00611A19" w:rsidR="00035BC6" w:rsidP="00035BC6" w:rsidRDefault="00035BC6" w14:paraId="25E0D094"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202</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安全管理者、衛生管理者</w:t>
      </w:r>
      <w:r w:rsidRPr="00611A19">
        <w:rPr>
          <w:rFonts w:ascii="ＭＳ ゴシック" w:hAnsi="Courier New" w:eastAsia="ＭＳ ゴシック" w:cs="Times New Roman"/>
          <w:sz w:val="18"/>
          <w:szCs w:val="18"/>
        </w:rPr>
        <w:t>)</w:t>
      </w:r>
    </w:p>
    <w:p w:rsidRPr="00611A19" w:rsidR="00035BC6" w:rsidP="00035BC6" w:rsidRDefault="00035BC6" w14:paraId="3CAE9595"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会社は、総括安全衛生管理者に法第</w:t>
      </w:r>
      <w:r w:rsidRPr="00611A19">
        <w:rPr>
          <w:rFonts w:ascii="ＭＳ 明朝" w:hAnsi="Courier New" w:eastAsia="ＭＳ 明朝" w:cs="Times New Roman"/>
          <w:sz w:val="18"/>
          <w:szCs w:val="18"/>
        </w:rPr>
        <w:t>10</w:t>
      </w:r>
      <w:r w:rsidRPr="00611A19">
        <w:rPr>
          <w:rFonts w:hint="eastAsia" w:ascii="ＭＳ 明朝" w:hAnsi="Courier New" w:eastAsia="ＭＳ 明朝" w:cs="Times New Roman"/>
          <w:sz w:val="18"/>
          <w:szCs w:val="18"/>
        </w:rPr>
        <w:t>条第</w:t>
      </w:r>
      <w:r w:rsidRPr="00611A19">
        <w:rPr>
          <w:rFonts w:ascii="ＭＳ 明朝" w:hAnsi="Courier New" w:eastAsia="ＭＳ 明朝" w:cs="Times New Roman"/>
          <w:sz w:val="18"/>
          <w:szCs w:val="18"/>
        </w:rPr>
        <w:t>1</w:t>
      </w:r>
      <w:r w:rsidRPr="00611A19">
        <w:rPr>
          <w:rFonts w:hint="eastAsia" w:ascii="ＭＳ 明朝" w:hAnsi="Courier New" w:eastAsia="ＭＳ 明朝" w:cs="Times New Roman"/>
          <w:sz w:val="18"/>
          <w:szCs w:val="18"/>
        </w:rPr>
        <w:t>項各号に関する業務のうち、安全または衛生にかかわる技術的事項を管理させるため、必要と認める事業所ごとに安全管理者また衛生管理者を選任し、安全衛生に関する日常の運営管理を行わせる。</w:t>
      </w:r>
    </w:p>
    <w:p w:rsidRPr="00611A19" w:rsidR="00035BC6" w:rsidP="00035BC6" w:rsidRDefault="00035BC6" w14:paraId="10AD4A7A" w14:textId="77777777">
      <w:pPr>
        <w:ind w:firstLine="180" w:firstLineChars="100"/>
        <w:rPr>
          <w:rFonts w:ascii="ＭＳ 明朝" w:hAnsi="Courier New" w:eastAsia="ＭＳ 明朝" w:cs="Times New Roman"/>
          <w:sz w:val="18"/>
          <w:szCs w:val="18"/>
        </w:rPr>
      </w:pPr>
      <w:r>
        <w:rPr>
          <w:rFonts w:hint="eastAsia" w:ascii="ＭＳ 明朝" w:hAnsi="Courier New" w:eastAsia="ＭＳ 明朝" w:cs="Times New Roman"/>
          <w:sz w:val="18"/>
          <w:szCs w:val="18"/>
        </w:rPr>
        <w:t>②</w:t>
      </w:r>
      <w:r w:rsidRPr="00611A19">
        <w:rPr>
          <w:rFonts w:hint="eastAsia" w:ascii="ＭＳ 明朝" w:hAnsi="Courier New" w:eastAsia="ＭＳ 明朝" w:cs="Times New Roman"/>
          <w:sz w:val="18"/>
          <w:szCs w:val="18"/>
        </w:rPr>
        <w:t>安全管理者</w:t>
      </w:r>
    </w:p>
    <w:p w:rsidRPr="00611A19" w:rsidR="00035BC6" w:rsidP="00035BC6" w:rsidRDefault="00035BC6" w14:paraId="630ED986"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lastRenderedPageBreak/>
        <w:t>会社は、総括安全衛生管理者に法第</w:t>
      </w:r>
      <w:r w:rsidRPr="00611A19">
        <w:rPr>
          <w:rFonts w:ascii="ＭＳ 明朝" w:hAnsi="Courier New" w:eastAsia="ＭＳ 明朝" w:cs="Times New Roman"/>
          <w:sz w:val="18"/>
          <w:szCs w:val="18"/>
        </w:rPr>
        <w:t>11</w:t>
      </w:r>
      <w:r w:rsidRPr="00611A19">
        <w:rPr>
          <w:rFonts w:hint="eastAsia" w:ascii="ＭＳ 明朝" w:hAnsi="Courier New" w:eastAsia="ＭＳ 明朝" w:cs="Times New Roman"/>
          <w:sz w:val="18"/>
          <w:szCs w:val="18"/>
        </w:rPr>
        <w:t>条に定める安全管理者を選任させ、安全管理者に法第</w:t>
      </w:r>
      <w:r w:rsidRPr="00611A19">
        <w:rPr>
          <w:rFonts w:ascii="ＭＳ 明朝" w:hAnsi="Courier New" w:eastAsia="ＭＳ 明朝" w:cs="Times New Roman"/>
          <w:sz w:val="18"/>
          <w:szCs w:val="18"/>
        </w:rPr>
        <w:t>10</w:t>
      </w:r>
      <w:r w:rsidRPr="00611A19">
        <w:rPr>
          <w:rFonts w:hint="eastAsia" w:ascii="ＭＳ 明朝" w:hAnsi="Courier New" w:eastAsia="ＭＳ 明朝" w:cs="Times New Roman"/>
          <w:sz w:val="18"/>
          <w:szCs w:val="18"/>
        </w:rPr>
        <w:t>条第</w:t>
      </w:r>
      <w:r w:rsidRPr="00611A19">
        <w:rPr>
          <w:rFonts w:ascii="ＭＳ 明朝" w:hAnsi="Courier New" w:eastAsia="ＭＳ 明朝" w:cs="Times New Roman"/>
          <w:sz w:val="18"/>
          <w:szCs w:val="18"/>
        </w:rPr>
        <w:t>1</w:t>
      </w:r>
      <w:r w:rsidRPr="00611A19">
        <w:rPr>
          <w:rFonts w:hint="eastAsia" w:ascii="ＭＳ 明朝" w:hAnsi="Courier New" w:eastAsia="ＭＳ 明朝" w:cs="Times New Roman"/>
          <w:sz w:val="18"/>
          <w:szCs w:val="18"/>
        </w:rPr>
        <w:t>項各号のうち、安全にかかわる技術的事項を管理させる。</w:t>
      </w:r>
    </w:p>
    <w:p w:rsidRPr="00611A19" w:rsidR="00035BC6" w:rsidP="00035BC6" w:rsidRDefault="00035BC6" w14:paraId="4BBBD427" w14:textId="77777777">
      <w:pPr>
        <w:ind w:firstLine="180" w:firstLineChars="100"/>
        <w:rPr>
          <w:rFonts w:ascii="ＭＳ 明朝" w:hAnsi="Courier New" w:eastAsia="ＭＳ 明朝" w:cs="Times New Roman"/>
          <w:sz w:val="18"/>
          <w:szCs w:val="18"/>
        </w:rPr>
      </w:pPr>
      <w:r>
        <w:rPr>
          <w:rFonts w:hint="eastAsia" w:ascii="ＭＳ 明朝" w:hAnsi="Courier New" w:eastAsia="ＭＳ 明朝" w:cs="Times New Roman"/>
          <w:sz w:val="18"/>
          <w:szCs w:val="18"/>
        </w:rPr>
        <w:t>③</w:t>
      </w:r>
      <w:r w:rsidRPr="00611A19">
        <w:rPr>
          <w:rFonts w:hint="eastAsia" w:ascii="ＭＳ 明朝" w:hAnsi="Courier New" w:eastAsia="ＭＳ 明朝" w:cs="Times New Roman"/>
          <w:sz w:val="18"/>
          <w:szCs w:val="18"/>
        </w:rPr>
        <w:t>衛生管理者</w:t>
      </w:r>
    </w:p>
    <w:p w:rsidR="00035BC6" w:rsidP="00035BC6" w:rsidRDefault="00035BC6" w14:paraId="7FC6BA46"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会社は、総括安全衛生管理者に法第</w:t>
      </w:r>
      <w:r w:rsidRPr="00611A19">
        <w:rPr>
          <w:rFonts w:ascii="ＭＳ 明朝" w:hAnsi="Courier New" w:eastAsia="ＭＳ 明朝" w:cs="Times New Roman"/>
          <w:sz w:val="18"/>
          <w:szCs w:val="18"/>
        </w:rPr>
        <w:t>12</w:t>
      </w:r>
      <w:r w:rsidRPr="00611A19">
        <w:rPr>
          <w:rFonts w:hint="eastAsia" w:ascii="ＭＳ 明朝" w:hAnsi="Courier New" w:eastAsia="ＭＳ 明朝" w:cs="Times New Roman"/>
          <w:sz w:val="18"/>
          <w:szCs w:val="18"/>
        </w:rPr>
        <w:t>条に定める衛生管理者を選任させ、衛生管理者に法第</w:t>
      </w:r>
      <w:r w:rsidRPr="00611A19">
        <w:rPr>
          <w:rFonts w:ascii="ＭＳ 明朝" w:hAnsi="Courier New" w:eastAsia="ＭＳ 明朝" w:cs="Times New Roman"/>
          <w:sz w:val="18"/>
          <w:szCs w:val="18"/>
        </w:rPr>
        <w:t>10</w:t>
      </w:r>
      <w:r w:rsidRPr="00611A19">
        <w:rPr>
          <w:rFonts w:hint="eastAsia" w:ascii="ＭＳ 明朝" w:hAnsi="Courier New" w:eastAsia="ＭＳ 明朝" w:cs="Times New Roman"/>
          <w:sz w:val="18"/>
          <w:szCs w:val="18"/>
        </w:rPr>
        <w:t>条第</w:t>
      </w:r>
      <w:r w:rsidRPr="00611A19">
        <w:rPr>
          <w:rFonts w:ascii="ＭＳ 明朝" w:hAnsi="Courier New" w:eastAsia="ＭＳ 明朝" w:cs="Times New Roman"/>
          <w:sz w:val="18"/>
          <w:szCs w:val="18"/>
        </w:rPr>
        <w:t>1</w:t>
      </w:r>
      <w:r w:rsidRPr="00611A19">
        <w:rPr>
          <w:rFonts w:hint="eastAsia" w:ascii="ＭＳ 明朝" w:hAnsi="Courier New" w:eastAsia="ＭＳ 明朝" w:cs="Times New Roman"/>
          <w:sz w:val="18"/>
          <w:szCs w:val="18"/>
        </w:rPr>
        <w:t>項各号のうち、衛生にかかわる技術的事項を管理させる。</w:t>
      </w:r>
    </w:p>
    <w:p w:rsidRPr="00611A19" w:rsidR="0020291E" w:rsidP="00035BC6" w:rsidRDefault="0020291E" w14:paraId="413E0B44" w14:textId="77777777">
      <w:pPr>
        <w:ind w:left="210"/>
        <w:rPr>
          <w:rFonts w:ascii="ＭＳ 明朝" w:hAnsi="Courier New" w:eastAsia="ＭＳ 明朝" w:cs="Times New Roman"/>
          <w:sz w:val="18"/>
          <w:szCs w:val="18"/>
        </w:rPr>
      </w:pPr>
    </w:p>
    <w:p w:rsidRPr="00611A19" w:rsidR="00035BC6" w:rsidP="00035BC6" w:rsidRDefault="00035BC6" w14:paraId="05E51508"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20</w:t>
      </w:r>
      <w:r w:rsidRPr="00611A19">
        <w:rPr>
          <w:rFonts w:hint="eastAsia" w:ascii="ＭＳ ゴシック" w:hAnsi="Courier New" w:eastAsia="ＭＳ ゴシック" w:cs="Times New Roman"/>
          <w:sz w:val="18"/>
          <w:szCs w:val="18"/>
        </w:rPr>
        <w:t>3条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産業医</w:t>
      </w:r>
      <w:r w:rsidRPr="00611A19">
        <w:rPr>
          <w:rFonts w:ascii="ＭＳ ゴシック" w:hAnsi="Courier New" w:eastAsia="ＭＳ ゴシック" w:cs="Times New Roman"/>
          <w:sz w:val="18"/>
          <w:szCs w:val="18"/>
        </w:rPr>
        <w:t>)</w:t>
      </w:r>
    </w:p>
    <w:p w:rsidR="00035BC6" w:rsidP="00035BC6" w:rsidRDefault="00035BC6" w14:paraId="4064824A"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会社は、政令で定める規模の事業所ごとに、医師のうちから産業医を選任し、その者に従業員の健康管理その他法令で定める事項を行わせる。</w:t>
      </w:r>
    </w:p>
    <w:p w:rsidRPr="00611A19" w:rsidR="0020291E" w:rsidP="00035BC6" w:rsidRDefault="0020291E" w14:paraId="1A8FCE25" w14:textId="77777777">
      <w:pPr>
        <w:ind w:left="200"/>
        <w:rPr>
          <w:rFonts w:ascii="ＭＳ 明朝" w:hAnsi="Courier New" w:eastAsia="ＭＳ 明朝" w:cs="Times New Roman"/>
          <w:sz w:val="18"/>
          <w:szCs w:val="18"/>
        </w:rPr>
      </w:pPr>
    </w:p>
    <w:p w:rsidRPr="00611A19" w:rsidR="00035BC6" w:rsidP="00035BC6" w:rsidRDefault="00035BC6" w14:paraId="6AE71511"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20</w:t>
      </w:r>
      <w:r w:rsidRPr="00611A19">
        <w:rPr>
          <w:rFonts w:hint="eastAsia" w:ascii="ＭＳ ゴシック" w:hAnsi="Courier New" w:eastAsia="ＭＳ ゴシック" w:cs="Times New Roman"/>
          <w:sz w:val="18"/>
          <w:szCs w:val="18"/>
        </w:rPr>
        <w:t>4条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作業主任者</w:t>
      </w:r>
      <w:r w:rsidRPr="00611A19">
        <w:rPr>
          <w:rFonts w:ascii="ＭＳ ゴシック" w:hAnsi="Courier New" w:eastAsia="ＭＳ ゴシック" w:cs="Times New Roman"/>
          <w:sz w:val="18"/>
          <w:szCs w:val="18"/>
        </w:rPr>
        <w:t>)</w:t>
      </w:r>
    </w:p>
    <w:p w:rsidR="00035BC6" w:rsidP="00035BC6" w:rsidRDefault="00035BC6" w14:paraId="3E201241"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会社は、法第</w:t>
      </w:r>
      <w:r w:rsidRPr="00611A19">
        <w:rPr>
          <w:rFonts w:ascii="ＭＳ 明朝" w:hAnsi="Courier New" w:eastAsia="ＭＳ 明朝" w:cs="Times New Roman"/>
          <w:sz w:val="18"/>
          <w:szCs w:val="18"/>
        </w:rPr>
        <w:t>14</w:t>
      </w:r>
      <w:r w:rsidRPr="00611A19">
        <w:rPr>
          <w:rFonts w:hint="eastAsia" w:ascii="ＭＳ 明朝" w:hAnsi="Courier New" w:eastAsia="ＭＳ 明朝" w:cs="Times New Roman"/>
          <w:sz w:val="18"/>
          <w:szCs w:val="18"/>
        </w:rPr>
        <w:t>条の政令で定める作業については、厚生労働省令で定める資格を有する者のうちから当該作業の区分に応じて作業主任者を選任し、その者に当該作業に従事する者の指揮その他厚生労働省令で定める事項を行わせる。</w:t>
      </w:r>
    </w:p>
    <w:p w:rsidRPr="00611A19" w:rsidR="0020291E" w:rsidP="00035BC6" w:rsidRDefault="0020291E" w14:paraId="60A6CEA6" w14:textId="77777777">
      <w:pPr>
        <w:ind w:left="200"/>
        <w:rPr>
          <w:rFonts w:ascii="ＭＳ 明朝" w:hAnsi="Courier New" w:eastAsia="ＭＳ 明朝" w:cs="Times New Roman"/>
          <w:sz w:val="18"/>
          <w:szCs w:val="18"/>
        </w:rPr>
      </w:pPr>
    </w:p>
    <w:p w:rsidRPr="00611A19" w:rsidR="00035BC6" w:rsidP="00035BC6" w:rsidRDefault="00035BC6" w14:paraId="6F6922CC"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20</w:t>
      </w:r>
      <w:r w:rsidRPr="00611A19">
        <w:rPr>
          <w:rFonts w:hint="eastAsia" w:ascii="ＭＳ ゴシック" w:hAnsi="Courier New" w:eastAsia="ＭＳ ゴシック" w:cs="Times New Roman"/>
          <w:sz w:val="18"/>
          <w:szCs w:val="18"/>
        </w:rPr>
        <w:t>5条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安全衛生委員会</w:t>
      </w:r>
      <w:r w:rsidRPr="00611A19">
        <w:rPr>
          <w:rFonts w:ascii="ＭＳ ゴシック" w:hAnsi="Courier New" w:eastAsia="ＭＳ ゴシック" w:cs="Times New Roman"/>
          <w:sz w:val="18"/>
          <w:szCs w:val="18"/>
        </w:rPr>
        <w:t>)</w:t>
      </w:r>
    </w:p>
    <w:p w:rsidRPr="00611A19" w:rsidR="00035BC6" w:rsidP="00035BC6" w:rsidRDefault="00035BC6" w14:paraId="2F68EE7C"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会社は、安全衛生管理の推進を図るための重要事項の審議ならびにその推進を図るため、安全衛生委員会を設置する。</w:t>
      </w:r>
    </w:p>
    <w:p w:rsidRPr="00611A19" w:rsidR="00035BC6" w:rsidP="00035BC6" w:rsidRDefault="00035BC6" w14:paraId="6791E6FB"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安全衛生委員会は、毎月</w:t>
      </w:r>
      <w:r w:rsidRPr="00611A19">
        <w:rPr>
          <w:rFonts w:ascii="ＭＳ 明朝" w:hAnsi="Courier New" w:eastAsia="ＭＳ 明朝" w:cs="Times New Roman"/>
          <w:sz w:val="18"/>
          <w:szCs w:val="18"/>
        </w:rPr>
        <w:t>1</w:t>
      </w:r>
      <w:r w:rsidRPr="00611A19">
        <w:rPr>
          <w:rFonts w:hint="eastAsia" w:ascii="ＭＳ 明朝" w:hAnsi="Courier New" w:eastAsia="ＭＳ 明朝" w:cs="Times New Roman"/>
          <w:sz w:val="18"/>
          <w:szCs w:val="18"/>
        </w:rPr>
        <w:t>回定期に開催する他、必要により臨時に開催する。</w:t>
      </w:r>
    </w:p>
    <w:p w:rsidR="00035BC6" w:rsidP="00035BC6" w:rsidRDefault="00035BC6" w14:paraId="63572684" w14:textId="77777777">
      <w:pPr>
        <w:tabs>
          <w:tab w:val="left" w:pos="420"/>
        </w:tabs>
        <w:ind w:firstLine="180" w:firstLineChars="100"/>
        <w:rPr>
          <w:rFonts w:ascii="ＭＳ 明朝" w:hAnsi="Courier New" w:eastAsia="ＭＳ 明朝" w:cs="Times New Roman"/>
          <w:sz w:val="18"/>
          <w:szCs w:val="18"/>
        </w:rPr>
      </w:pPr>
      <w:r>
        <w:rPr>
          <w:rFonts w:hint="eastAsia" w:ascii="ＭＳ 明朝" w:hAnsi="Courier New" w:eastAsia="ＭＳ 明朝" w:cs="Times New Roman"/>
          <w:sz w:val="18"/>
          <w:szCs w:val="18"/>
        </w:rPr>
        <w:t>②</w:t>
      </w:r>
      <w:r w:rsidRPr="00611A19">
        <w:rPr>
          <w:rFonts w:hint="eastAsia" w:ascii="ＭＳ 明朝" w:hAnsi="Courier New" w:eastAsia="ＭＳ 明朝" w:cs="Times New Roman"/>
          <w:sz w:val="18"/>
          <w:szCs w:val="18"/>
        </w:rPr>
        <w:t>安全衛生委員会の組織運営に関しては別に定める。</w:t>
      </w:r>
    </w:p>
    <w:p w:rsidRPr="00611A19" w:rsidR="0020291E" w:rsidP="00035BC6" w:rsidRDefault="0020291E" w14:paraId="50B7DBD7" w14:textId="77777777">
      <w:pPr>
        <w:tabs>
          <w:tab w:val="left" w:pos="420"/>
        </w:tabs>
        <w:ind w:firstLine="180" w:firstLineChars="100"/>
        <w:rPr>
          <w:rFonts w:ascii="ＭＳ 明朝" w:hAnsi="Courier New" w:eastAsia="ＭＳ 明朝" w:cs="Times New Roman"/>
          <w:sz w:val="18"/>
          <w:szCs w:val="18"/>
        </w:rPr>
      </w:pPr>
    </w:p>
    <w:p w:rsidRPr="00611A19" w:rsidR="00035BC6" w:rsidP="00035BC6" w:rsidRDefault="00035BC6" w14:paraId="216D6F0C" w14:textId="77777777">
      <w:pPr>
        <w:tabs>
          <w:tab w:val="left" w:pos="300"/>
        </w:tabs>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20</w:t>
      </w:r>
      <w:r w:rsidRPr="00611A19">
        <w:rPr>
          <w:rFonts w:hint="eastAsia" w:ascii="ＭＳ ゴシック" w:hAnsi="Courier New" w:eastAsia="ＭＳ ゴシック" w:cs="Times New Roman"/>
          <w:sz w:val="18"/>
          <w:szCs w:val="18"/>
        </w:rPr>
        <w:t>6条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自衛消防隊</w:t>
      </w:r>
      <w:r w:rsidRPr="00611A19">
        <w:rPr>
          <w:rFonts w:ascii="ＭＳ ゴシック" w:hAnsi="Courier New" w:eastAsia="ＭＳ ゴシック" w:cs="Times New Roman"/>
          <w:sz w:val="18"/>
          <w:szCs w:val="18"/>
        </w:rPr>
        <w:t>)</w:t>
      </w:r>
    </w:p>
    <w:p w:rsidRPr="00611A19" w:rsidR="00035BC6" w:rsidP="00035BC6" w:rsidRDefault="00035BC6" w14:paraId="7E49D1B5" w14:textId="77777777">
      <w:pPr>
        <w:tabs>
          <w:tab w:val="left" w:pos="300"/>
        </w:tabs>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会社は、防火活動を組織的に行うための自衛消防隊を置き、その編成は別に定める。</w:t>
      </w:r>
    </w:p>
    <w:p w:rsidRPr="00611A19" w:rsidR="00035BC6" w:rsidP="00035BC6" w:rsidRDefault="00035BC6" w14:paraId="70FF0F5A" w14:textId="77777777">
      <w:pPr>
        <w:jc w:val="center"/>
        <w:outlineLvl w:val="0"/>
        <w:rPr>
          <w:rFonts w:ascii="ＭＳ ゴシック" w:hAnsi="Courier New" w:eastAsia="ＭＳ ゴシック" w:cs="Times New Roman"/>
          <w:szCs w:val="21"/>
        </w:rPr>
      </w:pPr>
    </w:p>
    <w:p w:rsidRPr="0020291E" w:rsidR="00035BC6" w:rsidP="0020291E" w:rsidRDefault="00035BC6" w14:paraId="1741B6B0" w14:textId="1081D163">
      <w:pPr>
        <w:jc w:val="center"/>
        <w:outlineLvl w:val="0"/>
        <w:rPr>
          <w:rFonts w:ascii="ＭＳ ゴシック" w:hAnsi="Courier New" w:eastAsia="ＭＳ ゴシック" w:cs="Times New Roman"/>
          <w:szCs w:val="21"/>
        </w:rPr>
      </w:pPr>
      <w:r w:rsidRPr="00611A19">
        <w:rPr>
          <w:rFonts w:hint="eastAsia" w:ascii="ＭＳ ゴシック" w:hAnsi="Courier New" w:eastAsia="ＭＳ ゴシック" w:cs="Times New Roman"/>
          <w:szCs w:val="21"/>
        </w:rPr>
        <w:t>第</w:t>
      </w:r>
      <w:r w:rsidRPr="00611A19">
        <w:rPr>
          <w:rFonts w:ascii="ＭＳ ゴシック" w:hAnsi="Courier New" w:eastAsia="ＭＳ ゴシック" w:cs="Times New Roman"/>
          <w:szCs w:val="21"/>
        </w:rPr>
        <w:t>3</w:t>
      </w:r>
      <w:r w:rsidRPr="00611A19">
        <w:rPr>
          <w:rFonts w:hint="eastAsia" w:ascii="ＭＳ ゴシック" w:hAnsi="Courier New" w:eastAsia="ＭＳ ゴシック" w:cs="Times New Roman"/>
          <w:szCs w:val="21"/>
        </w:rPr>
        <w:t>章　安全衛生管理事務局の業務</w:t>
      </w:r>
    </w:p>
    <w:p w:rsidRPr="00611A19" w:rsidR="00035BC6" w:rsidP="00035BC6" w:rsidRDefault="00035BC6" w14:paraId="4F0A34A2"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301</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安全衛生管理事務局</w:t>
      </w:r>
      <w:r w:rsidRPr="00611A19">
        <w:rPr>
          <w:rFonts w:ascii="ＭＳ ゴシック" w:hAnsi="Courier New" w:eastAsia="ＭＳ ゴシック" w:cs="Times New Roman"/>
          <w:sz w:val="18"/>
          <w:szCs w:val="18"/>
        </w:rPr>
        <w:t>)</w:t>
      </w:r>
    </w:p>
    <w:p w:rsidR="00035BC6" w:rsidP="00035BC6" w:rsidRDefault="00035BC6" w14:paraId="55921B9E"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会社は、安全衛生管理業務を統括する安全衛生委員会事務局として、安全衛生管理事務局を置く。</w:t>
      </w:r>
    </w:p>
    <w:p w:rsidRPr="00611A19" w:rsidR="0020291E" w:rsidP="00035BC6" w:rsidRDefault="0020291E" w14:paraId="46BCFE13" w14:textId="77777777">
      <w:pPr>
        <w:ind w:left="200"/>
        <w:rPr>
          <w:rFonts w:ascii="ＭＳ 明朝" w:hAnsi="Courier New" w:eastAsia="ＭＳ 明朝" w:cs="Times New Roman"/>
          <w:sz w:val="18"/>
          <w:szCs w:val="18"/>
        </w:rPr>
      </w:pPr>
    </w:p>
    <w:p w:rsidRPr="00611A19" w:rsidR="00035BC6" w:rsidP="00035BC6" w:rsidRDefault="00035BC6" w14:paraId="613A6466"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302</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安全衛生管理事務局の業務</w:t>
      </w:r>
      <w:r w:rsidRPr="00611A19">
        <w:rPr>
          <w:rFonts w:ascii="ＭＳ ゴシック" w:hAnsi="Courier New" w:eastAsia="ＭＳ ゴシック" w:cs="Times New Roman"/>
          <w:sz w:val="18"/>
          <w:szCs w:val="18"/>
        </w:rPr>
        <w:t>)</w:t>
      </w:r>
    </w:p>
    <w:p w:rsidRPr="00611A19" w:rsidR="00035BC6" w:rsidP="00035BC6" w:rsidRDefault="00035BC6" w14:paraId="182A7B64"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安全衛生管理事務局は次の業務を担当する。</w:t>
      </w:r>
    </w:p>
    <w:p w:rsidRPr="00611A19" w:rsidR="00035BC6" w:rsidP="008E4D5E" w:rsidRDefault="00035BC6" w14:paraId="30CC791B" w14:textId="77777777">
      <w:pPr>
        <w:numPr>
          <w:ilvl w:val="0"/>
          <w:numId w:val="55"/>
        </w:numPr>
        <w:tabs>
          <w:tab w:val="left" w:pos="420"/>
        </w:tabs>
        <w:ind w:hanging="74"/>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安全衛生に関する規定、規則、基準等の立案。</w:t>
      </w:r>
    </w:p>
    <w:p w:rsidRPr="00611A19" w:rsidR="00035BC6" w:rsidP="008E4D5E" w:rsidRDefault="00035BC6" w14:paraId="2F4EC91E" w14:textId="77777777">
      <w:pPr>
        <w:numPr>
          <w:ilvl w:val="0"/>
          <w:numId w:val="55"/>
        </w:numPr>
        <w:tabs>
          <w:tab w:val="left" w:pos="420"/>
          <w:tab w:val="left" w:pos="500"/>
        </w:tabs>
        <w:ind w:hanging="74"/>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安全衛生に関する全社的な決定事項の実施及び促進。</w:t>
      </w:r>
    </w:p>
    <w:p w:rsidRPr="00611A19" w:rsidR="00035BC6" w:rsidP="008E4D5E" w:rsidRDefault="00035BC6" w14:paraId="7C86423C" w14:textId="77777777">
      <w:pPr>
        <w:numPr>
          <w:ilvl w:val="0"/>
          <w:numId w:val="55"/>
        </w:numPr>
        <w:tabs>
          <w:tab w:val="left" w:pos="420"/>
          <w:tab w:val="left" w:pos="500"/>
        </w:tabs>
        <w:ind w:hanging="74"/>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安全衛生に関する教育訓練計画の立案。</w:t>
      </w:r>
    </w:p>
    <w:p w:rsidRPr="00611A19" w:rsidR="00035BC6" w:rsidP="008E4D5E" w:rsidRDefault="00035BC6" w14:paraId="45A7FCCB" w14:textId="77777777">
      <w:pPr>
        <w:numPr>
          <w:ilvl w:val="0"/>
          <w:numId w:val="55"/>
        </w:numPr>
        <w:tabs>
          <w:tab w:val="left" w:pos="420"/>
          <w:tab w:val="left" w:pos="500"/>
        </w:tabs>
        <w:ind w:hanging="74"/>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安全衛生に関する広報活動の実施。</w:t>
      </w:r>
    </w:p>
    <w:p w:rsidRPr="00611A19" w:rsidR="00035BC6" w:rsidP="008E4D5E" w:rsidRDefault="00035BC6" w14:paraId="5899E178" w14:textId="77777777">
      <w:pPr>
        <w:numPr>
          <w:ilvl w:val="0"/>
          <w:numId w:val="55"/>
        </w:numPr>
        <w:tabs>
          <w:tab w:val="left" w:pos="420"/>
          <w:tab w:val="left" w:pos="500"/>
        </w:tabs>
        <w:ind w:hanging="74"/>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安全衛生に関する監督官庁への届出その他報告等に関する業務。</w:t>
      </w:r>
    </w:p>
    <w:p w:rsidRPr="00611A19" w:rsidR="00035BC6" w:rsidP="008E4D5E" w:rsidRDefault="00035BC6" w14:paraId="226B9DC0" w14:textId="77777777">
      <w:pPr>
        <w:numPr>
          <w:ilvl w:val="0"/>
          <w:numId w:val="55"/>
        </w:numPr>
        <w:tabs>
          <w:tab w:val="left" w:pos="420"/>
          <w:tab w:val="left" w:pos="500"/>
        </w:tabs>
        <w:ind w:hanging="74"/>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災害統計及び重要事項の記録保管。</w:t>
      </w:r>
    </w:p>
    <w:p w:rsidRPr="00611A19" w:rsidR="00035BC6" w:rsidP="008E4D5E" w:rsidRDefault="00035BC6" w14:paraId="158F8A79" w14:textId="77777777">
      <w:pPr>
        <w:numPr>
          <w:ilvl w:val="0"/>
          <w:numId w:val="55"/>
        </w:numPr>
        <w:tabs>
          <w:tab w:val="left" w:pos="420"/>
          <w:tab w:val="left" w:pos="500"/>
        </w:tabs>
        <w:ind w:hanging="74"/>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各事業所に対する指導監督の実施及び災害に関する賞罰の事務</w:t>
      </w:r>
      <w:r w:rsidRPr="00611A19">
        <w:rPr>
          <w:rFonts w:ascii="ＭＳ 明朝" w:hAnsi="Courier New" w:eastAsia="ＭＳ 明朝" w:cs="Times New Roman"/>
          <w:sz w:val="18"/>
          <w:szCs w:val="18"/>
        </w:rPr>
        <w:t>(</w:t>
      </w:r>
      <w:r w:rsidRPr="00611A19">
        <w:rPr>
          <w:rFonts w:hint="eastAsia" w:ascii="ＭＳ 明朝" w:hAnsi="Courier New" w:eastAsia="ＭＳ 明朝" w:cs="Times New Roman"/>
          <w:sz w:val="18"/>
          <w:szCs w:val="18"/>
        </w:rPr>
        <w:t>賞罰委員会との連絡業務</w:t>
      </w:r>
      <w:r w:rsidRPr="00611A19">
        <w:rPr>
          <w:rFonts w:ascii="ＭＳ 明朝" w:hAnsi="Courier New" w:eastAsia="ＭＳ 明朝" w:cs="Times New Roman"/>
          <w:sz w:val="18"/>
          <w:szCs w:val="18"/>
        </w:rPr>
        <w:t>)</w:t>
      </w:r>
      <w:r w:rsidRPr="00611A19">
        <w:rPr>
          <w:rFonts w:hint="eastAsia" w:ascii="ＭＳ 明朝" w:hAnsi="Courier New" w:eastAsia="ＭＳ 明朝" w:cs="Times New Roman"/>
          <w:sz w:val="18"/>
          <w:szCs w:val="18"/>
        </w:rPr>
        <w:t>。</w:t>
      </w:r>
    </w:p>
    <w:p w:rsidRPr="00611A19" w:rsidR="00035BC6" w:rsidP="008E4D5E" w:rsidRDefault="00035BC6" w14:paraId="3EBFEE84" w14:textId="77777777">
      <w:pPr>
        <w:numPr>
          <w:ilvl w:val="0"/>
          <w:numId w:val="55"/>
        </w:numPr>
        <w:tabs>
          <w:tab w:val="left" w:pos="420"/>
          <w:tab w:val="left" w:pos="500"/>
        </w:tabs>
        <w:ind w:hanging="74"/>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安全衛生委員会に関する業務。</w:t>
      </w:r>
    </w:p>
    <w:p w:rsidR="00035BC6" w:rsidP="008E4D5E" w:rsidRDefault="00035BC6" w14:paraId="642E1E62" w14:textId="77777777">
      <w:pPr>
        <w:numPr>
          <w:ilvl w:val="0"/>
          <w:numId w:val="55"/>
        </w:numPr>
        <w:tabs>
          <w:tab w:val="left" w:pos="420"/>
          <w:tab w:val="left" w:pos="500"/>
        </w:tabs>
        <w:ind w:hanging="74"/>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その他安全衛生管理業務推進に伴う事項。</w:t>
      </w:r>
    </w:p>
    <w:p w:rsidR="0020291E" w:rsidP="0020291E" w:rsidRDefault="0020291E" w14:paraId="5ACA64D2" w14:textId="77777777">
      <w:pPr>
        <w:tabs>
          <w:tab w:val="left" w:pos="420"/>
          <w:tab w:val="left" w:pos="500"/>
        </w:tabs>
        <w:ind w:left="426"/>
        <w:rPr>
          <w:rFonts w:ascii="ＭＳ 明朝" w:hAnsi="Courier New" w:eastAsia="ＭＳ 明朝" w:cs="Times New Roman"/>
          <w:sz w:val="18"/>
          <w:szCs w:val="18"/>
        </w:rPr>
      </w:pPr>
    </w:p>
    <w:p w:rsidRPr="00611A19" w:rsidR="0020291E" w:rsidP="0020291E" w:rsidRDefault="0020291E" w14:paraId="6013E626" w14:textId="77777777">
      <w:pPr>
        <w:tabs>
          <w:tab w:val="left" w:pos="420"/>
          <w:tab w:val="left" w:pos="500"/>
        </w:tabs>
        <w:ind w:left="426"/>
        <w:rPr>
          <w:rFonts w:ascii="ＭＳ 明朝" w:hAnsi="Courier New" w:eastAsia="ＭＳ 明朝" w:cs="Times New Roman"/>
          <w:sz w:val="18"/>
          <w:szCs w:val="18"/>
        </w:rPr>
      </w:pPr>
    </w:p>
    <w:p w:rsidRPr="00611A19" w:rsidR="00035BC6" w:rsidP="00035BC6" w:rsidRDefault="00035BC6" w14:paraId="58508D09" w14:textId="77777777">
      <w:pPr>
        <w:rPr>
          <w:rFonts w:ascii="ＭＳ 明朝" w:hAnsi="Courier New" w:eastAsia="ＭＳ 明朝" w:cs="Times New Roman"/>
          <w:sz w:val="18"/>
          <w:szCs w:val="18"/>
        </w:rPr>
      </w:pPr>
    </w:p>
    <w:p w:rsidRPr="00611A19" w:rsidR="00035BC6" w:rsidP="00035BC6" w:rsidRDefault="00035BC6" w14:paraId="253F80A4" w14:textId="77777777">
      <w:pPr>
        <w:jc w:val="center"/>
        <w:outlineLvl w:val="0"/>
        <w:rPr>
          <w:rFonts w:ascii="ＭＳ ゴシック" w:hAnsi="Courier New" w:eastAsia="ＭＳ ゴシック" w:cs="Times New Roman"/>
          <w:szCs w:val="21"/>
        </w:rPr>
      </w:pPr>
      <w:r w:rsidRPr="00611A19">
        <w:rPr>
          <w:rFonts w:hint="eastAsia" w:ascii="ＭＳ ゴシック" w:hAnsi="Courier New" w:eastAsia="ＭＳ ゴシック" w:cs="Times New Roman"/>
          <w:szCs w:val="21"/>
        </w:rPr>
        <w:lastRenderedPageBreak/>
        <w:t>第</w:t>
      </w:r>
      <w:r w:rsidRPr="00611A19">
        <w:rPr>
          <w:rFonts w:ascii="ＭＳ ゴシック" w:hAnsi="Courier New" w:eastAsia="ＭＳ ゴシック" w:cs="Times New Roman"/>
          <w:szCs w:val="21"/>
        </w:rPr>
        <w:t>4</w:t>
      </w:r>
      <w:r w:rsidRPr="00611A19">
        <w:rPr>
          <w:rFonts w:hint="eastAsia" w:ascii="ＭＳ ゴシック" w:hAnsi="Courier New" w:eastAsia="ＭＳ ゴシック" w:cs="Times New Roman"/>
          <w:szCs w:val="21"/>
        </w:rPr>
        <w:t>章　総括安全衛生管理者の業務</w:t>
      </w:r>
    </w:p>
    <w:p w:rsidRPr="00611A19" w:rsidR="00035BC6" w:rsidP="00035BC6" w:rsidRDefault="00035BC6" w14:paraId="1036DC69" w14:textId="77777777">
      <w:pPr>
        <w:rPr>
          <w:rFonts w:ascii="ＭＳ 明朝" w:hAnsi="Courier New" w:eastAsia="ＭＳ 明朝" w:cs="Times New Roman"/>
          <w:sz w:val="18"/>
          <w:szCs w:val="18"/>
        </w:rPr>
      </w:pPr>
    </w:p>
    <w:p w:rsidRPr="00611A19" w:rsidR="00035BC6" w:rsidP="00035BC6" w:rsidRDefault="00035BC6" w14:paraId="23B270E7"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401</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総括安全衛生管理者の業務</w:t>
      </w:r>
      <w:r w:rsidRPr="00611A19">
        <w:rPr>
          <w:rFonts w:ascii="ＭＳ ゴシック" w:hAnsi="Courier New" w:eastAsia="ＭＳ ゴシック" w:cs="Times New Roman"/>
          <w:sz w:val="18"/>
          <w:szCs w:val="18"/>
        </w:rPr>
        <w:t>)</w:t>
      </w:r>
    </w:p>
    <w:p w:rsidRPr="00611A19" w:rsidR="00035BC6" w:rsidP="00035BC6" w:rsidRDefault="00035BC6" w14:paraId="0FA20FB5"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総括安全衛生管理者は、法第</w:t>
      </w:r>
      <w:r w:rsidRPr="00611A19">
        <w:rPr>
          <w:rFonts w:ascii="ＭＳ 明朝" w:hAnsi="Courier New" w:eastAsia="ＭＳ 明朝" w:cs="Times New Roman"/>
          <w:sz w:val="18"/>
          <w:szCs w:val="18"/>
        </w:rPr>
        <w:t>10</w:t>
      </w:r>
      <w:r w:rsidRPr="00611A19">
        <w:rPr>
          <w:rFonts w:hint="eastAsia" w:ascii="ＭＳ 明朝" w:hAnsi="Courier New" w:eastAsia="ＭＳ 明朝" w:cs="Times New Roman"/>
          <w:sz w:val="18"/>
          <w:szCs w:val="18"/>
        </w:rPr>
        <w:t>条第</w:t>
      </w:r>
      <w:r w:rsidRPr="00611A19">
        <w:rPr>
          <w:rFonts w:ascii="ＭＳ 明朝" w:hAnsi="Courier New" w:eastAsia="ＭＳ 明朝" w:cs="Times New Roman"/>
          <w:sz w:val="18"/>
          <w:szCs w:val="18"/>
        </w:rPr>
        <w:t>1</w:t>
      </w:r>
      <w:r w:rsidRPr="00611A19">
        <w:rPr>
          <w:rFonts w:hint="eastAsia" w:ascii="ＭＳ 明朝" w:hAnsi="Courier New" w:eastAsia="ＭＳ 明朝" w:cs="Times New Roman"/>
          <w:sz w:val="18"/>
          <w:szCs w:val="18"/>
        </w:rPr>
        <w:t>項で定める事項のほか次の業務を行う。</w:t>
      </w:r>
    </w:p>
    <w:p w:rsidRPr="00611A19" w:rsidR="00035BC6" w:rsidP="008E4D5E" w:rsidRDefault="00035BC6" w14:paraId="574158A9" w14:textId="77777777">
      <w:pPr>
        <w:numPr>
          <w:ilvl w:val="0"/>
          <w:numId w:val="56"/>
        </w:numPr>
        <w:tabs>
          <w:tab w:val="left" w:pos="420"/>
        </w:tabs>
        <w:ind w:hanging="74"/>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従業員の危険または健康障害を防止するための措置に関すること。</w:t>
      </w:r>
    </w:p>
    <w:p w:rsidRPr="00611A19" w:rsidR="00035BC6" w:rsidP="008E4D5E" w:rsidRDefault="00035BC6" w14:paraId="00F3374C" w14:textId="77777777">
      <w:pPr>
        <w:numPr>
          <w:ilvl w:val="0"/>
          <w:numId w:val="56"/>
        </w:numPr>
        <w:tabs>
          <w:tab w:val="left" w:pos="420"/>
          <w:tab w:val="left" w:pos="500"/>
        </w:tabs>
        <w:ind w:hanging="74"/>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従業員の安全または衛生のための教育の実施に関すること。</w:t>
      </w:r>
    </w:p>
    <w:p w:rsidRPr="00611A19" w:rsidR="00035BC6" w:rsidP="008E4D5E" w:rsidRDefault="00035BC6" w14:paraId="0D9D014E" w14:textId="77777777">
      <w:pPr>
        <w:numPr>
          <w:ilvl w:val="0"/>
          <w:numId w:val="56"/>
        </w:numPr>
        <w:tabs>
          <w:tab w:val="left" w:pos="420"/>
          <w:tab w:val="left" w:pos="500"/>
        </w:tabs>
        <w:ind w:hanging="74"/>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健康診断の実施その他健康管理に関すること。</w:t>
      </w:r>
    </w:p>
    <w:p w:rsidRPr="00611A19" w:rsidR="00035BC6" w:rsidP="008E4D5E" w:rsidRDefault="00035BC6" w14:paraId="5B47C4A2" w14:textId="77777777">
      <w:pPr>
        <w:numPr>
          <w:ilvl w:val="0"/>
          <w:numId w:val="56"/>
        </w:numPr>
        <w:tabs>
          <w:tab w:val="left" w:pos="420"/>
          <w:tab w:val="left" w:pos="500"/>
        </w:tabs>
        <w:ind w:hanging="74"/>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労働災害の原因の調査及び再発防止対策ならびに処置に関すること。</w:t>
      </w:r>
    </w:p>
    <w:p w:rsidRPr="00611A19" w:rsidR="00035BC6" w:rsidP="008E4D5E" w:rsidRDefault="00035BC6" w14:paraId="6B4F6223" w14:textId="77777777">
      <w:pPr>
        <w:numPr>
          <w:ilvl w:val="0"/>
          <w:numId w:val="56"/>
        </w:numPr>
        <w:tabs>
          <w:tab w:val="left" w:pos="420"/>
          <w:tab w:val="left" w:pos="500"/>
        </w:tabs>
        <w:ind w:hanging="74"/>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安全衛生委員会の設置及び運営。</w:t>
      </w:r>
    </w:p>
    <w:p w:rsidRPr="00611A19" w:rsidR="00035BC6" w:rsidP="008E4D5E" w:rsidRDefault="00035BC6" w14:paraId="5F74D4CB" w14:textId="77777777">
      <w:pPr>
        <w:numPr>
          <w:ilvl w:val="0"/>
          <w:numId w:val="56"/>
        </w:numPr>
        <w:tabs>
          <w:tab w:val="left" w:pos="420"/>
          <w:tab w:val="left" w:pos="500"/>
        </w:tabs>
        <w:ind w:hanging="74"/>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安全衛生に関する予算の検討。</w:t>
      </w:r>
    </w:p>
    <w:p w:rsidRPr="00611A19" w:rsidR="00035BC6" w:rsidP="008E4D5E" w:rsidRDefault="00035BC6" w14:paraId="20146828" w14:textId="77777777">
      <w:pPr>
        <w:numPr>
          <w:ilvl w:val="0"/>
          <w:numId w:val="56"/>
        </w:numPr>
        <w:tabs>
          <w:tab w:val="left" w:pos="420"/>
          <w:tab w:val="left" w:pos="500"/>
        </w:tabs>
        <w:ind w:hanging="74"/>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職場環境基準の維持及び点検のため、必要に応じ職場環境モニターを委嘱すること。</w:t>
      </w:r>
    </w:p>
    <w:p w:rsidRPr="00611A19" w:rsidR="00035BC6" w:rsidP="008E4D5E" w:rsidRDefault="00035BC6" w14:paraId="49EC9C66" w14:textId="77777777">
      <w:pPr>
        <w:numPr>
          <w:ilvl w:val="0"/>
          <w:numId w:val="56"/>
        </w:numPr>
        <w:tabs>
          <w:tab w:val="left" w:pos="420"/>
          <w:tab w:val="left" w:pos="500"/>
        </w:tabs>
        <w:ind w:hanging="74"/>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自衛消防隊を統括すること。</w:t>
      </w:r>
    </w:p>
    <w:p w:rsidRPr="00611A19" w:rsidR="00035BC6" w:rsidP="008E4D5E" w:rsidRDefault="00035BC6" w14:paraId="1538D50A" w14:textId="77777777">
      <w:pPr>
        <w:numPr>
          <w:ilvl w:val="0"/>
          <w:numId w:val="56"/>
        </w:numPr>
        <w:tabs>
          <w:tab w:val="left" w:pos="420"/>
          <w:tab w:val="left" w:pos="500"/>
        </w:tabs>
        <w:ind w:hanging="74"/>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前各号に掲げるもののほか、労働災害を防止するため必要な業務で法令で定めるもの。</w:t>
      </w:r>
    </w:p>
    <w:p w:rsidRPr="00611A19" w:rsidR="00035BC6" w:rsidP="00035BC6" w:rsidRDefault="00035BC6" w14:paraId="4051AE42" w14:textId="77777777">
      <w:pPr>
        <w:outlineLvl w:val="0"/>
        <w:rPr>
          <w:rFonts w:ascii="ＭＳ ゴシック" w:hAnsi="Courier New" w:eastAsia="ＭＳ ゴシック" w:cs="Times New Roman"/>
          <w:sz w:val="24"/>
          <w:szCs w:val="18"/>
        </w:rPr>
      </w:pPr>
    </w:p>
    <w:p w:rsidRPr="0020291E" w:rsidR="00035BC6" w:rsidP="0020291E" w:rsidRDefault="00035BC6" w14:paraId="731CDEB2" w14:textId="05E8168F">
      <w:pPr>
        <w:jc w:val="center"/>
        <w:outlineLvl w:val="0"/>
        <w:rPr>
          <w:rFonts w:ascii="ＭＳ ゴシック" w:hAnsi="Courier New" w:eastAsia="ＭＳ ゴシック" w:cs="Times New Roman"/>
          <w:szCs w:val="21"/>
        </w:rPr>
      </w:pPr>
      <w:r w:rsidRPr="00611A19">
        <w:rPr>
          <w:rFonts w:hint="eastAsia" w:ascii="ＭＳ ゴシック" w:hAnsi="Courier New" w:eastAsia="ＭＳ ゴシック" w:cs="Times New Roman"/>
          <w:szCs w:val="21"/>
        </w:rPr>
        <w:t>第</w:t>
      </w:r>
      <w:r w:rsidRPr="00611A19">
        <w:rPr>
          <w:rFonts w:ascii="ＭＳ ゴシック" w:hAnsi="Courier New" w:eastAsia="ＭＳ ゴシック" w:cs="Times New Roman"/>
          <w:szCs w:val="21"/>
        </w:rPr>
        <w:t>5</w:t>
      </w:r>
      <w:r w:rsidRPr="00611A19">
        <w:rPr>
          <w:rFonts w:hint="eastAsia" w:ascii="ＭＳ ゴシック" w:hAnsi="Courier New" w:eastAsia="ＭＳ ゴシック" w:cs="Times New Roman"/>
          <w:szCs w:val="21"/>
        </w:rPr>
        <w:t>章　安全管理者・衛生管理者等の職務</w:t>
      </w:r>
    </w:p>
    <w:p w:rsidRPr="00611A19" w:rsidR="00035BC6" w:rsidP="00035BC6" w:rsidRDefault="00035BC6" w14:paraId="359856EA"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501</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安全管理者の職務</w:t>
      </w:r>
      <w:r w:rsidRPr="00611A19">
        <w:rPr>
          <w:rFonts w:ascii="ＭＳ ゴシック" w:hAnsi="Courier New" w:eastAsia="ＭＳ ゴシック" w:cs="Times New Roman"/>
          <w:sz w:val="18"/>
          <w:szCs w:val="18"/>
        </w:rPr>
        <w:t>)</w:t>
      </w:r>
    </w:p>
    <w:p w:rsidRPr="00611A19" w:rsidR="00035BC6" w:rsidP="00035BC6" w:rsidRDefault="00035BC6" w14:paraId="304B196A"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安全管理者は、総括安全衛生管理者の指示を受け、安全に関する技術的事項を管理し、その職務は次の通りとする。</w:t>
      </w:r>
    </w:p>
    <w:p w:rsidRPr="00611A19" w:rsidR="00035BC6" w:rsidP="008E4D5E" w:rsidRDefault="00035BC6" w14:paraId="4C1AB925" w14:textId="77777777">
      <w:pPr>
        <w:numPr>
          <w:ilvl w:val="0"/>
          <w:numId w:val="36"/>
        </w:numPr>
        <w:tabs>
          <w:tab w:val="left" w:pos="420"/>
          <w:tab w:val="num" w:pos="615"/>
        </w:tabs>
        <w:ind w:left="430" w:hanging="14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安全管理実施計画の実施。</w:t>
      </w:r>
    </w:p>
    <w:p w:rsidRPr="00611A19" w:rsidR="00035BC6" w:rsidP="008E4D5E" w:rsidRDefault="00035BC6" w14:paraId="383D9EC7" w14:textId="77777777">
      <w:pPr>
        <w:numPr>
          <w:ilvl w:val="0"/>
          <w:numId w:val="36"/>
        </w:numPr>
        <w:tabs>
          <w:tab w:val="left" w:pos="420"/>
          <w:tab w:val="num" w:pos="615"/>
        </w:tabs>
        <w:ind w:left="430" w:hanging="14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安全作業手順、点検基準、保護具、防具類の使用基準の作成及び管理改善。</w:t>
      </w:r>
    </w:p>
    <w:p w:rsidRPr="00611A19" w:rsidR="00035BC6" w:rsidP="008E4D5E" w:rsidRDefault="00035BC6" w14:paraId="2F010612" w14:textId="77777777">
      <w:pPr>
        <w:numPr>
          <w:ilvl w:val="0"/>
          <w:numId w:val="36"/>
        </w:numPr>
        <w:tabs>
          <w:tab w:val="left" w:pos="420"/>
          <w:tab w:val="num" w:pos="615"/>
        </w:tabs>
        <w:ind w:left="430" w:hanging="14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安全に寄与する業務改善案の立案。</w:t>
      </w:r>
    </w:p>
    <w:p w:rsidRPr="00611A19" w:rsidR="00035BC6" w:rsidP="008E4D5E" w:rsidRDefault="00035BC6" w14:paraId="5552A8D8" w14:textId="77777777">
      <w:pPr>
        <w:numPr>
          <w:ilvl w:val="0"/>
          <w:numId w:val="36"/>
        </w:numPr>
        <w:tabs>
          <w:tab w:val="left" w:pos="420"/>
          <w:tab w:val="num" w:pos="615"/>
        </w:tabs>
        <w:ind w:left="430" w:hanging="14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安全に関する教育訓練の実施。</w:t>
      </w:r>
    </w:p>
    <w:p w:rsidRPr="00611A19" w:rsidR="00035BC6" w:rsidP="008E4D5E" w:rsidRDefault="00035BC6" w14:paraId="5F244B2C" w14:textId="77777777">
      <w:pPr>
        <w:numPr>
          <w:ilvl w:val="0"/>
          <w:numId w:val="36"/>
        </w:numPr>
        <w:tabs>
          <w:tab w:val="left" w:pos="420"/>
          <w:tab w:val="num" w:pos="600"/>
        </w:tabs>
        <w:ind w:left="430" w:hanging="14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安全に関する取扱者または補助者の監督。</w:t>
      </w:r>
    </w:p>
    <w:p w:rsidRPr="00611A19" w:rsidR="00035BC6" w:rsidP="008E4D5E" w:rsidRDefault="00035BC6" w14:paraId="0E64B59F" w14:textId="77777777">
      <w:pPr>
        <w:numPr>
          <w:ilvl w:val="0"/>
          <w:numId w:val="36"/>
        </w:numPr>
        <w:tabs>
          <w:tab w:val="left" w:pos="420"/>
          <w:tab w:val="num" w:pos="600"/>
        </w:tabs>
        <w:ind w:left="430" w:hanging="14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採用者及び配転者に対する安全基礎教育の実施。</w:t>
      </w:r>
    </w:p>
    <w:p w:rsidRPr="00611A19" w:rsidR="00035BC6" w:rsidP="008E4D5E" w:rsidRDefault="00035BC6" w14:paraId="4898580C" w14:textId="77777777">
      <w:pPr>
        <w:numPr>
          <w:ilvl w:val="0"/>
          <w:numId w:val="36"/>
        </w:numPr>
        <w:tabs>
          <w:tab w:val="left" w:pos="420"/>
          <w:tab w:val="num" w:pos="600"/>
        </w:tabs>
        <w:ind w:left="430" w:hanging="14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作業場の巡視及び安全に関する必要な措置。</w:t>
      </w:r>
    </w:p>
    <w:p w:rsidRPr="00611A19" w:rsidR="00035BC6" w:rsidP="008E4D5E" w:rsidRDefault="00035BC6" w14:paraId="1776A28C" w14:textId="77777777">
      <w:pPr>
        <w:numPr>
          <w:ilvl w:val="0"/>
          <w:numId w:val="36"/>
        </w:numPr>
        <w:tabs>
          <w:tab w:val="left" w:pos="420"/>
          <w:tab w:val="num" w:pos="600"/>
        </w:tabs>
        <w:ind w:left="430" w:hanging="14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保護具、防具の点検及び整備。</w:t>
      </w:r>
    </w:p>
    <w:p w:rsidRPr="00611A19" w:rsidR="00035BC6" w:rsidP="008E4D5E" w:rsidRDefault="00035BC6" w14:paraId="3D4694B3" w14:textId="77777777">
      <w:pPr>
        <w:numPr>
          <w:ilvl w:val="0"/>
          <w:numId w:val="36"/>
        </w:numPr>
        <w:tabs>
          <w:tab w:val="left" w:pos="420"/>
          <w:tab w:val="num" w:pos="600"/>
        </w:tabs>
        <w:ind w:left="430" w:hanging="14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点検体制のチェック、新しい機械設備の安全確認。</w:t>
      </w:r>
    </w:p>
    <w:p w:rsidRPr="00611A19" w:rsidR="00035BC6" w:rsidP="008E4D5E" w:rsidRDefault="00035BC6" w14:paraId="57C36793" w14:textId="77777777">
      <w:pPr>
        <w:numPr>
          <w:ilvl w:val="0"/>
          <w:numId w:val="36"/>
        </w:numPr>
        <w:tabs>
          <w:tab w:val="left" w:pos="420"/>
          <w:tab w:val="num" w:pos="600"/>
        </w:tabs>
        <w:ind w:left="430" w:hanging="14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災害事故の原因究明ならびに再発防止に関する対策の検討。</w:t>
      </w:r>
    </w:p>
    <w:p w:rsidRPr="00611A19" w:rsidR="00035BC6" w:rsidP="008E4D5E" w:rsidRDefault="00035BC6" w14:paraId="7E69565A" w14:textId="77777777">
      <w:pPr>
        <w:numPr>
          <w:ilvl w:val="0"/>
          <w:numId w:val="36"/>
        </w:numPr>
        <w:tabs>
          <w:tab w:val="left" w:pos="420"/>
          <w:tab w:val="num" w:pos="600"/>
        </w:tabs>
        <w:ind w:left="430" w:hanging="14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消防及び避難の訓練。</w:t>
      </w:r>
    </w:p>
    <w:p w:rsidRPr="00611A19" w:rsidR="00035BC6" w:rsidP="008E4D5E" w:rsidRDefault="00035BC6" w14:paraId="2A22C6BD" w14:textId="77777777">
      <w:pPr>
        <w:numPr>
          <w:ilvl w:val="0"/>
          <w:numId w:val="36"/>
        </w:numPr>
        <w:tabs>
          <w:tab w:val="left" w:pos="420"/>
          <w:tab w:val="num" w:pos="600"/>
        </w:tabs>
        <w:ind w:left="430" w:hanging="14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災害発生時の応急措置ならびに災害報告。</w:t>
      </w:r>
    </w:p>
    <w:p w:rsidRPr="00611A19" w:rsidR="00035BC6" w:rsidP="008E4D5E" w:rsidRDefault="00035BC6" w14:paraId="132F06DF" w14:textId="77777777">
      <w:pPr>
        <w:numPr>
          <w:ilvl w:val="0"/>
          <w:numId w:val="36"/>
        </w:numPr>
        <w:tabs>
          <w:tab w:val="left" w:pos="420"/>
          <w:tab w:val="num" w:pos="600"/>
        </w:tabs>
        <w:ind w:left="430" w:hanging="14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非常の際の通路、非常出入口、消火設備等についての場所及び使用方法の周知と指導。</w:t>
      </w:r>
    </w:p>
    <w:p w:rsidRPr="00611A19" w:rsidR="00035BC6" w:rsidP="008E4D5E" w:rsidRDefault="00035BC6" w14:paraId="0E27540F" w14:textId="77777777">
      <w:pPr>
        <w:numPr>
          <w:ilvl w:val="0"/>
          <w:numId w:val="36"/>
        </w:numPr>
        <w:tabs>
          <w:tab w:val="left" w:pos="420"/>
          <w:tab w:val="num" w:pos="600"/>
        </w:tabs>
        <w:ind w:left="430" w:hanging="14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安全管理者として安全衛生委員会決議事項についての実施責任。</w:t>
      </w:r>
    </w:p>
    <w:p w:rsidRPr="00611A19" w:rsidR="00035BC6" w:rsidP="008E4D5E" w:rsidRDefault="00035BC6" w14:paraId="15D07C06" w14:textId="77777777">
      <w:pPr>
        <w:numPr>
          <w:ilvl w:val="0"/>
          <w:numId w:val="36"/>
        </w:numPr>
        <w:tabs>
          <w:tab w:val="left" w:pos="420"/>
          <w:tab w:val="num" w:pos="600"/>
        </w:tabs>
        <w:ind w:left="430" w:hanging="14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安全に関する報告書類の作成と整理。</w:t>
      </w:r>
    </w:p>
    <w:p w:rsidR="00035BC6" w:rsidP="008E4D5E" w:rsidRDefault="00035BC6" w14:paraId="7A32AAF9" w14:textId="77777777">
      <w:pPr>
        <w:numPr>
          <w:ilvl w:val="0"/>
          <w:numId w:val="36"/>
        </w:numPr>
        <w:tabs>
          <w:tab w:val="left" w:pos="420"/>
          <w:tab w:val="num" w:pos="600"/>
        </w:tabs>
        <w:ind w:left="430" w:hanging="14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その他、安全管理上必要な事項。</w:t>
      </w:r>
    </w:p>
    <w:p w:rsidRPr="00611A19" w:rsidR="0020291E" w:rsidP="0020291E" w:rsidRDefault="0020291E" w14:paraId="6CFD28F9" w14:textId="77777777">
      <w:pPr>
        <w:tabs>
          <w:tab w:val="left" w:pos="420"/>
          <w:tab w:val="num" w:pos="600"/>
        </w:tabs>
        <w:ind w:left="284"/>
        <w:rPr>
          <w:rFonts w:ascii="ＭＳ 明朝" w:hAnsi="Courier New" w:eastAsia="ＭＳ 明朝" w:cs="Times New Roman"/>
          <w:sz w:val="18"/>
          <w:szCs w:val="18"/>
        </w:rPr>
      </w:pPr>
    </w:p>
    <w:p w:rsidRPr="00611A19" w:rsidR="00035BC6" w:rsidP="00035BC6" w:rsidRDefault="00035BC6" w14:paraId="04D60686"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第50</w:t>
      </w:r>
      <w:r w:rsidRPr="00611A19">
        <w:rPr>
          <w:rFonts w:ascii="ＭＳ ゴシック" w:hAnsi="Courier New" w:eastAsia="ＭＳ ゴシック" w:cs="Times New Roman"/>
          <w:sz w:val="18"/>
          <w:szCs w:val="18"/>
        </w:rPr>
        <w:t>2</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衛生管理者</w:t>
      </w:r>
      <w:r w:rsidRPr="00611A19">
        <w:rPr>
          <w:rFonts w:ascii="ＭＳ ゴシック" w:hAnsi="Courier New" w:eastAsia="ＭＳ ゴシック" w:cs="Times New Roman"/>
          <w:sz w:val="18"/>
          <w:szCs w:val="18"/>
        </w:rPr>
        <w:t>)</w:t>
      </w:r>
    </w:p>
    <w:p w:rsidRPr="00611A19" w:rsidR="00035BC6" w:rsidP="00035BC6" w:rsidRDefault="00035BC6" w14:paraId="21C50418"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衛生管理者は、総括安全衛生管理者の指示を受け、衛生に関する技術的事項を管理し、その職務は次の通りとする。</w:t>
      </w:r>
    </w:p>
    <w:p w:rsidRPr="00611A19" w:rsidR="00035BC6" w:rsidP="008E4D5E" w:rsidRDefault="00035BC6" w14:paraId="1E3AD627" w14:textId="77777777">
      <w:pPr>
        <w:numPr>
          <w:ilvl w:val="0"/>
          <w:numId w:val="37"/>
        </w:numPr>
        <w:tabs>
          <w:tab w:val="left" w:pos="420"/>
          <w:tab w:val="left" w:pos="500"/>
        </w:tabs>
        <w:ind w:hanging="115"/>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衛生管理実施計画の実施。</w:t>
      </w:r>
    </w:p>
    <w:p w:rsidRPr="00611A19" w:rsidR="00035BC6" w:rsidP="008E4D5E" w:rsidRDefault="00035BC6" w14:paraId="523649F1" w14:textId="77777777">
      <w:pPr>
        <w:numPr>
          <w:ilvl w:val="0"/>
          <w:numId w:val="37"/>
        </w:numPr>
        <w:tabs>
          <w:tab w:val="left" w:pos="420"/>
          <w:tab w:val="left" w:pos="500"/>
        </w:tabs>
        <w:ind w:hanging="115"/>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衛生に関する作業手順、点検基準、保護具及び救急用具等の使用基準の点検及び整備。</w:t>
      </w:r>
    </w:p>
    <w:p w:rsidRPr="00611A19" w:rsidR="00035BC6" w:rsidP="008E4D5E" w:rsidRDefault="00035BC6" w14:paraId="07BF901A" w14:textId="77777777">
      <w:pPr>
        <w:numPr>
          <w:ilvl w:val="0"/>
          <w:numId w:val="37"/>
        </w:numPr>
        <w:tabs>
          <w:tab w:val="left" w:pos="420"/>
          <w:tab w:val="left" w:pos="500"/>
        </w:tabs>
        <w:ind w:hanging="115"/>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衛生に関する業務計画の立案。</w:t>
      </w:r>
    </w:p>
    <w:p w:rsidRPr="00611A19" w:rsidR="00035BC6" w:rsidP="008E4D5E" w:rsidRDefault="00035BC6" w14:paraId="5B07D7FC" w14:textId="77777777">
      <w:pPr>
        <w:numPr>
          <w:ilvl w:val="0"/>
          <w:numId w:val="37"/>
        </w:numPr>
        <w:tabs>
          <w:tab w:val="left" w:pos="420"/>
          <w:tab w:val="left" w:pos="500"/>
        </w:tabs>
        <w:ind w:hanging="115"/>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健康に異常のある者の発見と処置。</w:t>
      </w:r>
    </w:p>
    <w:p w:rsidRPr="00611A19" w:rsidR="00035BC6" w:rsidP="008E4D5E" w:rsidRDefault="00035BC6" w14:paraId="56F5D4A2" w14:textId="77777777">
      <w:pPr>
        <w:numPr>
          <w:ilvl w:val="0"/>
          <w:numId w:val="37"/>
        </w:numPr>
        <w:tabs>
          <w:tab w:val="left" w:pos="420"/>
          <w:tab w:val="left" w:pos="500"/>
        </w:tabs>
        <w:ind w:hanging="115"/>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lastRenderedPageBreak/>
        <w:t>労働環境及び衛生に関する調査。</w:t>
      </w:r>
    </w:p>
    <w:p w:rsidRPr="00611A19" w:rsidR="00035BC6" w:rsidP="008E4D5E" w:rsidRDefault="00035BC6" w14:paraId="2FEB2EE2" w14:textId="77777777">
      <w:pPr>
        <w:numPr>
          <w:ilvl w:val="0"/>
          <w:numId w:val="37"/>
        </w:numPr>
        <w:tabs>
          <w:tab w:val="left" w:pos="420"/>
          <w:tab w:val="left" w:pos="500"/>
        </w:tabs>
        <w:ind w:hanging="115"/>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作業条件、施設等の衛生上の改善。</w:t>
      </w:r>
    </w:p>
    <w:p w:rsidRPr="00611A19" w:rsidR="00035BC6" w:rsidP="008E4D5E" w:rsidRDefault="00035BC6" w14:paraId="6C725A62" w14:textId="77777777">
      <w:pPr>
        <w:numPr>
          <w:ilvl w:val="0"/>
          <w:numId w:val="37"/>
        </w:numPr>
        <w:tabs>
          <w:tab w:val="left" w:pos="420"/>
          <w:tab w:val="left" w:pos="500"/>
        </w:tabs>
        <w:ind w:hanging="115"/>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衛生教育、健康相談その他従業員の健康管理のために必要な事項。</w:t>
      </w:r>
    </w:p>
    <w:p w:rsidRPr="00611A19" w:rsidR="00035BC6" w:rsidP="008E4D5E" w:rsidRDefault="00035BC6" w14:paraId="7A0249F9" w14:textId="77777777">
      <w:pPr>
        <w:numPr>
          <w:ilvl w:val="0"/>
          <w:numId w:val="37"/>
        </w:numPr>
        <w:tabs>
          <w:tab w:val="left" w:pos="420"/>
          <w:tab w:val="left" w:pos="500"/>
        </w:tabs>
        <w:ind w:hanging="115"/>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救急処置。</w:t>
      </w:r>
    </w:p>
    <w:p w:rsidRPr="00611A19" w:rsidR="00035BC6" w:rsidP="008E4D5E" w:rsidRDefault="00035BC6" w14:paraId="44DCD6B5" w14:textId="77777777">
      <w:pPr>
        <w:numPr>
          <w:ilvl w:val="0"/>
          <w:numId w:val="37"/>
        </w:numPr>
        <w:tabs>
          <w:tab w:val="left" w:pos="420"/>
          <w:tab w:val="left" w:pos="500"/>
        </w:tabs>
        <w:ind w:hanging="115"/>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清掃及び整理整頓に関する指導。</w:t>
      </w:r>
    </w:p>
    <w:p w:rsidRPr="00611A19" w:rsidR="00035BC6" w:rsidP="008E4D5E" w:rsidRDefault="00035BC6" w14:paraId="6725C454" w14:textId="77777777">
      <w:pPr>
        <w:numPr>
          <w:ilvl w:val="0"/>
          <w:numId w:val="37"/>
        </w:numPr>
        <w:tabs>
          <w:tab w:val="left" w:pos="420"/>
          <w:tab w:val="left" w:pos="500"/>
        </w:tabs>
        <w:ind w:hanging="115"/>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安全衛生規則第</w:t>
      </w:r>
      <w:r w:rsidRPr="00611A19">
        <w:rPr>
          <w:rFonts w:ascii="ＭＳ 明朝" w:hAnsi="Courier New" w:eastAsia="ＭＳ 明朝" w:cs="Times New Roman"/>
          <w:sz w:val="18"/>
          <w:szCs w:val="18"/>
        </w:rPr>
        <w:t>11</w:t>
      </w:r>
      <w:r w:rsidRPr="00611A19">
        <w:rPr>
          <w:rFonts w:hint="eastAsia" w:ascii="ＭＳ 明朝" w:hAnsi="Courier New" w:eastAsia="ＭＳ 明朝" w:cs="Times New Roman"/>
          <w:sz w:val="18"/>
          <w:szCs w:val="18"/>
        </w:rPr>
        <w:t>条による作業場の巡視ならびに健康障害防止のための必要な措置。</w:t>
      </w:r>
    </w:p>
    <w:p w:rsidRPr="00611A19" w:rsidR="00035BC6" w:rsidP="008E4D5E" w:rsidRDefault="00035BC6" w14:paraId="2EE9BDE8" w14:textId="77777777">
      <w:pPr>
        <w:numPr>
          <w:ilvl w:val="0"/>
          <w:numId w:val="37"/>
        </w:numPr>
        <w:tabs>
          <w:tab w:val="left" w:pos="420"/>
          <w:tab w:val="left" w:pos="500"/>
        </w:tabs>
        <w:ind w:hanging="115"/>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従業員の負傷及び疾病それによる死亡、欠勤及び異動に関する統計、資料の作成。</w:t>
      </w:r>
    </w:p>
    <w:p w:rsidRPr="00611A19" w:rsidR="00035BC6" w:rsidP="008E4D5E" w:rsidRDefault="00035BC6" w14:paraId="58273CA1" w14:textId="77777777">
      <w:pPr>
        <w:numPr>
          <w:ilvl w:val="0"/>
          <w:numId w:val="37"/>
        </w:numPr>
        <w:tabs>
          <w:tab w:val="left" w:pos="420"/>
          <w:tab w:val="left" w:pos="500"/>
        </w:tabs>
        <w:ind w:hanging="115"/>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災害発生時の応急処置及び災害の報告。</w:t>
      </w:r>
    </w:p>
    <w:p w:rsidRPr="00611A19" w:rsidR="00035BC6" w:rsidP="008E4D5E" w:rsidRDefault="00035BC6" w14:paraId="744DD409" w14:textId="77777777">
      <w:pPr>
        <w:numPr>
          <w:ilvl w:val="0"/>
          <w:numId w:val="37"/>
        </w:numPr>
        <w:tabs>
          <w:tab w:val="left" w:pos="420"/>
          <w:tab w:val="left" w:pos="500"/>
        </w:tabs>
        <w:ind w:hanging="115"/>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衛生管理者として安全衛生委員会決議事項についての実施責任。</w:t>
      </w:r>
    </w:p>
    <w:p w:rsidRPr="00611A19" w:rsidR="00035BC6" w:rsidP="008E4D5E" w:rsidRDefault="00035BC6" w14:paraId="68CC5E85" w14:textId="77777777">
      <w:pPr>
        <w:numPr>
          <w:ilvl w:val="0"/>
          <w:numId w:val="37"/>
        </w:numPr>
        <w:tabs>
          <w:tab w:val="left" w:pos="420"/>
          <w:tab w:val="left" w:pos="500"/>
        </w:tabs>
        <w:ind w:hanging="115"/>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衛生に関する報告書類、衛生日誌等の作成と整理。</w:t>
      </w:r>
    </w:p>
    <w:p w:rsidR="00035BC6" w:rsidP="008E4D5E" w:rsidRDefault="00035BC6" w14:paraId="0352FAE6" w14:textId="77777777">
      <w:pPr>
        <w:numPr>
          <w:ilvl w:val="0"/>
          <w:numId w:val="37"/>
        </w:numPr>
        <w:tabs>
          <w:tab w:val="left" w:pos="420"/>
          <w:tab w:val="left" w:pos="500"/>
        </w:tabs>
        <w:ind w:hanging="115"/>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その他衛生管理上必要な事項。</w:t>
      </w:r>
    </w:p>
    <w:p w:rsidRPr="00611A19" w:rsidR="0020291E" w:rsidP="0020291E" w:rsidRDefault="0020291E" w14:paraId="451B22D5" w14:textId="77777777">
      <w:pPr>
        <w:tabs>
          <w:tab w:val="left" w:pos="420"/>
          <w:tab w:val="left" w:pos="500"/>
        </w:tabs>
        <w:ind w:left="315"/>
        <w:rPr>
          <w:rFonts w:ascii="ＭＳ 明朝" w:hAnsi="Courier New" w:eastAsia="ＭＳ 明朝" w:cs="Times New Roman"/>
          <w:sz w:val="18"/>
          <w:szCs w:val="18"/>
        </w:rPr>
      </w:pPr>
    </w:p>
    <w:p w:rsidRPr="00611A19" w:rsidR="00035BC6" w:rsidP="00035BC6" w:rsidRDefault="00035BC6" w14:paraId="216FF038"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50</w:t>
      </w:r>
      <w:r w:rsidRPr="00611A19">
        <w:rPr>
          <w:rFonts w:hint="eastAsia" w:ascii="ＭＳ ゴシック" w:hAnsi="Courier New" w:eastAsia="ＭＳ ゴシック" w:cs="Times New Roman"/>
          <w:sz w:val="18"/>
          <w:szCs w:val="18"/>
        </w:rPr>
        <w:t>3条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産業医の職務</w:t>
      </w:r>
      <w:r w:rsidRPr="00611A19">
        <w:rPr>
          <w:rFonts w:ascii="ＭＳ ゴシック" w:hAnsi="Courier New" w:eastAsia="ＭＳ ゴシック" w:cs="Times New Roman"/>
          <w:sz w:val="18"/>
          <w:szCs w:val="18"/>
        </w:rPr>
        <w:t>)</w:t>
      </w:r>
    </w:p>
    <w:p w:rsidRPr="00611A19" w:rsidR="00035BC6" w:rsidP="00035BC6" w:rsidRDefault="00035BC6" w14:paraId="5E5F63B2"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会社は、産業医を選任し次の各号の事項を行わせる。</w:t>
      </w:r>
    </w:p>
    <w:p w:rsidRPr="00611A19" w:rsidR="00035BC6" w:rsidP="008E4D5E" w:rsidRDefault="00035BC6" w14:paraId="0C807BDC" w14:textId="77777777">
      <w:pPr>
        <w:numPr>
          <w:ilvl w:val="0"/>
          <w:numId w:val="41"/>
        </w:numPr>
        <w:tabs>
          <w:tab w:val="left" w:pos="420"/>
        </w:tabs>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健康診断の実施その他従業員の健康管理に関すること。</w:t>
      </w:r>
    </w:p>
    <w:p w:rsidRPr="00611A19" w:rsidR="00035BC6" w:rsidP="008E4D5E" w:rsidRDefault="00035BC6" w14:paraId="381C5262" w14:textId="77777777">
      <w:pPr>
        <w:numPr>
          <w:ilvl w:val="0"/>
          <w:numId w:val="41"/>
        </w:numPr>
        <w:tabs>
          <w:tab w:val="left" w:pos="420"/>
        </w:tabs>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衛生教育その他従業員の健康保持増進を図るための措置で、医学に関する専門的知識を必要とするものに関すること。</w:t>
      </w:r>
    </w:p>
    <w:p w:rsidRPr="00611A19" w:rsidR="00035BC6" w:rsidP="008E4D5E" w:rsidRDefault="00035BC6" w14:paraId="31913A91" w14:textId="77777777">
      <w:pPr>
        <w:numPr>
          <w:ilvl w:val="0"/>
          <w:numId w:val="41"/>
        </w:numPr>
        <w:tabs>
          <w:tab w:val="left" w:pos="420"/>
        </w:tabs>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従業員の健康障害の原因の調査及び再発防止のための医学的措置に関すること。</w:t>
      </w:r>
    </w:p>
    <w:p w:rsidRPr="00611A19" w:rsidR="00035BC6" w:rsidP="00035BC6" w:rsidRDefault="00035BC6" w14:paraId="2B8092A9" w14:textId="77777777">
      <w:pPr>
        <w:ind w:left="180" w:hanging="180" w:hanging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② 産業医は、前項各号の事項について、会社、総括安全衛生管理者に対して勧告し、または衛生管理者に対し指導もしくは助言することができる。</w:t>
      </w:r>
    </w:p>
    <w:p w:rsidRPr="00611A19" w:rsidR="00035BC6" w:rsidP="00035BC6" w:rsidRDefault="00035BC6" w14:paraId="7E8729E5"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③産業医は、少なくとも毎月</w:t>
      </w:r>
      <w:r w:rsidRPr="00611A19">
        <w:rPr>
          <w:rFonts w:ascii="ＭＳ 明朝" w:hAnsi="Courier New" w:eastAsia="ＭＳ 明朝" w:cs="Times New Roman"/>
          <w:sz w:val="18"/>
          <w:szCs w:val="18"/>
        </w:rPr>
        <w:t>1</w:t>
      </w:r>
      <w:r w:rsidRPr="00611A19">
        <w:rPr>
          <w:rFonts w:hint="eastAsia" w:ascii="ＭＳ 明朝" w:hAnsi="Courier New" w:eastAsia="ＭＳ 明朝" w:cs="Times New Roman"/>
          <w:sz w:val="18"/>
          <w:szCs w:val="18"/>
        </w:rPr>
        <w:t>回作業場等を巡視し、作業方法または衛生状態に有害のおそれがあるときは、直ちに従業員の健康障害を防止するため必要な措置を講じなければならない。</w:t>
      </w:r>
    </w:p>
    <w:p w:rsidRPr="00611A19" w:rsidR="00035BC6" w:rsidP="00035BC6" w:rsidRDefault="00035BC6" w14:paraId="225F217E" w14:textId="77777777">
      <w:pPr>
        <w:rPr>
          <w:rFonts w:ascii="ＭＳ 明朝" w:hAnsi="Courier New" w:eastAsia="ＭＳ 明朝" w:cs="Times New Roman"/>
          <w:sz w:val="18"/>
          <w:szCs w:val="18"/>
        </w:rPr>
      </w:pPr>
    </w:p>
    <w:p w:rsidRPr="0020291E" w:rsidR="00035BC6" w:rsidP="0020291E" w:rsidRDefault="00035BC6" w14:paraId="7D5C6BAD" w14:textId="33E17BA3">
      <w:pPr>
        <w:jc w:val="center"/>
        <w:outlineLvl w:val="0"/>
        <w:rPr>
          <w:rFonts w:ascii="ＭＳ ゴシック" w:hAnsi="Courier New" w:eastAsia="ＭＳ ゴシック" w:cs="Times New Roman"/>
          <w:szCs w:val="21"/>
        </w:rPr>
      </w:pPr>
      <w:r w:rsidRPr="00611A19">
        <w:rPr>
          <w:rFonts w:hint="eastAsia" w:ascii="ＭＳ ゴシック" w:hAnsi="Courier New" w:eastAsia="ＭＳ ゴシック" w:cs="Times New Roman"/>
          <w:szCs w:val="21"/>
        </w:rPr>
        <w:t>第</w:t>
      </w:r>
      <w:r w:rsidRPr="00611A19">
        <w:rPr>
          <w:rFonts w:ascii="ＭＳ ゴシック" w:hAnsi="Courier New" w:eastAsia="ＭＳ ゴシック" w:cs="Times New Roman"/>
          <w:szCs w:val="21"/>
        </w:rPr>
        <w:t>6</w:t>
      </w:r>
      <w:r w:rsidRPr="00611A19">
        <w:rPr>
          <w:rFonts w:hint="eastAsia" w:ascii="ＭＳ ゴシック" w:hAnsi="Courier New" w:eastAsia="ＭＳ ゴシック" w:cs="Times New Roman"/>
          <w:szCs w:val="21"/>
        </w:rPr>
        <w:t>章</w:t>
      </w:r>
      <w:r w:rsidRPr="00611A19">
        <w:rPr>
          <w:rFonts w:ascii="ＭＳ ゴシック" w:hAnsi="Courier New" w:eastAsia="ＭＳ ゴシック" w:cs="Times New Roman"/>
          <w:szCs w:val="21"/>
        </w:rPr>
        <w:t xml:space="preserve"> </w:t>
      </w:r>
      <w:r w:rsidRPr="00611A19">
        <w:rPr>
          <w:rFonts w:hint="eastAsia" w:ascii="ＭＳ ゴシック" w:hAnsi="Courier New" w:eastAsia="ＭＳ ゴシック" w:cs="Times New Roman"/>
          <w:szCs w:val="21"/>
        </w:rPr>
        <w:t>職場環境に関する安全衛生基準及び措置</w:t>
      </w:r>
    </w:p>
    <w:p w:rsidRPr="00611A19" w:rsidR="00035BC6" w:rsidP="00035BC6" w:rsidRDefault="00035BC6" w14:paraId="5D9BCB00"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601</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職場環境基準</w:t>
      </w:r>
      <w:r w:rsidRPr="00611A19">
        <w:rPr>
          <w:rFonts w:ascii="ＭＳ ゴシック" w:hAnsi="Courier New" w:eastAsia="ＭＳ ゴシック" w:cs="Times New Roman"/>
          <w:sz w:val="18"/>
          <w:szCs w:val="18"/>
        </w:rPr>
        <w:t>)</w:t>
      </w:r>
    </w:p>
    <w:p w:rsidR="00035BC6" w:rsidP="00035BC6" w:rsidRDefault="00035BC6" w14:paraId="3CC7A248" w14:textId="77777777">
      <w:pPr>
        <w:ind w:left="200"/>
        <w:rPr>
          <w:rFonts w:ascii="ＭＳ 明朝" w:hAnsi="Courier New" w:eastAsia="ＭＳ 明朝" w:cs="Times New Roman"/>
          <w:spacing w:val="-4"/>
          <w:sz w:val="18"/>
          <w:szCs w:val="18"/>
        </w:rPr>
      </w:pPr>
      <w:r w:rsidRPr="00611A19">
        <w:rPr>
          <w:rFonts w:hint="eastAsia" w:ascii="ＭＳ 明朝" w:hAnsi="Courier New" w:eastAsia="ＭＳ 明朝" w:cs="Times New Roman"/>
          <w:sz w:val="18"/>
          <w:szCs w:val="18"/>
        </w:rPr>
        <w:t>会社は、職場環境の維持改善を図るため労働安全衛生規則に基づき、じん埃、照明、騒音、</w:t>
      </w:r>
      <w:r w:rsidRPr="00611A19">
        <w:rPr>
          <w:rFonts w:hint="eastAsia" w:ascii="ＭＳ 明朝" w:hAnsi="Courier New" w:eastAsia="ＭＳ 明朝" w:cs="Times New Roman"/>
          <w:spacing w:val="-4"/>
          <w:sz w:val="18"/>
          <w:szCs w:val="18"/>
        </w:rPr>
        <w:t>温湿度、換気、空気汚染その他に関して、総括安全衛生管理者に定期的に検査を行わせる。</w:t>
      </w:r>
    </w:p>
    <w:p w:rsidRPr="00611A19" w:rsidR="0020291E" w:rsidP="00035BC6" w:rsidRDefault="0020291E" w14:paraId="7A04BCDB" w14:textId="77777777">
      <w:pPr>
        <w:ind w:left="200"/>
        <w:rPr>
          <w:rFonts w:ascii="ＭＳ 明朝" w:hAnsi="Courier New" w:eastAsia="ＭＳ 明朝" w:cs="Times New Roman"/>
          <w:spacing w:val="-4"/>
          <w:sz w:val="18"/>
          <w:szCs w:val="18"/>
        </w:rPr>
      </w:pPr>
    </w:p>
    <w:p w:rsidRPr="00611A19" w:rsidR="00035BC6" w:rsidP="00035BC6" w:rsidRDefault="00035BC6" w14:paraId="51A9717B" w14:textId="77777777">
      <w:pPr>
        <w:ind w:left="200" w:hanging="200"/>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602</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機械設備、爆発物等による危険の防止措置</w:t>
      </w:r>
      <w:r w:rsidRPr="00611A19">
        <w:rPr>
          <w:rFonts w:ascii="ＭＳ ゴシック" w:hAnsi="Courier New" w:eastAsia="ＭＳ ゴシック" w:cs="Times New Roman"/>
          <w:sz w:val="18"/>
          <w:szCs w:val="18"/>
        </w:rPr>
        <w:t>)</w:t>
      </w:r>
    </w:p>
    <w:p w:rsidRPr="00611A19" w:rsidR="00035BC6" w:rsidP="00035BC6" w:rsidRDefault="00035BC6" w14:paraId="6C7366E7"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会社は、従業員が次の各号の危険及び災害事故を防止するため具体的な基準及び措置を講じなければならない。</w:t>
      </w:r>
    </w:p>
    <w:p w:rsidRPr="00611A19" w:rsidR="00035BC6" w:rsidP="00035BC6" w:rsidRDefault="00035BC6" w14:paraId="223FA95A"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1.機械、器具その他の設備による危険。</w:t>
      </w:r>
    </w:p>
    <w:p w:rsidRPr="00611A19" w:rsidR="00035BC6" w:rsidP="00035BC6" w:rsidRDefault="00035BC6" w14:paraId="7F5097DD"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2.爆発性の物、発火性の物、引火性の物等による危険。</w:t>
      </w:r>
    </w:p>
    <w:p w:rsidR="00035BC6" w:rsidP="00035BC6" w:rsidRDefault="00035BC6" w14:paraId="51DF0600"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3.電気、熱その他のエネルギーによる危険。</w:t>
      </w:r>
    </w:p>
    <w:p w:rsidRPr="00611A19" w:rsidR="0020291E" w:rsidP="00035BC6" w:rsidRDefault="0020291E" w14:paraId="58F98C58" w14:textId="77777777">
      <w:pPr>
        <w:ind w:left="200"/>
        <w:rPr>
          <w:rFonts w:ascii="ＭＳ 明朝" w:hAnsi="Courier New" w:eastAsia="ＭＳ 明朝" w:cs="Times New Roman"/>
          <w:sz w:val="18"/>
          <w:szCs w:val="18"/>
        </w:rPr>
      </w:pPr>
    </w:p>
    <w:p w:rsidRPr="00611A19" w:rsidR="00035BC6" w:rsidP="00035BC6" w:rsidRDefault="00035BC6" w14:paraId="73F60CA2"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603</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建設物等についての必要措置</w:t>
      </w:r>
      <w:r w:rsidRPr="00611A19">
        <w:rPr>
          <w:rFonts w:ascii="ＭＳ ゴシック" w:hAnsi="Courier New" w:eastAsia="ＭＳ ゴシック" w:cs="Times New Roman"/>
          <w:sz w:val="18"/>
          <w:szCs w:val="18"/>
        </w:rPr>
        <w:t>)</w:t>
      </w:r>
    </w:p>
    <w:p w:rsidR="00035BC6" w:rsidP="00035BC6" w:rsidRDefault="00035BC6" w14:paraId="414F8C80"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従業員を就業させる建物その他の作業場について、通路、床面、階段等の保全ならびに換気、採光、照明、保温、防湿、休養、避難及び清潔に必要な措置その他従業員の健康、風紀及び生命の保持に必要な措置を講じなければならない。</w:t>
      </w:r>
    </w:p>
    <w:p w:rsidRPr="00611A19" w:rsidR="0020291E" w:rsidP="00035BC6" w:rsidRDefault="0020291E" w14:paraId="5E251DA7" w14:textId="77777777">
      <w:pPr>
        <w:ind w:left="200"/>
        <w:rPr>
          <w:rFonts w:ascii="ＭＳ 明朝" w:hAnsi="Courier New" w:eastAsia="ＭＳ 明朝" w:cs="Times New Roman"/>
          <w:sz w:val="18"/>
          <w:szCs w:val="18"/>
        </w:rPr>
      </w:pPr>
    </w:p>
    <w:p w:rsidRPr="00611A19" w:rsidR="00035BC6" w:rsidP="00035BC6" w:rsidRDefault="00035BC6" w14:paraId="23CDE8D6" w14:textId="77777777">
      <w:pPr>
        <w:ind w:left="200" w:hanging="200"/>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604</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安全施設及び遵守</w:t>
      </w:r>
      <w:r w:rsidRPr="00611A19">
        <w:rPr>
          <w:rFonts w:ascii="ＭＳ ゴシック" w:hAnsi="Courier New" w:eastAsia="ＭＳ ゴシック" w:cs="Times New Roman"/>
          <w:sz w:val="18"/>
          <w:szCs w:val="18"/>
        </w:rPr>
        <w:t>)</w:t>
      </w:r>
    </w:p>
    <w:p w:rsidRPr="00611A19" w:rsidR="00035BC6" w:rsidP="00035BC6" w:rsidRDefault="00035BC6" w14:paraId="2D6A2785"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会社は、災害予防のため必要な安全施設を設け、従業員は次の規程を厳守して相互に協力し、災害の予防に努めなければならない。</w:t>
      </w:r>
    </w:p>
    <w:p w:rsidRPr="00611A19" w:rsidR="00035BC6" w:rsidP="008E4D5E" w:rsidRDefault="00035BC6" w14:paraId="5C7AE19F" w14:textId="77777777">
      <w:pPr>
        <w:numPr>
          <w:ilvl w:val="0"/>
          <w:numId w:val="63"/>
        </w:numPr>
        <w:tabs>
          <w:tab w:val="left" w:pos="420"/>
        </w:tabs>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lastRenderedPageBreak/>
        <w:t>当該係員以外は電気室、機械室、その他立入禁止の場所へみだりに立ち入らぬこと。</w:t>
      </w:r>
    </w:p>
    <w:p w:rsidRPr="00611A19" w:rsidR="00035BC6" w:rsidP="008E4D5E" w:rsidRDefault="00035BC6" w14:paraId="712E7576" w14:textId="77777777">
      <w:pPr>
        <w:numPr>
          <w:ilvl w:val="0"/>
          <w:numId w:val="63"/>
        </w:numPr>
        <w:tabs>
          <w:tab w:val="left" w:pos="420"/>
          <w:tab w:val="left" w:pos="500"/>
        </w:tabs>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エレベーター運転は、所要の訓練を経た者が行うこと。</w:t>
      </w:r>
    </w:p>
    <w:p w:rsidRPr="00611A19" w:rsidR="00035BC6" w:rsidP="008E4D5E" w:rsidRDefault="00035BC6" w14:paraId="1E5D34DE" w14:textId="77777777">
      <w:pPr>
        <w:numPr>
          <w:ilvl w:val="0"/>
          <w:numId w:val="63"/>
        </w:numPr>
        <w:tabs>
          <w:tab w:val="left" w:pos="420"/>
          <w:tab w:val="left" w:pos="500"/>
        </w:tabs>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売場、事務室、倉庫、通路及び非常出入口は常に整頓し、特に消火設備、配電盤、分電盤及び休憩所のある場所に物品を置かないこと。</w:t>
      </w:r>
    </w:p>
    <w:p w:rsidRPr="00611A19" w:rsidR="00035BC6" w:rsidP="008E4D5E" w:rsidRDefault="00035BC6" w14:paraId="78C1EC01" w14:textId="77777777">
      <w:pPr>
        <w:numPr>
          <w:ilvl w:val="0"/>
          <w:numId w:val="63"/>
        </w:numPr>
        <w:tabs>
          <w:tab w:val="left" w:pos="420"/>
          <w:tab w:val="left" w:pos="500"/>
        </w:tabs>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油脂、その他発火危険物の周囲においては、火気に対し注意すること。</w:t>
      </w:r>
    </w:p>
    <w:p w:rsidRPr="00611A19" w:rsidR="00035BC6" w:rsidP="008E4D5E" w:rsidRDefault="00035BC6" w14:paraId="4287EDE1" w14:textId="77777777">
      <w:pPr>
        <w:numPr>
          <w:ilvl w:val="0"/>
          <w:numId w:val="63"/>
        </w:numPr>
        <w:tabs>
          <w:tab w:val="left" w:pos="420"/>
          <w:tab w:val="left" w:pos="500"/>
        </w:tabs>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喫煙は、必ず所定の場所において行い、歩行喫煙をせぬこと。</w:t>
      </w:r>
    </w:p>
    <w:p w:rsidRPr="00611A19" w:rsidR="00035BC6" w:rsidP="008E4D5E" w:rsidRDefault="00035BC6" w14:paraId="73BDB2F7" w14:textId="77777777">
      <w:pPr>
        <w:numPr>
          <w:ilvl w:val="0"/>
          <w:numId w:val="63"/>
        </w:numPr>
        <w:tabs>
          <w:tab w:val="left" w:pos="420"/>
          <w:tab w:val="left" w:pos="500"/>
        </w:tabs>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許可がなくて焚火をしたり、または特定の場所以外において電熱器を使わぬこと。</w:t>
      </w:r>
    </w:p>
    <w:p w:rsidR="00035BC6" w:rsidP="008E4D5E" w:rsidRDefault="00035BC6" w14:paraId="4F87B2F4" w14:textId="77777777">
      <w:pPr>
        <w:numPr>
          <w:ilvl w:val="0"/>
          <w:numId w:val="63"/>
        </w:numPr>
        <w:tabs>
          <w:tab w:val="left" w:pos="420"/>
          <w:tab w:val="left" w:pos="500"/>
        </w:tabs>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火気使用後は、そのあと始末を厳重にし、閉店後の使用は宿直長に必ず届出ること。</w:t>
      </w:r>
    </w:p>
    <w:p w:rsidRPr="00611A19" w:rsidR="0020291E" w:rsidP="0020291E" w:rsidRDefault="0020291E" w14:paraId="0E951089" w14:textId="77777777">
      <w:pPr>
        <w:tabs>
          <w:tab w:val="left" w:pos="420"/>
          <w:tab w:val="left" w:pos="500"/>
        </w:tabs>
        <w:ind w:left="500"/>
        <w:rPr>
          <w:rFonts w:ascii="ＭＳ 明朝" w:hAnsi="Courier New" w:eastAsia="ＭＳ 明朝" w:cs="Times New Roman"/>
          <w:sz w:val="18"/>
          <w:szCs w:val="18"/>
        </w:rPr>
      </w:pPr>
    </w:p>
    <w:p w:rsidRPr="00611A19" w:rsidR="00035BC6" w:rsidP="00035BC6" w:rsidRDefault="00035BC6" w14:paraId="23E912FC"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605</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災害事故を防止する為の必要な措置</w:t>
      </w:r>
      <w:r w:rsidRPr="00611A19">
        <w:rPr>
          <w:rFonts w:ascii="ＭＳ ゴシック" w:hAnsi="Courier New" w:eastAsia="ＭＳ ゴシック" w:cs="Times New Roman"/>
          <w:sz w:val="18"/>
          <w:szCs w:val="18"/>
        </w:rPr>
        <w:t>)</w:t>
      </w:r>
    </w:p>
    <w:p w:rsidR="00035BC6" w:rsidP="00035BC6" w:rsidRDefault="00035BC6" w14:paraId="3F8A06F1"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会社は、従業員の作業行動によって生じる災害事故を防止するため、必要な措置を講じなければならない。</w:t>
      </w:r>
    </w:p>
    <w:p w:rsidRPr="00611A19" w:rsidR="00035BC6" w:rsidP="00035BC6" w:rsidRDefault="00035BC6" w14:paraId="0EFEC328" w14:textId="77777777">
      <w:pPr>
        <w:rPr>
          <w:rFonts w:ascii="ＭＳ 明朝" w:hAnsi="Courier New" w:eastAsia="ＭＳ 明朝" w:cs="Times New Roman"/>
          <w:sz w:val="18"/>
          <w:szCs w:val="18"/>
        </w:rPr>
      </w:pPr>
    </w:p>
    <w:p w:rsidRPr="0020291E" w:rsidR="00035BC6" w:rsidP="0020291E" w:rsidRDefault="00035BC6" w14:paraId="10D75CAD" w14:textId="27FFA891">
      <w:pPr>
        <w:jc w:val="center"/>
        <w:outlineLvl w:val="0"/>
        <w:rPr>
          <w:rFonts w:ascii="ＭＳ ゴシック" w:hAnsi="Courier New" w:eastAsia="ＭＳ ゴシック" w:cs="Times New Roman"/>
          <w:szCs w:val="21"/>
        </w:rPr>
      </w:pPr>
      <w:r w:rsidRPr="00611A19">
        <w:rPr>
          <w:rFonts w:hint="eastAsia" w:ascii="ＭＳ ゴシック" w:hAnsi="Courier New" w:eastAsia="ＭＳ ゴシック" w:cs="Times New Roman"/>
          <w:szCs w:val="21"/>
        </w:rPr>
        <w:t>第</w:t>
      </w:r>
      <w:r w:rsidRPr="00611A19">
        <w:rPr>
          <w:rFonts w:ascii="ＭＳ ゴシック" w:hAnsi="Courier New" w:eastAsia="ＭＳ ゴシック" w:cs="Times New Roman"/>
          <w:szCs w:val="21"/>
        </w:rPr>
        <w:t>7</w:t>
      </w:r>
      <w:r w:rsidRPr="00611A19">
        <w:rPr>
          <w:rFonts w:hint="eastAsia" w:ascii="ＭＳ ゴシック" w:hAnsi="Courier New" w:eastAsia="ＭＳ ゴシック" w:cs="Times New Roman"/>
          <w:szCs w:val="21"/>
        </w:rPr>
        <w:t>章</w:t>
      </w:r>
      <w:r w:rsidRPr="00611A19">
        <w:rPr>
          <w:rFonts w:ascii="ＭＳ ゴシック" w:hAnsi="Courier New" w:eastAsia="ＭＳ ゴシック" w:cs="Times New Roman"/>
          <w:szCs w:val="21"/>
        </w:rPr>
        <w:t xml:space="preserve"> </w:t>
      </w:r>
      <w:r w:rsidRPr="00611A19">
        <w:rPr>
          <w:rFonts w:hint="eastAsia" w:ascii="ＭＳ ゴシック" w:hAnsi="Courier New" w:eastAsia="ＭＳ ゴシック" w:cs="Times New Roman"/>
          <w:szCs w:val="21"/>
        </w:rPr>
        <w:t>災害事故の報告及び原因調査</w:t>
      </w:r>
    </w:p>
    <w:p w:rsidRPr="00611A19" w:rsidR="00035BC6" w:rsidP="00035BC6" w:rsidRDefault="00035BC6" w14:paraId="310B1BC3" w14:textId="77777777">
      <w:pPr>
        <w:rPr>
          <w:rFonts w:ascii="ＭＳ ゴシック" w:hAnsi="Century" w:eastAsia="ＭＳ ゴシック" w:cs="Times New Roman"/>
          <w:sz w:val="18"/>
          <w:szCs w:val="18"/>
        </w:rPr>
      </w:pPr>
      <w:r w:rsidRPr="00611A19">
        <w:rPr>
          <w:rFonts w:hint="eastAsia" w:ascii="ＭＳ ゴシック" w:hAnsi="Century" w:eastAsia="ＭＳ ゴシック" w:cs="Times New Roman"/>
          <w:sz w:val="18"/>
          <w:szCs w:val="18"/>
        </w:rPr>
        <w:t>第</w:t>
      </w:r>
      <w:r w:rsidRPr="00611A19">
        <w:rPr>
          <w:rFonts w:ascii="ＭＳ ゴシック" w:hAnsi="Century" w:eastAsia="ＭＳ ゴシック" w:cs="Times New Roman"/>
          <w:sz w:val="18"/>
          <w:szCs w:val="18"/>
        </w:rPr>
        <w:t>701</w:t>
      </w:r>
      <w:r w:rsidRPr="00611A19">
        <w:rPr>
          <w:rFonts w:hint="eastAsia" w:ascii="ＭＳ ゴシック" w:hAnsi="Century" w:eastAsia="ＭＳ ゴシック" w:cs="Times New Roman"/>
          <w:sz w:val="18"/>
          <w:szCs w:val="18"/>
        </w:rPr>
        <w:t>条</w:t>
      </w:r>
      <w:r w:rsidRPr="00611A19">
        <w:rPr>
          <w:rFonts w:ascii="ＭＳ ゴシック" w:hAnsi="Century" w:eastAsia="ＭＳ ゴシック" w:cs="Times New Roman"/>
          <w:sz w:val="18"/>
          <w:szCs w:val="18"/>
        </w:rPr>
        <w:t>(</w:t>
      </w:r>
      <w:r w:rsidRPr="00611A19">
        <w:rPr>
          <w:rFonts w:hint="eastAsia" w:ascii="ＭＳ ゴシック" w:hAnsi="Century" w:eastAsia="ＭＳ ゴシック" w:cs="Times New Roman"/>
          <w:sz w:val="18"/>
          <w:szCs w:val="18"/>
        </w:rPr>
        <w:t>事故報告書の提出</w:t>
      </w:r>
      <w:r w:rsidRPr="00611A19">
        <w:rPr>
          <w:rFonts w:ascii="ＭＳ ゴシック" w:hAnsi="Century" w:eastAsia="ＭＳ ゴシック" w:cs="Times New Roman"/>
          <w:sz w:val="18"/>
          <w:szCs w:val="18"/>
        </w:rPr>
        <w:t>)</w:t>
      </w:r>
    </w:p>
    <w:p w:rsidR="00035BC6" w:rsidP="00035BC6" w:rsidRDefault="00035BC6" w14:paraId="1234C330"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安全衛生管理事務局は、業務遂行に伴って発生した災害事故のすべてを災害事故報告書または車両事故報告書等によって、速やかに総括安全衛生管理者に提出しなければならない。</w:t>
      </w:r>
    </w:p>
    <w:p w:rsidRPr="00611A19" w:rsidR="0020291E" w:rsidP="00035BC6" w:rsidRDefault="0020291E" w14:paraId="16F28B0F" w14:textId="77777777">
      <w:pPr>
        <w:ind w:left="210"/>
        <w:rPr>
          <w:rFonts w:ascii="ＭＳ 明朝" w:hAnsi="Courier New" w:eastAsia="ＭＳ 明朝" w:cs="Times New Roman"/>
          <w:sz w:val="18"/>
          <w:szCs w:val="18"/>
        </w:rPr>
      </w:pPr>
    </w:p>
    <w:p w:rsidRPr="00611A19" w:rsidR="00035BC6" w:rsidP="00035BC6" w:rsidRDefault="00035BC6" w14:paraId="0D30B686"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702</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速報の義務</w:t>
      </w:r>
      <w:r w:rsidRPr="00611A19">
        <w:rPr>
          <w:rFonts w:ascii="ＭＳ ゴシック" w:hAnsi="Courier New" w:eastAsia="ＭＳ ゴシック" w:cs="Times New Roman"/>
          <w:sz w:val="18"/>
          <w:szCs w:val="18"/>
        </w:rPr>
        <w:t>)</w:t>
      </w:r>
    </w:p>
    <w:p w:rsidRPr="00611A19" w:rsidR="00035BC6" w:rsidP="00035BC6" w:rsidRDefault="00035BC6" w14:paraId="20D6DAFE"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所属長または従業員は、次の各号の災害事故については総括安全衛生管理者ならびに安全衛生管理事務局に電話等の方法で速報し、また途中経過についても適宜報告を行う。</w:t>
      </w:r>
    </w:p>
    <w:p w:rsidRPr="00611A19" w:rsidR="00035BC6" w:rsidP="008E4D5E" w:rsidRDefault="00035BC6" w14:paraId="6D9C1178" w14:textId="77777777">
      <w:pPr>
        <w:numPr>
          <w:ilvl w:val="0"/>
          <w:numId w:val="40"/>
        </w:numPr>
        <w:tabs>
          <w:tab w:val="left" w:pos="420"/>
          <w:tab w:val="num" w:pos="525"/>
        </w:tabs>
        <w:ind w:left="42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死亡または永久全労働不能見込の障害。</w:t>
      </w:r>
    </w:p>
    <w:p w:rsidRPr="00611A19" w:rsidR="00035BC6" w:rsidP="008E4D5E" w:rsidRDefault="00035BC6" w14:paraId="17572893" w14:textId="77777777">
      <w:pPr>
        <w:numPr>
          <w:ilvl w:val="0"/>
          <w:numId w:val="40"/>
        </w:numPr>
        <w:tabs>
          <w:tab w:val="left" w:pos="420"/>
          <w:tab w:val="num" w:pos="525"/>
        </w:tabs>
        <w:ind w:left="42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一時に</w:t>
      </w:r>
      <w:r w:rsidRPr="00611A19">
        <w:rPr>
          <w:rFonts w:ascii="ＭＳ 明朝" w:hAnsi="Courier New" w:eastAsia="ＭＳ 明朝" w:cs="Times New Roman"/>
          <w:sz w:val="18"/>
          <w:szCs w:val="18"/>
        </w:rPr>
        <w:t>3</w:t>
      </w:r>
      <w:r w:rsidRPr="00611A19">
        <w:rPr>
          <w:rFonts w:hint="eastAsia" w:ascii="ＭＳ 明朝" w:hAnsi="Courier New" w:eastAsia="ＭＳ 明朝" w:cs="Times New Roman"/>
          <w:sz w:val="18"/>
          <w:szCs w:val="18"/>
        </w:rPr>
        <w:t>名以上の被災者を生じた労働災害。</w:t>
      </w:r>
    </w:p>
    <w:p w:rsidRPr="00611A19" w:rsidR="00035BC6" w:rsidP="008E4D5E" w:rsidRDefault="00035BC6" w14:paraId="05BC4C2C" w14:textId="77777777">
      <w:pPr>
        <w:numPr>
          <w:ilvl w:val="0"/>
          <w:numId w:val="40"/>
        </w:numPr>
        <w:tabs>
          <w:tab w:val="left" w:pos="420"/>
          <w:tab w:val="num" w:pos="525"/>
        </w:tabs>
        <w:ind w:left="42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火災、爆発等の事故。</w:t>
      </w:r>
    </w:p>
    <w:p w:rsidRPr="00611A19" w:rsidR="00035BC6" w:rsidP="008E4D5E" w:rsidRDefault="00035BC6" w14:paraId="23C2F360" w14:textId="77777777">
      <w:pPr>
        <w:numPr>
          <w:ilvl w:val="0"/>
          <w:numId w:val="40"/>
        </w:numPr>
        <w:tabs>
          <w:tab w:val="left" w:pos="420"/>
          <w:tab w:val="num" w:pos="525"/>
        </w:tabs>
        <w:ind w:left="42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有毒ガス、粉塵、食事等の原因による中毒者発生の場合。</w:t>
      </w:r>
    </w:p>
    <w:p w:rsidR="00035BC6" w:rsidP="008E4D5E" w:rsidRDefault="00035BC6" w14:paraId="08FF76FB" w14:textId="77777777">
      <w:pPr>
        <w:numPr>
          <w:ilvl w:val="0"/>
          <w:numId w:val="40"/>
        </w:numPr>
        <w:tabs>
          <w:tab w:val="left" w:pos="420"/>
          <w:tab w:val="num" w:pos="525"/>
        </w:tabs>
        <w:ind w:left="42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第三者に重大な損害を与えた事故。</w:t>
      </w:r>
    </w:p>
    <w:p w:rsidRPr="00611A19" w:rsidR="0020291E" w:rsidP="008E4D5E" w:rsidRDefault="0020291E" w14:paraId="747841A9" w14:textId="77777777">
      <w:pPr>
        <w:numPr>
          <w:ilvl w:val="0"/>
          <w:numId w:val="40"/>
        </w:numPr>
        <w:tabs>
          <w:tab w:val="left" w:pos="420"/>
          <w:tab w:val="num" w:pos="525"/>
        </w:tabs>
        <w:ind w:left="420"/>
        <w:rPr>
          <w:rFonts w:ascii="ＭＳ 明朝" w:hAnsi="Courier New" w:eastAsia="ＭＳ 明朝" w:cs="Times New Roman"/>
          <w:sz w:val="18"/>
          <w:szCs w:val="18"/>
        </w:rPr>
      </w:pPr>
    </w:p>
    <w:p w:rsidRPr="00611A19" w:rsidR="00035BC6" w:rsidP="00035BC6" w:rsidRDefault="00035BC6" w14:paraId="4B842B23"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703</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特別調査</w:t>
      </w:r>
      <w:r w:rsidRPr="00611A19">
        <w:rPr>
          <w:rFonts w:ascii="ＭＳ ゴシック" w:hAnsi="Courier New" w:eastAsia="ＭＳ ゴシック" w:cs="Times New Roman"/>
          <w:sz w:val="18"/>
          <w:szCs w:val="18"/>
        </w:rPr>
        <w:t>)</w:t>
      </w:r>
    </w:p>
    <w:p w:rsidR="00035BC6" w:rsidP="00035BC6" w:rsidRDefault="00035BC6" w14:paraId="2877C125"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総括安全衛生管理者は、前条の災害事故が発生したとき、必要に応じ担当機関を派遣して特別調査を行う。</w:t>
      </w:r>
    </w:p>
    <w:p w:rsidRPr="00611A19" w:rsidR="0020291E" w:rsidP="00035BC6" w:rsidRDefault="0020291E" w14:paraId="5EDE90F4" w14:textId="77777777">
      <w:pPr>
        <w:ind w:left="200"/>
        <w:rPr>
          <w:rFonts w:ascii="ＭＳ 明朝" w:hAnsi="Courier New" w:eastAsia="ＭＳ 明朝" w:cs="Times New Roman"/>
          <w:sz w:val="18"/>
          <w:szCs w:val="18"/>
        </w:rPr>
      </w:pPr>
    </w:p>
    <w:p w:rsidRPr="00611A19" w:rsidR="00035BC6" w:rsidP="00035BC6" w:rsidRDefault="00035BC6" w14:paraId="153983B5"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704</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その他の報告書の提出</w:t>
      </w:r>
      <w:r w:rsidRPr="00611A19">
        <w:rPr>
          <w:rFonts w:ascii="ＭＳ ゴシック" w:hAnsi="Courier New" w:eastAsia="ＭＳ ゴシック" w:cs="Times New Roman"/>
          <w:sz w:val="18"/>
          <w:szCs w:val="18"/>
        </w:rPr>
        <w:t>)</w:t>
      </w:r>
    </w:p>
    <w:p w:rsidRPr="00611A19" w:rsidR="00035BC6" w:rsidP="00035BC6" w:rsidRDefault="00035BC6" w14:paraId="5A7E735F"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安全衛生管理事務局は、次の各号の報告書を総括安全衛生管理者に提出しなければならない。</w:t>
      </w:r>
    </w:p>
    <w:p w:rsidRPr="00611A19" w:rsidR="00035BC6" w:rsidP="008E4D5E" w:rsidRDefault="00035BC6" w14:paraId="401CDB54" w14:textId="77777777">
      <w:pPr>
        <w:numPr>
          <w:ilvl w:val="0"/>
          <w:numId w:val="39"/>
        </w:numPr>
        <w:tabs>
          <w:tab w:val="num" w:pos="525"/>
        </w:tabs>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安全管理者選任報告書</w:t>
      </w:r>
    </w:p>
    <w:p w:rsidRPr="00611A19" w:rsidR="00035BC6" w:rsidP="008E4D5E" w:rsidRDefault="00035BC6" w14:paraId="2E16FADC" w14:textId="77777777">
      <w:pPr>
        <w:numPr>
          <w:ilvl w:val="0"/>
          <w:numId w:val="39"/>
        </w:numPr>
        <w:tabs>
          <w:tab w:val="num" w:pos="525"/>
        </w:tabs>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衛生管理者選任報告書</w:t>
      </w:r>
    </w:p>
    <w:p w:rsidRPr="00611A19" w:rsidR="00035BC6" w:rsidP="008E4D5E" w:rsidRDefault="00035BC6" w14:paraId="42A29F7D" w14:textId="77777777">
      <w:pPr>
        <w:numPr>
          <w:ilvl w:val="0"/>
          <w:numId w:val="39"/>
        </w:numPr>
        <w:tabs>
          <w:tab w:val="num" w:pos="525"/>
        </w:tabs>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健康診断結果報告書</w:t>
      </w:r>
    </w:p>
    <w:p w:rsidRPr="00611A19" w:rsidR="00035BC6" w:rsidP="008E4D5E" w:rsidRDefault="00035BC6" w14:paraId="73CD68E1" w14:textId="77777777">
      <w:pPr>
        <w:numPr>
          <w:ilvl w:val="0"/>
          <w:numId w:val="39"/>
        </w:numPr>
        <w:tabs>
          <w:tab w:val="num" w:pos="525"/>
        </w:tabs>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安全衛生委員会の委員名簿及び議事録</w:t>
      </w:r>
    </w:p>
    <w:p w:rsidRPr="00611A19" w:rsidR="00035BC6" w:rsidP="008E4D5E" w:rsidRDefault="00035BC6" w14:paraId="2A3D8437" w14:textId="77777777">
      <w:pPr>
        <w:numPr>
          <w:ilvl w:val="0"/>
          <w:numId w:val="39"/>
        </w:numPr>
        <w:tabs>
          <w:tab w:val="num" w:pos="525"/>
        </w:tabs>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事業実施報告書</w:t>
      </w:r>
    </w:p>
    <w:p w:rsidRPr="00611A19" w:rsidR="00035BC6" w:rsidP="008E4D5E" w:rsidRDefault="00035BC6" w14:paraId="1505EADB" w14:textId="77777777">
      <w:pPr>
        <w:numPr>
          <w:ilvl w:val="0"/>
          <w:numId w:val="39"/>
        </w:numPr>
        <w:tabs>
          <w:tab w:val="num" w:pos="525"/>
        </w:tabs>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安全衛生改善計画書の作成</w:t>
      </w:r>
    </w:p>
    <w:p w:rsidRPr="00611A19" w:rsidR="00035BC6" w:rsidP="008E4D5E" w:rsidRDefault="00035BC6" w14:paraId="1F0F81DE" w14:textId="77777777">
      <w:pPr>
        <w:numPr>
          <w:ilvl w:val="0"/>
          <w:numId w:val="39"/>
        </w:numPr>
        <w:tabs>
          <w:tab w:val="num" w:pos="525"/>
        </w:tabs>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その他必要とする報告書</w:t>
      </w:r>
    </w:p>
    <w:p w:rsidR="00035BC6" w:rsidP="00035BC6" w:rsidRDefault="00035BC6" w14:paraId="30F5DEDE" w14:textId="77777777">
      <w:pPr>
        <w:rPr>
          <w:rFonts w:ascii="ＭＳ 明朝" w:hAnsi="Courier New" w:eastAsia="ＭＳ 明朝" w:cs="Times New Roman"/>
          <w:dstrike/>
          <w:sz w:val="18"/>
          <w:szCs w:val="18"/>
        </w:rPr>
      </w:pPr>
    </w:p>
    <w:p w:rsidRPr="00611A19" w:rsidR="0020291E" w:rsidP="00035BC6" w:rsidRDefault="0020291E" w14:paraId="0F706BC3" w14:textId="77777777">
      <w:pPr>
        <w:rPr>
          <w:rFonts w:ascii="ＭＳ 明朝" w:hAnsi="Courier New" w:eastAsia="ＭＳ 明朝" w:cs="Times New Roman"/>
          <w:dstrike/>
          <w:sz w:val="18"/>
          <w:szCs w:val="18"/>
        </w:rPr>
      </w:pPr>
    </w:p>
    <w:p w:rsidRPr="0020291E" w:rsidR="00035BC6" w:rsidP="0020291E" w:rsidRDefault="00035BC6" w14:paraId="67D348C8" w14:textId="4239F1EF">
      <w:pPr>
        <w:jc w:val="center"/>
        <w:outlineLvl w:val="0"/>
        <w:rPr>
          <w:rFonts w:ascii="ＭＳ ゴシック" w:hAnsi="Courier New" w:eastAsia="ＭＳ ゴシック" w:cs="Times New Roman"/>
          <w:szCs w:val="21"/>
        </w:rPr>
      </w:pPr>
      <w:r w:rsidRPr="00611A19">
        <w:rPr>
          <w:rFonts w:hint="eastAsia" w:ascii="ＭＳ ゴシック" w:hAnsi="Courier New" w:eastAsia="ＭＳ ゴシック" w:cs="Times New Roman"/>
          <w:szCs w:val="21"/>
        </w:rPr>
        <w:lastRenderedPageBreak/>
        <w:t>第8章　健康管理</w:t>
      </w:r>
    </w:p>
    <w:p w:rsidRPr="00611A19" w:rsidR="00035BC6" w:rsidP="00035BC6" w:rsidRDefault="00035BC6" w14:paraId="2F9C1F96"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第8</w:t>
      </w:r>
      <w:r w:rsidRPr="00611A19">
        <w:rPr>
          <w:rFonts w:ascii="ＭＳ ゴシック" w:hAnsi="Courier New" w:eastAsia="ＭＳ ゴシック" w:cs="Times New Roman"/>
          <w:sz w:val="18"/>
          <w:szCs w:val="18"/>
        </w:rPr>
        <w:t>01</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健康管理</w:t>
      </w:r>
      <w:r w:rsidRPr="00611A19">
        <w:rPr>
          <w:rFonts w:ascii="ＭＳ ゴシック" w:hAnsi="Courier New" w:eastAsia="ＭＳ ゴシック" w:cs="Times New Roman"/>
          <w:sz w:val="18"/>
          <w:szCs w:val="18"/>
        </w:rPr>
        <w:t>)</w:t>
      </w:r>
    </w:p>
    <w:p w:rsidR="00035BC6" w:rsidP="00035BC6" w:rsidRDefault="00035BC6" w14:paraId="13748BCC" w14:textId="77777777">
      <w:pPr>
        <w:ind w:left="200" w:firstLine="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従業員の健康管理の施設として、会社内に健康相談室を置く。</w:t>
      </w:r>
    </w:p>
    <w:p w:rsidRPr="00611A19" w:rsidR="0020291E" w:rsidP="00035BC6" w:rsidRDefault="0020291E" w14:paraId="4BE57622" w14:textId="77777777">
      <w:pPr>
        <w:ind w:left="200" w:firstLine="10"/>
        <w:rPr>
          <w:rFonts w:ascii="ＭＳ 明朝" w:hAnsi="Courier New" w:eastAsia="ＭＳ 明朝" w:cs="Times New Roman"/>
          <w:sz w:val="18"/>
          <w:szCs w:val="18"/>
        </w:rPr>
      </w:pPr>
    </w:p>
    <w:p w:rsidRPr="00611A19" w:rsidR="00035BC6" w:rsidP="00035BC6" w:rsidRDefault="00035BC6" w14:paraId="7923BD77"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第8</w:t>
      </w:r>
      <w:r w:rsidRPr="00611A19">
        <w:rPr>
          <w:rFonts w:ascii="ＭＳ ゴシック" w:hAnsi="Courier New" w:eastAsia="ＭＳ ゴシック" w:cs="Times New Roman"/>
          <w:sz w:val="18"/>
          <w:szCs w:val="18"/>
        </w:rPr>
        <w:t>02</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健康相談室の業務</w:t>
      </w:r>
      <w:r w:rsidRPr="00611A19">
        <w:rPr>
          <w:rFonts w:ascii="ＭＳ ゴシック" w:hAnsi="Courier New" w:eastAsia="ＭＳ ゴシック" w:cs="Times New Roman"/>
          <w:sz w:val="18"/>
          <w:szCs w:val="18"/>
        </w:rPr>
        <w:t>)</w:t>
      </w:r>
    </w:p>
    <w:p w:rsidRPr="00611A19" w:rsidR="00035BC6" w:rsidP="00035BC6" w:rsidRDefault="00035BC6" w14:paraId="6B286C73" w14:textId="77777777">
      <w:pPr>
        <w:tabs>
          <w:tab w:val="left" w:pos="840"/>
          <w:tab w:val="left" w:pos="2520"/>
        </w:tabs>
        <w:ind w:left="111" w:firstLine="99"/>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健康相談室で行う業務は次の通りとする。</w:t>
      </w:r>
    </w:p>
    <w:p w:rsidRPr="00611A19" w:rsidR="00035BC6" w:rsidP="008E4D5E" w:rsidRDefault="00035BC6" w14:paraId="08D5591D" w14:textId="77777777">
      <w:pPr>
        <w:numPr>
          <w:ilvl w:val="0"/>
          <w:numId w:val="71"/>
        </w:numPr>
        <w:tabs>
          <w:tab w:val="num" w:pos="500"/>
          <w:tab w:val="left" w:pos="2100"/>
        </w:tabs>
        <w:ind w:hanging="225"/>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従業員の健康相談。</w:t>
      </w:r>
    </w:p>
    <w:p w:rsidRPr="00611A19" w:rsidR="00035BC6" w:rsidP="008E4D5E" w:rsidRDefault="00035BC6" w14:paraId="7BC85F36" w14:textId="77777777">
      <w:pPr>
        <w:numPr>
          <w:ilvl w:val="0"/>
          <w:numId w:val="71"/>
        </w:numPr>
        <w:tabs>
          <w:tab w:val="num" w:pos="500"/>
          <w:tab w:val="left" w:pos="2100"/>
        </w:tabs>
        <w:ind w:hanging="225"/>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従業員の健康維持推進に必要な相談。</w:t>
      </w:r>
    </w:p>
    <w:p w:rsidRPr="00611A19" w:rsidR="00035BC6" w:rsidP="008E4D5E" w:rsidRDefault="00035BC6" w14:paraId="50F984DD" w14:textId="77777777">
      <w:pPr>
        <w:numPr>
          <w:ilvl w:val="0"/>
          <w:numId w:val="71"/>
        </w:numPr>
        <w:tabs>
          <w:tab w:val="num" w:pos="500"/>
          <w:tab w:val="left" w:pos="2100"/>
        </w:tabs>
        <w:ind w:hanging="225"/>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従業員の勤務中に発生した救急疾患の処置。</w:t>
      </w:r>
    </w:p>
    <w:p w:rsidRPr="00611A19" w:rsidR="00035BC6" w:rsidP="008E4D5E" w:rsidRDefault="00035BC6" w14:paraId="0F6B0202" w14:textId="77777777">
      <w:pPr>
        <w:numPr>
          <w:ilvl w:val="0"/>
          <w:numId w:val="71"/>
        </w:numPr>
        <w:tabs>
          <w:tab w:val="num" w:pos="500"/>
          <w:tab w:val="left" w:pos="2100"/>
        </w:tabs>
        <w:ind w:hanging="225"/>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外部医療機関への紹介。</w:t>
      </w:r>
    </w:p>
    <w:p w:rsidRPr="00611A19" w:rsidR="00035BC6" w:rsidP="00035BC6" w:rsidRDefault="00035BC6" w14:paraId="1738B389" w14:textId="77777777">
      <w:pPr>
        <w:ind w:firstLine="180" w:firstLineChars="100"/>
        <w:rPr>
          <w:rFonts w:ascii="ＭＳ 明朝" w:hAnsi="Courier New" w:eastAsia="ＭＳ 明朝" w:cs="Times New Roman"/>
          <w:sz w:val="18"/>
          <w:szCs w:val="18"/>
          <w:u w:val="single"/>
        </w:rPr>
      </w:pPr>
    </w:p>
    <w:p w:rsidRPr="0020291E" w:rsidR="00035BC6" w:rsidP="0020291E" w:rsidRDefault="00035BC6" w14:paraId="0D285370" w14:textId="6FC426FA">
      <w:pPr>
        <w:jc w:val="center"/>
        <w:outlineLvl w:val="0"/>
        <w:rPr>
          <w:rFonts w:ascii="ＭＳ ゴシック" w:hAnsi="Courier New" w:eastAsia="ＭＳ ゴシック" w:cs="Times New Roman"/>
          <w:szCs w:val="21"/>
        </w:rPr>
      </w:pPr>
      <w:r w:rsidRPr="00611A19">
        <w:rPr>
          <w:rFonts w:hint="eastAsia" w:ascii="ＭＳ ゴシック" w:hAnsi="Courier New" w:eastAsia="ＭＳ ゴシック" w:cs="Times New Roman"/>
          <w:szCs w:val="21"/>
        </w:rPr>
        <w:t>第9章　健康診断</w:t>
      </w:r>
    </w:p>
    <w:p w:rsidRPr="00611A19" w:rsidR="00035BC6" w:rsidP="00035BC6" w:rsidRDefault="00035BC6" w14:paraId="5F159C91"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第901条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健康診断の実施</w:t>
      </w:r>
      <w:r w:rsidRPr="00611A19">
        <w:rPr>
          <w:rFonts w:ascii="ＭＳ ゴシック" w:hAnsi="Courier New" w:eastAsia="ＭＳ ゴシック" w:cs="Times New Roman"/>
          <w:sz w:val="18"/>
          <w:szCs w:val="18"/>
        </w:rPr>
        <w:t>)</w:t>
      </w:r>
    </w:p>
    <w:p w:rsidR="00035BC6" w:rsidP="00035BC6" w:rsidRDefault="00035BC6" w14:paraId="5B245F4F"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健康診断は、医療機関に委託してこれを行う。</w:t>
      </w:r>
    </w:p>
    <w:p w:rsidRPr="00611A19" w:rsidR="0020291E" w:rsidP="00035BC6" w:rsidRDefault="0020291E" w14:paraId="64E62B4F" w14:textId="77777777">
      <w:pPr>
        <w:ind w:left="210"/>
        <w:rPr>
          <w:rFonts w:ascii="ＭＳ 明朝" w:hAnsi="Courier New" w:eastAsia="ＭＳ 明朝" w:cs="Times New Roman"/>
          <w:sz w:val="18"/>
          <w:szCs w:val="18"/>
        </w:rPr>
      </w:pPr>
    </w:p>
    <w:p w:rsidRPr="00611A19" w:rsidR="00035BC6" w:rsidP="00035BC6" w:rsidRDefault="00035BC6" w14:paraId="1D694479"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第9</w:t>
      </w:r>
      <w:r w:rsidRPr="00611A19">
        <w:rPr>
          <w:rFonts w:ascii="ＭＳ ゴシック" w:hAnsi="Courier New" w:eastAsia="ＭＳ ゴシック" w:cs="Times New Roman"/>
          <w:sz w:val="18"/>
          <w:szCs w:val="18"/>
        </w:rPr>
        <w:t>02</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健康診断の種類</w:t>
      </w:r>
      <w:r w:rsidRPr="00611A19">
        <w:rPr>
          <w:rFonts w:ascii="ＭＳ ゴシック" w:hAnsi="Courier New" w:eastAsia="ＭＳ ゴシック" w:cs="Times New Roman"/>
          <w:sz w:val="18"/>
          <w:szCs w:val="18"/>
        </w:rPr>
        <w:t>)</w:t>
      </w:r>
    </w:p>
    <w:p w:rsidR="00035BC6" w:rsidP="00035BC6" w:rsidRDefault="00035BC6" w14:paraId="6A74A993"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健康診断は、定期健康診断、臨時健康診断、特別健康診断及び採用時健康診断とする。</w:t>
      </w:r>
    </w:p>
    <w:p w:rsidRPr="00611A19" w:rsidR="00035BC6" w:rsidP="00035BC6" w:rsidRDefault="00035BC6" w14:paraId="189A6185" w14:textId="77777777">
      <w:pPr>
        <w:ind w:left="210"/>
        <w:rPr>
          <w:rFonts w:ascii="ＭＳ 明朝" w:hAnsi="Courier New" w:eastAsia="ＭＳ 明朝" w:cs="Times New Roman"/>
          <w:sz w:val="18"/>
          <w:szCs w:val="18"/>
        </w:rPr>
      </w:pPr>
    </w:p>
    <w:p w:rsidRPr="00611A19" w:rsidR="00035BC6" w:rsidP="00035BC6" w:rsidRDefault="00035BC6" w14:paraId="759BDB1E"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第9</w:t>
      </w:r>
      <w:r w:rsidRPr="00611A19">
        <w:rPr>
          <w:rFonts w:ascii="ＭＳ ゴシック" w:hAnsi="Courier New" w:eastAsia="ＭＳ ゴシック" w:cs="Times New Roman"/>
          <w:sz w:val="18"/>
          <w:szCs w:val="18"/>
        </w:rPr>
        <w:t>0</w:t>
      </w:r>
      <w:r w:rsidRPr="00611A19">
        <w:rPr>
          <w:rFonts w:hint="eastAsia" w:ascii="ＭＳ ゴシック" w:hAnsi="Courier New" w:eastAsia="ＭＳ ゴシック" w:cs="Times New Roman"/>
          <w:sz w:val="18"/>
          <w:szCs w:val="18"/>
        </w:rPr>
        <w:t>3条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健康診断の対象者</w:t>
      </w:r>
      <w:r w:rsidRPr="00611A19">
        <w:rPr>
          <w:rFonts w:ascii="ＭＳ ゴシック" w:hAnsi="Courier New" w:eastAsia="ＭＳ ゴシック" w:cs="Times New Roman"/>
          <w:sz w:val="18"/>
          <w:szCs w:val="18"/>
        </w:rPr>
        <w:t>)</w:t>
      </w:r>
    </w:p>
    <w:p w:rsidR="00035BC6" w:rsidP="00035BC6" w:rsidRDefault="00035BC6" w14:paraId="773209C0"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前条にいう健康診断の対象者は、労働安全衛生法において実施が義務づけられている従業員(以下、｢健診対象従業員｣という。)とする。</w:t>
      </w:r>
    </w:p>
    <w:p w:rsidRPr="00611A19" w:rsidR="0020291E" w:rsidP="00035BC6" w:rsidRDefault="0020291E" w14:paraId="58DB50DD" w14:textId="77777777">
      <w:pPr>
        <w:ind w:left="210"/>
        <w:rPr>
          <w:rFonts w:ascii="ＭＳ 明朝" w:hAnsi="Courier New" w:eastAsia="ＭＳ 明朝" w:cs="Times New Roman"/>
          <w:sz w:val="18"/>
          <w:szCs w:val="18"/>
        </w:rPr>
      </w:pPr>
    </w:p>
    <w:p w:rsidRPr="00611A19" w:rsidR="00035BC6" w:rsidP="00035BC6" w:rsidRDefault="00035BC6" w14:paraId="55AD14B1"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第9</w:t>
      </w:r>
      <w:r w:rsidRPr="00611A19">
        <w:rPr>
          <w:rFonts w:ascii="ＭＳ ゴシック" w:hAnsi="Courier New" w:eastAsia="ＭＳ ゴシック" w:cs="Times New Roman"/>
          <w:sz w:val="18"/>
          <w:szCs w:val="18"/>
        </w:rPr>
        <w:t>0</w:t>
      </w:r>
      <w:r w:rsidRPr="00611A19">
        <w:rPr>
          <w:rFonts w:hint="eastAsia" w:ascii="ＭＳ ゴシック" w:hAnsi="Courier New" w:eastAsia="ＭＳ ゴシック" w:cs="Times New Roman"/>
          <w:sz w:val="18"/>
          <w:szCs w:val="18"/>
        </w:rPr>
        <w:t>4条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定期健康診断</w:t>
      </w:r>
      <w:r w:rsidRPr="00611A19">
        <w:rPr>
          <w:rFonts w:ascii="ＭＳ ゴシック" w:hAnsi="Courier New" w:eastAsia="ＭＳ ゴシック" w:cs="Times New Roman"/>
          <w:sz w:val="18"/>
          <w:szCs w:val="18"/>
        </w:rPr>
        <w:t>)</w:t>
      </w:r>
    </w:p>
    <w:p w:rsidRPr="00611A19" w:rsidR="00035BC6" w:rsidP="00035BC6" w:rsidRDefault="00035BC6" w14:paraId="6BFFB393"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定期健康診断は、健診対象従業員を対象に毎年</w:t>
      </w:r>
      <w:r w:rsidRPr="00611A19">
        <w:rPr>
          <w:rFonts w:ascii="ＭＳ 明朝" w:hAnsi="Courier New" w:eastAsia="ＭＳ 明朝" w:cs="Times New Roman"/>
          <w:sz w:val="18"/>
          <w:szCs w:val="18"/>
        </w:rPr>
        <w:t>1</w:t>
      </w:r>
      <w:r w:rsidRPr="00611A19">
        <w:rPr>
          <w:rFonts w:hint="eastAsia" w:ascii="ＭＳ 明朝" w:hAnsi="Courier New" w:eastAsia="ＭＳ 明朝" w:cs="Times New Roman"/>
          <w:sz w:val="18"/>
          <w:szCs w:val="18"/>
        </w:rPr>
        <w:t>回以上定期に行う。</w:t>
      </w:r>
    </w:p>
    <w:p w:rsidRPr="00611A19" w:rsidR="00035BC6" w:rsidP="00035BC6" w:rsidRDefault="00035BC6" w14:paraId="4B98F01C"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但し、雇入れ時健康診断を受けてから1年以内の定期健康診断については、これを省略することがある。</w:t>
      </w:r>
    </w:p>
    <w:p w:rsidR="00035BC6" w:rsidP="0020291E" w:rsidRDefault="00035BC6" w14:paraId="4540369E" w14:textId="77777777">
      <w:pPr>
        <w:ind w:left="105" w:leftChars="50" w:firstLine="90" w:firstLineChars="5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②</w:t>
      </w:r>
      <w:r w:rsidRPr="00611A19">
        <w:rPr>
          <w:rFonts w:ascii="ＭＳ 明朝" w:hAnsi="Courier New" w:eastAsia="ＭＳ 明朝" w:cs="Times New Roman"/>
          <w:sz w:val="18"/>
          <w:szCs w:val="18"/>
        </w:rPr>
        <w:t xml:space="preserve"> </w:t>
      </w:r>
      <w:r w:rsidRPr="00611A19">
        <w:rPr>
          <w:rFonts w:hint="eastAsia" w:ascii="ＭＳ 明朝" w:hAnsi="Courier New" w:eastAsia="ＭＳ 明朝" w:cs="Times New Roman"/>
          <w:sz w:val="18"/>
          <w:szCs w:val="18"/>
        </w:rPr>
        <w:t>定期健康診断の結果、健康に異常があると認められた健診対象従業員については、精密検査を行う。</w:t>
      </w:r>
    </w:p>
    <w:p w:rsidRPr="00611A19" w:rsidR="0020291E" w:rsidP="0020291E" w:rsidRDefault="0020291E" w14:paraId="2E042C36" w14:textId="77777777">
      <w:pPr>
        <w:ind w:left="105" w:leftChars="50" w:firstLine="90" w:firstLineChars="50"/>
        <w:rPr>
          <w:rFonts w:ascii="ＭＳ 明朝" w:hAnsi="Courier New" w:eastAsia="ＭＳ 明朝" w:cs="Times New Roman"/>
          <w:sz w:val="18"/>
          <w:szCs w:val="18"/>
        </w:rPr>
      </w:pPr>
    </w:p>
    <w:p w:rsidRPr="00611A19" w:rsidR="00035BC6" w:rsidP="00035BC6" w:rsidRDefault="00035BC6" w14:paraId="4B7C1A13"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第9</w:t>
      </w:r>
      <w:r w:rsidRPr="00611A19">
        <w:rPr>
          <w:rFonts w:ascii="ＭＳ ゴシック" w:hAnsi="Courier New" w:eastAsia="ＭＳ ゴシック" w:cs="Times New Roman"/>
          <w:sz w:val="18"/>
          <w:szCs w:val="18"/>
        </w:rPr>
        <w:t>0</w:t>
      </w:r>
      <w:r w:rsidRPr="00611A19">
        <w:rPr>
          <w:rFonts w:hint="eastAsia" w:ascii="ＭＳ ゴシック" w:hAnsi="Courier New" w:eastAsia="ＭＳ ゴシック" w:cs="Times New Roman"/>
          <w:sz w:val="18"/>
          <w:szCs w:val="18"/>
        </w:rPr>
        <w:t>5条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臨時健康診断</w:t>
      </w:r>
      <w:r w:rsidRPr="00611A19">
        <w:rPr>
          <w:rFonts w:ascii="ＭＳ ゴシック" w:hAnsi="Courier New" w:eastAsia="ＭＳ ゴシック" w:cs="Times New Roman"/>
          <w:sz w:val="18"/>
          <w:szCs w:val="18"/>
        </w:rPr>
        <w:t>)</w:t>
      </w:r>
    </w:p>
    <w:p w:rsidR="00035BC6" w:rsidP="00035BC6" w:rsidRDefault="00035BC6" w14:paraId="73011A19"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臨時健康診断は、産業医が健診対象従業員の健康管理上必要があると認めたとき、その全員または一部に対して行う。</w:t>
      </w:r>
    </w:p>
    <w:p w:rsidRPr="00611A19" w:rsidR="0020291E" w:rsidP="00035BC6" w:rsidRDefault="0020291E" w14:paraId="125D2B91" w14:textId="77777777">
      <w:pPr>
        <w:ind w:left="210"/>
        <w:rPr>
          <w:rFonts w:ascii="ＭＳ 明朝" w:hAnsi="Courier New" w:eastAsia="ＭＳ 明朝" w:cs="Times New Roman"/>
          <w:sz w:val="18"/>
          <w:szCs w:val="18"/>
        </w:rPr>
      </w:pPr>
    </w:p>
    <w:p w:rsidRPr="00611A19" w:rsidR="00035BC6" w:rsidP="00035BC6" w:rsidRDefault="00035BC6" w14:paraId="0C533110"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第9</w:t>
      </w:r>
      <w:r w:rsidRPr="00611A19">
        <w:rPr>
          <w:rFonts w:ascii="ＭＳ ゴシック" w:hAnsi="Courier New" w:eastAsia="ＭＳ ゴシック" w:cs="Times New Roman"/>
          <w:sz w:val="18"/>
          <w:szCs w:val="18"/>
        </w:rPr>
        <w:t>0</w:t>
      </w:r>
      <w:r w:rsidRPr="00611A19">
        <w:rPr>
          <w:rFonts w:hint="eastAsia" w:ascii="ＭＳ ゴシック" w:hAnsi="Courier New" w:eastAsia="ＭＳ ゴシック" w:cs="Times New Roman"/>
          <w:sz w:val="18"/>
          <w:szCs w:val="18"/>
        </w:rPr>
        <w:t>6条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特別健康診断</w:t>
      </w:r>
      <w:r w:rsidRPr="00611A19">
        <w:rPr>
          <w:rFonts w:ascii="ＭＳ ゴシック" w:hAnsi="Courier New" w:eastAsia="ＭＳ ゴシック" w:cs="Times New Roman"/>
          <w:sz w:val="18"/>
          <w:szCs w:val="18"/>
        </w:rPr>
        <w:t>)</w:t>
      </w:r>
    </w:p>
    <w:p w:rsidRPr="00611A19" w:rsidR="00035BC6" w:rsidP="00035BC6" w:rsidRDefault="00035BC6" w14:paraId="6E8DEF94"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特別健康診断は、特定の職場に従事する者及び一定年齢以上の者を対象にし、次の通りとする。</w:t>
      </w:r>
    </w:p>
    <w:p w:rsidRPr="00611A19" w:rsidR="00035BC6" w:rsidP="00035BC6" w:rsidRDefault="00035BC6" w14:paraId="562CE684" w14:textId="77777777">
      <w:pPr>
        <w:ind w:firstLine="210"/>
        <w:rPr>
          <w:rFonts w:ascii="ＭＳ 明朝" w:hAnsi="Courier New" w:eastAsia="ＭＳ 明朝" w:cs="Times New Roman"/>
          <w:sz w:val="18"/>
          <w:szCs w:val="18"/>
        </w:rPr>
      </w:pPr>
      <w:r w:rsidRPr="00611A19">
        <w:rPr>
          <w:rFonts w:ascii="ＭＳ 明朝" w:hAnsi="Courier New" w:eastAsia="ＭＳ 明朝" w:cs="Times New Roman"/>
          <w:sz w:val="18"/>
          <w:szCs w:val="18"/>
        </w:rPr>
        <w:t xml:space="preserve">1. </w:t>
      </w:r>
      <w:r w:rsidRPr="00611A19">
        <w:rPr>
          <w:rFonts w:hint="eastAsia" w:ascii="ＭＳ 明朝" w:hAnsi="Courier New" w:eastAsia="ＭＳ 明朝" w:cs="Times New Roman"/>
          <w:sz w:val="18"/>
          <w:szCs w:val="18"/>
        </w:rPr>
        <w:t>安全衛生委員会が必要と認めた職場に従事する者。</w:t>
      </w:r>
    </w:p>
    <w:p w:rsidR="00035BC6" w:rsidP="00035BC6" w:rsidRDefault="00035BC6" w14:paraId="13944992" w14:textId="77777777">
      <w:pPr>
        <w:ind w:firstLine="210"/>
        <w:rPr>
          <w:rFonts w:ascii="ＭＳ 明朝" w:hAnsi="Courier New" w:eastAsia="ＭＳ 明朝" w:cs="Times New Roman"/>
          <w:sz w:val="18"/>
          <w:szCs w:val="18"/>
        </w:rPr>
      </w:pPr>
      <w:r w:rsidRPr="00611A19">
        <w:rPr>
          <w:rFonts w:ascii="ＭＳ 明朝" w:hAnsi="Courier New" w:eastAsia="ＭＳ 明朝" w:cs="Times New Roman"/>
          <w:sz w:val="18"/>
          <w:szCs w:val="18"/>
        </w:rPr>
        <w:t xml:space="preserve">2. </w:t>
      </w:r>
      <w:r w:rsidRPr="00611A19">
        <w:rPr>
          <w:rFonts w:hint="eastAsia" w:ascii="ＭＳ 明朝" w:hAnsi="Courier New" w:eastAsia="ＭＳ 明朝" w:cs="Times New Roman"/>
          <w:sz w:val="18"/>
          <w:szCs w:val="18"/>
        </w:rPr>
        <w:t>満</w:t>
      </w:r>
      <w:r w:rsidRPr="00611A19">
        <w:rPr>
          <w:rFonts w:ascii="ＭＳ 明朝" w:hAnsi="Courier New" w:eastAsia="ＭＳ 明朝" w:cs="Times New Roman"/>
          <w:sz w:val="18"/>
          <w:szCs w:val="18"/>
        </w:rPr>
        <w:t>40</w:t>
      </w:r>
      <w:r w:rsidRPr="00611A19">
        <w:rPr>
          <w:rFonts w:hint="eastAsia" w:ascii="ＭＳ 明朝" w:hAnsi="Courier New" w:eastAsia="ＭＳ 明朝" w:cs="Times New Roman"/>
          <w:sz w:val="18"/>
          <w:szCs w:val="18"/>
        </w:rPr>
        <w:t>歳以上の健診対象従業員及び</w:t>
      </w:r>
      <w:r w:rsidRPr="00611A19">
        <w:rPr>
          <w:rFonts w:ascii="ＭＳ 明朝" w:hAnsi="Courier New" w:eastAsia="ＭＳ 明朝" w:cs="Times New Roman"/>
          <w:sz w:val="18"/>
          <w:szCs w:val="18"/>
        </w:rPr>
        <w:t>40</w:t>
      </w:r>
      <w:r w:rsidRPr="00611A19">
        <w:rPr>
          <w:rFonts w:hint="eastAsia" w:ascii="ＭＳ 明朝" w:hAnsi="Courier New" w:eastAsia="ＭＳ 明朝" w:cs="Times New Roman"/>
          <w:sz w:val="18"/>
          <w:szCs w:val="18"/>
        </w:rPr>
        <w:t>歳未満の健診対象従業員のうちの希望者。</w:t>
      </w:r>
    </w:p>
    <w:p w:rsidRPr="00611A19" w:rsidR="0020291E" w:rsidP="00035BC6" w:rsidRDefault="0020291E" w14:paraId="5AD16E38" w14:textId="77777777">
      <w:pPr>
        <w:ind w:firstLine="210"/>
        <w:rPr>
          <w:rFonts w:ascii="ＭＳ 明朝" w:hAnsi="Courier New" w:eastAsia="ＭＳ 明朝" w:cs="Times New Roman"/>
          <w:sz w:val="18"/>
          <w:szCs w:val="18"/>
        </w:rPr>
      </w:pPr>
    </w:p>
    <w:p w:rsidRPr="00611A19" w:rsidR="00035BC6" w:rsidP="00035BC6" w:rsidRDefault="00035BC6" w14:paraId="3AD723EE"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第9</w:t>
      </w:r>
      <w:r w:rsidRPr="00611A19">
        <w:rPr>
          <w:rFonts w:ascii="ＭＳ ゴシック" w:hAnsi="Courier New" w:eastAsia="ＭＳ ゴシック" w:cs="Times New Roman"/>
          <w:sz w:val="18"/>
          <w:szCs w:val="18"/>
        </w:rPr>
        <w:t>0</w:t>
      </w:r>
      <w:r w:rsidRPr="00611A19">
        <w:rPr>
          <w:rFonts w:hint="eastAsia" w:ascii="ＭＳ ゴシック" w:hAnsi="Courier New" w:eastAsia="ＭＳ ゴシック" w:cs="Times New Roman"/>
          <w:sz w:val="18"/>
          <w:szCs w:val="18"/>
        </w:rPr>
        <w:t>7条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雇入れ時健康診断</w:t>
      </w:r>
      <w:r w:rsidRPr="00611A19">
        <w:rPr>
          <w:rFonts w:ascii="ＭＳ ゴシック" w:hAnsi="Courier New" w:eastAsia="ＭＳ ゴシック" w:cs="Times New Roman"/>
          <w:sz w:val="18"/>
          <w:szCs w:val="18"/>
        </w:rPr>
        <w:t>)</w:t>
      </w:r>
    </w:p>
    <w:p w:rsidR="00035BC6" w:rsidP="00035BC6" w:rsidRDefault="00035BC6" w14:paraId="6A8A3CA5"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雇入れ時健康診断は、新たに採用する健診対象従業員に対して行う。</w:t>
      </w:r>
    </w:p>
    <w:p w:rsidRPr="00611A19" w:rsidR="0020291E" w:rsidP="00035BC6" w:rsidRDefault="0020291E" w14:paraId="1A2E6385" w14:textId="77777777">
      <w:pPr>
        <w:ind w:left="210"/>
        <w:rPr>
          <w:rFonts w:ascii="ＭＳ 明朝" w:hAnsi="Courier New" w:eastAsia="ＭＳ 明朝" w:cs="Times New Roman"/>
          <w:sz w:val="18"/>
          <w:szCs w:val="18"/>
        </w:rPr>
      </w:pPr>
    </w:p>
    <w:p w:rsidRPr="00611A19" w:rsidR="00035BC6" w:rsidP="00035BC6" w:rsidRDefault="00035BC6" w14:paraId="54458851"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第9</w:t>
      </w:r>
      <w:r w:rsidRPr="00611A19">
        <w:rPr>
          <w:rFonts w:ascii="ＭＳ ゴシック" w:hAnsi="Courier New" w:eastAsia="ＭＳ ゴシック" w:cs="Times New Roman"/>
          <w:sz w:val="18"/>
          <w:szCs w:val="18"/>
        </w:rPr>
        <w:t>0</w:t>
      </w:r>
      <w:r w:rsidRPr="00611A19">
        <w:rPr>
          <w:rFonts w:hint="eastAsia" w:ascii="ＭＳ ゴシック" w:hAnsi="Courier New" w:eastAsia="ＭＳ ゴシック" w:cs="Times New Roman"/>
          <w:sz w:val="18"/>
          <w:szCs w:val="18"/>
        </w:rPr>
        <w:t>8条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検診項目</w:t>
      </w:r>
      <w:r w:rsidRPr="00611A19">
        <w:rPr>
          <w:rFonts w:ascii="ＭＳ ゴシック" w:hAnsi="Courier New" w:eastAsia="ＭＳ ゴシック" w:cs="Times New Roman"/>
          <w:sz w:val="18"/>
          <w:szCs w:val="18"/>
        </w:rPr>
        <w:t>)</w:t>
      </w:r>
    </w:p>
    <w:p w:rsidRPr="00611A19" w:rsidR="00035BC6" w:rsidP="00035BC6" w:rsidRDefault="00035BC6" w14:paraId="0A8B675E"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本規程第902条に定めた健康診断の検診項目については別に定める。</w:t>
      </w:r>
    </w:p>
    <w:p w:rsidRPr="0020291E" w:rsidR="00035BC6" w:rsidP="00035BC6" w:rsidRDefault="00035BC6" w14:paraId="21092FC2" w14:textId="77777777">
      <w:pPr>
        <w:rPr>
          <w:rFonts w:ascii="ＭＳ 明朝" w:hAnsi="ＭＳ 明朝" w:eastAsia="ＭＳ 明朝" w:cs="Times New Roman"/>
          <w:sz w:val="18"/>
          <w:szCs w:val="18"/>
        </w:rPr>
      </w:pPr>
      <w:r w:rsidRPr="0020291E">
        <w:rPr>
          <w:rFonts w:hint="eastAsia" w:ascii="ＭＳ 明朝" w:hAnsi="ＭＳ 明朝" w:eastAsia="ＭＳ 明朝" w:cs="Times New Roman"/>
          <w:sz w:val="18"/>
          <w:szCs w:val="18"/>
        </w:rPr>
        <w:lastRenderedPageBreak/>
        <w:t>第9</w:t>
      </w:r>
      <w:r w:rsidRPr="0020291E">
        <w:rPr>
          <w:rFonts w:ascii="ＭＳ 明朝" w:hAnsi="ＭＳ 明朝" w:eastAsia="ＭＳ 明朝" w:cs="Times New Roman"/>
          <w:sz w:val="18"/>
          <w:szCs w:val="18"/>
        </w:rPr>
        <w:t>0</w:t>
      </w:r>
      <w:r w:rsidRPr="0020291E">
        <w:rPr>
          <w:rFonts w:hint="eastAsia" w:ascii="ＭＳ 明朝" w:hAnsi="ＭＳ 明朝" w:eastAsia="ＭＳ 明朝" w:cs="Times New Roman"/>
          <w:sz w:val="18"/>
          <w:szCs w:val="18"/>
        </w:rPr>
        <w:t>9条</w:t>
      </w:r>
      <w:r w:rsidRPr="0020291E">
        <w:rPr>
          <w:rFonts w:ascii="ＭＳ 明朝" w:hAnsi="ＭＳ 明朝" w:eastAsia="ＭＳ 明朝" w:cs="Times New Roman"/>
          <w:sz w:val="18"/>
          <w:szCs w:val="18"/>
        </w:rPr>
        <w:t>(</w:t>
      </w:r>
      <w:r w:rsidRPr="0020291E">
        <w:rPr>
          <w:rFonts w:hint="eastAsia" w:ascii="ＭＳ 明朝" w:hAnsi="ＭＳ 明朝" w:eastAsia="ＭＳ 明朝" w:cs="Times New Roman"/>
          <w:sz w:val="18"/>
          <w:szCs w:val="18"/>
        </w:rPr>
        <w:t>受診義務</w:t>
      </w:r>
      <w:r w:rsidRPr="0020291E">
        <w:rPr>
          <w:rFonts w:ascii="ＭＳ 明朝" w:hAnsi="ＭＳ 明朝" w:eastAsia="ＭＳ 明朝" w:cs="Times New Roman"/>
          <w:sz w:val="18"/>
          <w:szCs w:val="18"/>
        </w:rPr>
        <w:t>)</w:t>
      </w:r>
    </w:p>
    <w:p w:rsidRPr="0020291E" w:rsidR="00035BC6" w:rsidP="00035BC6" w:rsidRDefault="00035BC6" w14:paraId="7879D833" w14:textId="77777777">
      <w:pPr>
        <w:ind w:left="210"/>
        <w:rPr>
          <w:rFonts w:ascii="ＭＳ 明朝" w:hAnsi="ＭＳ 明朝" w:eastAsia="ＭＳ 明朝" w:cs="Times New Roman"/>
          <w:sz w:val="16"/>
          <w:szCs w:val="18"/>
        </w:rPr>
      </w:pPr>
      <w:r w:rsidRPr="0020291E">
        <w:rPr>
          <w:rFonts w:hint="eastAsia" w:ascii="ＭＳ 明朝" w:hAnsi="ＭＳ 明朝" w:eastAsia="ＭＳ 明朝" w:cs="ＭＳ Ｐゴシック"/>
          <w:kern w:val="0"/>
          <w:sz w:val="18"/>
          <w:szCs w:val="20"/>
        </w:rPr>
        <w:t>本規程第903条に定める健診対象従業員は、本規程第902条に定める健康診断を指定された期間に健康診断を受け受診しなければならない。</w:t>
      </w:r>
      <w:r w:rsidRPr="0020291E">
        <w:rPr>
          <w:rFonts w:hint="eastAsia" w:ascii="ＭＳ 明朝" w:hAnsi="ＭＳ 明朝" w:eastAsia="ＭＳ 明朝" w:cs="ＭＳ Ｐゴシック"/>
          <w:kern w:val="0"/>
          <w:sz w:val="18"/>
          <w:szCs w:val="20"/>
        </w:rPr>
        <w:br/>
      </w:r>
      <w:r w:rsidRPr="0020291E">
        <w:rPr>
          <w:rFonts w:hint="eastAsia" w:ascii="ＭＳ 明朝" w:hAnsi="ＭＳ 明朝" w:eastAsia="ＭＳ 明朝" w:cs="ＭＳ Ｐゴシック"/>
          <w:kern w:val="0"/>
          <w:sz w:val="18"/>
          <w:szCs w:val="20"/>
        </w:rPr>
        <w:t>やむを得ず、当該期間に健康診断が受けられない場合は、人事部に届出て、適切な指示を受けるものとする。</w:t>
      </w:r>
    </w:p>
    <w:p w:rsidR="0020291E" w:rsidP="00035BC6" w:rsidRDefault="0020291E" w14:paraId="2FC2B7FE" w14:textId="77777777">
      <w:pPr>
        <w:rPr>
          <w:rFonts w:ascii="ＭＳ 明朝" w:hAnsi="ＭＳ 明朝" w:eastAsia="ＭＳ 明朝" w:cs="Times New Roman"/>
          <w:sz w:val="18"/>
          <w:szCs w:val="18"/>
        </w:rPr>
      </w:pPr>
    </w:p>
    <w:p w:rsidRPr="0020291E" w:rsidR="00035BC6" w:rsidP="00035BC6" w:rsidRDefault="00035BC6" w14:paraId="75681B9A" w14:textId="087947C3">
      <w:pPr>
        <w:rPr>
          <w:rFonts w:ascii="ＭＳ 明朝" w:hAnsi="ＭＳ 明朝" w:eastAsia="ＭＳ 明朝" w:cs="Times New Roman"/>
          <w:sz w:val="18"/>
          <w:szCs w:val="18"/>
        </w:rPr>
      </w:pPr>
      <w:r w:rsidRPr="0020291E">
        <w:rPr>
          <w:rFonts w:hint="eastAsia" w:ascii="ＭＳ 明朝" w:hAnsi="ＭＳ 明朝" w:eastAsia="ＭＳ 明朝" w:cs="Times New Roman"/>
          <w:sz w:val="18"/>
          <w:szCs w:val="18"/>
        </w:rPr>
        <w:t>第910条</w:t>
      </w:r>
      <w:r w:rsidRPr="0020291E">
        <w:rPr>
          <w:rFonts w:ascii="ＭＳ 明朝" w:hAnsi="ＭＳ 明朝" w:eastAsia="ＭＳ 明朝" w:cs="Times New Roman"/>
          <w:sz w:val="18"/>
          <w:szCs w:val="18"/>
        </w:rPr>
        <w:t>(</w:t>
      </w:r>
      <w:r w:rsidRPr="0020291E">
        <w:rPr>
          <w:rFonts w:hint="eastAsia" w:ascii="ＭＳ 明朝" w:hAnsi="ＭＳ 明朝" w:eastAsia="ＭＳ 明朝" w:cs="Times New Roman"/>
          <w:sz w:val="18"/>
          <w:szCs w:val="18"/>
        </w:rPr>
        <w:t>健康診断の結果報告</w:t>
      </w:r>
      <w:r w:rsidRPr="0020291E">
        <w:rPr>
          <w:rFonts w:ascii="ＭＳ 明朝" w:hAnsi="ＭＳ 明朝" w:eastAsia="ＭＳ 明朝" w:cs="Times New Roman"/>
          <w:sz w:val="18"/>
          <w:szCs w:val="18"/>
        </w:rPr>
        <w:t>)</w:t>
      </w:r>
    </w:p>
    <w:p w:rsidRPr="0020291E" w:rsidR="00035BC6" w:rsidP="00035BC6" w:rsidRDefault="00035BC6" w14:paraId="35F7E58C" w14:textId="77777777">
      <w:pPr>
        <w:ind w:left="210"/>
        <w:rPr>
          <w:rFonts w:ascii="ＭＳ 明朝" w:hAnsi="ＭＳ 明朝" w:eastAsia="ＭＳ 明朝" w:cs="Times New Roman"/>
          <w:sz w:val="18"/>
          <w:szCs w:val="18"/>
        </w:rPr>
      </w:pPr>
      <w:r w:rsidRPr="0020291E">
        <w:rPr>
          <w:rFonts w:hint="eastAsia" w:ascii="ＭＳ 明朝" w:hAnsi="ＭＳ 明朝" w:eastAsia="ＭＳ 明朝" w:cs="Times New Roman"/>
          <w:sz w:val="18"/>
          <w:szCs w:val="18"/>
        </w:rPr>
        <w:t>産業医は、健康診断終了後直ちに結果報告書を総括安全衛生管理者に提出しなければならない。</w:t>
      </w:r>
    </w:p>
    <w:p w:rsidRPr="0020291E" w:rsidR="00035BC6" w:rsidP="00035BC6" w:rsidRDefault="00035BC6" w14:paraId="022DF66B" w14:textId="77777777">
      <w:pPr>
        <w:ind w:left="210" w:hanging="210"/>
        <w:rPr>
          <w:rFonts w:ascii="ＭＳ 明朝" w:hAnsi="ＭＳ 明朝" w:eastAsia="ＭＳ 明朝" w:cs="Times New Roman"/>
          <w:sz w:val="18"/>
          <w:szCs w:val="18"/>
        </w:rPr>
      </w:pPr>
      <w:r w:rsidRPr="0020291E">
        <w:rPr>
          <w:rFonts w:hint="eastAsia" w:ascii="ＭＳ 明朝" w:hAnsi="ＭＳ 明朝" w:eastAsia="ＭＳ 明朝" w:cs="Times New Roman"/>
          <w:sz w:val="18"/>
          <w:szCs w:val="18"/>
        </w:rPr>
        <w:t>②</w:t>
      </w:r>
      <w:r w:rsidRPr="0020291E">
        <w:rPr>
          <w:rFonts w:ascii="ＭＳ 明朝" w:hAnsi="ＭＳ 明朝" w:eastAsia="ＭＳ 明朝" w:cs="Times New Roman"/>
          <w:sz w:val="18"/>
          <w:szCs w:val="18"/>
        </w:rPr>
        <w:t xml:space="preserve"> </w:t>
      </w:r>
      <w:r w:rsidRPr="0020291E">
        <w:rPr>
          <w:rFonts w:hint="eastAsia" w:ascii="ＭＳ 明朝" w:hAnsi="ＭＳ 明朝" w:eastAsia="ＭＳ 明朝" w:cs="Times New Roman"/>
          <w:sz w:val="18"/>
          <w:szCs w:val="18"/>
        </w:rPr>
        <w:t>前項の場合において、健康に異常があると認められた健診対象従業員については健康診断にあたった産業医は、直ちにその旨を、総括安全衛生管理者に報告するとともに、本人に通知しなければならない。</w:t>
      </w:r>
    </w:p>
    <w:p w:rsidRPr="0020291E" w:rsidR="00035BC6" w:rsidP="00035BC6" w:rsidRDefault="00035BC6" w14:paraId="38531015" w14:textId="77777777">
      <w:pPr>
        <w:ind w:left="210" w:hanging="210"/>
        <w:rPr>
          <w:rFonts w:ascii="ＭＳ 明朝" w:hAnsi="ＭＳ 明朝" w:eastAsia="ＭＳ 明朝" w:cs="Times New Roman"/>
          <w:sz w:val="18"/>
          <w:szCs w:val="18"/>
        </w:rPr>
      </w:pPr>
      <w:r w:rsidRPr="0020291E">
        <w:rPr>
          <w:rFonts w:hint="eastAsia" w:ascii="ＭＳ 明朝" w:hAnsi="ＭＳ 明朝" w:eastAsia="ＭＳ 明朝" w:cs="Times New Roman"/>
          <w:sz w:val="18"/>
          <w:szCs w:val="18"/>
        </w:rPr>
        <w:t>③</w:t>
      </w:r>
      <w:r w:rsidRPr="0020291E">
        <w:rPr>
          <w:rFonts w:ascii="ＭＳ 明朝" w:hAnsi="ＭＳ 明朝" w:eastAsia="ＭＳ 明朝" w:cs="Times New Roman"/>
          <w:sz w:val="18"/>
          <w:szCs w:val="18"/>
        </w:rPr>
        <w:t xml:space="preserve"> </w:t>
      </w:r>
      <w:r w:rsidRPr="0020291E">
        <w:rPr>
          <w:rFonts w:hint="eastAsia" w:ascii="ＭＳ 明朝" w:hAnsi="ＭＳ 明朝" w:eastAsia="ＭＳ 明朝" w:cs="Times New Roman"/>
          <w:sz w:val="18"/>
          <w:szCs w:val="18"/>
        </w:rPr>
        <w:t>産業医は、健康診断の結果、特定の職場で健康に異常のある結果が認められた時は、直ちに総括安全衛生管理者に報告しなければならない。</w:t>
      </w:r>
    </w:p>
    <w:p w:rsidR="0020291E" w:rsidP="00035BC6" w:rsidRDefault="0020291E" w14:paraId="51F6017D" w14:textId="77777777">
      <w:pPr>
        <w:spacing w:line="360" w:lineRule="auto"/>
        <w:rPr>
          <w:rFonts w:ascii="ＭＳ 明朝" w:hAnsi="ＭＳ 明朝" w:eastAsia="ＭＳ 明朝" w:cs="Times New Roman"/>
          <w:sz w:val="18"/>
          <w:szCs w:val="18"/>
        </w:rPr>
      </w:pPr>
    </w:p>
    <w:p w:rsidRPr="0020291E" w:rsidR="00035BC6" w:rsidP="00035BC6" w:rsidRDefault="00035BC6" w14:paraId="659CCBB9" w14:textId="5C194EEF">
      <w:pPr>
        <w:spacing w:line="360" w:lineRule="auto"/>
        <w:rPr>
          <w:rFonts w:ascii="ＭＳ 明朝" w:hAnsi="ＭＳ 明朝" w:eastAsia="ＭＳ 明朝" w:cs="Times New Roman"/>
          <w:sz w:val="18"/>
          <w:szCs w:val="18"/>
        </w:rPr>
      </w:pPr>
      <w:r w:rsidRPr="0020291E">
        <w:rPr>
          <w:rFonts w:hint="eastAsia" w:ascii="ＭＳ 明朝" w:hAnsi="ＭＳ 明朝" w:eastAsia="ＭＳ 明朝" w:cs="Times New Roman"/>
          <w:sz w:val="18"/>
          <w:szCs w:val="18"/>
        </w:rPr>
        <w:t>第911条(健康診断で異常所見があった場合)</w:t>
      </w:r>
    </w:p>
    <w:p w:rsidRPr="0020291E" w:rsidR="00035BC6" w:rsidP="00035BC6" w:rsidRDefault="00035BC6" w14:paraId="4B405DBC" w14:textId="77777777">
      <w:pPr>
        <w:snapToGrid w:val="0"/>
        <w:spacing w:line="360" w:lineRule="auto"/>
        <w:rPr>
          <w:rFonts w:ascii="ＭＳ 明朝" w:hAnsi="ＭＳ 明朝" w:eastAsia="ＭＳ 明朝" w:cs="ＭＳ Ｐゴシック"/>
          <w:kern w:val="0"/>
          <w:sz w:val="18"/>
          <w:szCs w:val="20"/>
        </w:rPr>
      </w:pPr>
      <w:r w:rsidRPr="0020291E">
        <w:rPr>
          <w:rFonts w:hint="eastAsia" w:ascii="ＭＳ 明朝" w:hAnsi="ＭＳ 明朝" w:eastAsia="ＭＳ 明朝" w:cs="Times New Roman"/>
          <w:sz w:val="18"/>
          <w:szCs w:val="18"/>
        </w:rPr>
        <w:t xml:space="preserve">　</w:t>
      </w:r>
      <w:r w:rsidRPr="0020291E">
        <w:rPr>
          <w:rFonts w:hint="eastAsia" w:ascii="ＭＳ 明朝" w:hAnsi="ＭＳ 明朝" w:eastAsia="ＭＳ 明朝" w:cs="ＭＳ Ｐゴシック"/>
          <w:kern w:val="0"/>
          <w:sz w:val="18"/>
          <w:szCs w:val="20"/>
        </w:rPr>
        <w:t>本規程第902条に定める健康診断の結果、従業員が次の各号のいずれかに該当する場合、健康診断の再受診ないしは医</w:t>
      </w:r>
    </w:p>
    <w:p w:rsidR="0020291E" w:rsidP="00035BC6" w:rsidRDefault="00035BC6" w14:paraId="5C552125" w14:textId="48E58127">
      <w:pPr>
        <w:snapToGrid w:val="0"/>
        <w:spacing w:line="360" w:lineRule="auto"/>
        <w:ind w:left="210" w:leftChars="100"/>
        <w:rPr>
          <w:rFonts w:ascii="ＭＳ 明朝" w:hAnsi="ＭＳ 明朝" w:eastAsia="ＭＳ 明朝" w:cs="ＭＳ Ｐゴシック"/>
          <w:kern w:val="0"/>
          <w:sz w:val="18"/>
          <w:szCs w:val="20"/>
        </w:rPr>
      </w:pPr>
      <w:r w:rsidRPr="0020291E">
        <w:rPr>
          <w:rFonts w:hint="eastAsia" w:ascii="ＭＳ 明朝" w:hAnsi="ＭＳ 明朝" w:eastAsia="ＭＳ 明朝" w:cs="ＭＳ Ｐゴシック"/>
          <w:kern w:val="0"/>
          <w:sz w:val="18"/>
          <w:szCs w:val="20"/>
        </w:rPr>
        <w:t>療機関の受診をしなければならない。</w:t>
      </w:r>
      <w:r w:rsidRPr="0020291E">
        <w:rPr>
          <w:rFonts w:hint="eastAsia" w:ascii="ＭＳ 明朝" w:hAnsi="ＭＳ 明朝" w:eastAsia="ＭＳ 明朝" w:cs="ＭＳ Ｐゴシック"/>
          <w:kern w:val="0"/>
          <w:sz w:val="18"/>
          <w:szCs w:val="20"/>
        </w:rPr>
        <w:br/>
      </w:r>
      <w:r w:rsidRPr="0020291E">
        <w:rPr>
          <w:rFonts w:hint="eastAsia" w:ascii="ＭＳ 明朝" w:hAnsi="ＭＳ 明朝" w:eastAsia="ＭＳ 明朝" w:cs="ＭＳ Ｐゴシック"/>
          <w:kern w:val="0"/>
          <w:sz w:val="18"/>
          <w:szCs w:val="20"/>
        </w:rPr>
        <w:t>なお、従業員は正当な理由なくこれを拒むことはできない。</w:t>
      </w:r>
      <w:r w:rsidRPr="0020291E">
        <w:rPr>
          <w:rFonts w:hint="eastAsia" w:ascii="ＭＳ 明朝" w:hAnsi="ＭＳ 明朝" w:eastAsia="ＭＳ 明朝" w:cs="ＭＳ Ｐゴシック"/>
          <w:kern w:val="0"/>
          <w:sz w:val="18"/>
          <w:szCs w:val="20"/>
        </w:rPr>
        <w:br/>
      </w:r>
      <w:r w:rsidRPr="0020291E">
        <w:rPr>
          <w:rFonts w:hint="eastAsia" w:ascii="ＭＳ 明朝" w:hAnsi="ＭＳ 明朝" w:eastAsia="ＭＳ 明朝" w:cs="ＭＳ Ｐゴシック"/>
          <w:kern w:val="0"/>
          <w:sz w:val="18"/>
          <w:szCs w:val="20"/>
        </w:rPr>
        <w:t>１．要再検査の所見があったとき</w:t>
      </w:r>
      <w:r w:rsidRPr="0020291E">
        <w:rPr>
          <w:rFonts w:hint="eastAsia" w:ascii="ＭＳ 明朝" w:hAnsi="ＭＳ 明朝" w:eastAsia="ＭＳ 明朝" w:cs="ＭＳ Ｐゴシック"/>
          <w:kern w:val="0"/>
          <w:sz w:val="18"/>
          <w:szCs w:val="20"/>
        </w:rPr>
        <w:br/>
      </w:r>
      <w:r w:rsidRPr="0020291E">
        <w:rPr>
          <w:rFonts w:hint="eastAsia" w:ascii="ＭＳ 明朝" w:hAnsi="ＭＳ 明朝" w:eastAsia="ＭＳ 明朝" w:cs="ＭＳ Ｐゴシック"/>
          <w:kern w:val="0"/>
          <w:sz w:val="18"/>
          <w:szCs w:val="20"/>
        </w:rPr>
        <w:t>２．血液検査で、パニックバリュー（直ちに再検査および治療の開始が必要であることを示唆する異常値）が検出されたとき</w:t>
      </w:r>
      <w:r w:rsidRPr="0020291E">
        <w:rPr>
          <w:rFonts w:hint="eastAsia" w:ascii="ＭＳ 明朝" w:hAnsi="ＭＳ 明朝" w:eastAsia="ＭＳ 明朝" w:cs="ＭＳ Ｐゴシック"/>
          <w:kern w:val="0"/>
          <w:sz w:val="18"/>
          <w:szCs w:val="20"/>
        </w:rPr>
        <w:br/>
      </w:r>
      <w:r w:rsidRPr="0020291E">
        <w:rPr>
          <w:rFonts w:hint="eastAsia" w:ascii="ＭＳ 明朝" w:hAnsi="ＭＳ 明朝" w:eastAsia="ＭＳ 明朝" w:cs="ＭＳ Ｐゴシック"/>
          <w:kern w:val="0"/>
          <w:sz w:val="18"/>
          <w:szCs w:val="20"/>
        </w:rPr>
        <w:t>なお、パニックバリューの数値は別に定める。</w:t>
      </w:r>
    </w:p>
    <w:p w:rsidRPr="0020291E" w:rsidR="00035BC6" w:rsidP="00035BC6" w:rsidRDefault="00035BC6" w14:paraId="7F58D3DA" w14:textId="65A3EA01">
      <w:pPr>
        <w:snapToGrid w:val="0"/>
        <w:spacing w:line="360" w:lineRule="auto"/>
        <w:ind w:left="210" w:leftChars="100"/>
        <w:rPr>
          <w:rFonts w:ascii="ＭＳ 明朝" w:hAnsi="ＭＳ 明朝" w:eastAsia="ＭＳ 明朝" w:cs="ＭＳ Ｐゴシック"/>
          <w:kern w:val="0"/>
          <w:sz w:val="18"/>
          <w:szCs w:val="20"/>
        </w:rPr>
      </w:pPr>
      <w:r w:rsidRPr="0020291E">
        <w:rPr>
          <w:rFonts w:hint="eastAsia" w:ascii="ＭＳ 明朝" w:hAnsi="ＭＳ 明朝" w:eastAsia="ＭＳ 明朝" w:cs="ＭＳ Ｐゴシック"/>
          <w:kern w:val="0"/>
          <w:sz w:val="18"/>
          <w:szCs w:val="20"/>
        </w:rPr>
        <w:t>３．その他、健康診断の結果により、会社が従業員の健康状態につき、就業に問題があると判断したとき</w:t>
      </w:r>
    </w:p>
    <w:p w:rsidR="0020291E" w:rsidP="00035BC6" w:rsidRDefault="0020291E" w14:paraId="20884A5C" w14:textId="77777777">
      <w:pPr>
        <w:snapToGrid w:val="0"/>
        <w:spacing w:line="360" w:lineRule="auto"/>
        <w:rPr>
          <w:rFonts w:ascii="ＭＳ 明朝" w:hAnsi="ＭＳ 明朝" w:eastAsia="ＭＳ 明朝" w:cs="ＭＳ Ｐゴシック"/>
          <w:kern w:val="0"/>
          <w:sz w:val="18"/>
          <w:szCs w:val="20"/>
        </w:rPr>
      </w:pPr>
    </w:p>
    <w:p w:rsidRPr="0020291E" w:rsidR="00035BC6" w:rsidP="00035BC6" w:rsidRDefault="00035BC6" w14:paraId="0DC45B3E" w14:textId="2798808C">
      <w:pPr>
        <w:snapToGrid w:val="0"/>
        <w:spacing w:line="360" w:lineRule="auto"/>
        <w:rPr>
          <w:rFonts w:ascii="ＭＳ 明朝" w:hAnsi="ＭＳ 明朝" w:eastAsia="ＭＳ 明朝" w:cs="ＭＳ Ｐゴシック"/>
          <w:kern w:val="0"/>
          <w:sz w:val="18"/>
          <w:szCs w:val="20"/>
        </w:rPr>
      </w:pPr>
      <w:r w:rsidRPr="0020291E">
        <w:rPr>
          <w:rFonts w:hint="eastAsia" w:ascii="ＭＳ 明朝" w:hAnsi="ＭＳ 明朝" w:eastAsia="ＭＳ 明朝" w:cs="ＭＳ Ｐゴシック"/>
          <w:kern w:val="0"/>
          <w:sz w:val="18"/>
          <w:szCs w:val="20"/>
        </w:rPr>
        <w:t>第</w:t>
      </w:r>
      <w:r w:rsidRPr="0020291E">
        <w:rPr>
          <w:rFonts w:ascii="ＭＳ 明朝" w:hAnsi="ＭＳ 明朝" w:eastAsia="ＭＳ 明朝" w:cs="ＭＳ Ｐゴシック"/>
          <w:kern w:val="0"/>
          <w:sz w:val="18"/>
          <w:szCs w:val="20"/>
        </w:rPr>
        <w:t>912条(長時間労働実施者に対する面接指導)</w:t>
      </w:r>
    </w:p>
    <w:p w:rsidRPr="0020291E" w:rsidR="00035BC6" w:rsidP="00035BC6" w:rsidRDefault="00035BC6" w14:paraId="40ED158B" w14:textId="77777777">
      <w:pPr>
        <w:snapToGrid w:val="0"/>
        <w:spacing w:line="360" w:lineRule="auto"/>
        <w:rPr>
          <w:rFonts w:ascii="ＭＳ 明朝" w:hAnsi="ＭＳ 明朝" w:eastAsia="ＭＳ 明朝" w:cs="ＭＳ Ｐゴシック"/>
          <w:kern w:val="0"/>
          <w:sz w:val="18"/>
          <w:szCs w:val="20"/>
        </w:rPr>
      </w:pPr>
      <w:r w:rsidRPr="0020291E">
        <w:rPr>
          <w:rFonts w:hint="eastAsia" w:ascii="ＭＳ 明朝" w:hAnsi="ＭＳ 明朝" w:eastAsia="ＭＳ 明朝" w:cs="ＭＳ Ｐゴシック"/>
          <w:kern w:val="0"/>
          <w:sz w:val="18"/>
          <w:szCs w:val="20"/>
        </w:rPr>
        <w:t>会社は、従業員の過重労働による健康障害を防止するために、労働協約　時間外・休日勤務に関する規程の第</w:t>
      </w:r>
      <w:r w:rsidRPr="0020291E">
        <w:rPr>
          <w:rFonts w:ascii="ＭＳ 明朝" w:hAnsi="ＭＳ 明朝" w:eastAsia="ＭＳ 明朝" w:cs="ＭＳ Ｐゴシック"/>
          <w:kern w:val="0"/>
          <w:sz w:val="18"/>
          <w:szCs w:val="20"/>
        </w:rPr>
        <w:t>2条に定める時間外勤務及び休日勤務について、１カ月あたり合計45時間を超えて実施させた従業員に対し、産業医による面接指導（問診その他の方法により心身の状況を把握し，これに応じて面接により必要な指導を行うことをいう）を行う。</w:t>
      </w:r>
    </w:p>
    <w:p w:rsidRPr="0020291E" w:rsidR="00035BC6" w:rsidP="00035BC6" w:rsidRDefault="00035BC6" w14:paraId="62603BED" w14:textId="77777777">
      <w:pPr>
        <w:snapToGrid w:val="0"/>
        <w:spacing w:line="360" w:lineRule="auto"/>
        <w:rPr>
          <w:rFonts w:ascii="ＭＳ 明朝" w:hAnsi="ＭＳ 明朝" w:eastAsia="ＭＳ 明朝" w:cs="ＭＳ Ｐゴシック"/>
          <w:kern w:val="0"/>
          <w:sz w:val="18"/>
          <w:szCs w:val="20"/>
        </w:rPr>
      </w:pPr>
      <w:r w:rsidRPr="0020291E">
        <w:rPr>
          <w:rFonts w:hint="eastAsia" w:ascii="ＭＳ 明朝" w:hAnsi="ＭＳ 明朝" w:eastAsia="ＭＳ 明朝" w:cs="ＭＳ Ｐゴシック"/>
          <w:kern w:val="0"/>
          <w:sz w:val="18"/>
          <w:szCs w:val="20"/>
        </w:rPr>
        <w:t>②前項の面接指導の結果必要と認めるときは、一定期間の就業禁止、労働時間の短縮、配置転換その他健康保持上必要な措置を命ずることがある。</w:t>
      </w:r>
    </w:p>
    <w:p w:rsidRPr="0020291E" w:rsidR="00035BC6" w:rsidP="0020291E" w:rsidRDefault="00035BC6" w14:paraId="7BF233B6" w14:textId="67687F1D">
      <w:pPr>
        <w:jc w:val="center"/>
        <w:outlineLvl w:val="0"/>
        <w:rPr>
          <w:rFonts w:ascii="ＭＳ ゴシック" w:hAnsi="Courier New" w:eastAsia="ＭＳ ゴシック" w:cs="Times New Roman"/>
          <w:szCs w:val="21"/>
        </w:rPr>
      </w:pPr>
      <w:r w:rsidRPr="00611A19">
        <w:rPr>
          <w:rFonts w:hint="eastAsia" w:ascii="ＭＳ ゴシック" w:hAnsi="Courier New" w:eastAsia="ＭＳ ゴシック" w:cs="Times New Roman"/>
          <w:szCs w:val="21"/>
        </w:rPr>
        <w:t>第</w:t>
      </w:r>
      <w:r w:rsidRPr="00611A19">
        <w:rPr>
          <w:rFonts w:ascii="ＭＳ ゴシック" w:hAnsi="Courier New" w:eastAsia="ＭＳ ゴシック" w:cs="Times New Roman"/>
          <w:szCs w:val="21"/>
        </w:rPr>
        <w:t>1</w:t>
      </w:r>
      <w:r w:rsidRPr="00611A19">
        <w:rPr>
          <w:rFonts w:hint="eastAsia" w:ascii="ＭＳ ゴシック" w:hAnsi="Courier New" w:eastAsia="ＭＳ ゴシック" w:cs="Times New Roman"/>
          <w:szCs w:val="21"/>
        </w:rPr>
        <w:t>0章</w:t>
      </w:r>
      <w:r w:rsidRPr="00611A19">
        <w:rPr>
          <w:rFonts w:ascii="ＭＳ ゴシック" w:hAnsi="Courier New" w:eastAsia="ＭＳ ゴシック" w:cs="Times New Roman"/>
          <w:szCs w:val="21"/>
        </w:rPr>
        <w:t xml:space="preserve"> </w:t>
      </w:r>
      <w:r w:rsidRPr="00611A19">
        <w:rPr>
          <w:rFonts w:hint="eastAsia" w:ascii="ＭＳ ゴシック" w:hAnsi="Courier New" w:eastAsia="ＭＳ ゴシック" w:cs="Times New Roman"/>
          <w:szCs w:val="21"/>
        </w:rPr>
        <w:t>疾病に対する措置</w:t>
      </w:r>
    </w:p>
    <w:p w:rsidRPr="00611A19" w:rsidR="00035BC6" w:rsidP="00035BC6" w:rsidRDefault="00035BC6" w14:paraId="15B6D3C4"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w:t>
      </w:r>
      <w:r w:rsidRPr="00611A19">
        <w:rPr>
          <w:rFonts w:hint="eastAsia" w:ascii="ＭＳ ゴシック" w:hAnsi="Courier New" w:eastAsia="ＭＳ ゴシック" w:cs="Times New Roman"/>
          <w:sz w:val="18"/>
          <w:szCs w:val="18"/>
        </w:rPr>
        <w:t>0</w:t>
      </w:r>
      <w:r w:rsidRPr="00611A19">
        <w:rPr>
          <w:rFonts w:ascii="ＭＳ ゴシック" w:hAnsi="Courier New" w:eastAsia="ＭＳ ゴシック" w:cs="Times New Roman"/>
          <w:sz w:val="18"/>
          <w:szCs w:val="18"/>
        </w:rPr>
        <w:t>01</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要保護者の取扱</w:t>
      </w:r>
      <w:r w:rsidRPr="00611A19">
        <w:rPr>
          <w:rFonts w:ascii="ＭＳ ゴシック" w:hAnsi="Courier New" w:eastAsia="ＭＳ ゴシック" w:cs="Times New Roman"/>
          <w:sz w:val="18"/>
          <w:szCs w:val="18"/>
        </w:rPr>
        <w:t>)</w:t>
      </w:r>
    </w:p>
    <w:p w:rsidRPr="00611A19" w:rsidR="00035BC6" w:rsidP="00035BC6" w:rsidRDefault="00035BC6" w14:paraId="21E6C96A"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会社は、健康に異常のある者については、当該従業員の健康回復について、就業の禁止、その他必要な措置をとらなければならない。その措置については、別に定める。</w:t>
      </w:r>
    </w:p>
    <w:p w:rsidR="0020291E" w:rsidP="00035BC6" w:rsidRDefault="0020291E" w14:paraId="174FC1A2" w14:textId="77777777">
      <w:pPr>
        <w:rPr>
          <w:rFonts w:ascii="ＭＳ ゴシック" w:hAnsi="Courier New" w:eastAsia="ＭＳ ゴシック" w:cs="Times New Roman"/>
          <w:sz w:val="18"/>
          <w:szCs w:val="18"/>
        </w:rPr>
      </w:pPr>
    </w:p>
    <w:p w:rsidRPr="00611A19" w:rsidR="00035BC6" w:rsidP="00035BC6" w:rsidRDefault="00035BC6" w14:paraId="2DC9BEBA" w14:textId="2EE160EA">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w:t>
      </w:r>
      <w:r w:rsidRPr="00611A19">
        <w:rPr>
          <w:rFonts w:hint="eastAsia" w:ascii="ＭＳ ゴシック" w:hAnsi="Courier New" w:eastAsia="ＭＳ ゴシック" w:cs="Times New Roman"/>
          <w:sz w:val="18"/>
          <w:szCs w:val="18"/>
        </w:rPr>
        <w:t>0</w:t>
      </w:r>
      <w:r w:rsidRPr="00611A19">
        <w:rPr>
          <w:rFonts w:ascii="ＭＳ ゴシック" w:hAnsi="Courier New" w:eastAsia="ＭＳ ゴシック" w:cs="Times New Roman"/>
          <w:sz w:val="18"/>
          <w:szCs w:val="18"/>
        </w:rPr>
        <w:t>02</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就業の禁止</w:t>
      </w:r>
      <w:r w:rsidRPr="00611A19">
        <w:rPr>
          <w:rFonts w:ascii="ＭＳ ゴシック" w:hAnsi="Courier New" w:eastAsia="ＭＳ ゴシック" w:cs="Times New Roman"/>
          <w:sz w:val="18"/>
          <w:szCs w:val="18"/>
        </w:rPr>
        <w:t>)</w:t>
      </w:r>
    </w:p>
    <w:p w:rsidRPr="00611A19" w:rsidR="00035BC6" w:rsidP="00035BC6" w:rsidRDefault="00035BC6" w14:paraId="2FA6A988" w14:textId="77777777">
      <w:pPr>
        <w:ind w:left="122" w:firstLine="105"/>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会社は、次の各号の一つに該当する者は、産業医または専門医の認定に従い就業させない。</w:t>
      </w:r>
    </w:p>
    <w:p w:rsidRPr="00611A19" w:rsidR="00035BC6" w:rsidP="008E4D5E" w:rsidRDefault="00035BC6" w14:paraId="27C29695" w14:textId="77777777">
      <w:pPr>
        <w:numPr>
          <w:ilvl w:val="0"/>
          <w:numId w:val="69"/>
        </w:numPr>
        <w:tabs>
          <w:tab w:val="left" w:pos="420"/>
          <w:tab w:val="left" w:pos="500"/>
        </w:tabs>
        <w:ind w:left="500" w:hanging="273"/>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精神病の者および「感染症の予防および感染症の患者に対する医療に関する法律」に定める感染症の一類感染症から五類感染症に罹患した者。</w:t>
      </w:r>
      <w:r w:rsidRPr="00685BC4">
        <w:rPr>
          <w:rFonts w:hint="eastAsia" w:ascii="ＭＳ 明朝" w:hAnsi="Courier New" w:eastAsia="ＭＳ 明朝" w:cs="Times New Roman"/>
          <w:sz w:val="18"/>
          <w:szCs w:val="18"/>
        </w:rPr>
        <w:t>なお、就業禁止期間は、法に基づく保健所及び医療機関の指示に従うものとする。但し、第四類感染症及び第五類感染症については、保健所及び医療機関による就業禁止の指示がない場合でも、就業を通じて当該感染症を他人にまん延させるおそれがあると会社が判断した場合には終業させない。この場合の就業禁止期間については都度決定するものとするが、季節性インフルエンザ（鳥インフルエンザ及び新型インフルエンザ等感染症を除く）に罹患</w:t>
      </w:r>
      <w:r w:rsidRPr="00685BC4">
        <w:rPr>
          <w:rFonts w:hint="eastAsia" w:ascii="ＭＳ 明朝" w:hAnsi="Courier New" w:eastAsia="ＭＳ 明朝" w:cs="Times New Roman"/>
          <w:sz w:val="18"/>
          <w:szCs w:val="18"/>
        </w:rPr>
        <w:lastRenderedPageBreak/>
        <w:t>した場合は、「学校保健安全法施行規則」を準用し、症状が消失した後も、発症した後5日を経過し、かつ、解熱した後2日を経過するまでの期間就業させない（この場合発症日及び解熱日を0日として数える）。</w:t>
      </w:r>
    </w:p>
    <w:p w:rsidRPr="00611A19" w:rsidR="00035BC6" w:rsidP="008E4D5E" w:rsidRDefault="00035BC6" w14:paraId="6F17933D" w14:textId="77777777">
      <w:pPr>
        <w:numPr>
          <w:ilvl w:val="0"/>
          <w:numId w:val="69"/>
        </w:numPr>
        <w:tabs>
          <w:tab w:val="left" w:pos="420"/>
          <w:tab w:val="left" w:pos="500"/>
          <w:tab w:val="num" w:pos="700"/>
        </w:tabs>
        <w:ind w:left="500" w:hanging="273"/>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病勢の悪化するおそれがあり、就業が不適当と認められる者。</w:t>
      </w:r>
    </w:p>
    <w:p w:rsidRPr="00611A19" w:rsidR="00035BC6" w:rsidP="008E4D5E" w:rsidRDefault="00035BC6" w14:paraId="76788571" w14:textId="77777777">
      <w:pPr>
        <w:numPr>
          <w:ilvl w:val="0"/>
          <w:numId w:val="69"/>
        </w:numPr>
        <w:tabs>
          <w:tab w:val="left" w:pos="420"/>
          <w:tab w:val="left" w:pos="500"/>
          <w:tab w:val="num" w:pos="700"/>
        </w:tabs>
        <w:ind w:left="500" w:hanging="273"/>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その他前各号に準じて、就業を禁止する必要があると認められるもの。</w:t>
      </w:r>
    </w:p>
    <w:p w:rsidR="0020291E" w:rsidP="00035BC6" w:rsidRDefault="0020291E" w14:paraId="254F25B4" w14:textId="77777777">
      <w:pPr>
        <w:rPr>
          <w:rFonts w:ascii="ＭＳ ゴシック" w:hAnsi="Courier New" w:eastAsia="ＭＳ ゴシック" w:cs="Times New Roman"/>
          <w:sz w:val="18"/>
          <w:szCs w:val="18"/>
        </w:rPr>
      </w:pPr>
    </w:p>
    <w:p w:rsidRPr="00611A19" w:rsidR="00035BC6" w:rsidP="00035BC6" w:rsidRDefault="00035BC6" w14:paraId="08A42AAD" w14:textId="69C42869">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w:t>
      </w:r>
      <w:r w:rsidRPr="00611A19">
        <w:rPr>
          <w:rFonts w:hint="eastAsia" w:ascii="ＭＳ ゴシック" w:hAnsi="Courier New" w:eastAsia="ＭＳ ゴシック" w:cs="Times New Roman"/>
          <w:sz w:val="18"/>
          <w:szCs w:val="18"/>
        </w:rPr>
        <w:t>0</w:t>
      </w:r>
      <w:r w:rsidRPr="00611A19">
        <w:rPr>
          <w:rFonts w:ascii="ＭＳ ゴシック" w:hAnsi="Courier New" w:eastAsia="ＭＳ ゴシック" w:cs="Times New Roman"/>
          <w:sz w:val="18"/>
          <w:szCs w:val="18"/>
        </w:rPr>
        <w:t>03</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就業禁止者の取扱</w:t>
      </w:r>
      <w:r w:rsidRPr="00611A19">
        <w:rPr>
          <w:rFonts w:ascii="ＭＳ ゴシック" w:hAnsi="Courier New" w:eastAsia="ＭＳ ゴシック" w:cs="Times New Roman"/>
          <w:sz w:val="18"/>
          <w:szCs w:val="18"/>
        </w:rPr>
        <w:t>)</w:t>
      </w:r>
    </w:p>
    <w:p w:rsidRPr="00D85A02" w:rsidR="00035BC6" w:rsidP="00035BC6" w:rsidRDefault="00035BC6" w14:paraId="1D05F49C"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前条により就業できない日数は病気欠勤とする。</w:t>
      </w:r>
      <w:r w:rsidRPr="00D85A02">
        <w:rPr>
          <w:rFonts w:hint="eastAsia" w:ascii="ＭＳ 明朝" w:hAnsi="Courier New" w:eastAsia="ＭＳ 明朝" w:cs="Times New Roman"/>
          <w:sz w:val="18"/>
          <w:szCs w:val="18"/>
        </w:rPr>
        <w:t>但し、第四類感染症及び第五類感染症に罹患した場合で、就業を通じて当該感染症を他人にまん延させるおそれがあると会社が判断した場合の就業禁止期間については、賃金規程第308条に定める休業手当を支給する（第四類感染症及び第五類感染症の症状により労務の提供ができる状態にはない期間あるいは、症状の増悪防止の観点から休ませる必要がある状態にある期間については、病気欠勤とし、休業手当は支給しない）。</w:t>
      </w:r>
    </w:p>
    <w:p w:rsidRPr="00611A19" w:rsidR="00035BC6" w:rsidP="00035BC6" w:rsidRDefault="00035BC6" w14:paraId="0885BC46" w14:textId="77777777">
      <w:pPr>
        <w:ind w:left="210"/>
        <w:rPr>
          <w:rFonts w:ascii="ＭＳ 明朝" w:hAnsi="Courier New" w:eastAsia="ＭＳ 明朝" w:cs="Times New Roman"/>
          <w:sz w:val="18"/>
          <w:szCs w:val="18"/>
        </w:rPr>
      </w:pPr>
      <w:r w:rsidRPr="00D85A02">
        <w:rPr>
          <w:rFonts w:hint="eastAsia" w:ascii="ＭＳ 明朝" w:hAnsi="Courier New" w:eastAsia="ＭＳ 明朝" w:cs="Times New Roman"/>
          <w:sz w:val="18"/>
          <w:szCs w:val="18"/>
        </w:rPr>
        <w:t>②前項にかかわらず、前条により就業できない期間については、本人の申請により、本人の保有日数の範囲で、年次有給休暇及びストック有給休暇を取得することができる。</w:t>
      </w:r>
    </w:p>
    <w:p w:rsidR="0020291E" w:rsidP="00035BC6" w:rsidRDefault="0020291E" w14:paraId="336EBE79" w14:textId="77777777">
      <w:pPr>
        <w:rPr>
          <w:rFonts w:ascii="ＭＳ ゴシック" w:hAnsi="Courier New" w:eastAsia="ＭＳ ゴシック" w:cs="Times New Roman"/>
          <w:sz w:val="18"/>
          <w:szCs w:val="18"/>
        </w:rPr>
      </w:pPr>
    </w:p>
    <w:p w:rsidRPr="00611A19" w:rsidR="00035BC6" w:rsidP="00035BC6" w:rsidRDefault="00035BC6" w14:paraId="0D94745E" w14:textId="686630E5">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w:t>
      </w:r>
      <w:r w:rsidRPr="00611A19">
        <w:rPr>
          <w:rFonts w:hint="eastAsia" w:ascii="ＭＳ ゴシック" w:hAnsi="Courier New" w:eastAsia="ＭＳ ゴシック" w:cs="Times New Roman"/>
          <w:sz w:val="18"/>
          <w:szCs w:val="18"/>
        </w:rPr>
        <w:t>0</w:t>
      </w:r>
      <w:r w:rsidRPr="00611A19">
        <w:rPr>
          <w:rFonts w:ascii="ＭＳ ゴシック" w:hAnsi="Courier New" w:eastAsia="ＭＳ ゴシック" w:cs="Times New Roman"/>
          <w:sz w:val="18"/>
          <w:szCs w:val="18"/>
        </w:rPr>
        <w:t>04</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産業医または専門医による承認</w:t>
      </w:r>
      <w:r w:rsidRPr="00611A19">
        <w:rPr>
          <w:rFonts w:ascii="ＭＳ ゴシック" w:hAnsi="Courier New" w:eastAsia="ＭＳ ゴシック" w:cs="Times New Roman"/>
          <w:sz w:val="18"/>
          <w:szCs w:val="18"/>
        </w:rPr>
        <w:t>)</w:t>
      </w:r>
    </w:p>
    <w:p w:rsidRPr="00611A19" w:rsidR="00035BC6" w:rsidP="00035BC6" w:rsidRDefault="00035BC6" w14:paraId="1340F0B3"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会社は、次の各号の一つに該当する者は、産業医または専門医の承認を得て就業させる。</w:t>
      </w:r>
    </w:p>
    <w:p w:rsidRPr="00611A19" w:rsidR="00035BC6" w:rsidP="008E4D5E" w:rsidRDefault="00035BC6" w14:paraId="3D5EBF7F" w14:textId="77777777">
      <w:pPr>
        <w:numPr>
          <w:ilvl w:val="0"/>
          <w:numId w:val="38"/>
        </w:numPr>
        <w:tabs>
          <w:tab w:val="num" w:pos="420"/>
        </w:tabs>
        <w:ind w:left="420" w:firstLine="6"/>
        <w:rPr>
          <w:rFonts w:ascii="ＭＳ 明朝" w:hAnsi="Courier New" w:eastAsia="ＭＳ 明朝" w:cs="Times New Roman"/>
          <w:sz w:val="18"/>
          <w:szCs w:val="18"/>
        </w:rPr>
      </w:pPr>
      <w:r w:rsidRPr="00611A19">
        <w:rPr>
          <w:rFonts w:ascii="ＭＳ 明朝" w:hAnsi="Courier New" w:eastAsia="ＭＳ 明朝" w:cs="Times New Roman"/>
          <w:sz w:val="18"/>
          <w:szCs w:val="18"/>
        </w:rPr>
        <w:t xml:space="preserve"> </w:t>
      </w:r>
      <w:r w:rsidRPr="00611A19">
        <w:rPr>
          <w:rFonts w:hint="eastAsia" w:ascii="ＭＳ 明朝" w:hAnsi="Courier New" w:eastAsia="ＭＳ 明朝" w:cs="Times New Roman"/>
          <w:sz w:val="18"/>
          <w:szCs w:val="18"/>
        </w:rPr>
        <w:t>本規程第10</w:t>
      </w:r>
      <w:r w:rsidRPr="00611A19">
        <w:rPr>
          <w:rFonts w:ascii="ＭＳ 明朝" w:hAnsi="Courier New" w:eastAsia="ＭＳ 明朝" w:cs="Times New Roman"/>
          <w:sz w:val="18"/>
          <w:szCs w:val="18"/>
        </w:rPr>
        <w:t>02</w:t>
      </w:r>
      <w:r w:rsidRPr="00611A19">
        <w:rPr>
          <w:rFonts w:hint="eastAsia" w:ascii="ＭＳ 明朝" w:hAnsi="Courier New" w:eastAsia="ＭＳ 明朝" w:cs="Times New Roman"/>
          <w:sz w:val="18"/>
          <w:szCs w:val="18"/>
        </w:rPr>
        <w:t>条の事由が消滅した者。</w:t>
      </w:r>
    </w:p>
    <w:p w:rsidRPr="00611A19" w:rsidR="00035BC6" w:rsidP="008E4D5E" w:rsidRDefault="00035BC6" w14:paraId="76E53503" w14:textId="77777777">
      <w:pPr>
        <w:numPr>
          <w:ilvl w:val="0"/>
          <w:numId w:val="38"/>
        </w:numPr>
        <w:tabs>
          <w:tab w:val="num" w:pos="420"/>
        </w:tabs>
        <w:ind w:left="420" w:firstLine="6"/>
        <w:rPr>
          <w:rFonts w:ascii="ＭＳ 明朝" w:hAnsi="Courier New" w:eastAsia="ＭＳ 明朝" w:cs="Times New Roman"/>
          <w:sz w:val="18"/>
          <w:szCs w:val="18"/>
        </w:rPr>
      </w:pPr>
      <w:r w:rsidRPr="00611A19">
        <w:rPr>
          <w:rFonts w:ascii="ＭＳ 明朝" w:hAnsi="Courier New" w:eastAsia="ＭＳ 明朝" w:cs="Times New Roman"/>
          <w:sz w:val="18"/>
          <w:szCs w:val="18"/>
        </w:rPr>
        <w:t xml:space="preserve"> </w:t>
      </w:r>
      <w:r w:rsidRPr="00611A19">
        <w:rPr>
          <w:rFonts w:hint="eastAsia" w:ascii="ＭＳ 明朝" w:hAnsi="Courier New" w:eastAsia="ＭＳ 明朝" w:cs="Times New Roman"/>
          <w:sz w:val="18"/>
          <w:szCs w:val="18"/>
        </w:rPr>
        <w:t>労働協約第512条第</w:t>
      </w:r>
      <w:r w:rsidRPr="00611A19">
        <w:rPr>
          <w:rFonts w:ascii="ＭＳ 明朝" w:hAnsi="Courier New" w:eastAsia="ＭＳ 明朝" w:cs="Times New Roman"/>
          <w:sz w:val="18"/>
          <w:szCs w:val="18"/>
        </w:rPr>
        <w:t>1</w:t>
      </w:r>
      <w:r w:rsidRPr="00611A19">
        <w:rPr>
          <w:rFonts w:hint="eastAsia" w:ascii="ＭＳ 明朝" w:hAnsi="Courier New" w:eastAsia="ＭＳ 明朝" w:cs="Times New Roman"/>
          <w:sz w:val="18"/>
          <w:szCs w:val="18"/>
        </w:rPr>
        <w:t>号の事由が消滅した者。</w:t>
      </w:r>
    </w:p>
    <w:p w:rsidRPr="00611A19" w:rsidR="00035BC6" w:rsidP="008E4D5E" w:rsidRDefault="00035BC6" w14:paraId="522FB80A" w14:textId="77777777">
      <w:pPr>
        <w:numPr>
          <w:ilvl w:val="0"/>
          <w:numId w:val="38"/>
        </w:numPr>
        <w:tabs>
          <w:tab w:val="num" w:pos="420"/>
        </w:tabs>
        <w:ind w:left="420" w:firstLine="6"/>
        <w:rPr>
          <w:rFonts w:ascii="ＭＳ 明朝" w:hAnsi="Courier New" w:eastAsia="ＭＳ 明朝" w:cs="Times New Roman"/>
          <w:sz w:val="18"/>
          <w:szCs w:val="18"/>
        </w:rPr>
      </w:pPr>
      <w:r w:rsidRPr="00611A19">
        <w:rPr>
          <w:rFonts w:ascii="ＭＳ 明朝" w:hAnsi="Courier New" w:eastAsia="ＭＳ 明朝" w:cs="Times New Roman"/>
          <w:spacing w:val="-4"/>
          <w:sz w:val="18"/>
          <w:szCs w:val="18"/>
        </w:rPr>
        <w:t xml:space="preserve"> </w:t>
      </w:r>
      <w:r w:rsidRPr="00611A19">
        <w:rPr>
          <w:rFonts w:hint="eastAsia" w:ascii="ＭＳ 明朝" w:hAnsi="Courier New" w:eastAsia="ＭＳ 明朝" w:cs="Times New Roman"/>
          <w:spacing w:val="-4"/>
          <w:sz w:val="18"/>
          <w:szCs w:val="18"/>
        </w:rPr>
        <w:t>業務上負傷または疾病にかかり療養の期間が</w:t>
      </w:r>
      <w:r w:rsidRPr="00611A19">
        <w:rPr>
          <w:rFonts w:ascii="ＭＳ 明朝" w:hAnsi="Courier New" w:eastAsia="ＭＳ 明朝" w:cs="Times New Roman"/>
          <w:spacing w:val="-4"/>
          <w:sz w:val="18"/>
          <w:szCs w:val="18"/>
        </w:rPr>
        <w:t>1</w:t>
      </w:r>
      <w:r w:rsidRPr="00611A19">
        <w:rPr>
          <w:rFonts w:hint="eastAsia" w:ascii="ＭＳ 明朝" w:hAnsi="Courier New" w:eastAsia="ＭＳ 明朝" w:cs="Times New Roman"/>
          <w:spacing w:val="-4"/>
          <w:sz w:val="18"/>
          <w:szCs w:val="18"/>
        </w:rPr>
        <w:t>ヵ月を超えた者でその事由が消滅した者</w:t>
      </w:r>
      <w:r w:rsidRPr="00611A19">
        <w:rPr>
          <w:rFonts w:hint="eastAsia" w:ascii="ＭＳ 明朝" w:hAnsi="Courier New" w:eastAsia="ＭＳ 明朝" w:cs="Times New Roman"/>
          <w:sz w:val="18"/>
          <w:szCs w:val="18"/>
        </w:rPr>
        <w:t>。</w:t>
      </w:r>
    </w:p>
    <w:p w:rsidRPr="00611A19" w:rsidR="00035BC6" w:rsidP="008E4D5E" w:rsidRDefault="00035BC6" w14:paraId="0BB42C88" w14:textId="77777777">
      <w:pPr>
        <w:numPr>
          <w:ilvl w:val="0"/>
          <w:numId w:val="38"/>
        </w:numPr>
        <w:tabs>
          <w:tab w:val="num" w:pos="420"/>
        </w:tabs>
        <w:ind w:left="420" w:firstLine="6"/>
        <w:rPr>
          <w:rFonts w:ascii="ＭＳ 明朝" w:hAnsi="Courier New" w:eastAsia="ＭＳ 明朝" w:cs="Times New Roman"/>
          <w:sz w:val="18"/>
          <w:szCs w:val="18"/>
        </w:rPr>
      </w:pPr>
      <w:r w:rsidRPr="00611A19">
        <w:rPr>
          <w:rFonts w:ascii="ＭＳ 明朝" w:hAnsi="Courier New" w:eastAsia="ＭＳ 明朝" w:cs="Times New Roman"/>
          <w:sz w:val="18"/>
          <w:szCs w:val="18"/>
        </w:rPr>
        <w:t xml:space="preserve"> </w:t>
      </w:r>
      <w:r w:rsidRPr="00611A19">
        <w:rPr>
          <w:rFonts w:hint="eastAsia" w:ascii="ＭＳ 明朝" w:hAnsi="Courier New" w:eastAsia="ＭＳ 明朝" w:cs="Times New Roman"/>
          <w:sz w:val="18"/>
          <w:szCs w:val="18"/>
        </w:rPr>
        <w:t>病気欠勤が</w:t>
      </w:r>
      <w:r w:rsidRPr="00611A19">
        <w:rPr>
          <w:rFonts w:ascii="ＭＳ 明朝" w:hAnsi="Courier New" w:eastAsia="ＭＳ 明朝" w:cs="Times New Roman"/>
          <w:sz w:val="18"/>
          <w:szCs w:val="18"/>
        </w:rPr>
        <w:t>1</w:t>
      </w:r>
      <w:r w:rsidRPr="00611A19">
        <w:rPr>
          <w:rFonts w:hint="eastAsia" w:ascii="ＭＳ 明朝" w:hAnsi="Courier New" w:eastAsia="ＭＳ 明朝" w:cs="Times New Roman"/>
          <w:sz w:val="18"/>
          <w:szCs w:val="18"/>
        </w:rPr>
        <w:t>ヵ月を超えた者で、その事由が消滅した者。</w:t>
      </w:r>
    </w:p>
    <w:p w:rsidR="0020291E" w:rsidP="0020291E" w:rsidRDefault="00035BC6" w14:paraId="5DF26161" w14:textId="77777777">
      <w:pPr>
        <w:ind w:left="105" w:leftChars="5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② 但し、前項第3号及び第4号に該当する者は、専門医による復職許可の診断書を会社に提出し、産業医の承認を得るもの</w:t>
      </w:r>
    </w:p>
    <w:p w:rsidRPr="00611A19" w:rsidR="00035BC6" w:rsidP="0020291E" w:rsidRDefault="00035BC6" w14:paraId="1A1D092B" w14:textId="168741C2">
      <w:pPr>
        <w:ind w:left="105" w:leftChars="50" w:firstLine="270" w:firstLineChars="15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とする。</w:t>
      </w:r>
    </w:p>
    <w:p w:rsidR="0020291E" w:rsidP="00035BC6" w:rsidRDefault="0020291E" w14:paraId="7332D470" w14:textId="77777777">
      <w:pPr>
        <w:rPr>
          <w:rFonts w:ascii="ＭＳ ゴシック" w:hAnsi="Courier New" w:eastAsia="ＭＳ ゴシック" w:cs="Times New Roman"/>
          <w:sz w:val="18"/>
          <w:szCs w:val="18"/>
        </w:rPr>
      </w:pPr>
    </w:p>
    <w:p w:rsidRPr="00611A19" w:rsidR="00035BC6" w:rsidP="00035BC6" w:rsidRDefault="00035BC6" w14:paraId="66F56D18" w14:textId="3A8DF668">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w:t>
      </w:r>
      <w:r w:rsidRPr="00611A19">
        <w:rPr>
          <w:rFonts w:hint="eastAsia" w:ascii="ＭＳ ゴシック" w:hAnsi="Courier New" w:eastAsia="ＭＳ ゴシック" w:cs="Times New Roman"/>
          <w:sz w:val="18"/>
          <w:szCs w:val="18"/>
        </w:rPr>
        <w:t>0</w:t>
      </w:r>
      <w:r w:rsidRPr="00611A19">
        <w:rPr>
          <w:rFonts w:ascii="ＭＳ ゴシック" w:hAnsi="Courier New" w:eastAsia="ＭＳ ゴシック" w:cs="Times New Roman"/>
          <w:sz w:val="18"/>
          <w:szCs w:val="18"/>
        </w:rPr>
        <w:t>05</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復職時の業務</w:t>
      </w:r>
      <w:r w:rsidRPr="00611A19">
        <w:rPr>
          <w:rFonts w:ascii="ＭＳ ゴシック" w:hAnsi="Courier New" w:eastAsia="ＭＳ ゴシック" w:cs="Times New Roman"/>
          <w:sz w:val="18"/>
          <w:szCs w:val="18"/>
        </w:rPr>
        <w:t>)</w:t>
      </w:r>
    </w:p>
    <w:p w:rsidR="00035BC6" w:rsidP="00035BC6" w:rsidRDefault="00035BC6" w14:paraId="70670D94"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前条による復職の際は、健康の回復を配慮し、できるだけ軽易な業務に従事させる。</w:t>
      </w:r>
    </w:p>
    <w:p w:rsidRPr="00611A19" w:rsidR="0020291E" w:rsidP="00035BC6" w:rsidRDefault="0020291E" w14:paraId="1877B2C0" w14:textId="77777777">
      <w:pPr>
        <w:ind w:left="210"/>
        <w:rPr>
          <w:rFonts w:ascii="ＭＳ 明朝" w:hAnsi="Courier New" w:eastAsia="ＭＳ 明朝" w:cs="Times New Roman"/>
          <w:sz w:val="18"/>
          <w:szCs w:val="18"/>
        </w:rPr>
      </w:pPr>
    </w:p>
    <w:p w:rsidRPr="00611A19" w:rsidR="00035BC6" w:rsidP="00035BC6" w:rsidRDefault="00035BC6" w14:paraId="3C80DB21"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w:t>
      </w:r>
      <w:r w:rsidRPr="00611A19">
        <w:rPr>
          <w:rFonts w:hint="eastAsia" w:ascii="ＭＳ ゴシック" w:hAnsi="Courier New" w:eastAsia="ＭＳ ゴシック" w:cs="Times New Roman"/>
          <w:sz w:val="18"/>
          <w:szCs w:val="18"/>
        </w:rPr>
        <w:t>0</w:t>
      </w:r>
      <w:r w:rsidRPr="00611A19">
        <w:rPr>
          <w:rFonts w:ascii="ＭＳ ゴシック" w:hAnsi="Courier New" w:eastAsia="ＭＳ ゴシック" w:cs="Times New Roman"/>
          <w:sz w:val="18"/>
          <w:szCs w:val="18"/>
        </w:rPr>
        <w:t>06</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感染症発生時の措置</w:t>
      </w:r>
      <w:r w:rsidRPr="00611A19">
        <w:rPr>
          <w:rFonts w:ascii="ＭＳ ゴシック" w:hAnsi="Courier New" w:eastAsia="ＭＳ ゴシック" w:cs="Times New Roman"/>
          <w:sz w:val="18"/>
          <w:szCs w:val="18"/>
        </w:rPr>
        <w:t xml:space="preserve">) </w:t>
      </w:r>
    </w:p>
    <w:p w:rsidR="00035BC6" w:rsidP="00035BC6" w:rsidRDefault="00035BC6" w14:paraId="36635E46"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従業員は、同居の家族</w:t>
      </w:r>
      <w:r w:rsidRPr="00611A19">
        <w:rPr>
          <w:rFonts w:ascii="ＭＳ 明朝" w:hAnsi="Courier New" w:eastAsia="ＭＳ 明朝" w:cs="Times New Roman"/>
          <w:sz w:val="18"/>
          <w:szCs w:val="18"/>
        </w:rPr>
        <w:t>(</w:t>
      </w:r>
      <w:r w:rsidRPr="00611A19">
        <w:rPr>
          <w:rFonts w:hint="eastAsia" w:ascii="ＭＳ 明朝" w:hAnsi="Courier New" w:eastAsia="ＭＳ 明朝" w:cs="Times New Roman"/>
          <w:sz w:val="18"/>
          <w:szCs w:val="18"/>
        </w:rPr>
        <w:t>同居人を含む</w:t>
      </w:r>
      <w:r w:rsidRPr="00611A19">
        <w:rPr>
          <w:rFonts w:ascii="ＭＳ 明朝" w:hAnsi="Courier New" w:eastAsia="ＭＳ 明朝" w:cs="Times New Roman"/>
          <w:sz w:val="18"/>
          <w:szCs w:val="18"/>
        </w:rPr>
        <w:t>)</w:t>
      </w:r>
      <w:r w:rsidRPr="00611A19">
        <w:rPr>
          <w:rFonts w:hint="eastAsia" w:ascii="ＭＳ 明朝" w:hAnsi="Courier New" w:eastAsia="ＭＳ 明朝" w:cs="Times New Roman"/>
          <w:sz w:val="18"/>
          <w:szCs w:val="18"/>
        </w:rPr>
        <w:t>が感染症の一類感染症から三類感染症にかかるかまたはその疑いのある場合、もしくは本人が一類感染症から三類感染症により隔離または交通遮断された場合は、ただちにその旨を所属長を通じ会社に届出て、適当な予防措置を受けなければならない。また、その期間は公休とする。</w:t>
      </w:r>
    </w:p>
    <w:p w:rsidRPr="00611A19" w:rsidR="0020291E" w:rsidP="00035BC6" w:rsidRDefault="0020291E" w14:paraId="06559928" w14:textId="77777777">
      <w:pPr>
        <w:ind w:left="210"/>
        <w:rPr>
          <w:rFonts w:ascii="ＭＳ 明朝" w:hAnsi="Courier New" w:eastAsia="ＭＳ 明朝" w:cs="Times New Roman"/>
          <w:sz w:val="18"/>
          <w:szCs w:val="18"/>
        </w:rPr>
      </w:pPr>
    </w:p>
    <w:p w:rsidRPr="00611A19" w:rsidR="00035BC6" w:rsidP="00035BC6" w:rsidRDefault="00035BC6" w14:paraId="1D2482BE"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第1007条(疾病に対する措置)</w:t>
      </w:r>
    </w:p>
    <w:p w:rsidRPr="00611A19" w:rsidR="00035BC6" w:rsidP="00035BC6" w:rsidRDefault="00035BC6" w14:paraId="1CB8684D"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会社は、心身の不調により業務遂行に支障が出ている、もしくは支障が出ることが予測されると会社が判断した者に対し、必要に応じて産業医または専門医での受診を命じることができる。</w:t>
      </w:r>
    </w:p>
    <w:p w:rsidRPr="00611A19" w:rsidR="00035BC6" w:rsidP="00035BC6" w:rsidRDefault="00035BC6" w14:paraId="69860B11" w14:textId="77777777">
      <w:pPr>
        <w:rPr>
          <w:rFonts w:ascii="ＭＳ 明朝" w:hAnsi="Courier New" w:eastAsia="ＭＳ 明朝" w:cs="Times New Roman"/>
          <w:sz w:val="18"/>
          <w:szCs w:val="18"/>
        </w:rPr>
      </w:pPr>
    </w:p>
    <w:p w:rsidR="0020291E" w:rsidRDefault="0020291E" w14:paraId="6EA52FDC" w14:textId="77777777">
      <w:pPr>
        <w:widowControl/>
        <w:jc w:val="left"/>
        <w:rPr>
          <w:rFonts w:ascii="ＭＳ ゴシック" w:hAnsi="Courier New" w:eastAsia="ＭＳ ゴシック" w:cs="Times New Roman"/>
          <w:szCs w:val="21"/>
        </w:rPr>
      </w:pPr>
      <w:r>
        <w:rPr>
          <w:rFonts w:ascii="ＭＳ ゴシック" w:hAnsi="Courier New" w:eastAsia="ＭＳ ゴシック" w:cs="Times New Roman"/>
          <w:szCs w:val="21"/>
        </w:rPr>
        <w:br w:type="page"/>
      </w:r>
    </w:p>
    <w:p w:rsidRPr="00611A19" w:rsidR="00035BC6" w:rsidP="00035BC6" w:rsidRDefault="00035BC6" w14:paraId="566374C0" w14:textId="52ADBFD5">
      <w:pPr>
        <w:jc w:val="center"/>
        <w:outlineLvl w:val="0"/>
        <w:rPr>
          <w:rFonts w:ascii="ＭＳ ゴシック" w:hAnsi="Courier New" w:eastAsia="ＭＳ ゴシック" w:cs="Times New Roman"/>
          <w:szCs w:val="21"/>
        </w:rPr>
      </w:pPr>
      <w:r w:rsidRPr="00611A19">
        <w:rPr>
          <w:rFonts w:hint="eastAsia" w:ascii="ＭＳ ゴシック" w:hAnsi="Courier New" w:eastAsia="ＭＳ ゴシック" w:cs="Times New Roman"/>
          <w:szCs w:val="21"/>
        </w:rPr>
        <w:lastRenderedPageBreak/>
        <w:t>第</w:t>
      </w:r>
      <w:r w:rsidRPr="00611A19">
        <w:rPr>
          <w:rFonts w:ascii="ＭＳ ゴシック" w:hAnsi="Courier New" w:eastAsia="ＭＳ ゴシック" w:cs="Times New Roman"/>
          <w:szCs w:val="21"/>
        </w:rPr>
        <w:t>1</w:t>
      </w:r>
      <w:r w:rsidRPr="00611A19">
        <w:rPr>
          <w:rFonts w:hint="eastAsia" w:ascii="ＭＳ ゴシック" w:hAnsi="Courier New" w:eastAsia="ＭＳ ゴシック" w:cs="Times New Roman"/>
          <w:szCs w:val="21"/>
        </w:rPr>
        <w:t>1章</w:t>
      </w:r>
      <w:r w:rsidRPr="00611A19">
        <w:rPr>
          <w:rFonts w:ascii="ＭＳ ゴシック" w:hAnsi="Courier New" w:eastAsia="ＭＳ ゴシック" w:cs="Times New Roman"/>
          <w:szCs w:val="21"/>
        </w:rPr>
        <w:t xml:space="preserve"> </w:t>
      </w:r>
      <w:r w:rsidRPr="00611A19">
        <w:rPr>
          <w:rFonts w:hint="eastAsia" w:ascii="ＭＳ ゴシック" w:hAnsi="Courier New" w:eastAsia="ＭＳ ゴシック" w:cs="Times New Roman"/>
          <w:szCs w:val="21"/>
        </w:rPr>
        <w:t>雑</w:t>
      </w:r>
      <w:r w:rsidRPr="00611A19">
        <w:rPr>
          <w:rFonts w:ascii="ＭＳ ゴシック" w:hAnsi="Courier New" w:eastAsia="ＭＳ ゴシック" w:cs="Times New Roman"/>
          <w:szCs w:val="21"/>
        </w:rPr>
        <w:t xml:space="preserve"> </w:t>
      </w:r>
      <w:r w:rsidRPr="00611A19">
        <w:rPr>
          <w:rFonts w:hint="eastAsia" w:ascii="ＭＳ ゴシック" w:hAnsi="Courier New" w:eastAsia="ＭＳ ゴシック" w:cs="Times New Roman"/>
          <w:szCs w:val="21"/>
        </w:rPr>
        <w:t>則</w:t>
      </w:r>
    </w:p>
    <w:p w:rsidRPr="00611A19" w:rsidR="00035BC6" w:rsidP="00035BC6" w:rsidRDefault="00035BC6" w14:paraId="4082C0F8" w14:textId="77777777">
      <w:pPr>
        <w:rPr>
          <w:rFonts w:ascii="ＭＳ 明朝" w:hAnsi="Courier New" w:eastAsia="ＭＳ 明朝" w:cs="Times New Roman"/>
          <w:sz w:val="18"/>
          <w:szCs w:val="18"/>
        </w:rPr>
      </w:pPr>
    </w:p>
    <w:p w:rsidRPr="00611A19" w:rsidR="00035BC6" w:rsidP="00035BC6" w:rsidRDefault="00035BC6" w14:paraId="7331AE0D"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w:t>
      </w:r>
      <w:r w:rsidRPr="00611A19">
        <w:rPr>
          <w:rFonts w:hint="eastAsia" w:ascii="ＭＳ ゴシック" w:hAnsi="Courier New" w:eastAsia="ＭＳ ゴシック" w:cs="Times New Roman"/>
          <w:sz w:val="18"/>
          <w:szCs w:val="18"/>
        </w:rPr>
        <w:t>1</w:t>
      </w:r>
      <w:r w:rsidRPr="00611A19">
        <w:rPr>
          <w:rFonts w:ascii="ＭＳ ゴシック" w:hAnsi="Courier New" w:eastAsia="ＭＳ ゴシック" w:cs="Times New Roman"/>
          <w:sz w:val="18"/>
          <w:szCs w:val="18"/>
        </w:rPr>
        <w:t>01</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個人健康管理台帳</w:t>
      </w:r>
      <w:r w:rsidRPr="00611A19">
        <w:rPr>
          <w:rFonts w:ascii="ＭＳ ゴシック" w:hAnsi="Courier New" w:eastAsia="ＭＳ ゴシック" w:cs="Times New Roman"/>
          <w:sz w:val="18"/>
          <w:szCs w:val="18"/>
        </w:rPr>
        <w:t>)</w:t>
      </w:r>
    </w:p>
    <w:p w:rsidR="00035BC6" w:rsidP="00035BC6" w:rsidRDefault="00035BC6" w14:paraId="53EF1F42"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会社は従業員の健康に関する記録を台帳として備え、当該従業員の退職時まで管理保存しなければならない。</w:t>
      </w:r>
    </w:p>
    <w:p w:rsidRPr="00611A19" w:rsidR="0020291E" w:rsidP="0020291E" w:rsidRDefault="0020291E" w14:paraId="7A2E061F" w14:textId="77777777">
      <w:pPr>
        <w:rPr>
          <w:rFonts w:ascii="ＭＳ 明朝" w:hAnsi="Courier New" w:eastAsia="ＭＳ 明朝" w:cs="Times New Roman"/>
          <w:sz w:val="18"/>
          <w:szCs w:val="18"/>
        </w:rPr>
      </w:pPr>
    </w:p>
    <w:p w:rsidRPr="00611A19" w:rsidR="00035BC6" w:rsidP="00035BC6" w:rsidRDefault="00035BC6" w14:paraId="178F0E9B"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w:t>
      </w:r>
      <w:r w:rsidRPr="00611A19">
        <w:rPr>
          <w:rFonts w:hint="eastAsia" w:ascii="ＭＳ ゴシック" w:hAnsi="Courier New" w:eastAsia="ＭＳ ゴシック" w:cs="Times New Roman"/>
          <w:sz w:val="18"/>
          <w:szCs w:val="18"/>
        </w:rPr>
        <w:t>1</w:t>
      </w:r>
      <w:r w:rsidRPr="00611A19">
        <w:rPr>
          <w:rFonts w:ascii="ＭＳ ゴシック" w:hAnsi="Courier New" w:eastAsia="ＭＳ ゴシック" w:cs="Times New Roman"/>
          <w:sz w:val="18"/>
          <w:szCs w:val="18"/>
        </w:rPr>
        <w:t>02</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配置転換の相談</w:t>
      </w:r>
      <w:r w:rsidRPr="00611A19">
        <w:rPr>
          <w:rFonts w:ascii="ＭＳ ゴシック" w:hAnsi="Courier New" w:eastAsia="ＭＳ ゴシック" w:cs="Times New Roman"/>
          <w:sz w:val="18"/>
          <w:szCs w:val="18"/>
        </w:rPr>
        <w:t>)</w:t>
      </w:r>
    </w:p>
    <w:p w:rsidR="00035BC6" w:rsidP="00035BC6" w:rsidRDefault="00035BC6" w14:paraId="66300BCD"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妊娠者または短期間で体力回復のために、配置転換を希望する者の相談の窓口を総務部内に設ける。</w:t>
      </w:r>
    </w:p>
    <w:p w:rsidRPr="00611A19" w:rsidR="0020291E" w:rsidP="00035BC6" w:rsidRDefault="0020291E" w14:paraId="6F6E7C0D" w14:textId="77777777">
      <w:pPr>
        <w:ind w:left="210"/>
        <w:rPr>
          <w:rFonts w:ascii="ＭＳ 明朝" w:hAnsi="Courier New" w:eastAsia="ＭＳ 明朝" w:cs="Times New Roman"/>
          <w:sz w:val="18"/>
          <w:szCs w:val="18"/>
        </w:rPr>
      </w:pPr>
    </w:p>
    <w:p w:rsidRPr="00611A19" w:rsidR="00035BC6" w:rsidP="00035BC6" w:rsidRDefault="00035BC6" w14:paraId="5C4199DA"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第1103条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各種予防接種</w:t>
      </w:r>
      <w:r w:rsidRPr="00611A19">
        <w:rPr>
          <w:rFonts w:ascii="ＭＳ ゴシック" w:hAnsi="Courier New" w:eastAsia="ＭＳ ゴシック" w:cs="Times New Roman"/>
          <w:sz w:val="18"/>
          <w:szCs w:val="18"/>
        </w:rPr>
        <w:t>)</w:t>
      </w:r>
    </w:p>
    <w:p w:rsidR="00035BC6" w:rsidP="00035BC6" w:rsidRDefault="00035BC6" w14:paraId="5BB82CFD"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会社は、希望者に対し必要に応じて各種予防接種を行う。</w:t>
      </w:r>
    </w:p>
    <w:p w:rsidRPr="00611A19" w:rsidR="0020291E" w:rsidP="00035BC6" w:rsidRDefault="0020291E" w14:paraId="39FE0578" w14:textId="77777777">
      <w:pPr>
        <w:ind w:left="210"/>
        <w:rPr>
          <w:rFonts w:ascii="ＭＳ 明朝" w:hAnsi="Courier New" w:eastAsia="ＭＳ 明朝" w:cs="Times New Roman"/>
          <w:sz w:val="18"/>
          <w:szCs w:val="18"/>
        </w:rPr>
      </w:pPr>
    </w:p>
    <w:p w:rsidRPr="00611A19" w:rsidR="00035BC6" w:rsidP="00035BC6" w:rsidRDefault="00035BC6" w14:paraId="43A2DC39"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w:t>
      </w:r>
      <w:r w:rsidRPr="00611A19">
        <w:rPr>
          <w:rFonts w:hint="eastAsia" w:ascii="ＭＳ ゴシック" w:hAnsi="Courier New" w:eastAsia="ＭＳ ゴシック" w:cs="Times New Roman"/>
          <w:sz w:val="18"/>
          <w:szCs w:val="18"/>
        </w:rPr>
        <w:t>1</w:t>
      </w:r>
      <w:r w:rsidRPr="00611A19">
        <w:rPr>
          <w:rFonts w:ascii="ＭＳ ゴシック" w:hAnsi="Courier New" w:eastAsia="ＭＳ ゴシック" w:cs="Times New Roman"/>
          <w:sz w:val="18"/>
          <w:szCs w:val="18"/>
        </w:rPr>
        <w:t>0</w:t>
      </w:r>
      <w:r w:rsidRPr="00611A19">
        <w:rPr>
          <w:rFonts w:hint="eastAsia" w:ascii="ＭＳ ゴシック" w:hAnsi="Courier New" w:eastAsia="ＭＳ ゴシック" w:cs="Times New Roman"/>
          <w:sz w:val="18"/>
          <w:szCs w:val="18"/>
        </w:rPr>
        <w:t>4条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健康週間の実施</w:t>
      </w:r>
      <w:r w:rsidRPr="00611A19">
        <w:rPr>
          <w:rFonts w:ascii="ＭＳ ゴシック" w:hAnsi="Courier New" w:eastAsia="ＭＳ ゴシック" w:cs="Times New Roman"/>
          <w:sz w:val="18"/>
          <w:szCs w:val="18"/>
        </w:rPr>
        <w:t>)</w:t>
      </w:r>
    </w:p>
    <w:p w:rsidR="00035BC6" w:rsidP="00035BC6" w:rsidRDefault="00035BC6" w14:paraId="59E74947"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会社は、従業員の健康維持増進のため健康週間を設け、各種の啓蒙、宣伝を行う。</w:t>
      </w:r>
    </w:p>
    <w:p w:rsidRPr="00611A19" w:rsidR="0020291E" w:rsidP="00035BC6" w:rsidRDefault="0020291E" w14:paraId="5656BEE4" w14:textId="77777777">
      <w:pPr>
        <w:ind w:left="210"/>
        <w:rPr>
          <w:rFonts w:ascii="ＭＳ 明朝" w:hAnsi="Courier New" w:eastAsia="ＭＳ 明朝" w:cs="Times New Roman"/>
          <w:sz w:val="18"/>
          <w:szCs w:val="18"/>
        </w:rPr>
      </w:pPr>
    </w:p>
    <w:p w:rsidRPr="00611A19" w:rsidR="00035BC6" w:rsidP="00035BC6" w:rsidRDefault="00035BC6" w14:paraId="18F30914"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w:t>
      </w:r>
      <w:r w:rsidRPr="00611A19">
        <w:rPr>
          <w:rFonts w:hint="eastAsia" w:ascii="ＭＳ ゴシック" w:hAnsi="Courier New" w:eastAsia="ＭＳ ゴシック" w:cs="Times New Roman"/>
          <w:sz w:val="18"/>
          <w:szCs w:val="18"/>
        </w:rPr>
        <w:t>1</w:t>
      </w:r>
      <w:r w:rsidRPr="00611A19">
        <w:rPr>
          <w:rFonts w:ascii="ＭＳ ゴシック" w:hAnsi="Courier New" w:eastAsia="ＭＳ ゴシック" w:cs="Times New Roman"/>
          <w:sz w:val="18"/>
          <w:szCs w:val="18"/>
        </w:rPr>
        <w:t>0</w:t>
      </w:r>
      <w:r w:rsidRPr="00611A19">
        <w:rPr>
          <w:rFonts w:hint="eastAsia" w:ascii="ＭＳ ゴシック" w:hAnsi="Courier New" w:eastAsia="ＭＳ ゴシック" w:cs="Times New Roman"/>
          <w:sz w:val="18"/>
          <w:szCs w:val="18"/>
        </w:rPr>
        <w:t>5条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実施の義務</w:t>
      </w:r>
      <w:r w:rsidRPr="00611A19">
        <w:rPr>
          <w:rFonts w:ascii="ＭＳ ゴシック" w:hAnsi="Courier New" w:eastAsia="ＭＳ ゴシック" w:cs="Times New Roman"/>
          <w:sz w:val="18"/>
          <w:szCs w:val="18"/>
        </w:rPr>
        <w:t>)</w:t>
      </w:r>
    </w:p>
    <w:p w:rsidR="00035BC6" w:rsidP="00035BC6" w:rsidRDefault="00035BC6" w14:paraId="3EB00767" w14:textId="77777777">
      <w:pPr>
        <w:ind w:left="2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本規程に定めた事項については、衛生管理者の意見及び措置を尊重し実施しなければならない。会社は、法令ならびに本規程に違反したため生じた事故については、すべてその責任を負うものとする。</w:t>
      </w:r>
    </w:p>
    <w:p w:rsidRPr="00611A19" w:rsidR="0020291E" w:rsidP="00035BC6" w:rsidRDefault="0020291E" w14:paraId="0E8FB8A3" w14:textId="77777777">
      <w:pPr>
        <w:ind w:left="210"/>
        <w:rPr>
          <w:rFonts w:ascii="ＭＳ 明朝" w:hAnsi="Courier New" w:eastAsia="ＭＳ 明朝" w:cs="Times New Roman"/>
          <w:sz w:val="18"/>
          <w:szCs w:val="18"/>
        </w:rPr>
      </w:pPr>
    </w:p>
    <w:p w:rsidRPr="00611A19" w:rsidR="00035BC6" w:rsidP="00035BC6" w:rsidRDefault="00035BC6" w14:paraId="0218CAAC"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w:t>
      </w:r>
      <w:r w:rsidRPr="00611A19">
        <w:rPr>
          <w:rFonts w:hint="eastAsia" w:ascii="ＭＳ ゴシック" w:hAnsi="Courier New" w:eastAsia="ＭＳ ゴシック" w:cs="Times New Roman"/>
          <w:sz w:val="18"/>
          <w:szCs w:val="18"/>
        </w:rPr>
        <w:t>1</w:t>
      </w:r>
      <w:r w:rsidRPr="00611A19">
        <w:rPr>
          <w:rFonts w:ascii="ＭＳ ゴシック" w:hAnsi="Courier New" w:eastAsia="ＭＳ ゴシック" w:cs="Times New Roman"/>
          <w:sz w:val="18"/>
          <w:szCs w:val="18"/>
        </w:rPr>
        <w:t>0</w:t>
      </w:r>
      <w:r w:rsidRPr="00611A19">
        <w:rPr>
          <w:rFonts w:hint="eastAsia" w:ascii="ＭＳ ゴシック" w:hAnsi="Courier New" w:eastAsia="ＭＳ ゴシック" w:cs="Times New Roman"/>
          <w:sz w:val="18"/>
          <w:szCs w:val="18"/>
        </w:rPr>
        <w:t>6条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疑</w:t>
      </w:r>
      <w:r w:rsidRPr="00611A19">
        <w:rPr>
          <w:rFonts w:ascii="ＭＳ ゴシック" w:hAnsi="Courier New" w:eastAsia="ＭＳ ゴシック" w:cs="Times New Roman"/>
          <w:sz w:val="18"/>
          <w:szCs w:val="18"/>
        </w:rPr>
        <w:t xml:space="preserve"> </w:t>
      </w:r>
      <w:r w:rsidRPr="00611A19">
        <w:rPr>
          <w:rFonts w:hint="eastAsia" w:ascii="ＭＳ ゴシック" w:hAnsi="Courier New" w:eastAsia="ＭＳ ゴシック" w:cs="Times New Roman"/>
          <w:sz w:val="18"/>
          <w:szCs w:val="18"/>
        </w:rPr>
        <w:t>義</w:t>
      </w:r>
      <w:r w:rsidRPr="00611A19">
        <w:rPr>
          <w:rFonts w:ascii="ＭＳ ゴシック" w:hAnsi="Courier New" w:eastAsia="ＭＳ ゴシック" w:cs="Times New Roman"/>
          <w:sz w:val="18"/>
          <w:szCs w:val="18"/>
        </w:rPr>
        <w:t>)</w:t>
      </w:r>
    </w:p>
    <w:p w:rsidRPr="00611A19" w:rsidR="00035BC6" w:rsidP="00035BC6" w:rsidRDefault="00035BC6" w14:paraId="0C23CA35"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本規程に関し、疑義が生じた場合は、その都度会社・組合協議の上解決する。</w:t>
      </w:r>
    </w:p>
    <w:p w:rsidRPr="00611A19" w:rsidR="00035BC6" w:rsidP="00035BC6" w:rsidRDefault="00035BC6" w14:paraId="5410FCB1" w14:textId="77777777">
      <w:pPr>
        <w:ind w:left="200"/>
        <w:rPr>
          <w:rFonts w:ascii="ＭＳ 明朝" w:hAnsi="Courier New" w:eastAsia="ＭＳ 明朝" w:cs="Times New Roman"/>
          <w:sz w:val="18"/>
          <w:szCs w:val="18"/>
        </w:rPr>
      </w:pPr>
    </w:p>
    <w:p w:rsidRPr="00611A19" w:rsidR="00035BC6" w:rsidP="00035BC6" w:rsidRDefault="00035BC6" w14:paraId="2ABAEDEE" w14:textId="77777777">
      <w:pPr>
        <w:ind w:left="200"/>
        <w:rPr>
          <w:rFonts w:ascii="ＭＳ 明朝" w:hAnsi="Courier New" w:eastAsia="ＭＳ 明朝" w:cs="Times New Roman"/>
          <w:sz w:val="18"/>
          <w:szCs w:val="18"/>
        </w:rPr>
      </w:pPr>
    </w:p>
    <w:p w:rsidRPr="00611A19" w:rsidR="00035BC6" w:rsidP="00035BC6" w:rsidRDefault="00035BC6" w14:paraId="604693A2" w14:textId="77777777">
      <w:pPr>
        <w:ind w:left="200"/>
        <w:rPr>
          <w:rFonts w:ascii="ＭＳ 明朝" w:hAnsi="Courier New" w:eastAsia="ＭＳ 明朝" w:cs="Times New Roman"/>
          <w:sz w:val="18"/>
          <w:szCs w:val="18"/>
        </w:rPr>
      </w:pPr>
    </w:p>
    <w:p w:rsidRPr="00611A19" w:rsidR="00035BC6" w:rsidP="00035BC6" w:rsidRDefault="00035BC6" w14:paraId="0E9A9555" w14:textId="77777777">
      <w:pPr>
        <w:ind w:left="200"/>
        <w:rPr>
          <w:rFonts w:ascii="ＭＳ 明朝" w:hAnsi="Courier New" w:eastAsia="ＭＳ 明朝" w:cs="Times New Roman"/>
          <w:sz w:val="18"/>
          <w:szCs w:val="18"/>
        </w:rPr>
      </w:pPr>
    </w:p>
    <w:p w:rsidRPr="00611A19" w:rsidR="00035BC6" w:rsidP="00035BC6" w:rsidRDefault="00035BC6" w14:paraId="5B5F8B6F" w14:textId="77777777">
      <w:pPr>
        <w:ind w:left="200"/>
        <w:rPr>
          <w:rFonts w:ascii="ＭＳ 明朝" w:hAnsi="Courier New" w:eastAsia="ＭＳ 明朝" w:cs="Times New Roman"/>
          <w:sz w:val="18"/>
          <w:szCs w:val="18"/>
        </w:rPr>
      </w:pPr>
    </w:p>
    <w:p w:rsidRPr="00611A19" w:rsidR="00035BC6" w:rsidP="00035BC6" w:rsidRDefault="00035BC6" w14:paraId="7B750BF2" w14:textId="77777777">
      <w:pPr>
        <w:ind w:left="200"/>
        <w:rPr>
          <w:rFonts w:ascii="ＭＳ 明朝" w:hAnsi="Courier New" w:eastAsia="ＭＳ 明朝" w:cs="Times New Roman"/>
          <w:sz w:val="18"/>
          <w:szCs w:val="18"/>
        </w:rPr>
      </w:pPr>
    </w:p>
    <w:p w:rsidRPr="00611A19" w:rsidR="00035BC6" w:rsidP="00035BC6" w:rsidRDefault="00035BC6" w14:paraId="54582EF6" w14:textId="77777777">
      <w:pPr>
        <w:ind w:left="200"/>
        <w:rPr>
          <w:rFonts w:ascii="ＭＳ 明朝" w:hAnsi="Courier New" w:eastAsia="ＭＳ 明朝" w:cs="Times New Roman"/>
          <w:sz w:val="18"/>
          <w:szCs w:val="18"/>
        </w:rPr>
      </w:pPr>
    </w:p>
    <w:p w:rsidRPr="00611A19" w:rsidR="00035BC6" w:rsidP="00035BC6" w:rsidRDefault="00035BC6" w14:paraId="560E6A82" w14:textId="77777777">
      <w:pPr>
        <w:ind w:left="200"/>
        <w:rPr>
          <w:rFonts w:ascii="ＭＳ 明朝" w:hAnsi="Courier New" w:eastAsia="ＭＳ 明朝" w:cs="Times New Roman"/>
          <w:sz w:val="18"/>
          <w:szCs w:val="18"/>
        </w:rPr>
      </w:pPr>
    </w:p>
    <w:p w:rsidRPr="00611A19" w:rsidR="00035BC6" w:rsidP="00035BC6" w:rsidRDefault="00035BC6" w14:paraId="0218E096" w14:textId="77777777">
      <w:pPr>
        <w:ind w:left="200"/>
        <w:rPr>
          <w:rFonts w:ascii="ＭＳ 明朝" w:hAnsi="Courier New" w:eastAsia="ＭＳ 明朝" w:cs="Times New Roman"/>
          <w:sz w:val="18"/>
          <w:szCs w:val="18"/>
        </w:rPr>
      </w:pPr>
    </w:p>
    <w:p w:rsidR="00035BC6" w:rsidP="00035BC6" w:rsidRDefault="00035BC6" w14:paraId="0F6C886D" w14:textId="77777777">
      <w:pPr>
        <w:ind w:left="200"/>
        <w:rPr>
          <w:rFonts w:ascii="ＭＳ 明朝" w:hAnsi="Courier New" w:eastAsia="ＭＳ 明朝" w:cs="Times New Roman"/>
          <w:sz w:val="18"/>
          <w:szCs w:val="18"/>
        </w:rPr>
      </w:pPr>
    </w:p>
    <w:p w:rsidR="00035BC6" w:rsidP="00035BC6" w:rsidRDefault="00035BC6" w14:paraId="51BA7E56" w14:textId="77777777">
      <w:pPr>
        <w:ind w:left="200"/>
        <w:rPr>
          <w:rFonts w:ascii="ＭＳ 明朝" w:hAnsi="Courier New" w:eastAsia="ＭＳ 明朝" w:cs="Times New Roman"/>
          <w:sz w:val="18"/>
          <w:szCs w:val="18"/>
        </w:rPr>
      </w:pPr>
    </w:p>
    <w:p w:rsidR="00035BC6" w:rsidP="00035BC6" w:rsidRDefault="00035BC6" w14:paraId="7A8D97AF" w14:textId="77777777">
      <w:pPr>
        <w:ind w:left="200"/>
        <w:rPr>
          <w:rFonts w:ascii="ＭＳ 明朝" w:hAnsi="Courier New" w:eastAsia="ＭＳ 明朝" w:cs="Times New Roman"/>
          <w:sz w:val="18"/>
          <w:szCs w:val="18"/>
        </w:rPr>
      </w:pPr>
    </w:p>
    <w:p w:rsidR="00035BC6" w:rsidP="00035BC6" w:rsidRDefault="00035BC6" w14:paraId="25010ABD" w14:textId="77777777">
      <w:pPr>
        <w:ind w:left="200"/>
        <w:rPr>
          <w:rFonts w:ascii="ＭＳ 明朝" w:hAnsi="Courier New" w:eastAsia="ＭＳ 明朝" w:cs="Times New Roman"/>
          <w:sz w:val="18"/>
          <w:szCs w:val="18"/>
        </w:rPr>
      </w:pPr>
    </w:p>
    <w:p w:rsidR="00035BC6" w:rsidP="00035BC6" w:rsidRDefault="00035BC6" w14:paraId="3405B95F" w14:textId="77777777">
      <w:pPr>
        <w:ind w:left="200"/>
        <w:rPr>
          <w:rFonts w:ascii="ＭＳ 明朝" w:hAnsi="Courier New" w:eastAsia="ＭＳ 明朝" w:cs="Times New Roman"/>
          <w:sz w:val="18"/>
          <w:szCs w:val="18"/>
        </w:rPr>
      </w:pPr>
    </w:p>
    <w:p w:rsidR="00035BC6" w:rsidP="00035BC6" w:rsidRDefault="00035BC6" w14:paraId="5AA53AA4" w14:textId="77777777">
      <w:pPr>
        <w:ind w:left="200"/>
        <w:rPr>
          <w:rFonts w:ascii="ＭＳ 明朝" w:hAnsi="Courier New" w:eastAsia="ＭＳ 明朝" w:cs="Times New Roman"/>
          <w:sz w:val="18"/>
          <w:szCs w:val="18"/>
        </w:rPr>
      </w:pPr>
    </w:p>
    <w:p w:rsidR="00035BC6" w:rsidP="00035BC6" w:rsidRDefault="00035BC6" w14:paraId="0FC78A36" w14:textId="77777777">
      <w:pPr>
        <w:ind w:left="200"/>
        <w:rPr>
          <w:rFonts w:ascii="ＭＳ 明朝" w:hAnsi="Courier New" w:eastAsia="ＭＳ 明朝" w:cs="Times New Roman"/>
          <w:sz w:val="18"/>
          <w:szCs w:val="18"/>
        </w:rPr>
      </w:pPr>
    </w:p>
    <w:p w:rsidR="00035BC6" w:rsidP="00035BC6" w:rsidRDefault="00035BC6" w14:paraId="750DEAEB" w14:textId="77777777">
      <w:pPr>
        <w:ind w:left="200"/>
        <w:rPr>
          <w:rFonts w:ascii="ＭＳ 明朝" w:hAnsi="Courier New" w:eastAsia="ＭＳ 明朝" w:cs="Times New Roman"/>
          <w:sz w:val="18"/>
          <w:szCs w:val="18"/>
        </w:rPr>
      </w:pPr>
    </w:p>
    <w:p w:rsidR="00035BC6" w:rsidP="00035BC6" w:rsidRDefault="00035BC6" w14:paraId="31FA2724" w14:textId="77777777">
      <w:pPr>
        <w:ind w:left="200"/>
        <w:rPr>
          <w:rFonts w:ascii="ＭＳ 明朝" w:hAnsi="Courier New" w:eastAsia="ＭＳ 明朝" w:cs="Times New Roman"/>
          <w:sz w:val="18"/>
          <w:szCs w:val="18"/>
        </w:rPr>
      </w:pPr>
    </w:p>
    <w:p w:rsidR="00035BC6" w:rsidP="00035BC6" w:rsidRDefault="00035BC6" w14:paraId="64BC6DF6" w14:textId="77777777">
      <w:pPr>
        <w:ind w:left="200"/>
        <w:rPr>
          <w:rFonts w:ascii="ＭＳ 明朝" w:hAnsi="Courier New" w:eastAsia="ＭＳ 明朝" w:cs="Times New Roman"/>
          <w:sz w:val="18"/>
          <w:szCs w:val="18"/>
        </w:rPr>
      </w:pPr>
    </w:p>
    <w:p w:rsidR="00035BC6" w:rsidP="00035BC6" w:rsidRDefault="00035BC6" w14:paraId="2BD36710" w14:textId="77777777">
      <w:pPr>
        <w:ind w:left="200"/>
        <w:rPr>
          <w:rFonts w:ascii="ＭＳ 明朝" w:hAnsi="Courier New" w:eastAsia="ＭＳ 明朝" w:cs="Times New Roman"/>
          <w:sz w:val="18"/>
          <w:szCs w:val="18"/>
        </w:rPr>
      </w:pPr>
    </w:p>
    <w:p w:rsidRPr="00611A19" w:rsidR="00035BC6" w:rsidP="00035BC6" w:rsidRDefault="00035BC6" w14:paraId="2F1DE3C2" w14:textId="77777777">
      <w:pPr>
        <w:jc w:val="center"/>
        <w:outlineLvl w:val="0"/>
        <w:rPr>
          <w:rFonts w:ascii="ＭＳ ゴシック" w:hAnsi="Courier New" w:eastAsia="ＭＳ ゴシック" w:cs="Times New Roman"/>
          <w:b/>
          <w:sz w:val="32"/>
          <w:szCs w:val="32"/>
        </w:rPr>
      </w:pPr>
      <w:r w:rsidRPr="00611A19">
        <w:rPr>
          <w:rFonts w:hint="eastAsia" w:ascii="ＭＳ ゴシック" w:hAnsi="Courier New" w:eastAsia="ＭＳ ゴシック" w:cs="Times New Roman"/>
          <w:b/>
          <w:sz w:val="32"/>
          <w:szCs w:val="32"/>
        </w:rPr>
        <w:lastRenderedPageBreak/>
        <w:t>安全衛生管理規程運用細則</w:t>
      </w:r>
    </w:p>
    <w:p w:rsidRPr="00611A19" w:rsidR="00035BC6" w:rsidP="00035BC6" w:rsidRDefault="00035BC6" w14:paraId="28B761D2" w14:textId="77777777">
      <w:pPr>
        <w:rPr>
          <w:rFonts w:ascii="ＭＳ 明朝" w:hAnsi="Courier New" w:eastAsia="ＭＳ 明朝" w:cs="Times New Roman"/>
          <w:sz w:val="18"/>
          <w:szCs w:val="18"/>
        </w:rPr>
      </w:pPr>
    </w:p>
    <w:p w:rsidRPr="00611A19" w:rsidR="00035BC6" w:rsidP="00035BC6" w:rsidRDefault="00035BC6" w14:paraId="1E306EB0" w14:textId="77777777">
      <w:pPr>
        <w:tabs>
          <w:tab w:val="left" w:pos="300"/>
        </w:tabs>
        <w:rPr>
          <w:rFonts w:ascii="ＭＳ 明朝" w:hAnsi="Courier New" w:eastAsia="ＭＳ 明朝" w:cs="Times New Roman"/>
          <w:sz w:val="18"/>
          <w:szCs w:val="18"/>
        </w:rPr>
      </w:pPr>
      <w:r w:rsidRPr="00611A19">
        <w:rPr>
          <w:rFonts w:ascii="ＭＳ 明朝" w:hAnsi="Courier New" w:eastAsia="ＭＳ 明朝" w:cs="Times New Roman"/>
          <w:sz w:val="18"/>
          <w:szCs w:val="18"/>
        </w:rPr>
        <w:t>1.</w:t>
      </w:r>
      <w:r w:rsidRPr="00611A19">
        <w:rPr>
          <w:rFonts w:ascii="ＭＳ 明朝" w:hAnsi="Courier New" w:eastAsia="ＭＳ 明朝" w:cs="Times New Roman"/>
          <w:sz w:val="18"/>
          <w:szCs w:val="18"/>
        </w:rPr>
        <w:tab/>
      </w:r>
      <w:r w:rsidRPr="00611A19">
        <w:rPr>
          <w:rFonts w:hint="eastAsia" w:ascii="ＭＳ 明朝" w:hAnsi="Courier New" w:eastAsia="ＭＳ 明朝" w:cs="Times New Roman"/>
          <w:sz w:val="18"/>
          <w:szCs w:val="18"/>
        </w:rPr>
        <w:t>検診項目</w:t>
      </w:r>
    </w:p>
    <w:tbl>
      <w:tblPr>
        <w:tblW w:w="0" w:type="auto"/>
        <w:tblInd w:w="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1620"/>
        <w:gridCol w:w="1259"/>
        <w:gridCol w:w="2410"/>
        <w:gridCol w:w="3543"/>
      </w:tblGrid>
      <w:tr w:rsidRPr="00611A19" w:rsidR="00035BC6" w:rsidTr="0020291E" w14:paraId="2DE38811" w14:textId="77777777">
        <w:tc>
          <w:tcPr>
            <w:tcW w:w="1620" w:type="dxa"/>
            <w:shd w:val="clear" w:color="auto" w:fill="D9E2F3" w:themeFill="accent1" w:themeFillTint="33"/>
            <w:vAlign w:val="center"/>
          </w:tcPr>
          <w:p w:rsidRPr="00611A19" w:rsidR="00035BC6" w:rsidP="004255AF" w:rsidRDefault="00035BC6" w14:paraId="43130EA9"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内</w:t>
            </w:r>
            <w:r w:rsidRPr="00611A19">
              <w:rPr>
                <w:rFonts w:ascii="ＭＳ 明朝" w:hAnsi="Courier New" w:eastAsia="ＭＳ 明朝" w:cs="Times New Roman"/>
                <w:sz w:val="18"/>
                <w:szCs w:val="18"/>
              </w:rPr>
              <w:t xml:space="preserve"> </w:t>
            </w:r>
            <w:r w:rsidRPr="00611A19">
              <w:rPr>
                <w:rFonts w:hint="eastAsia" w:ascii="ＭＳ 明朝" w:hAnsi="Courier New" w:eastAsia="ＭＳ 明朝" w:cs="Times New Roman"/>
                <w:sz w:val="18"/>
                <w:szCs w:val="18"/>
              </w:rPr>
              <w:t>容</w:t>
            </w:r>
          </w:p>
        </w:tc>
        <w:tc>
          <w:tcPr>
            <w:tcW w:w="1259" w:type="dxa"/>
            <w:shd w:val="clear" w:color="auto" w:fill="D9E2F3" w:themeFill="accent1" w:themeFillTint="33"/>
            <w:vAlign w:val="center"/>
          </w:tcPr>
          <w:p w:rsidRPr="00611A19" w:rsidR="00035BC6" w:rsidP="004255AF" w:rsidRDefault="00035BC6" w14:paraId="4D263020"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回数</w:t>
            </w:r>
          </w:p>
        </w:tc>
        <w:tc>
          <w:tcPr>
            <w:tcW w:w="2410" w:type="dxa"/>
            <w:shd w:val="clear" w:color="auto" w:fill="D9E2F3" w:themeFill="accent1" w:themeFillTint="33"/>
            <w:vAlign w:val="center"/>
          </w:tcPr>
          <w:p w:rsidRPr="00611A19" w:rsidR="00035BC6" w:rsidP="004255AF" w:rsidRDefault="00035BC6" w14:paraId="4D112772"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対</w:t>
            </w:r>
            <w:r w:rsidRPr="00611A19">
              <w:rPr>
                <w:rFonts w:ascii="ＭＳ 明朝" w:hAnsi="Courier New" w:eastAsia="ＭＳ 明朝" w:cs="Times New Roman"/>
                <w:sz w:val="18"/>
                <w:szCs w:val="18"/>
              </w:rPr>
              <w:t xml:space="preserve"> </w:t>
            </w:r>
            <w:r w:rsidRPr="00611A19">
              <w:rPr>
                <w:rFonts w:hint="eastAsia" w:ascii="ＭＳ 明朝" w:hAnsi="Courier New" w:eastAsia="ＭＳ 明朝" w:cs="Times New Roman"/>
                <w:sz w:val="18"/>
                <w:szCs w:val="18"/>
              </w:rPr>
              <w:t>象</w:t>
            </w:r>
          </w:p>
        </w:tc>
        <w:tc>
          <w:tcPr>
            <w:tcW w:w="3543" w:type="dxa"/>
            <w:shd w:val="clear" w:color="auto" w:fill="D9E2F3" w:themeFill="accent1" w:themeFillTint="33"/>
            <w:vAlign w:val="center"/>
          </w:tcPr>
          <w:p w:rsidRPr="00611A19" w:rsidR="00035BC6" w:rsidP="004255AF" w:rsidRDefault="00035BC6" w14:paraId="262328DE"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項</w:t>
            </w:r>
            <w:r w:rsidRPr="00611A19">
              <w:rPr>
                <w:rFonts w:ascii="ＭＳ 明朝" w:hAnsi="Courier New" w:eastAsia="ＭＳ 明朝" w:cs="Times New Roman"/>
                <w:sz w:val="18"/>
                <w:szCs w:val="18"/>
              </w:rPr>
              <w:t xml:space="preserve"> </w:t>
            </w:r>
            <w:r w:rsidRPr="00611A19">
              <w:rPr>
                <w:rFonts w:hint="eastAsia" w:ascii="ＭＳ 明朝" w:hAnsi="Courier New" w:eastAsia="ＭＳ 明朝" w:cs="Times New Roman"/>
                <w:sz w:val="18"/>
                <w:szCs w:val="18"/>
              </w:rPr>
              <w:t>目</w:t>
            </w:r>
          </w:p>
        </w:tc>
      </w:tr>
      <w:tr w:rsidRPr="00611A19" w:rsidR="00035BC6" w:rsidTr="004255AF" w14:paraId="065EFBB1" w14:textId="77777777">
        <w:trPr>
          <w:trHeight w:val="997"/>
        </w:trPr>
        <w:tc>
          <w:tcPr>
            <w:tcW w:w="1620" w:type="dxa"/>
            <w:vAlign w:val="center"/>
          </w:tcPr>
          <w:p w:rsidRPr="00611A19" w:rsidR="00035BC6" w:rsidP="004255AF" w:rsidRDefault="00035BC6" w14:paraId="0CE7CF97"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定期健康診断</w:t>
            </w:r>
          </w:p>
        </w:tc>
        <w:tc>
          <w:tcPr>
            <w:tcW w:w="1259" w:type="dxa"/>
            <w:vAlign w:val="center"/>
          </w:tcPr>
          <w:p w:rsidRPr="00611A19" w:rsidR="00035BC6" w:rsidP="004255AF" w:rsidRDefault="00035BC6" w14:paraId="34139E69"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年</w:t>
            </w:r>
            <w:r w:rsidRPr="00611A19">
              <w:rPr>
                <w:rFonts w:ascii="ＭＳ 明朝" w:hAnsi="Courier New" w:eastAsia="ＭＳ 明朝" w:cs="Times New Roman"/>
                <w:sz w:val="18"/>
                <w:szCs w:val="18"/>
              </w:rPr>
              <w:t>1</w:t>
            </w:r>
            <w:r w:rsidRPr="00611A19">
              <w:rPr>
                <w:rFonts w:hint="eastAsia" w:ascii="ＭＳ 明朝" w:hAnsi="Courier New" w:eastAsia="ＭＳ 明朝" w:cs="Times New Roman"/>
                <w:sz w:val="18"/>
                <w:szCs w:val="18"/>
              </w:rPr>
              <w:t>回以上</w:t>
            </w:r>
          </w:p>
        </w:tc>
        <w:tc>
          <w:tcPr>
            <w:tcW w:w="2410" w:type="dxa"/>
            <w:vAlign w:val="center"/>
          </w:tcPr>
          <w:p w:rsidRPr="00611A19" w:rsidR="00035BC6" w:rsidP="004255AF" w:rsidRDefault="00035BC6" w14:paraId="6FB0F1B7"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全</w:t>
            </w:r>
            <w:r w:rsidRPr="00611A19">
              <w:rPr>
                <w:rFonts w:ascii="ＭＳ 明朝" w:hAnsi="Courier New" w:eastAsia="ＭＳ 明朝" w:cs="Times New Roman"/>
                <w:sz w:val="18"/>
                <w:szCs w:val="18"/>
              </w:rPr>
              <w:t xml:space="preserve"> </w:t>
            </w:r>
            <w:r w:rsidRPr="00611A19">
              <w:rPr>
                <w:rFonts w:hint="eastAsia" w:ascii="ＭＳ 明朝" w:hAnsi="Courier New" w:eastAsia="ＭＳ 明朝" w:cs="Times New Roman"/>
                <w:sz w:val="18"/>
                <w:szCs w:val="18"/>
              </w:rPr>
              <w:t>員</w:t>
            </w:r>
          </w:p>
        </w:tc>
        <w:tc>
          <w:tcPr>
            <w:tcW w:w="3543" w:type="dxa"/>
            <w:vAlign w:val="center"/>
          </w:tcPr>
          <w:p w:rsidRPr="00611A19" w:rsidR="00035BC6" w:rsidP="004255AF" w:rsidRDefault="00035BC6" w14:paraId="7235F5EF"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胸部</w:t>
            </w:r>
            <w:r w:rsidRPr="00611A19">
              <w:rPr>
                <w:rFonts w:ascii="ＭＳ 明朝" w:hAnsi="Courier New" w:eastAsia="ＭＳ 明朝" w:cs="Times New Roman"/>
                <w:sz w:val="18"/>
                <w:szCs w:val="18"/>
              </w:rPr>
              <w:t>X</w:t>
            </w:r>
            <w:r w:rsidRPr="00611A19">
              <w:rPr>
                <w:rFonts w:hint="eastAsia" w:ascii="ＭＳ 明朝" w:hAnsi="Courier New" w:eastAsia="ＭＳ 明朝" w:cs="Times New Roman"/>
                <w:sz w:val="18"/>
                <w:szCs w:val="18"/>
              </w:rPr>
              <w:t>線、身長、体重、視力、</w:t>
            </w:r>
          </w:p>
          <w:p w:rsidRPr="00611A19" w:rsidR="00035BC6" w:rsidP="004255AF" w:rsidRDefault="00035BC6" w14:paraId="1B28C6CA"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血圧など</w:t>
            </w:r>
          </w:p>
        </w:tc>
      </w:tr>
      <w:tr w:rsidRPr="00611A19" w:rsidR="00035BC6" w:rsidTr="004255AF" w14:paraId="5955E6AA" w14:textId="77777777">
        <w:trPr>
          <w:trHeight w:val="998"/>
        </w:trPr>
        <w:tc>
          <w:tcPr>
            <w:tcW w:w="1620" w:type="dxa"/>
            <w:vAlign w:val="center"/>
          </w:tcPr>
          <w:p w:rsidRPr="00611A19" w:rsidR="00035BC6" w:rsidP="004255AF" w:rsidRDefault="00035BC6" w14:paraId="04EA73A5"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臨時健康診断</w:t>
            </w:r>
          </w:p>
        </w:tc>
        <w:tc>
          <w:tcPr>
            <w:tcW w:w="1259" w:type="dxa"/>
            <w:vAlign w:val="center"/>
          </w:tcPr>
          <w:p w:rsidRPr="00611A19" w:rsidR="00035BC6" w:rsidP="004255AF" w:rsidRDefault="00035BC6" w14:paraId="31633937"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随</w:t>
            </w:r>
            <w:r w:rsidRPr="00611A19">
              <w:rPr>
                <w:rFonts w:ascii="ＭＳ 明朝" w:hAnsi="Courier New" w:eastAsia="ＭＳ 明朝" w:cs="Times New Roman"/>
                <w:sz w:val="18"/>
                <w:szCs w:val="18"/>
              </w:rPr>
              <w:t xml:space="preserve"> </w:t>
            </w:r>
            <w:r w:rsidRPr="00611A19">
              <w:rPr>
                <w:rFonts w:hint="eastAsia" w:ascii="ＭＳ 明朝" w:hAnsi="Courier New" w:eastAsia="ＭＳ 明朝" w:cs="Times New Roman"/>
                <w:sz w:val="18"/>
                <w:szCs w:val="18"/>
              </w:rPr>
              <w:t>時</w:t>
            </w:r>
          </w:p>
        </w:tc>
        <w:tc>
          <w:tcPr>
            <w:tcW w:w="2410" w:type="dxa"/>
            <w:vAlign w:val="center"/>
          </w:tcPr>
          <w:p w:rsidRPr="00611A19" w:rsidR="00035BC6" w:rsidP="004255AF" w:rsidRDefault="00035BC6" w14:paraId="4696B644"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医師が必要と認めた者</w:t>
            </w:r>
          </w:p>
        </w:tc>
        <w:tc>
          <w:tcPr>
            <w:tcW w:w="3543" w:type="dxa"/>
            <w:vAlign w:val="center"/>
          </w:tcPr>
          <w:p w:rsidRPr="00611A19" w:rsidR="00035BC6" w:rsidP="004255AF" w:rsidRDefault="00035BC6" w14:paraId="1EDB2CE4"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医師の指定によるもの</w:t>
            </w:r>
          </w:p>
        </w:tc>
      </w:tr>
      <w:tr w:rsidRPr="00611A19" w:rsidR="00035BC6" w:rsidTr="004255AF" w14:paraId="0D7A935A" w14:textId="77777777">
        <w:trPr>
          <w:trHeight w:val="997"/>
        </w:trPr>
        <w:tc>
          <w:tcPr>
            <w:tcW w:w="1620" w:type="dxa"/>
            <w:vAlign w:val="center"/>
          </w:tcPr>
          <w:p w:rsidRPr="00611A19" w:rsidR="00035BC6" w:rsidP="004255AF" w:rsidRDefault="00035BC6" w14:paraId="4F7EFEAB"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特別健康診断</w:t>
            </w:r>
          </w:p>
        </w:tc>
        <w:tc>
          <w:tcPr>
            <w:tcW w:w="1259" w:type="dxa"/>
            <w:vAlign w:val="center"/>
          </w:tcPr>
          <w:p w:rsidRPr="00611A19" w:rsidR="00035BC6" w:rsidP="004255AF" w:rsidRDefault="00035BC6" w14:paraId="55FCCA13"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年</w:t>
            </w:r>
            <w:r w:rsidRPr="00611A19">
              <w:rPr>
                <w:rFonts w:ascii="ＭＳ 明朝" w:hAnsi="Courier New" w:eastAsia="ＭＳ 明朝" w:cs="Times New Roman"/>
                <w:sz w:val="18"/>
                <w:szCs w:val="18"/>
              </w:rPr>
              <w:t>1</w:t>
            </w:r>
            <w:r w:rsidRPr="00611A19">
              <w:rPr>
                <w:rFonts w:hint="eastAsia" w:ascii="ＭＳ 明朝" w:hAnsi="Courier New" w:eastAsia="ＭＳ 明朝" w:cs="Times New Roman"/>
                <w:sz w:val="18"/>
                <w:szCs w:val="18"/>
              </w:rPr>
              <w:t>回以上</w:t>
            </w:r>
          </w:p>
        </w:tc>
        <w:tc>
          <w:tcPr>
            <w:tcW w:w="2410" w:type="dxa"/>
            <w:vAlign w:val="center"/>
          </w:tcPr>
          <w:p w:rsidRPr="00611A19" w:rsidR="00035BC6" w:rsidP="004255AF" w:rsidRDefault="00035BC6" w14:paraId="5DE12094"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満</w:t>
            </w:r>
            <w:r w:rsidRPr="00611A19">
              <w:rPr>
                <w:rFonts w:ascii="ＭＳ 明朝" w:hAnsi="Courier New" w:eastAsia="ＭＳ 明朝" w:cs="Times New Roman"/>
                <w:sz w:val="18"/>
                <w:szCs w:val="18"/>
              </w:rPr>
              <w:t>40</w:t>
            </w:r>
            <w:r w:rsidRPr="00611A19">
              <w:rPr>
                <w:rFonts w:hint="eastAsia" w:ascii="ＭＳ 明朝" w:hAnsi="Courier New" w:eastAsia="ＭＳ 明朝" w:cs="Times New Roman"/>
                <w:sz w:val="18"/>
                <w:szCs w:val="18"/>
              </w:rPr>
              <w:t>歳以上の者及び満</w:t>
            </w:r>
            <w:r w:rsidRPr="00611A19">
              <w:rPr>
                <w:rFonts w:ascii="ＭＳ 明朝" w:hAnsi="Courier New" w:eastAsia="ＭＳ 明朝" w:cs="Times New Roman"/>
                <w:sz w:val="18"/>
                <w:szCs w:val="18"/>
              </w:rPr>
              <w:t>40</w:t>
            </w:r>
            <w:r w:rsidRPr="00611A19">
              <w:rPr>
                <w:rFonts w:hint="eastAsia" w:ascii="ＭＳ 明朝" w:hAnsi="Courier New" w:eastAsia="ＭＳ 明朝" w:cs="Times New Roman"/>
                <w:sz w:val="18"/>
                <w:szCs w:val="18"/>
              </w:rPr>
              <w:t>歳未満の者のうち希望者</w:t>
            </w:r>
          </w:p>
        </w:tc>
        <w:tc>
          <w:tcPr>
            <w:tcW w:w="3543" w:type="dxa"/>
            <w:vAlign w:val="center"/>
          </w:tcPr>
          <w:p w:rsidRPr="00611A19" w:rsidR="00035BC6" w:rsidP="004255AF" w:rsidRDefault="00035BC6" w14:paraId="20ABBA44"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呼吸器系、循環器系、消化器系、</w:t>
            </w:r>
          </w:p>
          <w:p w:rsidRPr="00611A19" w:rsidR="00035BC6" w:rsidP="004255AF" w:rsidRDefault="00035BC6" w14:paraId="771576C6"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その他臨床医学的検診など</w:t>
            </w:r>
          </w:p>
        </w:tc>
      </w:tr>
      <w:tr w:rsidRPr="00611A19" w:rsidR="00035BC6" w:rsidTr="004255AF" w14:paraId="3B3C16C9" w14:textId="77777777">
        <w:trPr>
          <w:trHeight w:val="1193"/>
        </w:trPr>
        <w:tc>
          <w:tcPr>
            <w:tcW w:w="1620" w:type="dxa"/>
            <w:vAlign w:val="center"/>
          </w:tcPr>
          <w:p w:rsidRPr="00611A19" w:rsidR="00035BC6" w:rsidP="004255AF" w:rsidRDefault="00035BC6" w14:paraId="32739C44"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雇入れ時</w:t>
            </w:r>
          </w:p>
          <w:p w:rsidRPr="00611A19" w:rsidR="00035BC6" w:rsidP="004255AF" w:rsidRDefault="00035BC6" w14:paraId="183EBBDD"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健康診断</w:t>
            </w:r>
          </w:p>
        </w:tc>
        <w:tc>
          <w:tcPr>
            <w:tcW w:w="1259" w:type="dxa"/>
            <w:vAlign w:val="center"/>
          </w:tcPr>
          <w:p w:rsidRPr="00611A19" w:rsidR="00035BC6" w:rsidP="004255AF" w:rsidRDefault="00035BC6" w14:paraId="39B9DAFD"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随</w:t>
            </w:r>
            <w:r w:rsidRPr="00611A19">
              <w:rPr>
                <w:rFonts w:ascii="ＭＳ 明朝" w:hAnsi="Courier New" w:eastAsia="ＭＳ 明朝" w:cs="Times New Roman"/>
                <w:sz w:val="18"/>
                <w:szCs w:val="18"/>
              </w:rPr>
              <w:t xml:space="preserve"> </w:t>
            </w:r>
            <w:r w:rsidRPr="00611A19">
              <w:rPr>
                <w:rFonts w:hint="eastAsia" w:ascii="ＭＳ 明朝" w:hAnsi="Courier New" w:eastAsia="ＭＳ 明朝" w:cs="Times New Roman"/>
                <w:sz w:val="18"/>
                <w:szCs w:val="18"/>
              </w:rPr>
              <w:t>時</w:t>
            </w:r>
          </w:p>
        </w:tc>
        <w:tc>
          <w:tcPr>
            <w:tcW w:w="2410" w:type="dxa"/>
            <w:vAlign w:val="center"/>
          </w:tcPr>
          <w:p w:rsidRPr="00611A19" w:rsidR="00035BC6" w:rsidP="004255AF" w:rsidRDefault="00035BC6" w14:paraId="2A12DD40"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新規採用者</w:t>
            </w:r>
          </w:p>
        </w:tc>
        <w:tc>
          <w:tcPr>
            <w:tcW w:w="3543" w:type="dxa"/>
            <w:vAlign w:val="center"/>
          </w:tcPr>
          <w:p w:rsidRPr="00611A19" w:rsidR="00035BC6" w:rsidP="004255AF" w:rsidRDefault="00035BC6" w14:paraId="30BEA2B6"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胸部</w:t>
            </w:r>
            <w:r w:rsidRPr="00611A19">
              <w:rPr>
                <w:rFonts w:ascii="ＭＳ 明朝" w:hAnsi="Courier New" w:eastAsia="ＭＳ 明朝" w:cs="Times New Roman"/>
                <w:sz w:val="18"/>
                <w:szCs w:val="18"/>
              </w:rPr>
              <w:t>X</w:t>
            </w:r>
            <w:r w:rsidRPr="00611A19">
              <w:rPr>
                <w:rFonts w:hint="eastAsia" w:ascii="ＭＳ 明朝" w:hAnsi="Courier New" w:eastAsia="ＭＳ 明朝" w:cs="Times New Roman"/>
                <w:sz w:val="18"/>
                <w:szCs w:val="18"/>
              </w:rPr>
              <w:t>線、血圧、血沈、検尿、</w:t>
            </w:r>
          </w:p>
          <w:p w:rsidRPr="00611A19" w:rsidR="00035BC6" w:rsidP="004255AF" w:rsidRDefault="00035BC6" w14:paraId="1C74FE61"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視力、身長、体重、色神</w:t>
            </w:r>
          </w:p>
          <w:p w:rsidRPr="00611A19" w:rsidR="00035BC6" w:rsidP="004255AF" w:rsidRDefault="00035BC6" w14:paraId="4F4F960B"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その他医師による臨床医学的検診など</w:t>
            </w:r>
          </w:p>
        </w:tc>
      </w:tr>
    </w:tbl>
    <w:p w:rsidRPr="00611A19" w:rsidR="00035BC6" w:rsidP="00035BC6" w:rsidRDefault="00035BC6" w14:paraId="0B43015A" w14:textId="77777777">
      <w:pPr>
        <w:rPr>
          <w:rFonts w:ascii="ＭＳ 明朝" w:hAnsi="Courier New" w:eastAsia="ＭＳ 明朝" w:cs="Times New Roman"/>
          <w:sz w:val="18"/>
          <w:szCs w:val="18"/>
        </w:rPr>
      </w:pPr>
    </w:p>
    <w:p w:rsidRPr="00611A19" w:rsidR="00035BC6" w:rsidP="00035BC6" w:rsidRDefault="00035BC6" w14:paraId="2497957D" w14:textId="77777777">
      <w:pPr>
        <w:rPr>
          <w:rFonts w:ascii="ＭＳ ゴシック" w:hAnsi="Courier New" w:eastAsia="ＭＳ ゴシック" w:cs="Times New Roman"/>
          <w:sz w:val="18"/>
          <w:szCs w:val="18"/>
        </w:rPr>
      </w:pPr>
      <w:r w:rsidRPr="00611A19">
        <w:rPr>
          <w:rFonts w:hint="eastAsia" w:ascii="ＭＳ 明朝" w:hAnsi="Courier New" w:eastAsia="ＭＳ 明朝" w:cs="Times New Roman"/>
          <w:sz w:val="18"/>
          <w:szCs w:val="18"/>
        </w:rPr>
        <w:t xml:space="preserve">  (1)区分</w:t>
      </w:r>
    </w:p>
    <w:tbl>
      <w:tblPr>
        <w:tblW w:w="0" w:type="auto"/>
        <w:tblInd w:w="3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1200"/>
        <w:gridCol w:w="4200"/>
        <w:gridCol w:w="2500"/>
      </w:tblGrid>
      <w:tr w:rsidRPr="00611A19" w:rsidR="00035BC6" w:rsidTr="0020291E" w14:paraId="3518A5A7" w14:textId="77777777">
        <w:trPr>
          <w:trHeight w:val="74"/>
        </w:trPr>
        <w:tc>
          <w:tcPr>
            <w:tcW w:w="1200" w:type="dxa"/>
            <w:shd w:val="clear" w:color="auto" w:fill="D9E2F3" w:themeFill="accent1" w:themeFillTint="33"/>
            <w:vAlign w:val="center"/>
          </w:tcPr>
          <w:p w:rsidRPr="00611A19" w:rsidR="00035BC6" w:rsidP="004255AF" w:rsidRDefault="00035BC6" w14:paraId="664EB44D"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区分</w:t>
            </w:r>
          </w:p>
        </w:tc>
        <w:tc>
          <w:tcPr>
            <w:tcW w:w="4200" w:type="dxa"/>
            <w:shd w:val="clear" w:color="auto" w:fill="D9E2F3" w:themeFill="accent1" w:themeFillTint="33"/>
            <w:vAlign w:val="center"/>
          </w:tcPr>
          <w:p w:rsidRPr="00611A19" w:rsidR="00035BC6" w:rsidP="004255AF" w:rsidRDefault="00035BC6" w14:paraId="7467CA48"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業</w:t>
            </w:r>
            <w:r w:rsidRPr="00611A19">
              <w:rPr>
                <w:rFonts w:ascii="ＭＳ 明朝" w:hAnsi="Courier New" w:eastAsia="ＭＳ 明朝" w:cs="Times New Roman"/>
                <w:sz w:val="18"/>
                <w:szCs w:val="18"/>
              </w:rPr>
              <w:t xml:space="preserve"> </w:t>
            </w:r>
            <w:r w:rsidRPr="00611A19">
              <w:rPr>
                <w:rFonts w:hint="eastAsia" w:ascii="ＭＳ 明朝" w:hAnsi="Courier New" w:eastAsia="ＭＳ 明朝" w:cs="Times New Roman"/>
                <w:sz w:val="18"/>
                <w:szCs w:val="18"/>
              </w:rPr>
              <w:t>務</w:t>
            </w:r>
          </w:p>
        </w:tc>
        <w:tc>
          <w:tcPr>
            <w:tcW w:w="2500" w:type="dxa"/>
            <w:shd w:val="clear" w:color="auto" w:fill="D9E2F3" w:themeFill="accent1" w:themeFillTint="33"/>
            <w:vAlign w:val="center"/>
          </w:tcPr>
          <w:p w:rsidRPr="00611A19" w:rsidR="00035BC6" w:rsidP="004255AF" w:rsidRDefault="00035BC6" w14:paraId="4CC823F7"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勤務時間</w:t>
            </w:r>
          </w:p>
        </w:tc>
      </w:tr>
      <w:tr w:rsidRPr="00611A19" w:rsidR="00035BC6" w:rsidTr="004255AF" w14:paraId="4FAC2806" w14:textId="77777777">
        <w:trPr>
          <w:trHeight w:val="135"/>
        </w:trPr>
        <w:tc>
          <w:tcPr>
            <w:tcW w:w="1200" w:type="dxa"/>
            <w:vAlign w:val="center"/>
          </w:tcPr>
          <w:p w:rsidRPr="00611A19" w:rsidR="00035BC6" w:rsidP="004255AF" w:rsidRDefault="00035BC6" w14:paraId="0D97D93A"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要保護者</w:t>
            </w:r>
            <w:r w:rsidRPr="00611A19">
              <w:rPr>
                <w:rFonts w:ascii="ＭＳ 明朝" w:hAnsi="Courier New" w:eastAsia="ＭＳ 明朝" w:cs="Times New Roman"/>
                <w:sz w:val="18"/>
                <w:szCs w:val="18"/>
              </w:rPr>
              <w:t>A</w:t>
            </w:r>
          </w:p>
        </w:tc>
        <w:tc>
          <w:tcPr>
            <w:tcW w:w="4200" w:type="dxa"/>
            <w:vAlign w:val="center"/>
          </w:tcPr>
          <w:p w:rsidRPr="00611A19" w:rsidR="00035BC6" w:rsidP="004255AF" w:rsidRDefault="00035BC6" w14:paraId="15754C95"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過激な業務を禁止し軽易な業務を考慮する。</w:t>
            </w:r>
          </w:p>
        </w:tc>
        <w:tc>
          <w:tcPr>
            <w:tcW w:w="2500" w:type="dxa"/>
            <w:vAlign w:val="center"/>
          </w:tcPr>
          <w:p w:rsidRPr="00611A19" w:rsidR="00035BC6" w:rsidP="004255AF" w:rsidRDefault="00035BC6" w14:paraId="5007A0AF"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通常勤務</w:t>
            </w:r>
          </w:p>
        </w:tc>
      </w:tr>
      <w:tr w:rsidRPr="00611A19" w:rsidR="00035BC6" w:rsidTr="004255AF" w14:paraId="175A0E27" w14:textId="77777777">
        <w:trPr>
          <w:trHeight w:val="127"/>
        </w:trPr>
        <w:tc>
          <w:tcPr>
            <w:tcW w:w="1200" w:type="dxa"/>
            <w:vAlign w:val="center"/>
          </w:tcPr>
          <w:p w:rsidRPr="00611A19" w:rsidR="00035BC6" w:rsidP="004255AF" w:rsidRDefault="00035BC6" w14:paraId="1A884ED7"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要保護者</w:t>
            </w:r>
            <w:r w:rsidRPr="00611A19">
              <w:rPr>
                <w:rFonts w:ascii="ＭＳ 明朝" w:hAnsi="Courier New" w:eastAsia="ＭＳ 明朝" w:cs="Times New Roman"/>
                <w:sz w:val="18"/>
                <w:szCs w:val="18"/>
              </w:rPr>
              <w:t>B</w:t>
            </w:r>
          </w:p>
        </w:tc>
        <w:tc>
          <w:tcPr>
            <w:tcW w:w="4200" w:type="dxa"/>
            <w:vAlign w:val="center"/>
          </w:tcPr>
          <w:p w:rsidRPr="00611A19" w:rsidR="00035BC6" w:rsidP="004255AF" w:rsidRDefault="00035BC6" w14:paraId="7A454DB7"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同</w:t>
            </w:r>
            <w:r w:rsidRPr="00611A19">
              <w:rPr>
                <w:rFonts w:ascii="ＭＳ 明朝" w:hAnsi="Courier New" w:eastAsia="ＭＳ 明朝" w:cs="Times New Roman"/>
                <w:sz w:val="18"/>
                <w:szCs w:val="18"/>
              </w:rPr>
              <w:t xml:space="preserve"> </w:t>
            </w:r>
            <w:r w:rsidRPr="00611A19">
              <w:rPr>
                <w:rFonts w:hint="eastAsia" w:ascii="ＭＳ 明朝" w:hAnsi="Courier New" w:eastAsia="ＭＳ 明朝" w:cs="Times New Roman"/>
                <w:sz w:val="18"/>
                <w:szCs w:val="18"/>
              </w:rPr>
              <w:t>上</w:t>
            </w:r>
          </w:p>
        </w:tc>
        <w:tc>
          <w:tcPr>
            <w:tcW w:w="2500" w:type="dxa"/>
            <w:vAlign w:val="center"/>
          </w:tcPr>
          <w:p w:rsidRPr="00611A19" w:rsidR="00035BC6" w:rsidP="004255AF" w:rsidRDefault="00035BC6" w14:paraId="4FC36DD9"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時間外・休日勤務の禁止</w:t>
            </w:r>
          </w:p>
        </w:tc>
      </w:tr>
      <w:tr w:rsidRPr="00611A19" w:rsidR="00035BC6" w:rsidTr="0020291E" w14:paraId="7717E078" w14:textId="77777777">
        <w:trPr>
          <w:trHeight w:val="557"/>
        </w:trPr>
        <w:tc>
          <w:tcPr>
            <w:tcW w:w="1200" w:type="dxa"/>
            <w:vAlign w:val="center"/>
          </w:tcPr>
          <w:p w:rsidRPr="00611A19" w:rsidR="00035BC6" w:rsidP="004255AF" w:rsidRDefault="00035BC6" w14:paraId="74DDAC5B"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要保護者</w:t>
            </w:r>
            <w:r w:rsidRPr="00611A19">
              <w:rPr>
                <w:rFonts w:ascii="ＭＳ 明朝" w:hAnsi="Courier New" w:eastAsia="ＭＳ 明朝" w:cs="Times New Roman"/>
                <w:sz w:val="18"/>
                <w:szCs w:val="18"/>
              </w:rPr>
              <w:t>C</w:t>
            </w:r>
          </w:p>
        </w:tc>
        <w:tc>
          <w:tcPr>
            <w:tcW w:w="4200" w:type="dxa"/>
            <w:vAlign w:val="center"/>
          </w:tcPr>
          <w:p w:rsidRPr="00611A19" w:rsidR="00035BC6" w:rsidP="004255AF" w:rsidRDefault="00035BC6" w14:paraId="772A161E" w14:textId="77777777">
            <w:pPr>
              <w:jc w:val="cente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同</w:t>
            </w:r>
            <w:r w:rsidRPr="00611A19">
              <w:rPr>
                <w:rFonts w:ascii="ＭＳ 明朝" w:hAnsi="Courier New" w:eastAsia="ＭＳ 明朝" w:cs="Times New Roman"/>
                <w:sz w:val="18"/>
                <w:szCs w:val="18"/>
              </w:rPr>
              <w:t xml:space="preserve"> </w:t>
            </w:r>
            <w:r w:rsidRPr="00611A19">
              <w:rPr>
                <w:rFonts w:hint="eastAsia" w:ascii="ＭＳ 明朝" w:hAnsi="Courier New" w:eastAsia="ＭＳ 明朝" w:cs="Times New Roman"/>
                <w:sz w:val="18"/>
                <w:szCs w:val="18"/>
              </w:rPr>
              <w:t>上</w:t>
            </w:r>
          </w:p>
        </w:tc>
        <w:tc>
          <w:tcPr>
            <w:tcW w:w="2500" w:type="dxa"/>
            <w:shd w:val="clear" w:color="auto" w:fill="auto"/>
            <w:vAlign w:val="center"/>
          </w:tcPr>
          <w:p w:rsidRPr="009A0F19" w:rsidR="00035BC6" w:rsidP="004255AF" w:rsidRDefault="00035BC6" w14:paraId="249F6EDE" w14:textId="77777777">
            <w:pPr>
              <w:jc w:val="center"/>
              <w:rPr>
                <w:rFonts w:ascii="ＭＳ 明朝" w:hAnsi="Courier New" w:eastAsia="ＭＳ 明朝" w:cs="Times New Roman"/>
                <w:color w:val="FF0000"/>
                <w:sz w:val="18"/>
                <w:szCs w:val="18"/>
              </w:rPr>
            </w:pPr>
            <w:r w:rsidRPr="009A0F19">
              <w:rPr>
                <w:rFonts w:hint="eastAsia" w:ascii="ＭＳ 明朝" w:hAnsi="Courier New" w:eastAsia="ＭＳ 明朝" w:cs="Times New Roman"/>
                <w:color w:val="FF0000"/>
                <w:sz w:val="18"/>
                <w:szCs w:val="18"/>
              </w:rPr>
              <w:t>勤務時間を短縮</w:t>
            </w:r>
          </w:p>
          <w:p w:rsidRPr="009A0F19" w:rsidR="00035BC6" w:rsidP="004255AF" w:rsidRDefault="00035BC6" w14:paraId="136CF8C4" w14:textId="77777777">
            <w:pPr>
              <w:jc w:val="center"/>
              <w:rPr>
                <w:rFonts w:ascii="ＭＳ 明朝" w:hAnsi="Courier New" w:eastAsia="ＭＳ 明朝" w:cs="Times New Roman"/>
                <w:color w:val="FF0000"/>
                <w:sz w:val="18"/>
                <w:szCs w:val="18"/>
              </w:rPr>
            </w:pPr>
            <w:r w:rsidRPr="009A0F19">
              <w:rPr>
                <w:rFonts w:hint="eastAsia" w:ascii="ＭＳ 明朝" w:hAnsi="Courier New" w:eastAsia="ＭＳ 明朝" w:cs="Times New Roman"/>
                <w:color w:val="FF0000"/>
                <w:sz w:val="18"/>
                <w:szCs w:val="18"/>
              </w:rPr>
              <w:t>または</w:t>
            </w:r>
          </w:p>
          <w:p w:rsidRPr="00611A19" w:rsidR="00035BC6" w:rsidP="004255AF" w:rsidRDefault="00035BC6" w14:paraId="569040EE" w14:textId="77777777">
            <w:pPr>
              <w:jc w:val="center"/>
              <w:rPr>
                <w:rFonts w:ascii="ＭＳ 明朝" w:hAnsi="Courier New" w:eastAsia="ＭＳ 明朝" w:cs="Times New Roman"/>
                <w:sz w:val="18"/>
                <w:szCs w:val="18"/>
              </w:rPr>
            </w:pPr>
            <w:r w:rsidRPr="009A0F19">
              <w:rPr>
                <w:rFonts w:hint="eastAsia" w:ascii="ＭＳ 明朝" w:hAnsi="Courier New" w:eastAsia="ＭＳ 明朝" w:cs="Times New Roman"/>
                <w:color w:val="FF0000"/>
                <w:sz w:val="18"/>
                <w:szCs w:val="18"/>
              </w:rPr>
              <w:t>所定労働日数の低減</w:t>
            </w:r>
          </w:p>
        </w:tc>
      </w:tr>
    </w:tbl>
    <w:p w:rsidRPr="0020291E" w:rsidR="00035BC6" w:rsidP="0020291E" w:rsidRDefault="00035BC6" w14:paraId="51490D5F" w14:textId="0F3B14EF">
      <w:pPr>
        <w:tabs>
          <w:tab w:val="left" w:pos="300"/>
        </w:tabs>
        <w:rPr>
          <w:rFonts w:ascii="ＭＳ 明朝" w:hAnsi="Courier New" w:eastAsia="ＭＳ 明朝" w:cs="Times New Roman"/>
          <w:sz w:val="18"/>
          <w:szCs w:val="18"/>
        </w:rPr>
      </w:pPr>
      <w:r w:rsidRPr="00611A19">
        <w:rPr>
          <w:rFonts w:hint="eastAsia" w:ascii="ＭＳ ゴシック" w:hAnsi="Courier New" w:eastAsia="ＭＳ ゴシック" w:cs="Times New Roman"/>
          <w:sz w:val="18"/>
          <w:szCs w:val="18"/>
        </w:rPr>
        <w:t xml:space="preserve">  </w:t>
      </w:r>
      <w:r w:rsidRPr="00611A19">
        <w:rPr>
          <w:rFonts w:hint="eastAsia" w:ascii="ＭＳ 明朝" w:hAnsi="Courier New" w:eastAsia="ＭＳ 明朝" w:cs="Times New Roman"/>
          <w:sz w:val="18"/>
          <w:szCs w:val="18"/>
        </w:rPr>
        <w:t>(2)要保護者Ｃの取扱い</w:t>
      </w:r>
    </w:p>
    <w:p w:rsidRPr="0020291E" w:rsidR="00035BC6" w:rsidP="00035BC6" w:rsidRDefault="00035BC6" w14:paraId="7A92C515" w14:textId="77777777">
      <w:pPr>
        <w:widowControl/>
        <w:spacing w:line="0" w:lineRule="atLeast"/>
        <w:ind w:firstLine="360" w:firstLineChars="200"/>
        <w:rPr>
          <w:rFonts w:ascii="ＭＳ 明朝" w:hAnsi="ＭＳ 明朝" w:eastAsia="ＭＳ 明朝" w:cs="ＭＳ Ｐゴシック"/>
          <w:kern w:val="0"/>
          <w:sz w:val="18"/>
        </w:rPr>
      </w:pPr>
      <w:r w:rsidRPr="0020291E">
        <w:rPr>
          <w:rFonts w:hint="eastAsia" w:ascii="ＭＳ 明朝" w:hAnsi="ＭＳ 明朝" w:eastAsia="ＭＳ 明朝" w:cs="ＭＳ Ｐゴシック"/>
          <w:kern w:val="0"/>
          <w:sz w:val="18"/>
        </w:rPr>
        <w:t>要保護者Ｃの勤務時間</w:t>
      </w:r>
      <w:r w:rsidRPr="0020291E">
        <w:rPr>
          <w:rFonts w:hint="eastAsia" w:ascii="ＭＳ 明朝" w:hAnsi="ＭＳ 明朝" w:eastAsia="ＭＳ 明朝" w:cs="ＭＳ Ｐゴシック"/>
          <w:color w:val="FF0000"/>
          <w:kern w:val="0"/>
          <w:sz w:val="18"/>
        </w:rPr>
        <w:t>・日数</w:t>
      </w:r>
      <w:r w:rsidRPr="0020291E">
        <w:rPr>
          <w:rFonts w:hint="eastAsia" w:ascii="ＭＳ 明朝" w:hAnsi="ＭＳ 明朝" w:eastAsia="ＭＳ 明朝" w:cs="ＭＳ Ｐゴシック"/>
          <w:kern w:val="0"/>
          <w:sz w:val="18"/>
        </w:rPr>
        <w:t>は産業医の指示に基づき、会社が次の中から指定する。</w:t>
      </w:r>
    </w:p>
    <w:p w:rsidRPr="0020291E" w:rsidR="00035BC6" w:rsidP="00035BC6" w:rsidRDefault="00035BC6" w14:paraId="6B9FB315" w14:textId="77777777">
      <w:pPr>
        <w:widowControl/>
        <w:spacing w:line="0" w:lineRule="atLeast"/>
        <w:ind w:firstLine="360" w:firstLineChars="200"/>
        <w:rPr>
          <w:rFonts w:ascii="ＭＳ 明朝" w:hAnsi="ＭＳ 明朝" w:eastAsia="ＭＳ 明朝" w:cs="ＭＳ Ｐゴシック"/>
          <w:strike/>
          <w:color w:val="FF0000"/>
          <w:kern w:val="0"/>
          <w:sz w:val="18"/>
        </w:rPr>
      </w:pPr>
    </w:p>
    <w:p w:rsidRPr="0020291E" w:rsidR="00035BC6" w:rsidP="00035BC6" w:rsidRDefault="00035BC6" w14:paraId="68A62197" w14:textId="77777777">
      <w:pPr>
        <w:widowControl/>
        <w:spacing w:line="0" w:lineRule="atLeast"/>
        <w:ind w:firstLine="425" w:firstLineChars="236"/>
        <w:rPr>
          <w:rFonts w:ascii="ＭＳ 明朝" w:hAnsi="ＭＳ 明朝" w:eastAsia="ＭＳ 明朝" w:cs="ＭＳ Ｐゴシック"/>
          <w:color w:val="FF0000"/>
          <w:kern w:val="0"/>
          <w:sz w:val="18"/>
        </w:rPr>
      </w:pPr>
      <w:r w:rsidRPr="0020291E">
        <w:rPr>
          <w:rFonts w:hint="eastAsia" w:ascii="ＭＳ 明朝" w:hAnsi="ＭＳ 明朝" w:eastAsia="ＭＳ 明朝" w:cs="ＭＳ Ｐゴシック"/>
          <w:color w:val="FF0000"/>
          <w:kern w:val="0"/>
          <w:sz w:val="18"/>
        </w:rPr>
        <w:t>①勤務時間の短縮</w:t>
      </w:r>
    </w:p>
    <w:tbl>
      <w:tblPr>
        <w:tblW w:w="5916"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1843"/>
        <w:gridCol w:w="1775"/>
        <w:gridCol w:w="2298"/>
      </w:tblGrid>
      <w:tr w:rsidRPr="0020291E" w:rsidR="00035BC6" w:rsidTr="0020291E" w14:paraId="0A36BA73" w14:textId="77777777">
        <w:trPr>
          <w:trHeight w:val="284"/>
        </w:trPr>
        <w:tc>
          <w:tcPr>
            <w:tcW w:w="1843" w:type="dxa"/>
            <w:shd w:val="clear" w:color="auto" w:fill="D9E2F3" w:themeFill="accent1" w:themeFillTint="33"/>
          </w:tcPr>
          <w:p w:rsidRPr="0020291E" w:rsidR="00035BC6" w:rsidP="004255AF" w:rsidRDefault="00035BC6" w14:paraId="48638C86" w14:textId="77777777">
            <w:pPr>
              <w:spacing w:line="0" w:lineRule="atLeast"/>
              <w:jc w:val="center"/>
              <w:rPr>
                <w:rFonts w:ascii="ＭＳ 明朝" w:hAnsi="ＭＳ 明朝" w:eastAsia="ＭＳ 明朝"/>
                <w:sz w:val="18"/>
              </w:rPr>
            </w:pPr>
          </w:p>
        </w:tc>
        <w:tc>
          <w:tcPr>
            <w:tcW w:w="1775" w:type="dxa"/>
            <w:shd w:val="clear" w:color="auto" w:fill="D9E2F3" w:themeFill="accent1" w:themeFillTint="33"/>
          </w:tcPr>
          <w:p w:rsidRPr="0020291E" w:rsidR="00035BC6" w:rsidP="004255AF" w:rsidRDefault="00035BC6" w14:paraId="2E12D562" w14:textId="77777777">
            <w:pPr>
              <w:spacing w:line="0" w:lineRule="atLeast"/>
              <w:jc w:val="center"/>
              <w:rPr>
                <w:rFonts w:ascii="ＭＳ 明朝" w:hAnsi="ＭＳ 明朝" w:eastAsia="ＭＳ 明朝"/>
                <w:sz w:val="18"/>
              </w:rPr>
            </w:pPr>
            <w:r w:rsidRPr="0020291E">
              <w:rPr>
                <w:rFonts w:hint="eastAsia" w:ascii="ＭＳ 明朝" w:hAnsi="ＭＳ 明朝" w:eastAsia="ＭＳ 明朝"/>
                <w:sz w:val="18"/>
              </w:rPr>
              <w:t>休憩</w:t>
            </w:r>
          </w:p>
        </w:tc>
        <w:tc>
          <w:tcPr>
            <w:tcW w:w="2298" w:type="dxa"/>
            <w:shd w:val="clear" w:color="auto" w:fill="D9E2F3" w:themeFill="accent1" w:themeFillTint="33"/>
          </w:tcPr>
          <w:p w:rsidRPr="0020291E" w:rsidR="00035BC6" w:rsidP="004255AF" w:rsidRDefault="00035BC6" w14:paraId="2390EF3D" w14:textId="77777777">
            <w:pPr>
              <w:spacing w:line="0" w:lineRule="atLeast"/>
              <w:jc w:val="center"/>
              <w:rPr>
                <w:rFonts w:ascii="ＭＳ 明朝" w:hAnsi="ＭＳ 明朝" w:eastAsia="ＭＳ 明朝"/>
                <w:sz w:val="18"/>
              </w:rPr>
            </w:pPr>
            <w:r w:rsidRPr="0020291E">
              <w:rPr>
                <w:rFonts w:hint="eastAsia" w:ascii="ＭＳ 明朝" w:hAnsi="ＭＳ 明朝" w:eastAsia="ＭＳ 明朝"/>
                <w:sz w:val="18"/>
              </w:rPr>
              <w:t>実働時間</w:t>
            </w:r>
          </w:p>
        </w:tc>
      </w:tr>
      <w:tr w:rsidRPr="0020291E" w:rsidR="00035BC6" w:rsidTr="0020291E" w14:paraId="1EA20FC8" w14:textId="77777777">
        <w:trPr>
          <w:trHeight w:val="262"/>
        </w:trPr>
        <w:tc>
          <w:tcPr>
            <w:tcW w:w="1843" w:type="dxa"/>
          </w:tcPr>
          <w:p w:rsidRPr="0020291E" w:rsidR="00035BC6" w:rsidP="0020291E" w:rsidRDefault="00035BC6" w14:paraId="709B8599" w14:textId="77777777">
            <w:pPr>
              <w:spacing w:line="0" w:lineRule="atLeast"/>
              <w:ind w:left="24"/>
              <w:jc w:val="left"/>
              <w:rPr>
                <w:rFonts w:ascii="ＭＳ 明朝" w:hAnsi="ＭＳ 明朝" w:eastAsia="ＭＳ 明朝"/>
                <w:sz w:val="18"/>
              </w:rPr>
            </w:pPr>
            <w:r w:rsidRPr="0020291E">
              <w:rPr>
                <w:rFonts w:hint="eastAsia" w:ascii="ＭＳ 明朝" w:hAnsi="ＭＳ 明朝" w:eastAsia="ＭＳ 明朝"/>
                <w:sz w:val="18"/>
              </w:rPr>
              <w:t>9：30～15：10</w:t>
            </w:r>
          </w:p>
        </w:tc>
        <w:tc>
          <w:tcPr>
            <w:tcW w:w="1775" w:type="dxa"/>
            <w:vMerge w:val="restart"/>
            <w:vAlign w:val="center"/>
          </w:tcPr>
          <w:p w:rsidRPr="0020291E" w:rsidR="00035BC6" w:rsidP="0020291E" w:rsidRDefault="00035BC6" w14:paraId="5A0EB5A1" w14:textId="77777777">
            <w:pPr>
              <w:spacing w:line="0" w:lineRule="atLeast"/>
              <w:jc w:val="center"/>
              <w:rPr>
                <w:rFonts w:ascii="ＭＳ 明朝" w:hAnsi="ＭＳ 明朝" w:eastAsia="ＭＳ 明朝"/>
                <w:sz w:val="18"/>
              </w:rPr>
            </w:pPr>
            <w:r w:rsidRPr="0020291E">
              <w:rPr>
                <w:rFonts w:hint="eastAsia" w:ascii="ＭＳ 明朝" w:hAnsi="ＭＳ 明朝" w:eastAsia="ＭＳ 明朝"/>
                <w:sz w:val="18"/>
              </w:rPr>
              <w:t>40分</w:t>
            </w:r>
          </w:p>
        </w:tc>
        <w:tc>
          <w:tcPr>
            <w:tcW w:w="2298" w:type="dxa"/>
            <w:vMerge w:val="restart"/>
          </w:tcPr>
          <w:p w:rsidRPr="0020291E" w:rsidR="00035BC6" w:rsidP="004255AF" w:rsidRDefault="00035BC6" w14:paraId="015AC72C" w14:textId="77777777">
            <w:pPr>
              <w:spacing w:line="0" w:lineRule="atLeast"/>
              <w:ind w:left="24"/>
              <w:jc w:val="center"/>
              <w:rPr>
                <w:rFonts w:ascii="ＭＳ 明朝" w:hAnsi="ＭＳ 明朝" w:eastAsia="ＭＳ 明朝"/>
                <w:sz w:val="18"/>
              </w:rPr>
            </w:pPr>
          </w:p>
          <w:p w:rsidRPr="0020291E" w:rsidR="00035BC6" w:rsidP="004255AF" w:rsidRDefault="00035BC6" w14:paraId="129782C2" w14:textId="77777777">
            <w:pPr>
              <w:spacing w:line="0" w:lineRule="atLeast"/>
              <w:ind w:left="24"/>
              <w:jc w:val="center"/>
              <w:rPr>
                <w:rFonts w:ascii="ＭＳ 明朝" w:hAnsi="ＭＳ 明朝" w:eastAsia="ＭＳ 明朝"/>
                <w:sz w:val="18"/>
              </w:rPr>
            </w:pPr>
          </w:p>
          <w:p w:rsidRPr="0020291E" w:rsidR="00035BC6" w:rsidP="004255AF" w:rsidRDefault="00035BC6" w14:paraId="5980008D" w14:textId="77777777">
            <w:pPr>
              <w:spacing w:line="0" w:lineRule="atLeast"/>
              <w:ind w:left="24"/>
              <w:jc w:val="center"/>
              <w:rPr>
                <w:rFonts w:ascii="ＭＳ 明朝" w:hAnsi="ＭＳ 明朝" w:eastAsia="ＭＳ 明朝"/>
                <w:sz w:val="18"/>
              </w:rPr>
            </w:pPr>
            <w:r w:rsidRPr="0020291E">
              <w:rPr>
                <w:rFonts w:hint="eastAsia" w:ascii="ＭＳ 明朝" w:hAnsi="ＭＳ 明朝" w:eastAsia="ＭＳ 明朝"/>
                <w:sz w:val="18"/>
              </w:rPr>
              <w:t>5時間</w:t>
            </w:r>
          </w:p>
        </w:tc>
      </w:tr>
      <w:tr w:rsidRPr="0020291E" w:rsidR="00035BC6" w:rsidTr="004255AF" w14:paraId="1FA82C30" w14:textId="77777777">
        <w:trPr>
          <w:trHeight w:val="262"/>
        </w:trPr>
        <w:tc>
          <w:tcPr>
            <w:tcW w:w="1843" w:type="dxa"/>
          </w:tcPr>
          <w:p w:rsidRPr="0020291E" w:rsidR="00035BC6" w:rsidP="0020291E" w:rsidRDefault="00035BC6" w14:paraId="4A4432B0" w14:textId="77777777">
            <w:pPr>
              <w:spacing w:line="0" w:lineRule="atLeast"/>
              <w:ind w:left="24"/>
              <w:jc w:val="left"/>
              <w:rPr>
                <w:rFonts w:ascii="ＭＳ 明朝" w:hAnsi="ＭＳ 明朝" w:eastAsia="ＭＳ 明朝"/>
                <w:sz w:val="18"/>
              </w:rPr>
            </w:pPr>
            <w:r w:rsidRPr="0020291E">
              <w:rPr>
                <w:rFonts w:hint="eastAsia" w:ascii="ＭＳ 明朝" w:hAnsi="ＭＳ 明朝" w:eastAsia="ＭＳ 明朝"/>
                <w:sz w:val="18"/>
              </w:rPr>
              <w:t>9：45～15：25</w:t>
            </w:r>
          </w:p>
        </w:tc>
        <w:tc>
          <w:tcPr>
            <w:tcW w:w="1775" w:type="dxa"/>
            <w:vMerge/>
          </w:tcPr>
          <w:p w:rsidRPr="0020291E" w:rsidR="00035BC6" w:rsidP="004255AF" w:rsidRDefault="00035BC6" w14:paraId="35596B45" w14:textId="77777777">
            <w:pPr>
              <w:spacing w:line="0" w:lineRule="atLeast"/>
              <w:ind w:left="24"/>
              <w:jc w:val="center"/>
              <w:rPr>
                <w:rFonts w:ascii="ＭＳ 明朝" w:hAnsi="ＭＳ 明朝" w:eastAsia="ＭＳ 明朝"/>
                <w:sz w:val="18"/>
              </w:rPr>
            </w:pPr>
          </w:p>
        </w:tc>
        <w:tc>
          <w:tcPr>
            <w:tcW w:w="2298" w:type="dxa"/>
            <w:vMerge/>
          </w:tcPr>
          <w:p w:rsidRPr="0020291E" w:rsidR="00035BC6" w:rsidP="004255AF" w:rsidRDefault="00035BC6" w14:paraId="42750E08" w14:textId="77777777">
            <w:pPr>
              <w:spacing w:line="0" w:lineRule="atLeast"/>
              <w:ind w:left="24"/>
              <w:jc w:val="center"/>
              <w:rPr>
                <w:rFonts w:ascii="ＭＳ 明朝" w:hAnsi="ＭＳ 明朝" w:eastAsia="ＭＳ 明朝"/>
                <w:sz w:val="18"/>
              </w:rPr>
            </w:pPr>
          </w:p>
        </w:tc>
      </w:tr>
      <w:tr w:rsidRPr="0020291E" w:rsidR="00035BC6" w:rsidTr="004255AF" w14:paraId="011D8621" w14:textId="77777777">
        <w:trPr>
          <w:trHeight w:val="262"/>
        </w:trPr>
        <w:tc>
          <w:tcPr>
            <w:tcW w:w="1843" w:type="dxa"/>
          </w:tcPr>
          <w:p w:rsidRPr="0020291E" w:rsidR="00035BC6" w:rsidP="0020291E" w:rsidRDefault="00035BC6" w14:paraId="11B3FAC4" w14:textId="77777777">
            <w:pPr>
              <w:spacing w:line="0" w:lineRule="atLeast"/>
              <w:ind w:left="24"/>
              <w:jc w:val="left"/>
              <w:rPr>
                <w:rFonts w:ascii="ＭＳ 明朝" w:hAnsi="ＭＳ 明朝" w:eastAsia="ＭＳ 明朝"/>
                <w:sz w:val="18"/>
              </w:rPr>
            </w:pPr>
            <w:r w:rsidRPr="0020291E">
              <w:rPr>
                <w:rFonts w:hint="eastAsia" w:ascii="ＭＳ 明朝" w:hAnsi="ＭＳ 明朝" w:eastAsia="ＭＳ 明朝"/>
                <w:sz w:val="18"/>
              </w:rPr>
              <w:t>11：05～16：45</w:t>
            </w:r>
          </w:p>
        </w:tc>
        <w:tc>
          <w:tcPr>
            <w:tcW w:w="1775" w:type="dxa"/>
            <w:vMerge/>
          </w:tcPr>
          <w:p w:rsidRPr="0020291E" w:rsidR="00035BC6" w:rsidP="004255AF" w:rsidRDefault="00035BC6" w14:paraId="40A7F610" w14:textId="77777777">
            <w:pPr>
              <w:spacing w:line="0" w:lineRule="atLeast"/>
              <w:ind w:left="24"/>
              <w:jc w:val="center"/>
              <w:rPr>
                <w:rFonts w:ascii="ＭＳ 明朝" w:hAnsi="ＭＳ 明朝" w:eastAsia="ＭＳ 明朝"/>
                <w:sz w:val="18"/>
              </w:rPr>
            </w:pPr>
          </w:p>
        </w:tc>
        <w:tc>
          <w:tcPr>
            <w:tcW w:w="2298" w:type="dxa"/>
            <w:vMerge/>
          </w:tcPr>
          <w:p w:rsidRPr="0020291E" w:rsidR="00035BC6" w:rsidP="004255AF" w:rsidRDefault="00035BC6" w14:paraId="06979AE2" w14:textId="77777777">
            <w:pPr>
              <w:spacing w:line="0" w:lineRule="atLeast"/>
              <w:ind w:left="24"/>
              <w:jc w:val="center"/>
              <w:rPr>
                <w:rFonts w:ascii="ＭＳ 明朝" w:hAnsi="ＭＳ 明朝" w:eastAsia="ＭＳ 明朝"/>
                <w:sz w:val="18"/>
              </w:rPr>
            </w:pPr>
          </w:p>
        </w:tc>
      </w:tr>
      <w:tr w:rsidRPr="0020291E" w:rsidR="00035BC6" w:rsidTr="004255AF" w14:paraId="68F1AD48" w14:textId="77777777">
        <w:trPr>
          <w:trHeight w:val="262"/>
        </w:trPr>
        <w:tc>
          <w:tcPr>
            <w:tcW w:w="1843" w:type="dxa"/>
          </w:tcPr>
          <w:p w:rsidRPr="0020291E" w:rsidR="00035BC6" w:rsidP="0020291E" w:rsidRDefault="00035BC6" w14:paraId="64AF520A" w14:textId="77777777">
            <w:pPr>
              <w:spacing w:line="0" w:lineRule="atLeast"/>
              <w:ind w:left="24"/>
              <w:jc w:val="left"/>
              <w:rPr>
                <w:rFonts w:ascii="ＭＳ 明朝" w:hAnsi="ＭＳ 明朝" w:eastAsia="ＭＳ 明朝"/>
                <w:sz w:val="18"/>
              </w:rPr>
            </w:pPr>
            <w:r w:rsidRPr="0020291E">
              <w:rPr>
                <w:rFonts w:hint="eastAsia" w:ascii="ＭＳ 明朝" w:hAnsi="ＭＳ 明朝" w:eastAsia="ＭＳ 明朝"/>
                <w:sz w:val="18"/>
              </w:rPr>
              <w:t>12：40～18：00</w:t>
            </w:r>
          </w:p>
        </w:tc>
        <w:tc>
          <w:tcPr>
            <w:tcW w:w="1775" w:type="dxa"/>
          </w:tcPr>
          <w:p w:rsidRPr="0020291E" w:rsidR="00035BC6" w:rsidP="004255AF" w:rsidRDefault="00035BC6" w14:paraId="34EB305D" w14:textId="77777777">
            <w:pPr>
              <w:spacing w:line="0" w:lineRule="atLeast"/>
              <w:ind w:left="24"/>
              <w:jc w:val="center"/>
              <w:rPr>
                <w:rFonts w:ascii="ＭＳ 明朝" w:hAnsi="ＭＳ 明朝" w:eastAsia="ＭＳ 明朝"/>
                <w:sz w:val="18"/>
              </w:rPr>
            </w:pPr>
            <w:r w:rsidRPr="0020291E">
              <w:rPr>
                <w:rFonts w:hint="eastAsia" w:ascii="ＭＳ 明朝" w:hAnsi="ＭＳ 明朝" w:eastAsia="ＭＳ 明朝"/>
                <w:sz w:val="18"/>
              </w:rPr>
              <w:t>20分</w:t>
            </w:r>
          </w:p>
        </w:tc>
        <w:tc>
          <w:tcPr>
            <w:tcW w:w="2298" w:type="dxa"/>
            <w:vMerge/>
          </w:tcPr>
          <w:p w:rsidRPr="0020291E" w:rsidR="00035BC6" w:rsidP="004255AF" w:rsidRDefault="00035BC6" w14:paraId="3DAB1FD9" w14:textId="77777777">
            <w:pPr>
              <w:spacing w:line="0" w:lineRule="atLeast"/>
              <w:ind w:left="24"/>
              <w:jc w:val="center"/>
              <w:rPr>
                <w:rFonts w:ascii="ＭＳ 明朝" w:hAnsi="ＭＳ 明朝" w:eastAsia="ＭＳ 明朝"/>
                <w:sz w:val="18"/>
              </w:rPr>
            </w:pPr>
          </w:p>
        </w:tc>
      </w:tr>
      <w:tr w:rsidRPr="0020291E" w:rsidR="00035BC6" w:rsidTr="004255AF" w14:paraId="52B9A9B9" w14:textId="77777777">
        <w:trPr>
          <w:trHeight w:val="262"/>
        </w:trPr>
        <w:tc>
          <w:tcPr>
            <w:tcW w:w="1843" w:type="dxa"/>
          </w:tcPr>
          <w:p w:rsidRPr="0020291E" w:rsidR="00035BC6" w:rsidP="0020291E" w:rsidRDefault="00035BC6" w14:paraId="1A91A11D" w14:textId="77777777">
            <w:pPr>
              <w:spacing w:line="0" w:lineRule="atLeast"/>
              <w:ind w:left="24"/>
              <w:jc w:val="left"/>
              <w:rPr>
                <w:rFonts w:ascii="ＭＳ 明朝" w:hAnsi="ＭＳ 明朝" w:eastAsia="ＭＳ 明朝"/>
                <w:sz w:val="18"/>
              </w:rPr>
            </w:pPr>
            <w:r w:rsidRPr="0020291E">
              <w:rPr>
                <w:rFonts w:hint="eastAsia" w:ascii="ＭＳ 明朝" w:hAnsi="ＭＳ 明朝" w:eastAsia="ＭＳ 明朝"/>
                <w:sz w:val="18"/>
              </w:rPr>
              <w:t>9：45～16：35</w:t>
            </w:r>
          </w:p>
        </w:tc>
        <w:tc>
          <w:tcPr>
            <w:tcW w:w="1775" w:type="dxa"/>
            <w:vMerge w:val="restart"/>
          </w:tcPr>
          <w:p w:rsidRPr="0020291E" w:rsidR="00035BC6" w:rsidP="004255AF" w:rsidRDefault="00035BC6" w14:paraId="5FDE95F9" w14:textId="77777777">
            <w:pPr>
              <w:spacing w:line="0" w:lineRule="atLeast"/>
              <w:ind w:left="24"/>
              <w:jc w:val="center"/>
              <w:rPr>
                <w:rFonts w:ascii="ＭＳ 明朝" w:hAnsi="ＭＳ 明朝" w:eastAsia="ＭＳ 明朝"/>
                <w:sz w:val="18"/>
              </w:rPr>
            </w:pPr>
          </w:p>
          <w:p w:rsidRPr="0020291E" w:rsidR="00035BC6" w:rsidP="004255AF" w:rsidRDefault="00035BC6" w14:paraId="792C5363" w14:textId="77777777">
            <w:pPr>
              <w:spacing w:line="0" w:lineRule="atLeast"/>
              <w:ind w:left="24"/>
              <w:jc w:val="center"/>
              <w:rPr>
                <w:rFonts w:ascii="ＭＳ 明朝" w:hAnsi="ＭＳ 明朝" w:eastAsia="ＭＳ 明朝"/>
                <w:sz w:val="18"/>
              </w:rPr>
            </w:pPr>
            <w:r w:rsidRPr="0020291E">
              <w:rPr>
                <w:rFonts w:hint="eastAsia" w:ascii="ＭＳ 明朝" w:hAnsi="ＭＳ 明朝" w:eastAsia="ＭＳ 明朝"/>
                <w:sz w:val="18"/>
              </w:rPr>
              <w:t>50分</w:t>
            </w:r>
          </w:p>
        </w:tc>
        <w:tc>
          <w:tcPr>
            <w:tcW w:w="2298" w:type="dxa"/>
            <w:vMerge w:val="restart"/>
          </w:tcPr>
          <w:p w:rsidRPr="0020291E" w:rsidR="00035BC6" w:rsidP="004255AF" w:rsidRDefault="00035BC6" w14:paraId="3487E651" w14:textId="77777777">
            <w:pPr>
              <w:spacing w:line="0" w:lineRule="atLeast"/>
              <w:ind w:left="24"/>
              <w:jc w:val="center"/>
              <w:rPr>
                <w:rFonts w:ascii="ＭＳ 明朝" w:hAnsi="ＭＳ 明朝" w:eastAsia="ＭＳ 明朝"/>
                <w:sz w:val="18"/>
              </w:rPr>
            </w:pPr>
          </w:p>
          <w:p w:rsidRPr="0020291E" w:rsidR="00035BC6" w:rsidP="004255AF" w:rsidRDefault="00035BC6" w14:paraId="5C9B73E3" w14:textId="77777777">
            <w:pPr>
              <w:spacing w:line="0" w:lineRule="atLeast"/>
              <w:ind w:left="24"/>
              <w:jc w:val="center"/>
              <w:rPr>
                <w:rFonts w:ascii="ＭＳ 明朝" w:hAnsi="ＭＳ 明朝" w:eastAsia="ＭＳ 明朝"/>
                <w:sz w:val="18"/>
              </w:rPr>
            </w:pPr>
            <w:r w:rsidRPr="0020291E">
              <w:rPr>
                <w:rFonts w:hint="eastAsia" w:ascii="ＭＳ 明朝" w:hAnsi="ＭＳ 明朝" w:eastAsia="ＭＳ 明朝"/>
                <w:sz w:val="18"/>
              </w:rPr>
              <w:t>6時間</w:t>
            </w:r>
          </w:p>
        </w:tc>
      </w:tr>
      <w:tr w:rsidRPr="0020291E" w:rsidR="00035BC6" w:rsidTr="004255AF" w14:paraId="03384827" w14:textId="77777777">
        <w:trPr>
          <w:trHeight w:val="240"/>
        </w:trPr>
        <w:tc>
          <w:tcPr>
            <w:tcW w:w="1843" w:type="dxa"/>
          </w:tcPr>
          <w:p w:rsidRPr="0020291E" w:rsidR="00035BC6" w:rsidP="0020291E" w:rsidRDefault="00035BC6" w14:paraId="37B10B61" w14:textId="77777777">
            <w:pPr>
              <w:spacing w:line="0" w:lineRule="atLeast"/>
              <w:ind w:left="24"/>
              <w:jc w:val="left"/>
              <w:rPr>
                <w:rFonts w:ascii="ＭＳ 明朝" w:hAnsi="ＭＳ 明朝" w:eastAsia="ＭＳ 明朝"/>
                <w:sz w:val="18"/>
              </w:rPr>
            </w:pPr>
            <w:r w:rsidRPr="0020291E">
              <w:rPr>
                <w:rFonts w:hint="eastAsia" w:ascii="ＭＳ 明朝" w:hAnsi="ＭＳ 明朝" w:eastAsia="ＭＳ 明朝"/>
                <w:sz w:val="18"/>
              </w:rPr>
              <w:t>10：20～17：10</w:t>
            </w:r>
          </w:p>
        </w:tc>
        <w:tc>
          <w:tcPr>
            <w:tcW w:w="1775" w:type="dxa"/>
            <w:vMerge/>
          </w:tcPr>
          <w:p w:rsidRPr="0020291E" w:rsidR="00035BC6" w:rsidP="004255AF" w:rsidRDefault="00035BC6" w14:paraId="1E0E54AB" w14:textId="77777777">
            <w:pPr>
              <w:spacing w:line="0" w:lineRule="atLeast"/>
              <w:ind w:left="24"/>
              <w:jc w:val="center"/>
              <w:rPr>
                <w:rFonts w:ascii="ＭＳ 明朝" w:hAnsi="ＭＳ 明朝" w:eastAsia="ＭＳ 明朝"/>
                <w:sz w:val="18"/>
              </w:rPr>
            </w:pPr>
          </w:p>
        </w:tc>
        <w:tc>
          <w:tcPr>
            <w:tcW w:w="2298" w:type="dxa"/>
            <w:vMerge/>
          </w:tcPr>
          <w:p w:rsidRPr="0020291E" w:rsidR="00035BC6" w:rsidP="004255AF" w:rsidRDefault="00035BC6" w14:paraId="26D2E217" w14:textId="77777777">
            <w:pPr>
              <w:spacing w:line="0" w:lineRule="atLeast"/>
              <w:ind w:left="24"/>
              <w:jc w:val="center"/>
              <w:rPr>
                <w:rFonts w:ascii="ＭＳ 明朝" w:hAnsi="ＭＳ 明朝" w:eastAsia="ＭＳ 明朝"/>
                <w:sz w:val="18"/>
              </w:rPr>
            </w:pPr>
          </w:p>
        </w:tc>
      </w:tr>
      <w:tr w:rsidRPr="0020291E" w:rsidR="00035BC6" w:rsidTr="004255AF" w14:paraId="44E7A739" w14:textId="77777777">
        <w:trPr>
          <w:trHeight w:val="204"/>
        </w:trPr>
        <w:tc>
          <w:tcPr>
            <w:tcW w:w="1843" w:type="dxa"/>
          </w:tcPr>
          <w:p w:rsidRPr="0020291E" w:rsidR="00035BC6" w:rsidP="0020291E" w:rsidRDefault="00035BC6" w14:paraId="2134B1B3" w14:textId="77777777">
            <w:pPr>
              <w:spacing w:line="0" w:lineRule="atLeast"/>
              <w:ind w:left="114"/>
              <w:jc w:val="left"/>
              <w:rPr>
                <w:rFonts w:ascii="ＭＳ 明朝" w:hAnsi="ＭＳ 明朝" w:eastAsia="ＭＳ 明朝"/>
                <w:sz w:val="18"/>
              </w:rPr>
            </w:pPr>
            <w:r w:rsidRPr="0020291E">
              <w:rPr>
                <w:rFonts w:hint="eastAsia" w:ascii="ＭＳ 明朝" w:hAnsi="ＭＳ 明朝" w:eastAsia="ＭＳ 明朝"/>
                <w:sz w:val="18"/>
              </w:rPr>
              <w:t>9：45～17：45</w:t>
            </w:r>
          </w:p>
        </w:tc>
        <w:tc>
          <w:tcPr>
            <w:tcW w:w="1775" w:type="dxa"/>
            <w:vMerge w:val="restart"/>
          </w:tcPr>
          <w:p w:rsidRPr="0020291E" w:rsidR="00035BC6" w:rsidP="004255AF" w:rsidRDefault="00035BC6" w14:paraId="7D91D5FA" w14:textId="77777777">
            <w:pPr>
              <w:spacing w:line="0" w:lineRule="atLeast"/>
              <w:ind w:left="114"/>
              <w:jc w:val="center"/>
              <w:rPr>
                <w:rFonts w:ascii="ＭＳ 明朝" w:hAnsi="ＭＳ 明朝" w:eastAsia="ＭＳ 明朝"/>
                <w:sz w:val="18"/>
              </w:rPr>
            </w:pPr>
          </w:p>
          <w:p w:rsidRPr="0020291E" w:rsidR="00035BC6" w:rsidP="004255AF" w:rsidRDefault="00035BC6" w14:paraId="5ECAC045" w14:textId="77777777">
            <w:pPr>
              <w:spacing w:line="0" w:lineRule="atLeast"/>
              <w:ind w:left="114"/>
              <w:jc w:val="center"/>
              <w:rPr>
                <w:rFonts w:ascii="ＭＳ 明朝" w:hAnsi="ＭＳ 明朝" w:eastAsia="ＭＳ 明朝"/>
                <w:sz w:val="18"/>
              </w:rPr>
            </w:pPr>
            <w:r w:rsidRPr="0020291E">
              <w:rPr>
                <w:rFonts w:hint="eastAsia" w:ascii="ＭＳ 明朝" w:hAnsi="ＭＳ 明朝" w:eastAsia="ＭＳ 明朝"/>
                <w:sz w:val="18"/>
              </w:rPr>
              <w:t>60分</w:t>
            </w:r>
          </w:p>
        </w:tc>
        <w:tc>
          <w:tcPr>
            <w:tcW w:w="2298" w:type="dxa"/>
            <w:vMerge w:val="restart"/>
          </w:tcPr>
          <w:p w:rsidRPr="0020291E" w:rsidR="00035BC6" w:rsidP="004255AF" w:rsidRDefault="00035BC6" w14:paraId="233EF900" w14:textId="77777777">
            <w:pPr>
              <w:spacing w:line="0" w:lineRule="atLeast"/>
              <w:ind w:left="114"/>
              <w:jc w:val="center"/>
              <w:rPr>
                <w:rFonts w:ascii="ＭＳ 明朝" w:hAnsi="ＭＳ 明朝" w:eastAsia="ＭＳ 明朝"/>
                <w:sz w:val="18"/>
              </w:rPr>
            </w:pPr>
          </w:p>
          <w:p w:rsidRPr="0020291E" w:rsidR="00035BC6" w:rsidP="004255AF" w:rsidRDefault="00035BC6" w14:paraId="41E337FC" w14:textId="77777777">
            <w:pPr>
              <w:spacing w:line="0" w:lineRule="atLeast"/>
              <w:ind w:left="114"/>
              <w:jc w:val="center"/>
              <w:rPr>
                <w:rFonts w:ascii="ＭＳ 明朝" w:hAnsi="ＭＳ 明朝" w:eastAsia="ＭＳ 明朝"/>
                <w:sz w:val="18"/>
              </w:rPr>
            </w:pPr>
            <w:r w:rsidRPr="0020291E">
              <w:rPr>
                <w:rFonts w:hint="eastAsia" w:ascii="ＭＳ 明朝" w:hAnsi="ＭＳ 明朝" w:eastAsia="ＭＳ 明朝"/>
                <w:sz w:val="18"/>
              </w:rPr>
              <w:t>7時間</w:t>
            </w:r>
          </w:p>
        </w:tc>
      </w:tr>
      <w:tr w:rsidRPr="0020291E" w:rsidR="00035BC6" w:rsidTr="004255AF" w14:paraId="35FE1F96" w14:textId="77777777">
        <w:trPr>
          <w:trHeight w:val="93"/>
        </w:trPr>
        <w:tc>
          <w:tcPr>
            <w:tcW w:w="1843" w:type="dxa"/>
          </w:tcPr>
          <w:p w:rsidRPr="0020291E" w:rsidR="00035BC6" w:rsidP="0020291E" w:rsidRDefault="00035BC6" w14:paraId="06070609" w14:textId="77777777">
            <w:pPr>
              <w:spacing w:line="0" w:lineRule="atLeast"/>
              <w:ind w:left="114"/>
              <w:jc w:val="left"/>
              <w:rPr>
                <w:rFonts w:ascii="ＭＳ 明朝" w:hAnsi="ＭＳ 明朝" w:eastAsia="ＭＳ 明朝"/>
                <w:sz w:val="18"/>
              </w:rPr>
            </w:pPr>
            <w:r w:rsidRPr="0020291E">
              <w:rPr>
                <w:rFonts w:hint="eastAsia" w:ascii="ＭＳ 明朝" w:hAnsi="ＭＳ 明朝" w:eastAsia="ＭＳ 明朝"/>
                <w:sz w:val="18"/>
              </w:rPr>
              <w:t>10：20～18：20</w:t>
            </w:r>
          </w:p>
        </w:tc>
        <w:tc>
          <w:tcPr>
            <w:tcW w:w="1775" w:type="dxa"/>
            <w:vMerge/>
          </w:tcPr>
          <w:p w:rsidRPr="0020291E" w:rsidR="00035BC6" w:rsidP="004255AF" w:rsidRDefault="00035BC6" w14:paraId="567F2FF4" w14:textId="77777777">
            <w:pPr>
              <w:spacing w:line="0" w:lineRule="atLeast"/>
              <w:ind w:left="114"/>
              <w:jc w:val="center"/>
              <w:rPr>
                <w:rFonts w:ascii="ＭＳ 明朝" w:hAnsi="ＭＳ 明朝" w:eastAsia="ＭＳ 明朝"/>
                <w:sz w:val="18"/>
              </w:rPr>
            </w:pPr>
          </w:p>
        </w:tc>
        <w:tc>
          <w:tcPr>
            <w:tcW w:w="2298" w:type="dxa"/>
            <w:vMerge/>
          </w:tcPr>
          <w:p w:rsidRPr="0020291E" w:rsidR="00035BC6" w:rsidP="004255AF" w:rsidRDefault="00035BC6" w14:paraId="685F95AE" w14:textId="77777777">
            <w:pPr>
              <w:spacing w:line="0" w:lineRule="atLeast"/>
              <w:ind w:left="114"/>
              <w:jc w:val="center"/>
              <w:rPr>
                <w:rFonts w:ascii="ＭＳ 明朝" w:hAnsi="ＭＳ 明朝" w:eastAsia="ＭＳ 明朝"/>
                <w:sz w:val="18"/>
              </w:rPr>
            </w:pPr>
          </w:p>
        </w:tc>
      </w:tr>
    </w:tbl>
    <w:p w:rsidRPr="0020291E" w:rsidR="00035BC6" w:rsidP="00035BC6" w:rsidRDefault="00035BC6" w14:paraId="710E7C21" w14:textId="77777777">
      <w:pPr>
        <w:widowControl/>
        <w:spacing w:line="0" w:lineRule="atLeast"/>
        <w:ind w:firstLine="707" w:firstLineChars="393"/>
        <w:rPr>
          <w:rFonts w:ascii="ＭＳ 明朝" w:hAnsi="ＭＳ 明朝" w:eastAsia="ＭＳ 明朝" w:cs="ＭＳ Ｐゴシック"/>
          <w:color w:val="FF0000"/>
          <w:kern w:val="0"/>
          <w:sz w:val="18"/>
        </w:rPr>
      </w:pPr>
      <w:r w:rsidRPr="0020291E">
        <w:rPr>
          <w:rFonts w:hint="eastAsia" w:ascii="ＭＳ 明朝" w:hAnsi="ＭＳ 明朝" w:eastAsia="ＭＳ 明朝" w:cs="ＭＳ Ｐゴシック"/>
          <w:color w:val="FF0000"/>
          <w:kern w:val="0"/>
          <w:sz w:val="18"/>
        </w:rPr>
        <w:t>但し、所属の始業時間に合わせて勤務時間を繰り上げまたは繰り下げることがある。</w:t>
      </w:r>
    </w:p>
    <w:p w:rsidRPr="0020291E" w:rsidR="00035BC6" w:rsidP="00035BC6" w:rsidRDefault="00035BC6" w14:paraId="53BCF87F" w14:textId="77777777">
      <w:pPr>
        <w:tabs>
          <w:tab w:val="left" w:pos="300"/>
        </w:tabs>
        <w:ind w:left="359" w:leftChars="171" w:firstLine="65" w:firstLineChars="36"/>
        <w:rPr>
          <w:rFonts w:ascii="ＭＳ 明朝" w:hAnsi="ＭＳ 明朝" w:eastAsia="ＭＳ 明朝" w:cs="ＭＳ Ｐゴシック"/>
          <w:color w:val="FF0000"/>
          <w:kern w:val="0"/>
          <w:sz w:val="18"/>
        </w:rPr>
      </w:pPr>
      <w:r w:rsidRPr="0020291E">
        <w:rPr>
          <w:rFonts w:hint="eastAsia" w:ascii="ＭＳ 明朝" w:hAnsi="ＭＳ 明朝" w:eastAsia="ＭＳ 明朝" w:cs="ＭＳ Ｐゴシック"/>
          <w:color w:val="FF0000"/>
          <w:kern w:val="0"/>
          <w:sz w:val="18"/>
        </w:rPr>
        <w:t>②所定労働日数の低減</w:t>
      </w:r>
    </w:p>
    <w:p w:rsidRPr="0020291E" w:rsidR="00035BC6" w:rsidP="00035BC6" w:rsidRDefault="00035BC6" w14:paraId="1395F961" w14:textId="77777777">
      <w:pPr>
        <w:tabs>
          <w:tab w:val="left" w:pos="709"/>
        </w:tabs>
        <w:ind w:left="568" w:leftChars="270" w:hanging="1"/>
        <w:jc w:val="left"/>
        <w:rPr>
          <w:rFonts w:ascii="ＭＳ 明朝" w:hAnsi="ＭＳ 明朝" w:eastAsia="ＭＳ 明朝" w:cs="ＭＳ Ｐゴシック"/>
          <w:color w:val="FF0000"/>
          <w:kern w:val="0"/>
          <w:sz w:val="18"/>
        </w:rPr>
      </w:pPr>
      <w:r w:rsidRPr="0020291E">
        <w:rPr>
          <w:rFonts w:hint="eastAsia" w:ascii="ＭＳ 明朝" w:hAnsi="ＭＳ 明朝" w:eastAsia="ＭＳ 明朝" w:cs="ＭＳ Ｐゴシック"/>
          <w:color w:val="FF0000"/>
          <w:kern w:val="0"/>
          <w:sz w:val="18"/>
        </w:rPr>
        <w:t>一月あたりの店舗休業日及び各個休日の日数は、１月は15日、その他の月は14日とし、原則として一週あたり店舗休業日及び各個休日を3日編成する。</w:t>
      </w:r>
    </w:p>
    <w:p w:rsidRPr="0020291E" w:rsidR="00035BC6" w:rsidP="00035BC6" w:rsidRDefault="00035BC6" w14:paraId="7B8CBE86" w14:textId="77777777">
      <w:pPr>
        <w:tabs>
          <w:tab w:val="left" w:pos="709"/>
        </w:tabs>
        <w:ind w:left="568" w:leftChars="270" w:hanging="1"/>
        <w:jc w:val="left"/>
        <w:rPr>
          <w:rFonts w:ascii="ＭＳ 明朝" w:hAnsi="ＭＳ 明朝" w:eastAsia="ＭＳ 明朝" w:cs="ＭＳ Ｐゴシック"/>
          <w:color w:val="FF0000"/>
          <w:kern w:val="0"/>
          <w:sz w:val="18"/>
        </w:rPr>
      </w:pPr>
      <w:r w:rsidRPr="0020291E">
        <w:rPr>
          <w:rFonts w:hint="eastAsia" w:ascii="ＭＳ 明朝" w:hAnsi="ＭＳ 明朝" w:eastAsia="ＭＳ 明朝" w:cs="ＭＳ Ｐゴシック"/>
          <w:color w:val="FF0000"/>
          <w:kern w:val="0"/>
          <w:sz w:val="18"/>
        </w:rPr>
        <w:t>なお、勤務時間の短縮と所定労働日数の低減は同時に指定しない。</w:t>
      </w:r>
    </w:p>
    <w:p w:rsidRPr="0020291E" w:rsidR="00035BC6" w:rsidP="00035BC6" w:rsidRDefault="00035BC6" w14:paraId="61761509" w14:textId="77777777">
      <w:pPr>
        <w:tabs>
          <w:tab w:val="left" w:pos="709"/>
        </w:tabs>
        <w:ind w:left="568" w:leftChars="270" w:hanging="1"/>
        <w:jc w:val="left"/>
        <w:rPr>
          <w:rFonts w:ascii="ＭＳ 明朝" w:hAnsi="ＭＳ 明朝" w:eastAsia="ＭＳ 明朝" w:cs="ＭＳ Ｐゴシック"/>
          <w:color w:val="FF0000"/>
          <w:kern w:val="0"/>
          <w:sz w:val="18"/>
        </w:rPr>
      </w:pPr>
      <w:r w:rsidRPr="0020291E">
        <w:rPr>
          <w:rFonts w:hint="eastAsia" w:ascii="ＭＳ 明朝" w:hAnsi="ＭＳ 明朝" w:eastAsia="ＭＳ 明朝" w:cs="ＭＳ Ｐゴシック"/>
          <w:color w:val="FF0000"/>
          <w:kern w:val="0"/>
          <w:sz w:val="18"/>
        </w:rPr>
        <w:t>また、要保護者Ｃ期間中の賃金及び賞与は次の通りとする。</w:t>
      </w:r>
    </w:p>
    <w:p w:rsidRPr="0020291E" w:rsidR="00035BC6" w:rsidP="00035BC6" w:rsidRDefault="00035BC6" w14:paraId="0A11EBF0" w14:textId="77777777">
      <w:pPr>
        <w:tabs>
          <w:tab w:val="left" w:pos="300"/>
        </w:tabs>
        <w:ind w:left="391" w:leftChars="186" w:firstLine="180" w:firstLineChars="100"/>
        <w:jc w:val="left"/>
        <w:rPr>
          <w:rFonts w:ascii="ＭＳ 明朝" w:hAnsi="ＭＳ 明朝" w:eastAsia="ＭＳ 明朝" w:cs="ＭＳ Ｐゴシック"/>
          <w:color w:val="FF0000"/>
          <w:kern w:val="0"/>
          <w:sz w:val="18"/>
        </w:rPr>
      </w:pPr>
      <w:r w:rsidRPr="0020291E">
        <w:rPr>
          <w:rFonts w:hint="eastAsia" w:ascii="ＭＳ 明朝" w:hAnsi="ＭＳ 明朝" w:eastAsia="ＭＳ 明朝" w:cs="ＭＳ Ｐゴシック"/>
          <w:color w:val="FF0000"/>
          <w:kern w:val="0"/>
          <w:sz w:val="18"/>
        </w:rPr>
        <w:lastRenderedPageBreak/>
        <w:t>ア.賃金は本給を時間給換算し、実働時間分を支給する</w:t>
      </w:r>
    </w:p>
    <w:p w:rsidRPr="0020291E" w:rsidR="00035BC6" w:rsidP="0020291E" w:rsidRDefault="00035BC6" w14:paraId="2FC84C17" w14:textId="322EE0F3">
      <w:pPr>
        <w:tabs>
          <w:tab w:val="left" w:pos="993"/>
        </w:tabs>
        <w:ind w:left="850" w:leftChars="272" w:hanging="279" w:hangingChars="155"/>
        <w:jc w:val="left"/>
        <w:rPr>
          <w:rFonts w:ascii="ＭＳ 明朝" w:hAnsi="ＭＳ 明朝" w:eastAsia="ＭＳ 明朝" w:cs="ＭＳ Ｐゴシック"/>
          <w:color w:val="FF0000"/>
          <w:kern w:val="0"/>
          <w:sz w:val="18"/>
        </w:rPr>
      </w:pPr>
      <w:r w:rsidRPr="0020291E">
        <w:rPr>
          <w:rFonts w:hint="eastAsia" w:ascii="ＭＳ 明朝" w:hAnsi="ＭＳ 明朝" w:eastAsia="ＭＳ 明朝" w:cs="ＭＳ Ｐゴシック"/>
          <w:color w:val="FF0000"/>
          <w:kern w:val="0"/>
          <w:sz w:val="18"/>
        </w:rPr>
        <w:t>イ.賞与支給基準となる月額は、前記ア.で算出した額とする</w:t>
      </w:r>
    </w:p>
    <w:p w:rsidRPr="0020291E" w:rsidR="00035BC6" w:rsidP="00035BC6" w:rsidRDefault="00035BC6" w14:paraId="321BE0B4" w14:textId="77777777">
      <w:pPr>
        <w:tabs>
          <w:tab w:val="left" w:pos="993"/>
        </w:tabs>
        <w:ind w:firstLine="90" w:firstLineChars="50"/>
        <w:jc w:val="left"/>
        <w:rPr>
          <w:rFonts w:ascii="ＭＳ 明朝" w:hAnsi="ＭＳ 明朝" w:eastAsia="ＭＳ 明朝" w:cs="Times New Roman"/>
          <w:sz w:val="18"/>
          <w:szCs w:val="18"/>
        </w:rPr>
      </w:pPr>
      <w:r w:rsidRPr="0020291E">
        <w:rPr>
          <w:rFonts w:hint="eastAsia" w:ascii="ＭＳ 明朝" w:hAnsi="ＭＳ 明朝" w:eastAsia="ＭＳ 明朝" w:cs="Times New Roman"/>
          <w:sz w:val="18"/>
          <w:szCs w:val="18"/>
        </w:rPr>
        <w:t>(3)会社は本人と経過についての健康相談を</w:t>
      </w:r>
      <w:r w:rsidRPr="0020291E">
        <w:rPr>
          <w:rFonts w:ascii="ＭＳ 明朝" w:hAnsi="ＭＳ 明朝" w:eastAsia="ＭＳ 明朝" w:cs="Times New Roman"/>
          <w:sz w:val="18"/>
          <w:szCs w:val="18"/>
        </w:rPr>
        <w:t>1</w:t>
      </w:r>
      <w:r w:rsidRPr="0020291E">
        <w:rPr>
          <w:rFonts w:hint="eastAsia" w:ascii="ＭＳ 明朝" w:hAnsi="ＭＳ 明朝" w:eastAsia="ＭＳ 明朝" w:cs="Times New Roman"/>
          <w:sz w:val="18"/>
          <w:szCs w:val="18"/>
        </w:rPr>
        <w:t>ヵ月</w:t>
      </w:r>
      <w:r w:rsidRPr="0020291E">
        <w:rPr>
          <w:rFonts w:ascii="ＭＳ 明朝" w:hAnsi="ＭＳ 明朝" w:eastAsia="ＭＳ 明朝" w:cs="Times New Roman"/>
          <w:sz w:val="18"/>
          <w:szCs w:val="18"/>
        </w:rPr>
        <w:t>1</w:t>
      </w:r>
      <w:r w:rsidRPr="0020291E">
        <w:rPr>
          <w:rFonts w:hint="eastAsia" w:ascii="ＭＳ 明朝" w:hAnsi="ＭＳ 明朝" w:eastAsia="ＭＳ 明朝" w:cs="Times New Roman"/>
          <w:sz w:val="18"/>
          <w:szCs w:val="18"/>
        </w:rPr>
        <w:t>回程度行う。</w:t>
      </w:r>
    </w:p>
    <w:p w:rsidRPr="005C2FF6" w:rsidR="00035BC6" w:rsidP="00035BC6" w:rsidRDefault="00035BC6" w14:paraId="728824C4" w14:textId="77777777">
      <w:pPr>
        <w:outlineLvl w:val="0"/>
        <w:rPr>
          <w:rFonts w:ascii="ＭＳ 明朝" w:hAnsi="Courier New" w:eastAsia="ＭＳ 明朝" w:cs="Times New Roman"/>
          <w:color w:val="FF0000"/>
          <w:sz w:val="18"/>
          <w:szCs w:val="18"/>
        </w:rPr>
      </w:pPr>
    </w:p>
    <w:p w:rsidRPr="0020291E" w:rsidR="00035BC6" w:rsidP="00035BC6" w:rsidRDefault="00035BC6" w14:paraId="6BF76910" w14:textId="77777777">
      <w:pPr>
        <w:widowControl/>
        <w:jc w:val="left"/>
        <w:rPr>
          <w:rFonts w:ascii="ＭＳ 明朝" w:hAnsi="ＭＳ 明朝" w:eastAsia="ＭＳ 明朝" w:cs="Times New Roman"/>
          <w:sz w:val="18"/>
          <w:szCs w:val="18"/>
        </w:rPr>
      </w:pPr>
      <w:r>
        <w:rPr>
          <w:rFonts w:ascii="ＭＳ 明朝" w:hAnsi="Courier New" w:eastAsia="ＭＳ 明朝" w:cs="Times New Roman"/>
          <w:sz w:val="18"/>
          <w:szCs w:val="18"/>
        </w:rPr>
        <w:br w:type="page"/>
      </w:r>
    </w:p>
    <w:p w:rsidRPr="0020291E" w:rsidR="00035BC6" w:rsidP="00035BC6" w:rsidRDefault="00035BC6" w14:paraId="0D868061" w14:textId="77777777">
      <w:pPr>
        <w:ind w:left="300"/>
        <w:jc w:val="center"/>
        <w:outlineLvl w:val="0"/>
        <w:rPr>
          <w:rFonts w:ascii="ＭＳ 明朝" w:hAnsi="ＭＳ 明朝" w:eastAsia="ＭＳ 明朝" w:cs="Times New Roman"/>
          <w:b/>
          <w:sz w:val="32"/>
          <w:szCs w:val="32"/>
        </w:rPr>
      </w:pPr>
      <w:r w:rsidRPr="0020291E">
        <w:rPr>
          <w:rFonts w:hint="eastAsia" w:ascii="ＭＳ 明朝" w:hAnsi="ＭＳ 明朝" w:eastAsia="ＭＳ 明朝" w:cs="Times New Roman"/>
          <w:b/>
          <w:sz w:val="32"/>
          <w:szCs w:val="32"/>
        </w:rPr>
        <w:lastRenderedPageBreak/>
        <w:t>安全衛生委員会規則</w:t>
      </w:r>
    </w:p>
    <w:p w:rsidRPr="0020291E" w:rsidR="00035BC6" w:rsidP="00035BC6" w:rsidRDefault="00035BC6" w14:paraId="7BF7BC90" w14:textId="77777777">
      <w:pPr>
        <w:rPr>
          <w:rFonts w:ascii="ＭＳ 明朝" w:hAnsi="ＭＳ 明朝" w:eastAsia="ＭＳ 明朝" w:cs="Times New Roman"/>
          <w:sz w:val="18"/>
          <w:szCs w:val="18"/>
        </w:rPr>
      </w:pPr>
    </w:p>
    <w:p w:rsidRPr="0020291E" w:rsidR="00035BC6" w:rsidP="00035BC6" w:rsidRDefault="00035BC6" w14:paraId="6A09CA69" w14:textId="77777777">
      <w:pPr>
        <w:spacing w:line="300" w:lineRule="exact"/>
        <w:rPr>
          <w:rFonts w:ascii="ＭＳ 明朝" w:hAnsi="ＭＳ 明朝" w:eastAsia="ＭＳ 明朝" w:cs="Times New Roman"/>
          <w:sz w:val="18"/>
          <w:szCs w:val="18"/>
        </w:rPr>
      </w:pPr>
      <w:r w:rsidRPr="0020291E">
        <w:rPr>
          <w:rFonts w:hint="eastAsia" w:ascii="ＭＳ 明朝" w:hAnsi="ＭＳ 明朝" w:eastAsia="ＭＳ 明朝" w:cs="Times New Roman"/>
          <w:sz w:val="18"/>
          <w:szCs w:val="18"/>
        </w:rPr>
        <w:t>第</w:t>
      </w:r>
      <w:r w:rsidRPr="0020291E">
        <w:rPr>
          <w:rFonts w:ascii="ＭＳ 明朝" w:hAnsi="ＭＳ 明朝" w:eastAsia="ＭＳ 明朝" w:cs="Times New Roman"/>
          <w:sz w:val="18"/>
          <w:szCs w:val="18"/>
        </w:rPr>
        <w:t>1</w:t>
      </w:r>
      <w:r w:rsidRPr="0020291E">
        <w:rPr>
          <w:rFonts w:hint="eastAsia" w:ascii="ＭＳ 明朝" w:hAnsi="ＭＳ 明朝" w:eastAsia="ＭＳ 明朝" w:cs="Times New Roman"/>
          <w:sz w:val="18"/>
          <w:szCs w:val="18"/>
        </w:rPr>
        <w:t>条</w:t>
      </w:r>
      <w:r w:rsidRPr="0020291E">
        <w:rPr>
          <w:rFonts w:ascii="ＭＳ 明朝" w:hAnsi="ＭＳ 明朝" w:eastAsia="ＭＳ 明朝" w:cs="Times New Roman"/>
          <w:sz w:val="18"/>
          <w:szCs w:val="18"/>
        </w:rPr>
        <w:t>(</w:t>
      </w:r>
      <w:r w:rsidRPr="0020291E">
        <w:rPr>
          <w:rFonts w:hint="eastAsia" w:ascii="ＭＳ 明朝" w:hAnsi="ＭＳ 明朝" w:eastAsia="ＭＳ 明朝" w:cs="Times New Roman"/>
          <w:sz w:val="18"/>
          <w:szCs w:val="18"/>
        </w:rPr>
        <w:t>根</w:t>
      </w:r>
      <w:r w:rsidRPr="0020291E">
        <w:rPr>
          <w:rFonts w:ascii="ＭＳ 明朝" w:hAnsi="ＭＳ 明朝" w:eastAsia="ＭＳ 明朝" w:cs="Times New Roman"/>
          <w:sz w:val="18"/>
          <w:szCs w:val="18"/>
        </w:rPr>
        <w:t xml:space="preserve"> </w:t>
      </w:r>
      <w:r w:rsidRPr="0020291E">
        <w:rPr>
          <w:rFonts w:hint="eastAsia" w:ascii="ＭＳ 明朝" w:hAnsi="ＭＳ 明朝" w:eastAsia="ＭＳ 明朝" w:cs="Times New Roman"/>
          <w:sz w:val="18"/>
          <w:szCs w:val="18"/>
        </w:rPr>
        <w:t>拠</w:t>
      </w:r>
      <w:r w:rsidRPr="0020291E">
        <w:rPr>
          <w:rFonts w:ascii="ＭＳ 明朝" w:hAnsi="ＭＳ 明朝" w:eastAsia="ＭＳ 明朝" w:cs="Times New Roman"/>
          <w:sz w:val="18"/>
          <w:szCs w:val="18"/>
        </w:rPr>
        <w:t>)</w:t>
      </w:r>
    </w:p>
    <w:p w:rsidR="00035BC6" w:rsidP="00035BC6" w:rsidRDefault="00035BC6" w14:paraId="14A6FFC7" w14:textId="77777777">
      <w:pPr>
        <w:spacing w:line="300" w:lineRule="exact"/>
        <w:ind w:left="200"/>
        <w:rPr>
          <w:rFonts w:ascii="ＭＳ 明朝" w:hAnsi="ＭＳ 明朝" w:eastAsia="ＭＳ 明朝" w:cs="Times New Roman"/>
          <w:sz w:val="18"/>
          <w:szCs w:val="18"/>
        </w:rPr>
      </w:pPr>
      <w:r w:rsidRPr="0020291E">
        <w:rPr>
          <w:rFonts w:hint="eastAsia" w:ascii="ＭＳ 明朝" w:hAnsi="ＭＳ 明朝" w:eastAsia="ＭＳ 明朝" w:cs="Times New Roman"/>
          <w:sz w:val="18"/>
          <w:szCs w:val="18"/>
        </w:rPr>
        <w:t>本規則は、「安全衛生管理規程」第</w:t>
      </w:r>
      <w:r w:rsidRPr="0020291E">
        <w:rPr>
          <w:rFonts w:ascii="ＭＳ 明朝" w:hAnsi="ＭＳ 明朝" w:eastAsia="ＭＳ 明朝" w:cs="Times New Roman"/>
          <w:sz w:val="18"/>
          <w:szCs w:val="18"/>
        </w:rPr>
        <w:t>207</w:t>
      </w:r>
      <w:r w:rsidRPr="0020291E">
        <w:rPr>
          <w:rFonts w:hint="eastAsia" w:ascii="ＭＳ 明朝" w:hAnsi="ＭＳ 明朝" w:eastAsia="ＭＳ 明朝" w:cs="Times New Roman"/>
          <w:sz w:val="18"/>
          <w:szCs w:val="18"/>
        </w:rPr>
        <w:t>条ならびに第</w:t>
      </w:r>
      <w:r w:rsidRPr="0020291E">
        <w:rPr>
          <w:rFonts w:ascii="ＭＳ 明朝" w:hAnsi="ＭＳ 明朝" w:eastAsia="ＭＳ 明朝" w:cs="Times New Roman"/>
          <w:sz w:val="18"/>
          <w:szCs w:val="18"/>
        </w:rPr>
        <w:t>208</w:t>
      </w:r>
      <w:r w:rsidRPr="0020291E">
        <w:rPr>
          <w:rFonts w:hint="eastAsia" w:ascii="ＭＳ 明朝" w:hAnsi="ＭＳ 明朝" w:eastAsia="ＭＳ 明朝" w:cs="Times New Roman"/>
          <w:sz w:val="18"/>
          <w:szCs w:val="18"/>
        </w:rPr>
        <w:t>条に基づき「安全衛生委員会規則」を次の通り定める。</w:t>
      </w:r>
    </w:p>
    <w:p w:rsidRPr="0020291E" w:rsidR="0020291E" w:rsidP="00035BC6" w:rsidRDefault="0020291E" w14:paraId="40E5A860" w14:textId="77777777">
      <w:pPr>
        <w:spacing w:line="300" w:lineRule="exact"/>
        <w:ind w:left="200"/>
        <w:rPr>
          <w:rFonts w:ascii="ＭＳ 明朝" w:hAnsi="ＭＳ 明朝" w:eastAsia="ＭＳ 明朝" w:cs="Times New Roman"/>
          <w:sz w:val="18"/>
          <w:szCs w:val="18"/>
        </w:rPr>
      </w:pPr>
    </w:p>
    <w:p w:rsidRPr="0020291E" w:rsidR="00035BC6" w:rsidP="00035BC6" w:rsidRDefault="00035BC6" w14:paraId="65AF42C4" w14:textId="77777777">
      <w:pPr>
        <w:widowControl/>
        <w:spacing w:line="300" w:lineRule="exact"/>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第</w:t>
      </w:r>
      <w:r w:rsidRPr="0020291E">
        <w:rPr>
          <w:rFonts w:ascii="ＭＳ 明朝" w:hAnsi="ＭＳ 明朝" w:eastAsia="ＭＳ 明朝"/>
          <w:color w:val="000000" w:themeColor="text1"/>
          <w:sz w:val="18"/>
          <w:szCs w:val="18"/>
        </w:rPr>
        <w:t>2条(安全衛生委員会)</w:t>
      </w:r>
    </w:p>
    <w:p w:rsidRPr="0020291E" w:rsidR="00035BC6" w:rsidP="00035BC6" w:rsidRDefault="00035BC6" w14:paraId="0FA1525E" w14:textId="77777777">
      <w:pPr>
        <w:widowControl/>
        <w:spacing w:line="300" w:lineRule="exact"/>
        <w:ind w:left="210" w:leftChars="100"/>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安全衛生委員会は、各店ごとにその事業所における安全衛生管理を推進し、次の各号の事項について協議するとともに、必要な事項については会社及び中央安全衛生委員会に対し意見を具申する。</w:t>
      </w:r>
    </w:p>
    <w:p w:rsidRPr="0020291E" w:rsidR="00035BC6" w:rsidP="00035BC6" w:rsidRDefault="00035BC6" w14:paraId="3AE1889C" w14:textId="77777777">
      <w:pPr>
        <w:widowControl/>
        <w:spacing w:line="300" w:lineRule="exact"/>
        <w:ind w:firstLine="180" w:firstLineChars="100"/>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1.</w:t>
      </w:r>
      <w:r w:rsidRPr="0020291E">
        <w:rPr>
          <w:rFonts w:ascii="ＭＳ 明朝" w:hAnsi="ＭＳ 明朝" w:eastAsia="ＭＳ 明朝"/>
          <w:color w:val="000000" w:themeColor="text1"/>
          <w:sz w:val="18"/>
          <w:szCs w:val="18"/>
        </w:rPr>
        <w:t>従業員の健康障害の防止の基本的な対策に関すること</w:t>
      </w:r>
    </w:p>
    <w:p w:rsidRPr="0020291E" w:rsidR="00035BC6" w:rsidP="00035BC6" w:rsidRDefault="00035BC6" w14:paraId="7942A5CE" w14:textId="77777777">
      <w:pPr>
        <w:widowControl/>
        <w:spacing w:line="300" w:lineRule="exact"/>
        <w:ind w:firstLine="180" w:firstLineChars="100"/>
        <w:rPr>
          <w:rFonts w:ascii="ＭＳ 明朝" w:hAnsi="ＭＳ 明朝" w:eastAsia="ＭＳ 明朝"/>
          <w:color w:val="000000" w:themeColor="text1"/>
          <w:sz w:val="18"/>
          <w:szCs w:val="18"/>
        </w:rPr>
      </w:pPr>
      <w:r w:rsidRPr="0020291E">
        <w:rPr>
          <w:rFonts w:ascii="ＭＳ 明朝" w:hAnsi="ＭＳ 明朝" w:eastAsia="ＭＳ 明朝"/>
          <w:color w:val="000000" w:themeColor="text1"/>
          <w:sz w:val="18"/>
          <w:szCs w:val="18"/>
        </w:rPr>
        <w:t>2.労働災害の原因及び再発防止対策に関することで</w:t>
      </w:r>
      <w:r w:rsidRPr="0020291E">
        <w:rPr>
          <w:rFonts w:hint="eastAsia" w:ascii="ＭＳ 明朝" w:hAnsi="ＭＳ 明朝" w:eastAsia="ＭＳ 明朝"/>
          <w:color w:val="000000" w:themeColor="text1"/>
          <w:sz w:val="18"/>
          <w:szCs w:val="18"/>
        </w:rPr>
        <w:t>安全</w:t>
      </w:r>
      <w:r w:rsidRPr="0020291E">
        <w:rPr>
          <w:rFonts w:ascii="ＭＳ 明朝" w:hAnsi="ＭＳ 明朝" w:eastAsia="ＭＳ 明朝"/>
          <w:color w:val="000000" w:themeColor="text1"/>
          <w:sz w:val="18"/>
          <w:szCs w:val="18"/>
        </w:rPr>
        <w:t>衛生に係るものに関すること</w:t>
      </w:r>
    </w:p>
    <w:p w:rsidRPr="0020291E" w:rsidR="00035BC6" w:rsidP="00035BC6" w:rsidRDefault="00035BC6" w14:paraId="0CDFC793" w14:textId="77777777">
      <w:pPr>
        <w:widowControl/>
        <w:spacing w:line="300" w:lineRule="exact"/>
        <w:ind w:firstLine="180" w:firstLineChars="100"/>
        <w:rPr>
          <w:rFonts w:ascii="ＭＳ 明朝" w:hAnsi="ＭＳ 明朝" w:eastAsia="ＭＳ 明朝"/>
          <w:color w:val="000000" w:themeColor="text1"/>
          <w:sz w:val="18"/>
          <w:szCs w:val="18"/>
        </w:rPr>
      </w:pPr>
      <w:r w:rsidRPr="0020291E">
        <w:rPr>
          <w:rFonts w:ascii="ＭＳ 明朝" w:hAnsi="ＭＳ 明朝" w:eastAsia="ＭＳ 明朝"/>
          <w:color w:val="000000" w:themeColor="text1"/>
          <w:sz w:val="18"/>
          <w:szCs w:val="18"/>
        </w:rPr>
        <w:t>3.従業員の健康の保持増進を図るため必要な措置の実施計画の作成に関すること</w:t>
      </w:r>
    </w:p>
    <w:p w:rsidRPr="0020291E" w:rsidR="00035BC6" w:rsidP="00035BC6" w:rsidRDefault="00035BC6" w14:paraId="7FF81011" w14:textId="77777777">
      <w:pPr>
        <w:widowControl/>
        <w:spacing w:line="300" w:lineRule="exact"/>
        <w:ind w:firstLine="180" w:firstLineChars="100"/>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4.</w:t>
      </w:r>
      <w:r w:rsidRPr="0020291E">
        <w:rPr>
          <w:rFonts w:ascii="ＭＳ 明朝" w:hAnsi="ＭＳ 明朝" w:eastAsia="ＭＳ 明朝"/>
          <w:color w:val="000000" w:themeColor="text1"/>
          <w:sz w:val="18"/>
          <w:szCs w:val="18"/>
        </w:rPr>
        <w:t>衛生に関する規程の作成に関すること</w:t>
      </w:r>
    </w:p>
    <w:p w:rsidRPr="0020291E" w:rsidR="00035BC6" w:rsidP="00035BC6" w:rsidRDefault="00035BC6" w14:paraId="6A8D48D2" w14:textId="77777777">
      <w:pPr>
        <w:widowControl/>
        <w:spacing w:line="300" w:lineRule="exact"/>
        <w:ind w:firstLine="180" w:firstLineChars="100"/>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5.</w:t>
      </w:r>
      <w:r w:rsidRPr="0020291E">
        <w:rPr>
          <w:rFonts w:ascii="ＭＳ 明朝" w:hAnsi="ＭＳ 明朝" w:eastAsia="ＭＳ 明朝"/>
          <w:color w:val="000000" w:themeColor="text1"/>
          <w:sz w:val="18"/>
          <w:szCs w:val="18"/>
        </w:rPr>
        <w:t>危険性または有害性等の調査及びその結果に基づき講ずる措置で</w:t>
      </w:r>
      <w:r w:rsidRPr="0020291E">
        <w:rPr>
          <w:rFonts w:hint="eastAsia" w:ascii="ＭＳ 明朝" w:hAnsi="ＭＳ 明朝" w:eastAsia="ＭＳ 明朝"/>
          <w:color w:val="000000" w:themeColor="text1"/>
          <w:sz w:val="18"/>
          <w:szCs w:val="18"/>
        </w:rPr>
        <w:t>安全</w:t>
      </w:r>
      <w:r w:rsidRPr="0020291E">
        <w:rPr>
          <w:rFonts w:ascii="ＭＳ 明朝" w:hAnsi="ＭＳ 明朝" w:eastAsia="ＭＳ 明朝"/>
          <w:color w:val="000000" w:themeColor="text1"/>
          <w:sz w:val="18"/>
          <w:szCs w:val="18"/>
        </w:rPr>
        <w:t>衛生に係るものに関すること</w:t>
      </w:r>
    </w:p>
    <w:p w:rsidRPr="0020291E" w:rsidR="00035BC6" w:rsidP="00035BC6" w:rsidRDefault="00035BC6" w14:paraId="492F88D0" w14:textId="77777777">
      <w:pPr>
        <w:widowControl/>
        <w:spacing w:line="300" w:lineRule="exact"/>
        <w:ind w:firstLine="180" w:firstLineChars="100"/>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6</w:t>
      </w:r>
      <w:r w:rsidRPr="0020291E">
        <w:rPr>
          <w:rFonts w:ascii="ＭＳ 明朝" w:hAnsi="ＭＳ 明朝" w:eastAsia="ＭＳ 明朝"/>
          <w:color w:val="000000" w:themeColor="text1"/>
          <w:sz w:val="18"/>
          <w:szCs w:val="18"/>
        </w:rPr>
        <w:t>.安全衛生に関する計画の作成、実施、評価及び改善に関すること</w:t>
      </w:r>
    </w:p>
    <w:p w:rsidRPr="0020291E" w:rsidR="00035BC6" w:rsidP="00035BC6" w:rsidRDefault="00035BC6" w14:paraId="3FA07C50" w14:textId="77777777">
      <w:pPr>
        <w:widowControl/>
        <w:spacing w:line="300" w:lineRule="exact"/>
        <w:ind w:firstLine="180" w:firstLineChars="100"/>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7</w:t>
      </w:r>
      <w:r w:rsidRPr="0020291E">
        <w:rPr>
          <w:rFonts w:ascii="ＭＳ 明朝" w:hAnsi="ＭＳ 明朝" w:eastAsia="ＭＳ 明朝"/>
          <w:color w:val="000000" w:themeColor="text1"/>
          <w:sz w:val="18"/>
          <w:szCs w:val="18"/>
        </w:rPr>
        <w:t>.</w:t>
      </w:r>
      <w:r w:rsidRPr="0020291E">
        <w:rPr>
          <w:rFonts w:hint="eastAsia" w:ascii="ＭＳ 明朝" w:hAnsi="ＭＳ 明朝" w:eastAsia="ＭＳ 明朝"/>
          <w:color w:val="000000" w:themeColor="text1"/>
          <w:sz w:val="18"/>
          <w:szCs w:val="18"/>
        </w:rPr>
        <w:t>安全</w:t>
      </w:r>
      <w:r w:rsidRPr="0020291E">
        <w:rPr>
          <w:rFonts w:ascii="ＭＳ 明朝" w:hAnsi="ＭＳ 明朝" w:eastAsia="ＭＳ 明朝"/>
          <w:color w:val="000000" w:themeColor="text1"/>
          <w:sz w:val="18"/>
          <w:szCs w:val="18"/>
        </w:rPr>
        <w:t>衛生教育の実施計画の作成に関すること</w:t>
      </w:r>
    </w:p>
    <w:p w:rsidRPr="0020291E" w:rsidR="00035BC6" w:rsidP="00035BC6" w:rsidRDefault="00035BC6" w14:paraId="0ACDE05C" w14:textId="77777777">
      <w:pPr>
        <w:widowControl/>
        <w:spacing w:line="300" w:lineRule="exact"/>
        <w:ind w:firstLine="180" w:firstLineChars="100"/>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8</w:t>
      </w:r>
      <w:r w:rsidRPr="0020291E">
        <w:rPr>
          <w:rFonts w:ascii="ＭＳ 明朝" w:hAnsi="ＭＳ 明朝" w:eastAsia="ＭＳ 明朝"/>
          <w:color w:val="000000" w:themeColor="text1"/>
          <w:sz w:val="18"/>
          <w:szCs w:val="18"/>
        </w:rPr>
        <w:t>.有害性の調査並びにその結果に対する対策の樹立に関すること</w:t>
      </w:r>
    </w:p>
    <w:p w:rsidRPr="0020291E" w:rsidR="00035BC6" w:rsidP="00035BC6" w:rsidRDefault="00035BC6" w14:paraId="1724CDFD" w14:textId="77777777">
      <w:pPr>
        <w:widowControl/>
        <w:spacing w:line="300" w:lineRule="exact"/>
        <w:ind w:firstLine="180" w:firstLineChars="100"/>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9</w:t>
      </w:r>
      <w:r w:rsidRPr="0020291E">
        <w:rPr>
          <w:rFonts w:ascii="ＭＳ 明朝" w:hAnsi="ＭＳ 明朝" w:eastAsia="ＭＳ 明朝"/>
          <w:color w:val="000000" w:themeColor="text1"/>
          <w:sz w:val="18"/>
          <w:szCs w:val="18"/>
        </w:rPr>
        <w:t>.作業環境測定の結果及びその結果の評価に基づく対策の樹立に関すること</w:t>
      </w:r>
    </w:p>
    <w:p w:rsidRPr="0020291E" w:rsidR="00035BC6" w:rsidP="00035BC6" w:rsidRDefault="00035BC6" w14:paraId="79FF2EF6" w14:textId="77777777">
      <w:pPr>
        <w:widowControl/>
        <w:spacing w:line="300" w:lineRule="exact"/>
        <w:ind w:firstLine="180" w:firstLineChars="100"/>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10</w:t>
      </w:r>
      <w:r w:rsidRPr="0020291E">
        <w:rPr>
          <w:rFonts w:ascii="ＭＳ 明朝" w:hAnsi="ＭＳ 明朝" w:eastAsia="ＭＳ 明朝"/>
          <w:color w:val="000000" w:themeColor="text1"/>
          <w:sz w:val="18"/>
          <w:szCs w:val="18"/>
        </w:rPr>
        <w:t>.定期に行われる健康診断、臨時の健康診断、自発的健康診断及びその他に行われる医師の診断、診察又は処置の結</w:t>
      </w:r>
      <w:r w:rsidRPr="0020291E">
        <w:rPr>
          <w:rFonts w:hint="eastAsia" w:ascii="ＭＳ 明朝" w:hAnsi="ＭＳ 明朝" w:eastAsia="ＭＳ 明朝"/>
          <w:color w:val="000000" w:themeColor="text1"/>
          <w:sz w:val="18"/>
          <w:szCs w:val="18"/>
        </w:rPr>
        <w:t xml:space="preserve">　</w:t>
      </w:r>
    </w:p>
    <w:p w:rsidRPr="0020291E" w:rsidR="00035BC6" w:rsidP="00035BC6" w:rsidRDefault="00035BC6" w14:paraId="4DB97B38" w14:textId="77777777">
      <w:pPr>
        <w:widowControl/>
        <w:spacing w:line="300" w:lineRule="exact"/>
        <w:ind w:firstLine="180" w:firstLineChars="100"/>
        <w:rPr>
          <w:rFonts w:ascii="ＭＳ 明朝" w:hAnsi="ＭＳ 明朝" w:eastAsia="ＭＳ 明朝"/>
          <w:color w:val="000000" w:themeColor="text1"/>
          <w:sz w:val="18"/>
          <w:szCs w:val="18"/>
        </w:rPr>
      </w:pPr>
      <w:r w:rsidRPr="0020291E">
        <w:rPr>
          <w:rFonts w:ascii="ＭＳ 明朝" w:hAnsi="ＭＳ 明朝" w:eastAsia="ＭＳ 明朝"/>
          <w:color w:val="000000" w:themeColor="text1"/>
          <w:sz w:val="18"/>
          <w:szCs w:val="18"/>
        </w:rPr>
        <w:t>果並びにその結果に対する対策の樹立に関すること</w:t>
      </w:r>
    </w:p>
    <w:p w:rsidRPr="0020291E" w:rsidR="00035BC6" w:rsidP="00035BC6" w:rsidRDefault="00035BC6" w14:paraId="5FB8E3E4" w14:textId="77777777">
      <w:pPr>
        <w:widowControl/>
        <w:spacing w:line="300" w:lineRule="exact"/>
        <w:ind w:firstLine="180" w:firstLineChars="100"/>
        <w:rPr>
          <w:rFonts w:ascii="ＭＳ 明朝" w:hAnsi="ＭＳ 明朝" w:eastAsia="ＭＳ 明朝"/>
          <w:color w:val="000000" w:themeColor="text1"/>
          <w:sz w:val="18"/>
          <w:szCs w:val="18"/>
        </w:rPr>
      </w:pPr>
      <w:r w:rsidRPr="0020291E">
        <w:rPr>
          <w:rFonts w:ascii="ＭＳ 明朝" w:hAnsi="ＭＳ 明朝" w:eastAsia="ＭＳ 明朝"/>
          <w:color w:val="000000" w:themeColor="text1"/>
          <w:sz w:val="18"/>
          <w:szCs w:val="18"/>
        </w:rPr>
        <w:t>11.長時間にわたる労働による従業員の健康障害の防止を図るための対策の樹立に関すること</w:t>
      </w:r>
    </w:p>
    <w:p w:rsidRPr="0020291E" w:rsidR="00035BC6" w:rsidP="00035BC6" w:rsidRDefault="00035BC6" w14:paraId="530B85C8" w14:textId="77777777">
      <w:pPr>
        <w:widowControl/>
        <w:spacing w:line="300" w:lineRule="exact"/>
        <w:ind w:firstLine="180" w:firstLineChars="100"/>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12</w:t>
      </w:r>
      <w:r w:rsidRPr="0020291E">
        <w:rPr>
          <w:rFonts w:ascii="ＭＳ 明朝" w:hAnsi="ＭＳ 明朝" w:eastAsia="ＭＳ 明朝"/>
          <w:color w:val="000000" w:themeColor="text1"/>
          <w:sz w:val="18"/>
          <w:szCs w:val="18"/>
        </w:rPr>
        <w:t>.従業員の精神的健康の保持増進を図るための対策の樹立に関すること</w:t>
      </w:r>
    </w:p>
    <w:p w:rsidRPr="0020291E" w:rsidR="00035BC6" w:rsidP="00035BC6" w:rsidRDefault="00035BC6" w14:paraId="7C182F55" w14:textId="77777777">
      <w:pPr>
        <w:widowControl/>
        <w:spacing w:line="300" w:lineRule="exact"/>
        <w:ind w:firstLine="180" w:firstLineChars="100"/>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1</w:t>
      </w:r>
      <w:r w:rsidRPr="0020291E">
        <w:rPr>
          <w:rFonts w:ascii="ＭＳ 明朝" w:hAnsi="ＭＳ 明朝" w:eastAsia="ＭＳ 明朝"/>
          <w:color w:val="000000" w:themeColor="text1"/>
          <w:sz w:val="18"/>
          <w:szCs w:val="18"/>
        </w:rPr>
        <w:t>3.労働基準監督署長等から文書により命令、指示、勧告又は指導を受けた事項のうち、従業員の健康障害の防止に関</w:t>
      </w:r>
      <w:r w:rsidRPr="0020291E">
        <w:rPr>
          <w:rFonts w:hint="eastAsia" w:ascii="ＭＳ 明朝" w:hAnsi="ＭＳ 明朝" w:eastAsia="ＭＳ 明朝"/>
          <w:color w:val="000000" w:themeColor="text1"/>
          <w:sz w:val="18"/>
          <w:szCs w:val="18"/>
        </w:rPr>
        <w:t xml:space="preserve">　</w:t>
      </w:r>
    </w:p>
    <w:p w:rsidRPr="0020291E" w:rsidR="00035BC6" w:rsidP="00035BC6" w:rsidRDefault="00035BC6" w14:paraId="46DCBC60" w14:textId="77777777">
      <w:pPr>
        <w:widowControl/>
        <w:spacing w:line="300" w:lineRule="exact"/>
        <w:ind w:firstLine="180" w:firstLineChars="100"/>
        <w:rPr>
          <w:rFonts w:ascii="ＭＳ 明朝" w:hAnsi="ＭＳ 明朝" w:eastAsia="ＭＳ 明朝"/>
          <w:color w:val="000000" w:themeColor="text1"/>
          <w:sz w:val="18"/>
          <w:szCs w:val="18"/>
        </w:rPr>
      </w:pPr>
      <w:r w:rsidRPr="0020291E">
        <w:rPr>
          <w:rFonts w:ascii="ＭＳ 明朝" w:hAnsi="ＭＳ 明朝" w:eastAsia="ＭＳ 明朝"/>
          <w:color w:val="000000" w:themeColor="text1"/>
          <w:sz w:val="18"/>
          <w:szCs w:val="18"/>
        </w:rPr>
        <w:t>すること</w:t>
      </w:r>
    </w:p>
    <w:p w:rsidR="00035BC6" w:rsidP="00035BC6" w:rsidRDefault="00035BC6" w14:paraId="1D338951" w14:textId="77777777">
      <w:pPr>
        <w:tabs>
          <w:tab w:val="left" w:pos="500"/>
        </w:tabs>
        <w:spacing w:line="300" w:lineRule="exact"/>
        <w:ind w:firstLine="180" w:firstLineChars="100"/>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14</w:t>
      </w:r>
      <w:r w:rsidRPr="0020291E">
        <w:rPr>
          <w:rFonts w:ascii="ＭＳ 明朝" w:hAnsi="ＭＳ 明朝" w:eastAsia="ＭＳ 明朝"/>
          <w:color w:val="000000" w:themeColor="text1"/>
          <w:sz w:val="18"/>
          <w:szCs w:val="18"/>
        </w:rPr>
        <w:t>.その他</w:t>
      </w:r>
      <w:r w:rsidRPr="0020291E">
        <w:rPr>
          <w:rFonts w:hint="eastAsia" w:ascii="ＭＳ 明朝" w:hAnsi="ＭＳ 明朝" w:eastAsia="ＭＳ 明朝"/>
          <w:color w:val="000000" w:themeColor="text1"/>
          <w:sz w:val="18"/>
          <w:szCs w:val="18"/>
        </w:rPr>
        <w:t>安全</w:t>
      </w:r>
      <w:r w:rsidRPr="0020291E">
        <w:rPr>
          <w:rFonts w:ascii="ＭＳ 明朝" w:hAnsi="ＭＳ 明朝" w:eastAsia="ＭＳ 明朝"/>
          <w:color w:val="000000" w:themeColor="text1"/>
          <w:sz w:val="18"/>
          <w:szCs w:val="18"/>
        </w:rPr>
        <w:t>衛生に必要と認められる重要な事項に関すること</w:t>
      </w:r>
    </w:p>
    <w:p w:rsidRPr="0020291E" w:rsidR="0020291E" w:rsidP="00035BC6" w:rsidRDefault="0020291E" w14:paraId="572E7F15" w14:textId="77777777">
      <w:pPr>
        <w:tabs>
          <w:tab w:val="left" w:pos="500"/>
        </w:tabs>
        <w:spacing w:line="300" w:lineRule="exact"/>
        <w:ind w:firstLine="180" w:firstLineChars="100"/>
        <w:rPr>
          <w:rFonts w:ascii="ＭＳ 明朝" w:hAnsi="ＭＳ 明朝" w:eastAsia="ＭＳ 明朝"/>
          <w:color w:val="000000" w:themeColor="text1"/>
          <w:sz w:val="18"/>
          <w:szCs w:val="18"/>
        </w:rPr>
      </w:pPr>
    </w:p>
    <w:p w:rsidRPr="0020291E" w:rsidR="00035BC6" w:rsidP="00035BC6" w:rsidRDefault="00035BC6" w14:paraId="5D27A51E" w14:textId="77777777">
      <w:pPr>
        <w:tabs>
          <w:tab w:val="left" w:pos="500"/>
        </w:tabs>
        <w:rPr>
          <w:rFonts w:ascii="ＭＳ 明朝" w:hAnsi="ＭＳ 明朝" w:eastAsia="ＭＳ 明朝" w:cs="Times New Roman"/>
          <w:color w:val="000000" w:themeColor="text1"/>
          <w:sz w:val="18"/>
          <w:szCs w:val="18"/>
        </w:rPr>
      </w:pPr>
      <w:r w:rsidRPr="0020291E">
        <w:rPr>
          <w:rFonts w:hint="eastAsia" w:ascii="ＭＳ 明朝" w:hAnsi="ＭＳ 明朝" w:eastAsia="ＭＳ 明朝" w:cs="Times New Roman"/>
          <w:color w:val="000000" w:themeColor="text1"/>
          <w:sz w:val="18"/>
          <w:szCs w:val="18"/>
        </w:rPr>
        <w:t>第3条</w:t>
      </w:r>
      <w:r w:rsidRPr="0020291E">
        <w:rPr>
          <w:rFonts w:ascii="ＭＳ 明朝" w:hAnsi="ＭＳ 明朝" w:eastAsia="ＭＳ 明朝" w:cs="Times New Roman"/>
          <w:color w:val="000000" w:themeColor="text1"/>
          <w:sz w:val="18"/>
          <w:szCs w:val="18"/>
        </w:rPr>
        <w:t>(</w:t>
      </w:r>
      <w:r w:rsidRPr="0020291E">
        <w:rPr>
          <w:rFonts w:hint="eastAsia" w:ascii="ＭＳ 明朝" w:hAnsi="ＭＳ 明朝" w:eastAsia="ＭＳ 明朝" w:cs="Times New Roman"/>
          <w:color w:val="000000" w:themeColor="text1"/>
          <w:sz w:val="18"/>
          <w:szCs w:val="18"/>
        </w:rPr>
        <w:t>安全衛生委員会の委員</w:t>
      </w:r>
      <w:r w:rsidRPr="0020291E">
        <w:rPr>
          <w:rFonts w:ascii="ＭＳ 明朝" w:hAnsi="ＭＳ 明朝" w:eastAsia="ＭＳ 明朝" w:cs="Times New Roman"/>
          <w:color w:val="000000" w:themeColor="text1"/>
          <w:sz w:val="18"/>
          <w:szCs w:val="18"/>
        </w:rPr>
        <w:t>)</w:t>
      </w:r>
    </w:p>
    <w:p w:rsidRPr="0020291E" w:rsidR="00035BC6" w:rsidP="00035BC6" w:rsidRDefault="00035BC6" w14:paraId="54F64EAF" w14:textId="77777777">
      <w:pPr>
        <w:ind w:left="200"/>
        <w:rPr>
          <w:rFonts w:ascii="ＭＳ 明朝" w:hAnsi="ＭＳ 明朝" w:eastAsia="ＭＳ 明朝" w:cs="Times New Roman"/>
          <w:color w:val="000000" w:themeColor="text1"/>
          <w:sz w:val="18"/>
          <w:szCs w:val="18"/>
        </w:rPr>
      </w:pPr>
      <w:r w:rsidRPr="0020291E">
        <w:rPr>
          <w:rFonts w:hint="eastAsia" w:ascii="ＭＳ 明朝" w:hAnsi="ＭＳ 明朝" w:eastAsia="ＭＳ 明朝" w:cs="Times New Roman"/>
          <w:color w:val="000000" w:themeColor="text1"/>
          <w:sz w:val="18"/>
          <w:szCs w:val="18"/>
        </w:rPr>
        <w:t>安全衛生委員会の議長は総括安全衛生管理者とし、委員は総括安全衛生管理者が指名し、その構成は会社・組合同数とする。この場合、組合側委員の選任については労働組合が推せんする者を指名する。</w:t>
      </w:r>
    </w:p>
    <w:p w:rsidR="00035BC6" w:rsidP="00035BC6" w:rsidRDefault="00035BC6" w14:paraId="083560CD" w14:textId="77777777">
      <w:pPr>
        <w:ind w:left="200"/>
        <w:rPr>
          <w:rFonts w:ascii="ＭＳ 明朝" w:hAnsi="ＭＳ 明朝" w:eastAsia="ＭＳ 明朝" w:cs="Times New Roman"/>
          <w:color w:val="000000" w:themeColor="text1"/>
          <w:sz w:val="18"/>
          <w:szCs w:val="18"/>
        </w:rPr>
      </w:pPr>
      <w:r w:rsidRPr="0020291E">
        <w:rPr>
          <w:rFonts w:hint="eastAsia" w:ascii="ＭＳ 明朝" w:hAnsi="ＭＳ 明朝" w:eastAsia="ＭＳ 明朝" w:cs="Times New Roman"/>
          <w:color w:val="000000" w:themeColor="text1"/>
          <w:sz w:val="18"/>
          <w:szCs w:val="18"/>
        </w:rPr>
        <w:t>なお、委員に欠員を生じた場合は、直ちに補充しなければならない。この場合任期は前任者の残存期間とする。</w:t>
      </w:r>
    </w:p>
    <w:p w:rsidRPr="0020291E" w:rsidR="0020291E" w:rsidP="00035BC6" w:rsidRDefault="0020291E" w14:paraId="5C4036E5" w14:textId="77777777">
      <w:pPr>
        <w:ind w:left="200"/>
        <w:rPr>
          <w:rFonts w:ascii="ＭＳ 明朝" w:hAnsi="ＭＳ 明朝" w:eastAsia="ＭＳ 明朝" w:cs="Times New Roman"/>
          <w:color w:val="000000" w:themeColor="text1"/>
          <w:sz w:val="18"/>
          <w:szCs w:val="18"/>
        </w:rPr>
      </w:pPr>
    </w:p>
    <w:p w:rsidRPr="0020291E" w:rsidR="00035BC6" w:rsidP="00035BC6" w:rsidRDefault="00035BC6" w14:paraId="02CF480E" w14:textId="77777777">
      <w:pPr>
        <w:widowControl/>
        <w:spacing w:line="300" w:lineRule="exact"/>
        <w:jc w:val="left"/>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第</w:t>
      </w:r>
      <w:r w:rsidRPr="0020291E">
        <w:rPr>
          <w:rFonts w:ascii="ＭＳ 明朝" w:hAnsi="ＭＳ 明朝" w:eastAsia="ＭＳ 明朝"/>
          <w:color w:val="000000" w:themeColor="text1"/>
          <w:sz w:val="18"/>
          <w:szCs w:val="18"/>
        </w:rPr>
        <w:t>4条(任務)</w:t>
      </w:r>
    </w:p>
    <w:p w:rsidRPr="0020291E" w:rsidR="00035BC6" w:rsidP="00035BC6" w:rsidRDefault="00035BC6" w14:paraId="650C01AC" w14:textId="77777777">
      <w:pPr>
        <w:widowControl/>
        <w:spacing w:line="300" w:lineRule="exact"/>
        <w:ind w:firstLine="180" w:firstLineChars="100"/>
        <w:jc w:val="left"/>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議長</w:t>
      </w:r>
      <w:r w:rsidRPr="0020291E">
        <w:rPr>
          <w:rFonts w:ascii="ＭＳ 明朝" w:hAnsi="ＭＳ 明朝" w:eastAsia="ＭＳ 明朝"/>
          <w:color w:val="000000" w:themeColor="text1"/>
          <w:sz w:val="18"/>
          <w:szCs w:val="18"/>
        </w:rPr>
        <w:t>は、委員会を統括するとともに、会議の議長を務め、委員会の付議事項及びその他必要な事項を処理する。</w:t>
      </w:r>
    </w:p>
    <w:p w:rsidRPr="0020291E" w:rsidR="00035BC6" w:rsidP="00035BC6" w:rsidRDefault="00035BC6" w14:paraId="18A9135B" w14:textId="77777777">
      <w:pPr>
        <w:widowControl/>
        <w:spacing w:line="300" w:lineRule="exact"/>
        <w:ind w:firstLine="180" w:firstLineChars="100"/>
        <w:jc w:val="left"/>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②議長が委員会に出席できない場合は、議長が委員の中から議長代理を指名する。</w:t>
      </w:r>
    </w:p>
    <w:p w:rsidRPr="0020291E" w:rsidR="00035BC6" w:rsidP="00035BC6" w:rsidRDefault="00035BC6" w14:paraId="29585BCF" w14:textId="77777777">
      <w:pPr>
        <w:spacing w:line="300" w:lineRule="exact"/>
        <w:ind w:firstLine="180" w:firstLineChars="100"/>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 xml:space="preserve">③委員は、委員会に出席し、第3条に定める事項について意見を述べるよう努め、常に職場環境や安全衛生に関する事　</w:t>
      </w:r>
    </w:p>
    <w:p w:rsidR="00035BC6" w:rsidP="00035BC6" w:rsidRDefault="00035BC6" w14:paraId="3DC6CE32" w14:textId="77777777">
      <w:pPr>
        <w:spacing w:line="300" w:lineRule="exact"/>
        <w:ind w:firstLine="180" w:firstLineChars="100"/>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項に留意し、安全衛生管理活動に寄与するよう努めるものとする。</w:t>
      </w:r>
    </w:p>
    <w:p w:rsidRPr="0020291E" w:rsidR="0020291E" w:rsidP="00035BC6" w:rsidRDefault="0020291E" w14:paraId="2086D3C8" w14:textId="77777777">
      <w:pPr>
        <w:spacing w:line="300" w:lineRule="exact"/>
        <w:ind w:firstLine="180" w:firstLineChars="100"/>
        <w:rPr>
          <w:rFonts w:ascii="ＭＳ 明朝" w:hAnsi="ＭＳ 明朝" w:eastAsia="ＭＳ 明朝" w:cs="Times New Roman"/>
          <w:color w:val="000000" w:themeColor="text1"/>
          <w:sz w:val="18"/>
          <w:szCs w:val="18"/>
        </w:rPr>
      </w:pPr>
    </w:p>
    <w:p w:rsidRPr="0020291E" w:rsidR="00035BC6" w:rsidP="00035BC6" w:rsidRDefault="00035BC6" w14:paraId="0EE11E45" w14:textId="77777777">
      <w:pPr>
        <w:spacing w:line="320" w:lineRule="exact"/>
        <w:rPr>
          <w:rFonts w:ascii="ＭＳ 明朝" w:hAnsi="ＭＳ 明朝" w:eastAsia="ＭＳ 明朝" w:cs="Times New Roman"/>
          <w:color w:val="000000" w:themeColor="text1"/>
          <w:sz w:val="18"/>
          <w:szCs w:val="18"/>
        </w:rPr>
      </w:pPr>
      <w:r w:rsidRPr="0020291E">
        <w:rPr>
          <w:rFonts w:hint="eastAsia" w:ascii="ＭＳ 明朝" w:hAnsi="ＭＳ 明朝" w:eastAsia="ＭＳ 明朝" w:cs="Times New Roman"/>
          <w:color w:val="000000" w:themeColor="text1"/>
          <w:sz w:val="18"/>
          <w:szCs w:val="18"/>
        </w:rPr>
        <w:t>第5条</w:t>
      </w:r>
      <w:r w:rsidRPr="0020291E">
        <w:rPr>
          <w:rFonts w:ascii="ＭＳ 明朝" w:hAnsi="ＭＳ 明朝" w:eastAsia="ＭＳ 明朝" w:cs="Times New Roman"/>
          <w:color w:val="000000" w:themeColor="text1"/>
          <w:sz w:val="18"/>
          <w:szCs w:val="18"/>
        </w:rPr>
        <w:t>(</w:t>
      </w:r>
      <w:r w:rsidRPr="0020291E">
        <w:rPr>
          <w:rFonts w:hint="eastAsia" w:ascii="ＭＳ 明朝" w:hAnsi="ＭＳ 明朝" w:eastAsia="ＭＳ 明朝" w:cs="Times New Roman"/>
          <w:color w:val="000000" w:themeColor="text1"/>
          <w:sz w:val="18"/>
          <w:szCs w:val="18"/>
        </w:rPr>
        <w:t>安全衛生委員会委員の任期</w:t>
      </w:r>
      <w:r w:rsidRPr="0020291E">
        <w:rPr>
          <w:rFonts w:ascii="ＭＳ 明朝" w:hAnsi="ＭＳ 明朝" w:eastAsia="ＭＳ 明朝" w:cs="Times New Roman"/>
          <w:color w:val="000000" w:themeColor="text1"/>
          <w:sz w:val="18"/>
          <w:szCs w:val="18"/>
        </w:rPr>
        <w:t xml:space="preserve">) </w:t>
      </w:r>
    </w:p>
    <w:p w:rsidR="00035BC6" w:rsidP="00035BC6" w:rsidRDefault="00035BC6" w14:paraId="6D530931" w14:textId="77777777">
      <w:pPr>
        <w:spacing w:line="320" w:lineRule="exact"/>
        <w:ind w:left="200"/>
        <w:rPr>
          <w:rFonts w:ascii="ＭＳ 明朝" w:hAnsi="ＭＳ 明朝" w:eastAsia="ＭＳ 明朝" w:cs="Times New Roman"/>
          <w:color w:val="000000" w:themeColor="text1"/>
          <w:sz w:val="18"/>
          <w:szCs w:val="18"/>
        </w:rPr>
      </w:pPr>
      <w:r w:rsidRPr="0020291E">
        <w:rPr>
          <w:rFonts w:hint="eastAsia" w:ascii="ＭＳ 明朝" w:hAnsi="ＭＳ 明朝" w:eastAsia="ＭＳ 明朝" w:cs="Times New Roman"/>
          <w:color w:val="000000" w:themeColor="text1"/>
          <w:sz w:val="18"/>
          <w:szCs w:val="18"/>
        </w:rPr>
        <w:t>安全衛生委員会委員の任期は</w:t>
      </w:r>
      <w:r w:rsidRPr="0020291E">
        <w:rPr>
          <w:rFonts w:ascii="ＭＳ 明朝" w:hAnsi="ＭＳ 明朝" w:eastAsia="ＭＳ 明朝" w:cs="Times New Roman"/>
          <w:color w:val="000000" w:themeColor="text1"/>
          <w:sz w:val="18"/>
          <w:szCs w:val="18"/>
        </w:rPr>
        <w:t>2</w:t>
      </w:r>
      <w:r w:rsidRPr="0020291E">
        <w:rPr>
          <w:rFonts w:hint="eastAsia" w:ascii="ＭＳ 明朝" w:hAnsi="ＭＳ 明朝" w:eastAsia="ＭＳ 明朝" w:cs="Times New Roman"/>
          <w:color w:val="000000" w:themeColor="text1"/>
          <w:sz w:val="18"/>
          <w:szCs w:val="18"/>
        </w:rPr>
        <w:t>年間とし再任を妨げない。</w:t>
      </w:r>
    </w:p>
    <w:p w:rsidRPr="0020291E" w:rsidR="0020291E" w:rsidP="00035BC6" w:rsidRDefault="0020291E" w14:paraId="5177BD1B" w14:textId="77777777">
      <w:pPr>
        <w:spacing w:line="320" w:lineRule="exact"/>
        <w:ind w:left="200"/>
        <w:rPr>
          <w:rFonts w:ascii="ＭＳ 明朝" w:hAnsi="ＭＳ 明朝" w:eastAsia="ＭＳ 明朝" w:cs="Times New Roman"/>
          <w:color w:val="000000" w:themeColor="text1"/>
          <w:sz w:val="18"/>
          <w:szCs w:val="18"/>
        </w:rPr>
      </w:pPr>
    </w:p>
    <w:p w:rsidRPr="0020291E" w:rsidR="00035BC6" w:rsidP="00035BC6" w:rsidRDefault="00035BC6" w14:paraId="25948B9F" w14:textId="77777777">
      <w:pPr>
        <w:spacing w:line="320" w:lineRule="exact"/>
        <w:rPr>
          <w:rFonts w:ascii="ＭＳ 明朝" w:hAnsi="ＭＳ 明朝" w:eastAsia="ＭＳ 明朝" w:cs="Times New Roman"/>
          <w:color w:val="000000" w:themeColor="text1"/>
          <w:sz w:val="18"/>
          <w:szCs w:val="18"/>
        </w:rPr>
      </w:pPr>
      <w:r w:rsidRPr="0020291E">
        <w:rPr>
          <w:rFonts w:hint="eastAsia" w:ascii="ＭＳ 明朝" w:hAnsi="ＭＳ 明朝" w:eastAsia="ＭＳ 明朝" w:cs="Times New Roman"/>
          <w:color w:val="000000" w:themeColor="text1"/>
          <w:sz w:val="18"/>
          <w:szCs w:val="18"/>
        </w:rPr>
        <w:t>第6条</w:t>
      </w:r>
      <w:r w:rsidRPr="0020291E">
        <w:rPr>
          <w:rFonts w:ascii="ＭＳ 明朝" w:hAnsi="ＭＳ 明朝" w:eastAsia="ＭＳ 明朝" w:cs="Times New Roman"/>
          <w:color w:val="000000" w:themeColor="text1"/>
          <w:sz w:val="18"/>
          <w:szCs w:val="18"/>
        </w:rPr>
        <w:t>(</w:t>
      </w:r>
      <w:r w:rsidRPr="0020291E">
        <w:rPr>
          <w:rFonts w:hint="eastAsia" w:ascii="ＭＳ 明朝" w:hAnsi="ＭＳ 明朝" w:eastAsia="ＭＳ 明朝" w:cs="Times New Roman"/>
          <w:color w:val="000000" w:themeColor="text1"/>
          <w:sz w:val="18"/>
          <w:szCs w:val="18"/>
        </w:rPr>
        <w:t>安全衛生委員会の開催</w:t>
      </w:r>
      <w:r w:rsidRPr="0020291E">
        <w:rPr>
          <w:rFonts w:ascii="ＭＳ 明朝" w:hAnsi="ＭＳ 明朝" w:eastAsia="ＭＳ 明朝" w:cs="Times New Roman"/>
          <w:color w:val="000000" w:themeColor="text1"/>
          <w:sz w:val="18"/>
          <w:szCs w:val="18"/>
        </w:rPr>
        <w:t>)</w:t>
      </w:r>
    </w:p>
    <w:p w:rsidR="00035BC6" w:rsidP="00035BC6" w:rsidRDefault="00035BC6" w14:paraId="4EBD1F1D" w14:textId="77777777">
      <w:pPr>
        <w:spacing w:line="320" w:lineRule="exact"/>
        <w:ind w:left="200"/>
        <w:rPr>
          <w:rFonts w:ascii="ＭＳ 明朝" w:hAnsi="ＭＳ 明朝" w:eastAsia="ＭＳ 明朝" w:cs="Times New Roman"/>
          <w:color w:val="000000" w:themeColor="text1"/>
          <w:sz w:val="18"/>
          <w:szCs w:val="18"/>
        </w:rPr>
      </w:pPr>
      <w:r w:rsidRPr="0020291E">
        <w:rPr>
          <w:rFonts w:hint="eastAsia" w:ascii="ＭＳ 明朝" w:hAnsi="ＭＳ 明朝" w:eastAsia="ＭＳ 明朝" w:cs="Times New Roman"/>
          <w:color w:val="000000" w:themeColor="text1"/>
          <w:sz w:val="18"/>
          <w:szCs w:val="18"/>
        </w:rPr>
        <w:t>安全衛生委員会は、毎月</w:t>
      </w:r>
      <w:r w:rsidRPr="0020291E">
        <w:rPr>
          <w:rFonts w:ascii="ＭＳ 明朝" w:hAnsi="ＭＳ 明朝" w:eastAsia="ＭＳ 明朝" w:cs="Times New Roman"/>
          <w:color w:val="000000" w:themeColor="text1"/>
          <w:sz w:val="18"/>
          <w:szCs w:val="18"/>
        </w:rPr>
        <w:t>1</w:t>
      </w:r>
      <w:r w:rsidRPr="0020291E">
        <w:rPr>
          <w:rFonts w:hint="eastAsia" w:ascii="ＭＳ 明朝" w:hAnsi="ＭＳ 明朝" w:eastAsia="ＭＳ 明朝" w:cs="Times New Roman"/>
          <w:color w:val="000000" w:themeColor="text1"/>
          <w:sz w:val="18"/>
          <w:szCs w:val="18"/>
        </w:rPr>
        <w:t>回定期に開催するほか、必要に応じてその都度臨時に開催する。</w:t>
      </w:r>
    </w:p>
    <w:p w:rsidRPr="0020291E" w:rsidR="0020291E" w:rsidP="00035BC6" w:rsidRDefault="0020291E" w14:paraId="5562AA7D" w14:textId="77777777">
      <w:pPr>
        <w:spacing w:line="320" w:lineRule="exact"/>
        <w:ind w:left="200"/>
        <w:rPr>
          <w:rFonts w:ascii="ＭＳ 明朝" w:hAnsi="ＭＳ 明朝" w:eastAsia="ＭＳ 明朝" w:cs="Times New Roman"/>
          <w:color w:val="000000" w:themeColor="text1"/>
          <w:sz w:val="18"/>
          <w:szCs w:val="18"/>
        </w:rPr>
      </w:pPr>
    </w:p>
    <w:p w:rsidRPr="0020291E" w:rsidR="00035BC6" w:rsidP="00035BC6" w:rsidRDefault="00035BC6" w14:paraId="485F78E5" w14:textId="77777777">
      <w:pPr>
        <w:widowControl/>
        <w:spacing w:line="320" w:lineRule="exact"/>
        <w:jc w:val="left"/>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第7条</w:t>
      </w:r>
      <w:r w:rsidRPr="0020291E">
        <w:rPr>
          <w:rFonts w:ascii="ＭＳ 明朝" w:hAnsi="ＭＳ 明朝" w:eastAsia="ＭＳ 明朝"/>
          <w:color w:val="000000" w:themeColor="text1"/>
          <w:sz w:val="18"/>
          <w:szCs w:val="18"/>
        </w:rPr>
        <w:t>(成立)</w:t>
      </w:r>
    </w:p>
    <w:p w:rsidR="00035BC6" w:rsidP="00035BC6" w:rsidRDefault="00035BC6" w14:paraId="11ADCF79" w14:textId="77777777">
      <w:pPr>
        <w:spacing w:line="320" w:lineRule="exact"/>
        <w:ind w:firstLine="180" w:firstLineChars="100"/>
        <w:rPr>
          <w:rFonts w:ascii="ＭＳ 明朝" w:hAnsi="ＭＳ 明朝" w:eastAsia="ＭＳ 明朝"/>
          <w:color w:val="000000" w:themeColor="text1"/>
          <w:sz w:val="18"/>
          <w:szCs w:val="18"/>
        </w:rPr>
      </w:pPr>
      <w:r w:rsidRPr="0020291E">
        <w:rPr>
          <w:rFonts w:ascii="ＭＳ 明朝" w:hAnsi="ＭＳ 明朝" w:eastAsia="ＭＳ 明朝"/>
          <w:color w:val="000000" w:themeColor="text1"/>
          <w:sz w:val="18"/>
          <w:szCs w:val="18"/>
        </w:rPr>
        <w:t>委員会は、委員の過半数の出席をもって成立する。</w:t>
      </w:r>
    </w:p>
    <w:p w:rsidRPr="0020291E" w:rsidR="0020291E" w:rsidP="00035BC6" w:rsidRDefault="0020291E" w14:paraId="6086E2D0" w14:textId="77777777">
      <w:pPr>
        <w:spacing w:line="320" w:lineRule="exact"/>
        <w:ind w:firstLine="180" w:firstLineChars="100"/>
        <w:rPr>
          <w:rFonts w:ascii="ＭＳ 明朝" w:hAnsi="ＭＳ 明朝" w:eastAsia="ＭＳ 明朝"/>
          <w:color w:val="000000" w:themeColor="text1"/>
          <w:sz w:val="18"/>
          <w:szCs w:val="18"/>
        </w:rPr>
      </w:pPr>
    </w:p>
    <w:p w:rsidRPr="0020291E" w:rsidR="00035BC6" w:rsidP="00035BC6" w:rsidRDefault="00035BC6" w14:paraId="53FD061C" w14:textId="77777777">
      <w:pPr>
        <w:widowControl/>
        <w:spacing w:line="320" w:lineRule="exact"/>
        <w:jc w:val="left"/>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lastRenderedPageBreak/>
        <w:t>第8条</w:t>
      </w:r>
      <w:r w:rsidRPr="0020291E">
        <w:rPr>
          <w:rFonts w:ascii="ＭＳ 明朝" w:hAnsi="ＭＳ 明朝" w:eastAsia="ＭＳ 明朝"/>
          <w:color w:val="000000" w:themeColor="text1"/>
          <w:sz w:val="18"/>
          <w:szCs w:val="18"/>
        </w:rPr>
        <w:t>(専門委員)</w:t>
      </w:r>
    </w:p>
    <w:p w:rsidRPr="0020291E" w:rsidR="00035BC6" w:rsidP="00035BC6" w:rsidRDefault="00035BC6" w14:paraId="2CE04002" w14:textId="77777777">
      <w:pPr>
        <w:widowControl/>
        <w:spacing w:line="320" w:lineRule="exact"/>
        <w:ind w:firstLine="180" w:firstLineChars="100"/>
        <w:jc w:val="left"/>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会</w:t>
      </w:r>
      <w:r w:rsidRPr="0020291E">
        <w:rPr>
          <w:rFonts w:ascii="ＭＳ 明朝" w:hAnsi="ＭＳ 明朝" w:eastAsia="ＭＳ 明朝"/>
          <w:color w:val="000000" w:themeColor="text1"/>
          <w:sz w:val="18"/>
          <w:szCs w:val="18"/>
        </w:rPr>
        <w:t>社は、第</w:t>
      </w:r>
      <w:r w:rsidRPr="0020291E">
        <w:rPr>
          <w:rFonts w:hint="eastAsia" w:ascii="ＭＳ 明朝" w:hAnsi="ＭＳ 明朝" w:eastAsia="ＭＳ 明朝"/>
          <w:color w:val="000000" w:themeColor="text1"/>
          <w:sz w:val="18"/>
          <w:szCs w:val="18"/>
        </w:rPr>
        <w:t>7</w:t>
      </w:r>
      <w:r w:rsidRPr="0020291E">
        <w:rPr>
          <w:rFonts w:ascii="ＭＳ 明朝" w:hAnsi="ＭＳ 明朝" w:eastAsia="ＭＳ 明朝"/>
          <w:color w:val="000000" w:themeColor="text1"/>
          <w:sz w:val="18"/>
          <w:szCs w:val="18"/>
        </w:rPr>
        <w:t>条に定める委員の他、衛生管理者</w:t>
      </w:r>
      <w:r w:rsidRPr="0020291E">
        <w:rPr>
          <w:rFonts w:hint="eastAsia" w:ascii="ＭＳ 明朝" w:hAnsi="ＭＳ 明朝" w:eastAsia="ＭＳ 明朝"/>
          <w:color w:val="000000" w:themeColor="text1"/>
          <w:sz w:val="18"/>
          <w:szCs w:val="18"/>
        </w:rPr>
        <w:t>等</w:t>
      </w:r>
      <w:r w:rsidRPr="0020291E">
        <w:rPr>
          <w:rFonts w:ascii="ＭＳ 明朝" w:hAnsi="ＭＳ 明朝" w:eastAsia="ＭＳ 明朝"/>
          <w:color w:val="000000" w:themeColor="text1"/>
          <w:sz w:val="18"/>
          <w:szCs w:val="18"/>
        </w:rPr>
        <w:t>のうちから専門委員を指名することがある。</w:t>
      </w:r>
    </w:p>
    <w:p w:rsidRPr="0020291E" w:rsidR="00035BC6" w:rsidP="00035BC6" w:rsidRDefault="00035BC6" w14:paraId="32044C6B" w14:textId="77777777">
      <w:pPr>
        <w:widowControl/>
        <w:spacing w:line="320" w:lineRule="exact"/>
        <w:ind w:firstLine="180" w:firstLineChars="100"/>
        <w:jc w:val="left"/>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②専門委員は、議長の指示により専門的な事項について調査を行い、これを委員会に報告する。</w:t>
      </w:r>
    </w:p>
    <w:p w:rsidR="00035BC6" w:rsidP="00035BC6" w:rsidRDefault="00035BC6" w14:paraId="69F4677B" w14:textId="77777777">
      <w:pPr>
        <w:spacing w:line="320" w:lineRule="exact"/>
        <w:ind w:firstLine="180" w:firstLineChars="100"/>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③議長が必要と認めたときは、専門委員による専門委員会を開催することができる。</w:t>
      </w:r>
    </w:p>
    <w:p w:rsidRPr="0020291E" w:rsidR="0020291E" w:rsidP="00035BC6" w:rsidRDefault="0020291E" w14:paraId="026823C3" w14:textId="77777777">
      <w:pPr>
        <w:spacing w:line="320" w:lineRule="exact"/>
        <w:ind w:firstLine="180" w:firstLineChars="100"/>
        <w:rPr>
          <w:rFonts w:ascii="ＭＳ 明朝" w:hAnsi="ＭＳ 明朝" w:eastAsia="ＭＳ 明朝" w:cs="Times New Roman"/>
          <w:color w:val="000000" w:themeColor="text1"/>
          <w:sz w:val="18"/>
          <w:szCs w:val="18"/>
        </w:rPr>
      </w:pPr>
    </w:p>
    <w:p w:rsidRPr="0020291E" w:rsidR="00035BC6" w:rsidP="00035BC6" w:rsidRDefault="00035BC6" w14:paraId="6032C5E1" w14:textId="77777777">
      <w:pPr>
        <w:spacing w:line="320" w:lineRule="exact"/>
        <w:rPr>
          <w:rFonts w:ascii="ＭＳ 明朝" w:hAnsi="ＭＳ 明朝" w:eastAsia="ＭＳ 明朝" w:cs="Times New Roman"/>
          <w:color w:val="000000" w:themeColor="text1"/>
          <w:sz w:val="18"/>
          <w:szCs w:val="18"/>
        </w:rPr>
      </w:pPr>
      <w:r w:rsidRPr="0020291E">
        <w:rPr>
          <w:rFonts w:hint="eastAsia" w:ascii="ＭＳ 明朝" w:hAnsi="ＭＳ 明朝" w:eastAsia="ＭＳ 明朝" w:cs="Times New Roman"/>
          <w:color w:val="000000" w:themeColor="text1"/>
          <w:sz w:val="18"/>
          <w:szCs w:val="18"/>
        </w:rPr>
        <w:t>第9条</w:t>
      </w:r>
      <w:r w:rsidRPr="0020291E">
        <w:rPr>
          <w:rFonts w:ascii="ＭＳ 明朝" w:hAnsi="ＭＳ 明朝" w:eastAsia="ＭＳ 明朝" w:cs="Times New Roman"/>
          <w:color w:val="000000" w:themeColor="text1"/>
          <w:sz w:val="18"/>
          <w:szCs w:val="18"/>
        </w:rPr>
        <w:t>(</w:t>
      </w:r>
      <w:r w:rsidRPr="0020291E">
        <w:rPr>
          <w:rFonts w:hint="eastAsia" w:ascii="ＭＳ 明朝" w:hAnsi="ＭＳ 明朝" w:eastAsia="ＭＳ 明朝" w:cs="Times New Roman"/>
          <w:color w:val="000000" w:themeColor="text1"/>
          <w:sz w:val="18"/>
          <w:szCs w:val="18"/>
        </w:rPr>
        <w:t>関係者の出席</w:t>
      </w:r>
      <w:r w:rsidRPr="0020291E">
        <w:rPr>
          <w:rFonts w:ascii="ＭＳ 明朝" w:hAnsi="ＭＳ 明朝" w:eastAsia="ＭＳ 明朝" w:cs="Times New Roman"/>
          <w:color w:val="000000" w:themeColor="text1"/>
          <w:sz w:val="18"/>
          <w:szCs w:val="18"/>
        </w:rPr>
        <w:t>)</w:t>
      </w:r>
    </w:p>
    <w:p w:rsidR="00035BC6" w:rsidP="00035BC6" w:rsidRDefault="00035BC6" w14:paraId="16DE2DAB" w14:textId="77777777">
      <w:pPr>
        <w:spacing w:line="320" w:lineRule="exact"/>
        <w:ind w:left="100"/>
        <w:rPr>
          <w:rFonts w:ascii="ＭＳ 明朝" w:hAnsi="ＭＳ 明朝" w:eastAsia="ＭＳ 明朝" w:cs="Times New Roman"/>
          <w:color w:val="000000" w:themeColor="text1"/>
          <w:sz w:val="18"/>
          <w:szCs w:val="18"/>
        </w:rPr>
      </w:pPr>
      <w:r w:rsidRPr="0020291E">
        <w:rPr>
          <w:rFonts w:hint="eastAsia" w:ascii="ＭＳ 明朝" w:hAnsi="ＭＳ 明朝" w:eastAsia="ＭＳ 明朝" w:cs="Times New Roman"/>
          <w:color w:val="000000" w:themeColor="text1"/>
          <w:sz w:val="18"/>
          <w:szCs w:val="18"/>
        </w:rPr>
        <w:t>安全衛生委員会が必要と認めたときは、関係者に出席を求めその意見を聴取することができる。</w:t>
      </w:r>
    </w:p>
    <w:p w:rsidRPr="0020291E" w:rsidR="0020291E" w:rsidP="00035BC6" w:rsidRDefault="0020291E" w14:paraId="0DE3A56E" w14:textId="77777777">
      <w:pPr>
        <w:spacing w:line="320" w:lineRule="exact"/>
        <w:ind w:left="100"/>
        <w:rPr>
          <w:rFonts w:ascii="ＭＳ 明朝" w:hAnsi="ＭＳ 明朝" w:eastAsia="ＭＳ 明朝" w:cs="Times New Roman"/>
          <w:color w:val="000000" w:themeColor="text1"/>
          <w:sz w:val="18"/>
          <w:szCs w:val="18"/>
        </w:rPr>
      </w:pPr>
    </w:p>
    <w:p w:rsidRPr="0020291E" w:rsidR="00035BC6" w:rsidP="00035BC6" w:rsidRDefault="00035BC6" w14:paraId="648AC64C" w14:textId="77777777">
      <w:pPr>
        <w:spacing w:line="320" w:lineRule="exact"/>
        <w:rPr>
          <w:rFonts w:ascii="ＭＳ 明朝" w:hAnsi="ＭＳ 明朝" w:eastAsia="ＭＳ 明朝" w:cs="Times New Roman"/>
          <w:color w:val="000000" w:themeColor="text1"/>
          <w:sz w:val="18"/>
          <w:szCs w:val="18"/>
        </w:rPr>
      </w:pPr>
      <w:r w:rsidRPr="0020291E">
        <w:rPr>
          <w:rFonts w:hint="eastAsia" w:ascii="ＭＳ 明朝" w:hAnsi="ＭＳ 明朝" w:eastAsia="ＭＳ 明朝" w:cs="Times New Roman"/>
          <w:color w:val="000000" w:themeColor="text1"/>
          <w:sz w:val="18"/>
          <w:szCs w:val="18"/>
        </w:rPr>
        <w:t>第10条</w:t>
      </w:r>
      <w:r w:rsidRPr="0020291E">
        <w:rPr>
          <w:rFonts w:ascii="ＭＳ 明朝" w:hAnsi="ＭＳ 明朝" w:eastAsia="ＭＳ 明朝" w:cs="Times New Roman"/>
          <w:color w:val="000000" w:themeColor="text1"/>
          <w:sz w:val="18"/>
          <w:szCs w:val="18"/>
        </w:rPr>
        <w:t>(</w:t>
      </w:r>
      <w:r w:rsidRPr="0020291E">
        <w:rPr>
          <w:rFonts w:hint="eastAsia" w:ascii="ＭＳ 明朝" w:hAnsi="ＭＳ 明朝" w:eastAsia="ＭＳ 明朝" w:cs="Times New Roman"/>
          <w:color w:val="000000" w:themeColor="text1"/>
          <w:sz w:val="18"/>
          <w:szCs w:val="18"/>
        </w:rPr>
        <w:t>事務局</w:t>
      </w:r>
      <w:r w:rsidRPr="0020291E">
        <w:rPr>
          <w:rFonts w:ascii="ＭＳ 明朝" w:hAnsi="ＭＳ 明朝" w:eastAsia="ＭＳ 明朝" w:cs="Times New Roman"/>
          <w:color w:val="000000" w:themeColor="text1"/>
          <w:sz w:val="18"/>
          <w:szCs w:val="18"/>
        </w:rPr>
        <w:t>)</w:t>
      </w:r>
    </w:p>
    <w:p w:rsidRPr="0020291E" w:rsidR="00035BC6" w:rsidP="00035BC6" w:rsidRDefault="00035BC6" w14:paraId="3AE62EE5" w14:textId="77777777">
      <w:pPr>
        <w:spacing w:line="320" w:lineRule="exact"/>
        <w:ind w:left="200"/>
        <w:rPr>
          <w:rFonts w:ascii="ＭＳ 明朝" w:hAnsi="ＭＳ 明朝" w:eastAsia="ＭＳ 明朝" w:cs="Times New Roman"/>
          <w:color w:val="000000" w:themeColor="text1"/>
          <w:sz w:val="18"/>
          <w:szCs w:val="18"/>
        </w:rPr>
      </w:pPr>
      <w:r w:rsidRPr="0020291E">
        <w:rPr>
          <w:rFonts w:hint="eastAsia" w:ascii="ＭＳ 明朝" w:hAnsi="ＭＳ 明朝" w:eastAsia="ＭＳ 明朝" w:cs="Times New Roman"/>
          <w:color w:val="000000" w:themeColor="text1"/>
          <w:sz w:val="18"/>
          <w:szCs w:val="18"/>
        </w:rPr>
        <w:t>安全衛生委員会における委員会の招集、審議事項及び議事録の作成は安全衛生管理事務局が行う。</w:t>
      </w:r>
    </w:p>
    <w:p w:rsidR="00035BC6" w:rsidP="008E4D5E" w:rsidRDefault="00035BC6" w14:paraId="2BA1E680" w14:textId="77777777">
      <w:pPr>
        <w:numPr>
          <w:ilvl w:val="0"/>
          <w:numId w:val="60"/>
        </w:numPr>
        <w:tabs>
          <w:tab w:val="left" w:pos="420"/>
        </w:tabs>
        <w:spacing w:line="320" w:lineRule="exact"/>
        <w:rPr>
          <w:rFonts w:ascii="ＭＳ 明朝" w:hAnsi="ＭＳ 明朝" w:eastAsia="ＭＳ 明朝" w:cs="Times New Roman"/>
          <w:color w:val="000000" w:themeColor="text1"/>
          <w:sz w:val="18"/>
          <w:szCs w:val="18"/>
        </w:rPr>
      </w:pPr>
      <w:r w:rsidRPr="0020291E">
        <w:rPr>
          <w:rFonts w:hint="eastAsia" w:ascii="ＭＳ 明朝" w:hAnsi="ＭＳ 明朝" w:eastAsia="ＭＳ 明朝" w:cs="Times New Roman"/>
          <w:color w:val="000000" w:themeColor="text1"/>
          <w:sz w:val="18"/>
          <w:szCs w:val="18"/>
        </w:rPr>
        <w:t>議事録の保存は</w:t>
      </w:r>
      <w:r w:rsidRPr="0020291E">
        <w:rPr>
          <w:rFonts w:ascii="ＭＳ 明朝" w:hAnsi="ＭＳ 明朝" w:eastAsia="ＭＳ 明朝" w:cs="Times New Roman"/>
          <w:color w:val="000000" w:themeColor="text1"/>
          <w:sz w:val="18"/>
          <w:szCs w:val="18"/>
        </w:rPr>
        <w:t>3</w:t>
      </w:r>
      <w:r w:rsidRPr="0020291E">
        <w:rPr>
          <w:rFonts w:hint="eastAsia" w:ascii="ＭＳ 明朝" w:hAnsi="ＭＳ 明朝" w:eastAsia="ＭＳ 明朝" w:cs="Times New Roman"/>
          <w:color w:val="000000" w:themeColor="text1"/>
          <w:sz w:val="18"/>
          <w:szCs w:val="18"/>
        </w:rPr>
        <w:t>年間とする。</w:t>
      </w:r>
    </w:p>
    <w:p w:rsidRPr="0020291E" w:rsidR="0020291E" w:rsidP="008E4D5E" w:rsidRDefault="0020291E" w14:paraId="5D255B86" w14:textId="77777777">
      <w:pPr>
        <w:numPr>
          <w:ilvl w:val="0"/>
          <w:numId w:val="60"/>
        </w:numPr>
        <w:tabs>
          <w:tab w:val="left" w:pos="420"/>
        </w:tabs>
        <w:spacing w:line="320" w:lineRule="exact"/>
        <w:rPr>
          <w:rFonts w:ascii="ＭＳ 明朝" w:hAnsi="ＭＳ 明朝" w:eastAsia="ＭＳ 明朝" w:cs="Times New Roman"/>
          <w:color w:val="000000" w:themeColor="text1"/>
          <w:sz w:val="18"/>
          <w:szCs w:val="18"/>
        </w:rPr>
      </w:pPr>
    </w:p>
    <w:p w:rsidRPr="0020291E" w:rsidR="00035BC6" w:rsidP="00035BC6" w:rsidRDefault="00035BC6" w14:paraId="7D149822" w14:textId="77777777">
      <w:pPr>
        <w:tabs>
          <w:tab w:val="left" w:pos="300"/>
        </w:tabs>
        <w:spacing w:line="320" w:lineRule="exact"/>
        <w:rPr>
          <w:rFonts w:ascii="ＭＳ 明朝" w:hAnsi="ＭＳ 明朝" w:eastAsia="ＭＳ 明朝" w:cs="Times New Roman"/>
          <w:color w:val="000000" w:themeColor="text1"/>
          <w:sz w:val="18"/>
          <w:szCs w:val="18"/>
        </w:rPr>
      </w:pPr>
      <w:r w:rsidRPr="0020291E">
        <w:rPr>
          <w:rFonts w:hint="eastAsia" w:ascii="ＭＳ 明朝" w:hAnsi="ＭＳ 明朝" w:eastAsia="ＭＳ 明朝" w:cs="Times New Roman"/>
          <w:color w:val="000000" w:themeColor="text1"/>
          <w:sz w:val="18"/>
          <w:szCs w:val="18"/>
        </w:rPr>
        <w:t>第11条</w:t>
      </w:r>
      <w:r w:rsidRPr="0020291E">
        <w:rPr>
          <w:rFonts w:ascii="ＭＳ 明朝" w:hAnsi="ＭＳ 明朝" w:eastAsia="ＭＳ 明朝" w:cs="Times New Roman"/>
          <w:color w:val="000000" w:themeColor="text1"/>
          <w:sz w:val="18"/>
          <w:szCs w:val="18"/>
        </w:rPr>
        <w:t>(</w:t>
      </w:r>
      <w:r w:rsidRPr="0020291E">
        <w:rPr>
          <w:rFonts w:hint="eastAsia" w:ascii="ＭＳ 明朝" w:hAnsi="ＭＳ 明朝" w:eastAsia="ＭＳ 明朝" w:cs="Times New Roman"/>
          <w:color w:val="000000" w:themeColor="text1"/>
          <w:sz w:val="18"/>
          <w:szCs w:val="18"/>
        </w:rPr>
        <w:t>秘密保持</w:t>
      </w:r>
      <w:r w:rsidRPr="0020291E">
        <w:rPr>
          <w:rFonts w:ascii="ＭＳ 明朝" w:hAnsi="ＭＳ 明朝" w:eastAsia="ＭＳ 明朝" w:cs="Times New Roman"/>
          <w:color w:val="000000" w:themeColor="text1"/>
          <w:sz w:val="18"/>
          <w:szCs w:val="18"/>
        </w:rPr>
        <w:t>)</w:t>
      </w:r>
    </w:p>
    <w:p w:rsidRPr="0020291E" w:rsidR="00035BC6" w:rsidP="00035BC6" w:rsidRDefault="00035BC6" w14:paraId="1A1D562D" w14:textId="77777777">
      <w:pPr>
        <w:spacing w:line="320" w:lineRule="exact"/>
        <w:ind w:left="200"/>
        <w:rPr>
          <w:rFonts w:ascii="ＭＳ 明朝" w:hAnsi="ＭＳ 明朝" w:eastAsia="ＭＳ 明朝" w:cs="Times New Roman"/>
          <w:color w:val="000000" w:themeColor="text1"/>
          <w:sz w:val="18"/>
          <w:szCs w:val="18"/>
        </w:rPr>
      </w:pPr>
      <w:r w:rsidRPr="0020291E">
        <w:rPr>
          <w:rFonts w:hint="eastAsia" w:ascii="ＭＳ 明朝" w:hAnsi="ＭＳ 明朝" w:eastAsia="ＭＳ 明朝" w:cs="Times New Roman"/>
          <w:color w:val="000000" w:themeColor="text1"/>
          <w:sz w:val="18"/>
          <w:szCs w:val="18"/>
        </w:rPr>
        <w:t>安全衛生委員会において知り得た個人的秘密を他に漏洩してはならない。</w:t>
      </w:r>
    </w:p>
    <w:p w:rsidRPr="005830C9" w:rsidR="00035BC6" w:rsidP="00035BC6" w:rsidRDefault="00035BC6" w14:paraId="727FBFB5" w14:textId="77777777">
      <w:pPr>
        <w:widowControl/>
        <w:jc w:val="left"/>
        <w:rPr>
          <w:rFonts w:ascii="Century" w:hAnsi="Century" w:eastAsia="ＭＳ 明朝" w:cs="Times New Roman"/>
          <w:color w:val="000000" w:themeColor="text1"/>
          <w:sz w:val="20"/>
          <w:szCs w:val="20"/>
        </w:rPr>
      </w:pPr>
      <w:r w:rsidRPr="005830C9">
        <w:rPr>
          <w:rFonts w:ascii="Century" w:hAnsi="Century" w:eastAsia="ＭＳ 明朝" w:cs="Times New Roman"/>
          <w:color w:val="000000" w:themeColor="text1"/>
          <w:sz w:val="20"/>
          <w:szCs w:val="20"/>
        </w:rPr>
        <w:br w:type="page"/>
      </w:r>
    </w:p>
    <w:p w:rsidRPr="0020291E" w:rsidR="00035BC6" w:rsidP="00035BC6" w:rsidRDefault="00035BC6" w14:paraId="29EA67E9" w14:textId="77777777">
      <w:pPr>
        <w:jc w:val="center"/>
        <w:outlineLvl w:val="0"/>
        <w:rPr>
          <w:rFonts w:ascii="ＭＳ 明朝" w:hAnsi="ＭＳ 明朝" w:eastAsia="ＭＳ 明朝" w:cs="Times New Roman"/>
          <w:b/>
          <w:color w:val="000000" w:themeColor="text1"/>
          <w:sz w:val="32"/>
          <w:szCs w:val="32"/>
        </w:rPr>
      </w:pPr>
      <w:r w:rsidRPr="0020291E">
        <w:rPr>
          <w:rFonts w:hint="eastAsia" w:ascii="ＭＳ 明朝" w:hAnsi="ＭＳ 明朝" w:eastAsia="ＭＳ 明朝" w:cs="Times New Roman"/>
          <w:b/>
          <w:color w:val="000000" w:themeColor="text1"/>
          <w:sz w:val="32"/>
          <w:szCs w:val="32"/>
        </w:rPr>
        <w:lastRenderedPageBreak/>
        <w:t>健康情報等の取扱規程</w:t>
      </w:r>
    </w:p>
    <w:p w:rsidRPr="0020291E" w:rsidR="00035BC6" w:rsidP="00035BC6" w:rsidRDefault="00035BC6" w14:paraId="20A11184" w14:textId="77777777">
      <w:pPr>
        <w:rPr>
          <w:rFonts w:ascii="ＭＳ 明朝" w:hAnsi="ＭＳ 明朝" w:eastAsia="ＭＳ 明朝" w:cs="Times New Roman"/>
          <w:color w:val="000000" w:themeColor="text1"/>
          <w:sz w:val="18"/>
          <w:szCs w:val="18"/>
        </w:rPr>
      </w:pPr>
    </w:p>
    <w:p w:rsidRPr="0020291E" w:rsidR="00035BC6" w:rsidP="00035BC6" w:rsidRDefault="00035BC6" w14:paraId="5E29AD73" w14:textId="77777777">
      <w:pPr>
        <w:widowControl/>
        <w:spacing w:line="0" w:lineRule="atLeast"/>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第1条（目的）</w:t>
      </w:r>
    </w:p>
    <w:p w:rsidRPr="0020291E" w:rsidR="00035BC6" w:rsidP="00035BC6" w:rsidRDefault="00035BC6" w14:paraId="7FEFECF7" w14:textId="77777777">
      <w:pPr>
        <w:widowControl/>
        <w:spacing w:line="0" w:lineRule="atLeast"/>
        <w:ind w:firstLine="180" w:firstLineChars="100"/>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本規程は労働協約第1002</w:t>
      </w:r>
      <w:r w:rsidRPr="0020291E">
        <w:rPr>
          <w:rFonts w:ascii="ＭＳ 明朝" w:hAnsi="ＭＳ 明朝" w:eastAsia="ＭＳ 明朝"/>
          <w:color w:val="000000" w:themeColor="text1"/>
          <w:sz w:val="18"/>
          <w:szCs w:val="18"/>
        </w:rPr>
        <w:t>条に基づき、</w:t>
      </w:r>
      <w:r w:rsidRPr="0020291E">
        <w:rPr>
          <w:rFonts w:hint="eastAsia" w:ascii="ＭＳ 明朝" w:hAnsi="ＭＳ 明朝" w:eastAsia="ＭＳ 明朝"/>
          <w:color w:val="000000" w:themeColor="text1"/>
          <w:sz w:val="18"/>
          <w:szCs w:val="18"/>
        </w:rPr>
        <w:t>業務上知り得た従業員の心身の状態に関する情報（以下「健康情報等」という。）</w:t>
      </w:r>
    </w:p>
    <w:p w:rsidRPr="0020291E" w:rsidR="00035BC6" w:rsidP="00035BC6" w:rsidRDefault="00035BC6" w14:paraId="3262B7EB" w14:textId="77777777">
      <w:pPr>
        <w:widowControl/>
        <w:spacing w:line="0" w:lineRule="atLeast"/>
        <w:ind w:firstLine="180" w:firstLineChars="100"/>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を適切かつ有効に取り扱うことを目的として定めるものである。</w:t>
      </w:r>
    </w:p>
    <w:p w:rsidR="0020291E" w:rsidP="0020291E" w:rsidRDefault="00035BC6" w14:paraId="0078E0D2" w14:textId="77777777">
      <w:pPr>
        <w:widowControl/>
        <w:spacing w:line="0" w:lineRule="atLeast"/>
        <w:ind w:firstLine="180" w:firstLineChars="100"/>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②会社は、事業場において業務上知り得た健康情報等を、「健康確保措置の実施」又は「安全配慮義務の履行」のために</w:t>
      </w:r>
    </w:p>
    <w:p w:rsidR="0020291E" w:rsidP="0020291E" w:rsidRDefault="00035BC6" w14:paraId="1DBB6893" w14:textId="4A0016D6">
      <w:pPr>
        <w:widowControl/>
        <w:spacing w:line="0" w:lineRule="atLeast"/>
        <w:ind w:firstLine="360" w:firstLineChars="200"/>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本規程に則り、適切に取り扱う。</w:t>
      </w:r>
    </w:p>
    <w:p w:rsidRPr="0020291E" w:rsidR="0020291E" w:rsidP="0020291E" w:rsidRDefault="0020291E" w14:paraId="54AA3BAA" w14:textId="77777777">
      <w:pPr>
        <w:widowControl/>
        <w:spacing w:line="0" w:lineRule="atLeast"/>
        <w:ind w:firstLine="180" w:firstLineChars="100"/>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③</w:t>
      </w:r>
      <w:r w:rsidRPr="0020291E" w:rsidR="00035BC6">
        <w:rPr>
          <w:rFonts w:hint="eastAsia" w:ascii="ＭＳ 明朝" w:hAnsi="ＭＳ 明朝" w:eastAsia="ＭＳ 明朝"/>
          <w:color w:val="000000" w:themeColor="text1"/>
          <w:sz w:val="18"/>
          <w:szCs w:val="18"/>
        </w:rPr>
        <w:t>健康情報等を取り扱う者は、あらかじめ従業員本人の同意を得ることなく、前項で定めた利用目的の達成に必要な範囲を</w:t>
      </w:r>
    </w:p>
    <w:p w:rsidRPr="0020291E" w:rsidR="00035BC6" w:rsidP="0020291E" w:rsidRDefault="00035BC6" w14:paraId="16522557" w14:textId="185B5263">
      <w:pPr>
        <w:widowControl/>
        <w:spacing w:line="0" w:lineRule="atLeast"/>
        <w:ind w:firstLine="360" w:firstLineChars="200"/>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越えて、健康情報等を取り扱ってはならない。但し、個人情報保護法</w:t>
      </w:r>
      <w:r w:rsidRPr="0020291E">
        <w:rPr>
          <w:rFonts w:hint="eastAsia" w:ascii="ＭＳ 明朝" w:hAnsi="ＭＳ 明朝" w:eastAsia="ＭＳ 明朝"/>
          <w:color w:val="FF0000"/>
          <w:sz w:val="18"/>
          <w:szCs w:val="18"/>
        </w:rPr>
        <w:t>第18</w:t>
      </w:r>
      <w:r w:rsidRPr="0020291E">
        <w:rPr>
          <w:rFonts w:ascii="ＭＳ 明朝" w:hAnsi="ＭＳ 明朝" w:eastAsia="ＭＳ 明朝"/>
          <w:color w:val="FF0000"/>
          <w:sz w:val="18"/>
          <w:szCs w:val="18"/>
        </w:rPr>
        <w:t>条</w:t>
      </w:r>
      <w:r w:rsidRPr="0020291E">
        <w:rPr>
          <w:rFonts w:ascii="ＭＳ 明朝" w:hAnsi="ＭＳ 明朝" w:eastAsia="ＭＳ 明朝"/>
          <w:color w:val="000000" w:themeColor="text1"/>
          <w:sz w:val="18"/>
          <w:szCs w:val="18"/>
        </w:rPr>
        <w:t>第3項の各号に該当する場合を除く。</w:t>
      </w:r>
    </w:p>
    <w:p w:rsidRPr="0020291E" w:rsidR="0020291E" w:rsidP="0020291E" w:rsidRDefault="0020291E" w14:paraId="43F404C0" w14:textId="77777777">
      <w:pPr>
        <w:widowControl/>
        <w:spacing w:line="0" w:lineRule="atLeast"/>
        <w:ind w:firstLine="360" w:firstLineChars="200"/>
        <w:rPr>
          <w:rFonts w:ascii="ＭＳ 明朝" w:hAnsi="ＭＳ 明朝" w:eastAsia="ＭＳ 明朝"/>
          <w:color w:val="000000" w:themeColor="text1"/>
          <w:sz w:val="18"/>
          <w:szCs w:val="18"/>
        </w:rPr>
      </w:pPr>
    </w:p>
    <w:p w:rsidRPr="0020291E" w:rsidR="00035BC6" w:rsidP="00035BC6" w:rsidRDefault="00035BC6" w14:paraId="686F3246" w14:textId="77777777">
      <w:pPr>
        <w:widowControl/>
        <w:spacing w:line="0" w:lineRule="atLeast"/>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第2条（健康情報等）</w:t>
      </w:r>
    </w:p>
    <w:p w:rsidRPr="0020291E" w:rsidR="00035BC6" w:rsidP="00035BC6" w:rsidRDefault="00035BC6" w14:paraId="0CE8A610" w14:textId="77777777">
      <w:pPr>
        <w:ind w:firstLine="180" w:firstLineChars="100"/>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「健康情報等」とは、別表１の内容を指す。</w:t>
      </w:r>
    </w:p>
    <w:p w:rsidRPr="0020291E" w:rsidR="0020291E" w:rsidP="00035BC6" w:rsidRDefault="0020291E" w14:paraId="21A1707A" w14:textId="77777777">
      <w:pPr>
        <w:ind w:firstLine="180" w:firstLineChars="100"/>
        <w:rPr>
          <w:rFonts w:ascii="ＭＳ 明朝" w:hAnsi="ＭＳ 明朝" w:eastAsia="ＭＳ 明朝"/>
          <w:color w:val="000000" w:themeColor="text1"/>
          <w:sz w:val="18"/>
          <w:szCs w:val="18"/>
        </w:rPr>
      </w:pPr>
    </w:p>
    <w:p w:rsidRPr="0020291E" w:rsidR="00035BC6" w:rsidP="00035BC6" w:rsidRDefault="00035BC6" w14:paraId="5437663D" w14:textId="77777777">
      <w:pPr>
        <w:widowControl/>
        <w:spacing w:line="0" w:lineRule="atLeast"/>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第3条（健康情報等の取扱い）</w:t>
      </w:r>
    </w:p>
    <w:p w:rsidRPr="0020291E" w:rsidR="00035BC6" w:rsidP="00035BC6" w:rsidRDefault="00035BC6" w14:paraId="6C5A155D" w14:textId="77777777">
      <w:pPr>
        <w:widowControl/>
        <w:spacing w:line="0" w:lineRule="atLeast"/>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 xml:space="preserve">　「健康情報等の取扱い」とは、健康情報等に係る収集から保管、使用（第三者提供を含む。）、消去までの一連の措置を　</w:t>
      </w:r>
    </w:p>
    <w:p w:rsidRPr="0020291E" w:rsidR="00035BC6" w:rsidP="00035BC6" w:rsidRDefault="00035BC6" w14:paraId="56F27D81" w14:textId="77777777">
      <w:pPr>
        <w:widowControl/>
        <w:spacing w:line="0" w:lineRule="atLeast"/>
        <w:ind w:firstLine="180" w:firstLineChars="100"/>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指し、別表2のとおり定義する。</w:t>
      </w:r>
    </w:p>
    <w:p w:rsidRPr="0020291E" w:rsidR="00035BC6" w:rsidP="00035BC6" w:rsidRDefault="00035BC6" w14:paraId="2FC5AD48" w14:textId="77777777">
      <w:pPr>
        <w:widowControl/>
        <w:spacing w:line="0" w:lineRule="atLeast"/>
        <w:ind w:firstLine="180" w:firstLineChars="100"/>
        <w:rPr>
          <w:rFonts w:ascii="ＭＳ 明朝" w:hAnsi="ＭＳ 明朝" w:eastAsia="ＭＳ 明朝"/>
          <w:color w:val="000000" w:themeColor="text1"/>
          <w:sz w:val="18"/>
          <w:szCs w:val="18"/>
        </w:rPr>
      </w:pPr>
      <w:r w:rsidRPr="0020291E">
        <w:rPr>
          <w:rFonts w:ascii="ＭＳ 明朝" w:hAnsi="ＭＳ 明朝" w:eastAsia="ＭＳ 明朝"/>
          <w:color w:val="000000" w:themeColor="text1"/>
          <w:sz w:val="18"/>
          <w:szCs w:val="18"/>
        </w:rPr>
        <w:br/>
      </w:r>
      <w:r w:rsidRPr="0020291E">
        <w:rPr>
          <w:rFonts w:hint="eastAsia" w:ascii="ＭＳ 明朝" w:hAnsi="ＭＳ 明朝" w:eastAsia="ＭＳ 明朝"/>
          <w:color w:val="000000" w:themeColor="text1"/>
          <w:sz w:val="18"/>
          <w:szCs w:val="18"/>
        </w:rPr>
        <w:t>別表2健康情報等の取扱いに関する定義</w:t>
      </w:r>
    </w:p>
    <w:tbl>
      <w:tblPr>
        <w:tblStyle w:val="afa"/>
        <w:tblW w:w="0" w:type="auto"/>
        <w:tblInd w:w="279" w:type="dxa"/>
        <w:tblLayout w:type="fixed"/>
        <w:tblLook w:val="04A0" w:firstRow="1" w:lastRow="0" w:firstColumn="1" w:lastColumn="0" w:noHBand="0" w:noVBand="1"/>
      </w:tblPr>
      <w:tblGrid>
        <w:gridCol w:w="1701"/>
        <w:gridCol w:w="7938"/>
      </w:tblGrid>
      <w:tr w:rsidRPr="0020291E" w:rsidR="00035BC6" w:rsidTr="0020291E" w14:paraId="52C40C83" w14:textId="77777777">
        <w:tc>
          <w:tcPr>
            <w:tcW w:w="1701" w:type="dxa"/>
            <w:vAlign w:val="center"/>
          </w:tcPr>
          <w:p w:rsidRPr="0020291E" w:rsidR="00035BC6" w:rsidP="0020291E" w:rsidRDefault="00035BC6" w14:paraId="4D9580D1" w14:textId="77777777">
            <w:pPr>
              <w:widowControl/>
              <w:spacing w:line="0" w:lineRule="atLeast"/>
              <w:jc w:val="center"/>
              <w:rPr>
                <w:rFonts w:ascii="ＭＳ 明朝" w:hAnsi="ＭＳ 明朝"/>
                <w:color w:val="000000" w:themeColor="text1"/>
                <w:sz w:val="18"/>
                <w:szCs w:val="18"/>
              </w:rPr>
            </w:pPr>
            <w:r w:rsidRPr="0020291E">
              <w:rPr>
                <w:rFonts w:hint="eastAsia" w:ascii="ＭＳ 明朝" w:hAnsi="ＭＳ 明朝"/>
                <w:color w:val="000000" w:themeColor="text1"/>
                <w:sz w:val="18"/>
                <w:szCs w:val="18"/>
              </w:rPr>
              <w:t>方法の種類</w:t>
            </w:r>
          </w:p>
        </w:tc>
        <w:tc>
          <w:tcPr>
            <w:tcW w:w="7938" w:type="dxa"/>
            <w:vAlign w:val="center"/>
          </w:tcPr>
          <w:p w:rsidRPr="0020291E" w:rsidR="00035BC6" w:rsidP="004255AF" w:rsidRDefault="00035BC6" w14:paraId="7B7BADB6" w14:textId="77777777">
            <w:pPr>
              <w:widowControl/>
              <w:spacing w:line="0" w:lineRule="atLeast"/>
              <w:jc w:val="left"/>
              <w:rPr>
                <w:rFonts w:ascii="ＭＳ 明朝" w:hAnsi="ＭＳ 明朝"/>
                <w:color w:val="000000" w:themeColor="text1"/>
                <w:sz w:val="18"/>
                <w:szCs w:val="18"/>
              </w:rPr>
            </w:pPr>
            <w:r w:rsidRPr="0020291E">
              <w:rPr>
                <w:rFonts w:hint="eastAsia" w:ascii="ＭＳ 明朝" w:hAnsi="ＭＳ 明朝"/>
                <w:color w:val="000000" w:themeColor="text1"/>
                <w:sz w:val="18"/>
                <w:szCs w:val="18"/>
              </w:rPr>
              <w:t>具体的内容</w:t>
            </w:r>
          </w:p>
        </w:tc>
      </w:tr>
      <w:tr w:rsidRPr="0020291E" w:rsidR="00035BC6" w:rsidTr="0020291E" w14:paraId="193D454F" w14:textId="77777777">
        <w:tc>
          <w:tcPr>
            <w:tcW w:w="1701" w:type="dxa"/>
            <w:vAlign w:val="center"/>
          </w:tcPr>
          <w:p w:rsidRPr="0020291E" w:rsidR="00035BC6" w:rsidP="0020291E" w:rsidRDefault="00035BC6" w14:paraId="4620DEEC" w14:textId="77777777">
            <w:pPr>
              <w:widowControl/>
              <w:spacing w:line="0" w:lineRule="atLeast"/>
              <w:jc w:val="center"/>
              <w:rPr>
                <w:rFonts w:ascii="ＭＳ 明朝" w:hAnsi="ＭＳ 明朝"/>
                <w:color w:val="000000" w:themeColor="text1"/>
                <w:sz w:val="18"/>
                <w:szCs w:val="18"/>
              </w:rPr>
            </w:pPr>
            <w:r w:rsidRPr="0020291E">
              <w:rPr>
                <w:rFonts w:hint="eastAsia" w:ascii="ＭＳ 明朝" w:hAnsi="ＭＳ 明朝"/>
                <w:color w:val="000000" w:themeColor="text1"/>
                <w:sz w:val="18"/>
                <w:szCs w:val="18"/>
              </w:rPr>
              <w:t>収集</w:t>
            </w:r>
          </w:p>
        </w:tc>
        <w:tc>
          <w:tcPr>
            <w:tcW w:w="7938" w:type="dxa"/>
            <w:vAlign w:val="center"/>
          </w:tcPr>
          <w:p w:rsidRPr="0020291E" w:rsidR="00035BC6" w:rsidP="004255AF" w:rsidRDefault="00035BC6" w14:paraId="7614DBB2" w14:textId="77777777">
            <w:pPr>
              <w:widowControl/>
              <w:spacing w:line="0" w:lineRule="atLeast"/>
              <w:jc w:val="left"/>
              <w:rPr>
                <w:rFonts w:ascii="ＭＳ 明朝" w:hAnsi="ＭＳ 明朝"/>
                <w:color w:val="000000" w:themeColor="text1"/>
                <w:sz w:val="18"/>
                <w:szCs w:val="18"/>
              </w:rPr>
            </w:pPr>
            <w:r w:rsidRPr="0020291E">
              <w:rPr>
                <w:rFonts w:hint="eastAsia" w:ascii="ＭＳ 明朝" w:hAnsi="ＭＳ 明朝"/>
                <w:color w:val="000000" w:themeColor="text1"/>
                <w:sz w:val="18"/>
                <w:szCs w:val="18"/>
              </w:rPr>
              <w:t>健康情報等を入手すること</w:t>
            </w:r>
          </w:p>
        </w:tc>
      </w:tr>
      <w:tr w:rsidRPr="0020291E" w:rsidR="00035BC6" w:rsidTr="0020291E" w14:paraId="78F4BA5F" w14:textId="77777777">
        <w:tc>
          <w:tcPr>
            <w:tcW w:w="1701" w:type="dxa"/>
            <w:vAlign w:val="center"/>
          </w:tcPr>
          <w:p w:rsidRPr="0020291E" w:rsidR="00035BC6" w:rsidP="0020291E" w:rsidRDefault="00035BC6" w14:paraId="5E98B519" w14:textId="77777777">
            <w:pPr>
              <w:widowControl/>
              <w:spacing w:line="0" w:lineRule="atLeast"/>
              <w:jc w:val="center"/>
              <w:rPr>
                <w:rFonts w:ascii="ＭＳ 明朝" w:hAnsi="ＭＳ 明朝"/>
                <w:color w:val="000000" w:themeColor="text1"/>
                <w:sz w:val="18"/>
                <w:szCs w:val="18"/>
              </w:rPr>
            </w:pPr>
            <w:r w:rsidRPr="0020291E">
              <w:rPr>
                <w:rFonts w:hint="eastAsia" w:ascii="ＭＳ 明朝" w:hAnsi="ＭＳ 明朝"/>
                <w:color w:val="000000" w:themeColor="text1"/>
                <w:sz w:val="18"/>
                <w:szCs w:val="18"/>
              </w:rPr>
              <w:t>保管</w:t>
            </w:r>
          </w:p>
        </w:tc>
        <w:tc>
          <w:tcPr>
            <w:tcW w:w="7938" w:type="dxa"/>
            <w:vAlign w:val="center"/>
          </w:tcPr>
          <w:p w:rsidRPr="0020291E" w:rsidR="00035BC6" w:rsidP="004255AF" w:rsidRDefault="00035BC6" w14:paraId="23687246" w14:textId="77777777">
            <w:pPr>
              <w:widowControl/>
              <w:spacing w:line="0" w:lineRule="atLeast"/>
              <w:jc w:val="left"/>
              <w:rPr>
                <w:rFonts w:ascii="ＭＳ 明朝" w:hAnsi="ＭＳ 明朝"/>
                <w:color w:val="000000" w:themeColor="text1"/>
                <w:sz w:val="18"/>
                <w:szCs w:val="18"/>
              </w:rPr>
            </w:pPr>
            <w:r w:rsidRPr="0020291E">
              <w:rPr>
                <w:rFonts w:hint="eastAsia" w:ascii="ＭＳ 明朝" w:hAnsi="ＭＳ 明朝"/>
                <w:color w:val="000000" w:themeColor="text1"/>
                <w:sz w:val="18"/>
                <w:szCs w:val="18"/>
              </w:rPr>
              <w:t>入手した健康情報等を保管すること</w:t>
            </w:r>
          </w:p>
        </w:tc>
      </w:tr>
      <w:tr w:rsidRPr="0020291E" w:rsidR="00035BC6" w:rsidTr="0020291E" w14:paraId="426AD709" w14:textId="77777777">
        <w:tc>
          <w:tcPr>
            <w:tcW w:w="1701" w:type="dxa"/>
            <w:vAlign w:val="center"/>
          </w:tcPr>
          <w:p w:rsidRPr="0020291E" w:rsidR="00035BC6" w:rsidP="0020291E" w:rsidRDefault="00035BC6" w14:paraId="5F9ED1A2" w14:textId="77777777">
            <w:pPr>
              <w:widowControl/>
              <w:spacing w:line="0" w:lineRule="atLeast"/>
              <w:jc w:val="center"/>
              <w:rPr>
                <w:rFonts w:ascii="ＭＳ 明朝" w:hAnsi="ＭＳ 明朝"/>
                <w:color w:val="000000" w:themeColor="text1"/>
                <w:sz w:val="18"/>
                <w:szCs w:val="18"/>
              </w:rPr>
            </w:pPr>
            <w:r w:rsidRPr="0020291E">
              <w:rPr>
                <w:rFonts w:hint="eastAsia" w:ascii="ＭＳ 明朝" w:hAnsi="ＭＳ 明朝"/>
                <w:color w:val="000000" w:themeColor="text1"/>
                <w:sz w:val="18"/>
                <w:szCs w:val="18"/>
              </w:rPr>
              <w:t>使用</w:t>
            </w:r>
          </w:p>
        </w:tc>
        <w:tc>
          <w:tcPr>
            <w:tcW w:w="7938" w:type="dxa"/>
            <w:vAlign w:val="center"/>
          </w:tcPr>
          <w:p w:rsidRPr="0020291E" w:rsidR="00035BC6" w:rsidP="004255AF" w:rsidRDefault="00035BC6" w14:paraId="6ADD2F42" w14:textId="77777777">
            <w:pPr>
              <w:widowControl/>
              <w:spacing w:line="0" w:lineRule="atLeast"/>
              <w:jc w:val="left"/>
              <w:rPr>
                <w:rFonts w:ascii="ＭＳ 明朝" w:hAnsi="ＭＳ 明朝"/>
                <w:color w:val="000000" w:themeColor="text1"/>
                <w:sz w:val="18"/>
                <w:szCs w:val="18"/>
              </w:rPr>
            </w:pPr>
            <w:r w:rsidRPr="0020291E">
              <w:rPr>
                <w:rFonts w:hint="eastAsia" w:ascii="ＭＳ 明朝" w:hAnsi="ＭＳ 明朝"/>
                <w:color w:val="000000" w:themeColor="text1"/>
                <w:sz w:val="18"/>
                <w:szCs w:val="18"/>
              </w:rPr>
              <w:t>健康情報等を取り扱う権限を有する者が、健康情報等を（閲覧を含めて）活用すること、また第三者に提供すること</w:t>
            </w:r>
          </w:p>
        </w:tc>
      </w:tr>
      <w:tr w:rsidRPr="0020291E" w:rsidR="00035BC6" w:rsidTr="0020291E" w14:paraId="6BF46C4A" w14:textId="77777777">
        <w:tc>
          <w:tcPr>
            <w:tcW w:w="1701" w:type="dxa"/>
            <w:vAlign w:val="center"/>
          </w:tcPr>
          <w:p w:rsidRPr="0020291E" w:rsidR="00035BC6" w:rsidP="0020291E" w:rsidRDefault="00035BC6" w14:paraId="17C84904" w14:textId="77777777">
            <w:pPr>
              <w:widowControl/>
              <w:spacing w:line="0" w:lineRule="atLeast"/>
              <w:jc w:val="center"/>
              <w:rPr>
                <w:rFonts w:ascii="ＭＳ 明朝" w:hAnsi="ＭＳ 明朝"/>
                <w:color w:val="000000" w:themeColor="text1"/>
                <w:sz w:val="18"/>
                <w:szCs w:val="18"/>
              </w:rPr>
            </w:pPr>
            <w:r w:rsidRPr="0020291E">
              <w:rPr>
                <w:rFonts w:hint="eastAsia" w:ascii="ＭＳ 明朝" w:hAnsi="ＭＳ 明朝"/>
                <w:color w:val="000000" w:themeColor="text1"/>
                <w:sz w:val="18"/>
                <w:szCs w:val="18"/>
              </w:rPr>
              <w:t>加工</w:t>
            </w:r>
          </w:p>
        </w:tc>
        <w:tc>
          <w:tcPr>
            <w:tcW w:w="7938" w:type="dxa"/>
            <w:vAlign w:val="center"/>
          </w:tcPr>
          <w:p w:rsidRPr="0020291E" w:rsidR="00035BC6" w:rsidP="004255AF" w:rsidRDefault="00035BC6" w14:paraId="79A5E2A2" w14:textId="77777777">
            <w:pPr>
              <w:widowControl/>
              <w:spacing w:line="0" w:lineRule="atLeast"/>
              <w:jc w:val="left"/>
              <w:rPr>
                <w:rFonts w:ascii="ＭＳ 明朝" w:hAnsi="ＭＳ 明朝"/>
                <w:color w:val="000000" w:themeColor="text1"/>
                <w:sz w:val="18"/>
                <w:szCs w:val="18"/>
              </w:rPr>
            </w:pPr>
            <w:r w:rsidRPr="0020291E">
              <w:rPr>
                <w:rFonts w:hint="eastAsia" w:ascii="ＭＳ 明朝" w:hAnsi="ＭＳ 明朝"/>
                <w:color w:val="000000" w:themeColor="text1"/>
                <w:sz w:val="18"/>
                <w:szCs w:val="18"/>
              </w:rPr>
              <w:t>収集した健康情報等の他者への提供に当たり、当該健康情報等の取扱いの目的の達成に必要な範囲内で使用されるように変換すること。（例えば、健康診断の結果等をそのまま提供するのではなく、所見の有無や検査結果を踏まえ、医師の意見として置き換えることなど。）</w:t>
            </w:r>
          </w:p>
        </w:tc>
      </w:tr>
      <w:tr w:rsidRPr="0020291E" w:rsidR="00035BC6" w:rsidTr="0020291E" w14:paraId="6150590C" w14:textId="77777777">
        <w:tc>
          <w:tcPr>
            <w:tcW w:w="1701" w:type="dxa"/>
            <w:vAlign w:val="center"/>
          </w:tcPr>
          <w:p w:rsidRPr="0020291E" w:rsidR="00035BC6" w:rsidP="0020291E" w:rsidRDefault="00035BC6" w14:paraId="1AEB5470" w14:textId="77777777">
            <w:pPr>
              <w:widowControl/>
              <w:spacing w:line="0" w:lineRule="atLeast"/>
              <w:jc w:val="center"/>
              <w:rPr>
                <w:rFonts w:ascii="ＭＳ 明朝" w:hAnsi="ＭＳ 明朝"/>
                <w:color w:val="000000" w:themeColor="text1"/>
                <w:sz w:val="18"/>
                <w:szCs w:val="18"/>
              </w:rPr>
            </w:pPr>
            <w:r w:rsidRPr="0020291E">
              <w:rPr>
                <w:rFonts w:hint="eastAsia" w:ascii="ＭＳ 明朝" w:hAnsi="ＭＳ 明朝"/>
                <w:color w:val="000000" w:themeColor="text1"/>
                <w:sz w:val="18"/>
                <w:szCs w:val="18"/>
              </w:rPr>
              <w:t>消去</w:t>
            </w:r>
          </w:p>
        </w:tc>
        <w:tc>
          <w:tcPr>
            <w:tcW w:w="7938" w:type="dxa"/>
            <w:vAlign w:val="center"/>
          </w:tcPr>
          <w:p w:rsidRPr="0020291E" w:rsidR="00035BC6" w:rsidP="004255AF" w:rsidRDefault="00035BC6" w14:paraId="51130269" w14:textId="77777777">
            <w:pPr>
              <w:widowControl/>
              <w:spacing w:line="0" w:lineRule="atLeast"/>
              <w:jc w:val="left"/>
              <w:rPr>
                <w:rFonts w:ascii="ＭＳ 明朝" w:hAnsi="ＭＳ 明朝"/>
                <w:color w:val="000000" w:themeColor="text1"/>
                <w:sz w:val="18"/>
                <w:szCs w:val="18"/>
              </w:rPr>
            </w:pPr>
            <w:r w:rsidRPr="0020291E">
              <w:rPr>
                <w:rFonts w:hint="eastAsia" w:ascii="ＭＳ 明朝" w:hAnsi="ＭＳ 明朝"/>
                <w:color w:val="000000" w:themeColor="text1"/>
                <w:sz w:val="18"/>
                <w:szCs w:val="18"/>
              </w:rPr>
              <w:t>収集、保管、使用、加工した情報を削除するなどして使えないようにすること</w:t>
            </w:r>
          </w:p>
        </w:tc>
      </w:tr>
    </w:tbl>
    <w:p w:rsidR="0020291E" w:rsidP="00035BC6" w:rsidRDefault="0020291E" w14:paraId="7B1F6132" w14:textId="77777777">
      <w:pPr>
        <w:widowControl/>
        <w:spacing w:line="0" w:lineRule="atLeast"/>
        <w:rPr>
          <w:rFonts w:ascii="ＭＳ 明朝" w:hAnsi="ＭＳ 明朝" w:eastAsia="ＭＳ 明朝"/>
          <w:color w:val="000000" w:themeColor="text1"/>
          <w:sz w:val="18"/>
          <w:szCs w:val="18"/>
        </w:rPr>
      </w:pPr>
    </w:p>
    <w:p w:rsidRPr="0020291E" w:rsidR="00035BC6" w:rsidP="00035BC6" w:rsidRDefault="00035BC6" w14:paraId="62751892" w14:textId="4FE0B8D3">
      <w:pPr>
        <w:widowControl/>
        <w:spacing w:line="0" w:lineRule="atLeast"/>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第4条（健康情報等を取り扱う者及びその権限並びに取り扱う健康情報等の範囲）</w:t>
      </w:r>
    </w:p>
    <w:p w:rsidRPr="0020291E" w:rsidR="00035BC6" w:rsidP="00035BC6" w:rsidRDefault="00035BC6" w14:paraId="413C7281" w14:textId="77777777">
      <w:pPr>
        <w:widowControl/>
        <w:spacing w:line="0" w:lineRule="atLeast"/>
        <w:ind w:firstLine="180" w:firstLineChars="100"/>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健康情報等を取り扱う者を、別表3のとおり区分する。</w:t>
      </w:r>
    </w:p>
    <w:p w:rsidRPr="0020291E" w:rsidR="00035BC6" w:rsidP="00035BC6" w:rsidRDefault="00035BC6" w14:paraId="4701940F" w14:textId="77777777">
      <w:pPr>
        <w:widowControl/>
        <w:spacing w:line="0" w:lineRule="atLeast"/>
        <w:ind w:firstLine="180" w:firstLineChars="100"/>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②健康情報等を取り扱う責任者（以下「責任者」という。）は別途定める。</w:t>
      </w:r>
    </w:p>
    <w:p w:rsidRPr="0020291E" w:rsidR="00035BC6" w:rsidP="00035BC6" w:rsidRDefault="00035BC6" w14:paraId="2299CB15" w14:textId="77777777">
      <w:pPr>
        <w:widowControl/>
        <w:spacing w:line="0" w:lineRule="atLeast"/>
        <w:ind w:firstLine="180" w:firstLineChars="100"/>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③健康情報等を取り扱う者とその権限、取り扱う健康情報等の範囲を、別表</w:t>
      </w:r>
      <w:r w:rsidRPr="0020291E">
        <w:rPr>
          <w:rFonts w:ascii="ＭＳ 明朝" w:hAnsi="ＭＳ 明朝" w:eastAsia="ＭＳ 明朝"/>
          <w:color w:val="000000" w:themeColor="text1"/>
          <w:sz w:val="18"/>
          <w:szCs w:val="18"/>
        </w:rPr>
        <w:t>4</w:t>
      </w:r>
      <w:r w:rsidRPr="0020291E">
        <w:rPr>
          <w:rFonts w:hint="eastAsia" w:ascii="ＭＳ 明朝" w:hAnsi="ＭＳ 明朝" w:eastAsia="ＭＳ 明朝"/>
          <w:color w:val="000000" w:themeColor="text1"/>
          <w:sz w:val="18"/>
          <w:szCs w:val="18"/>
        </w:rPr>
        <w:t>に定める。</w:t>
      </w:r>
    </w:p>
    <w:p w:rsidRPr="0020291E" w:rsidR="00035BC6" w:rsidP="00035BC6" w:rsidRDefault="00035BC6" w14:paraId="0110B0FC" w14:textId="77777777">
      <w:pPr>
        <w:widowControl/>
        <w:spacing w:line="0" w:lineRule="atLeast"/>
        <w:ind w:left="210" w:leftChars="100"/>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④別表3に定めた権限を越えて健康情報等を取り扱う場合は、責任者の承認を得るとともに、従業員本人の同意を得る。</w:t>
      </w:r>
    </w:p>
    <w:p w:rsidRPr="0020291E" w:rsidR="00035BC6" w:rsidP="00035BC6" w:rsidRDefault="00035BC6" w14:paraId="78626A8B" w14:textId="77777777">
      <w:pPr>
        <w:ind w:firstLine="180" w:firstLineChars="100"/>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⑤健康情報等を取り扱う者は、職務を通じて知りえた従業員の健康情報等を他人に漏らしてはならない。</w:t>
      </w:r>
    </w:p>
    <w:p w:rsidR="0020291E" w:rsidP="00035BC6" w:rsidRDefault="0020291E" w14:paraId="3330037F" w14:textId="77777777">
      <w:pPr>
        <w:widowControl/>
        <w:spacing w:line="0" w:lineRule="atLeast"/>
        <w:rPr>
          <w:rFonts w:ascii="ＭＳ 明朝" w:hAnsi="ＭＳ 明朝" w:eastAsia="ＭＳ 明朝"/>
          <w:color w:val="000000" w:themeColor="text1"/>
          <w:sz w:val="18"/>
          <w:szCs w:val="18"/>
        </w:rPr>
      </w:pPr>
    </w:p>
    <w:p w:rsidRPr="0020291E" w:rsidR="00035BC6" w:rsidP="00035BC6" w:rsidRDefault="00035BC6" w14:paraId="729E3CC6" w14:textId="7DE0C69A">
      <w:pPr>
        <w:widowControl/>
        <w:spacing w:line="0" w:lineRule="atLeast"/>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第5条（健康情報等を取り扱う目的等の通知方法及び本人同意の取得方法）</w:t>
      </w:r>
    </w:p>
    <w:p w:rsidRPr="0020291E" w:rsidR="00035BC6" w:rsidP="00035BC6" w:rsidRDefault="00035BC6" w14:paraId="3B8E5B0F" w14:textId="77777777">
      <w:pPr>
        <w:widowControl/>
        <w:spacing w:line="0" w:lineRule="atLeast"/>
        <w:ind w:firstLine="180" w:firstLineChars="100"/>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 xml:space="preserve">健康情報等を取り扱う場合には、あらかじめその利用目的・取扱方法を労働者本人に通知又は公表する。公表していな　</w:t>
      </w:r>
    </w:p>
    <w:p w:rsidRPr="0020291E" w:rsidR="00035BC6" w:rsidP="00035BC6" w:rsidRDefault="00035BC6" w14:paraId="5F483446" w14:textId="77777777">
      <w:pPr>
        <w:widowControl/>
        <w:spacing w:line="0" w:lineRule="atLeast"/>
        <w:ind w:firstLine="180" w:firstLineChars="100"/>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い場合であって情報を取得した場合には、速やかにその利用目的等を従業員本人に通知する。</w:t>
      </w:r>
    </w:p>
    <w:p w:rsidRPr="0020291E" w:rsidR="00035BC6" w:rsidP="00035BC6" w:rsidRDefault="00035BC6" w14:paraId="700A5BDC" w14:textId="77777777">
      <w:pPr>
        <w:widowControl/>
        <w:spacing w:line="0" w:lineRule="atLeast"/>
        <w:ind w:firstLine="180" w:firstLineChars="100"/>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②健康情報等の分類に応じた従業員本人の同意取得について、別表5のとおり定める。</w:t>
      </w:r>
      <w:r w:rsidRPr="0020291E">
        <w:rPr>
          <w:rFonts w:ascii="ＭＳ 明朝" w:hAnsi="ＭＳ 明朝" w:eastAsia="ＭＳ 明朝"/>
          <w:color w:val="000000" w:themeColor="text1"/>
          <w:sz w:val="18"/>
          <w:szCs w:val="18"/>
        </w:rPr>
        <w:br/>
      </w:r>
      <w:r w:rsidRPr="0020291E">
        <w:rPr>
          <w:rFonts w:hint="eastAsia" w:ascii="ＭＳ 明朝" w:hAnsi="ＭＳ 明朝" w:eastAsia="ＭＳ 明朝"/>
          <w:color w:val="000000" w:themeColor="text1"/>
          <w:sz w:val="18"/>
          <w:szCs w:val="18"/>
        </w:rPr>
        <w:t>別表5　健康情報等の分類と同意取得の有無・方法</w:t>
      </w:r>
    </w:p>
    <w:tbl>
      <w:tblPr>
        <w:tblStyle w:val="afa"/>
        <w:tblW w:w="0" w:type="auto"/>
        <w:tblLayout w:type="fixed"/>
        <w:tblLook w:val="04A0" w:firstRow="1" w:lastRow="0" w:firstColumn="1" w:lastColumn="0" w:noHBand="0" w:noVBand="1"/>
      </w:tblPr>
      <w:tblGrid>
        <w:gridCol w:w="2155"/>
        <w:gridCol w:w="6204"/>
      </w:tblGrid>
      <w:tr w:rsidRPr="0020291E" w:rsidR="00035BC6" w:rsidTr="004255AF" w14:paraId="353C7406" w14:textId="77777777">
        <w:tc>
          <w:tcPr>
            <w:tcW w:w="2155" w:type="dxa"/>
          </w:tcPr>
          <w:p w:rsidRPr="0020291E" w:rsidR="00035BC6" w:rsidP="004255AF" w:rsidRDefault="00035BC6" w14:paraId="5872FF7B" w14:textId="77777777">
            <w:pPr>
              <w:widowControl/>
              <w:spacing w:line="0" w:lineRule="atLeast"/>
              <w:jc w:val="left"/>
              <w:rPr>
                <w:rFonts w:ascii="ＭＳ 明朝" w:hAnsi="ＭＳ 明朝"/>
                <w:color w:val="000000" w:themeColor="text1"/>
                <w:sz w:val="18"/>
                <w:szCs w:val="18"/>
              </w:rPr>
            </w:pPr>
            <w:r w:rsidRPr="0020291E">
              <w:rPr>
                <w:rFonts w:ascii="ＭＳ 明朝" w:hAnsi="ＭＳ 明朝"/>
                <w:color w:val="000000" w:themeColor="text1"/>
                <w:sz w:val="18"/>
                <w:szCs w:val="18"/>
              </w:rPr>
              <w:t>1.</w:t>
            </w:r>
            <w:r w:rsidRPr="0020291E">
              <w:rPr>
                <w:rFonts w:hint="eastAsia" w:ascii="ＭＳ 明朝" w:hAnsi="ＭＳ 明朝"/>
                <w:color w:val="000000" w:themeColor="text1"/>
                <w:sz w:val="18"/>
                <w:szCs w:val="18"/>
              </w:rPr>
              <w:t>法令に基づき、収集する情報</w:t>
            </w:r>
          </w:p>
        </w:tc>
        <w:tc>
          <w:tcPr>
            <w:tcW w:w="6204" w:type="dxa"/>
          </w:tcPr>
          <w:p w:rsidRPr="0020291E" w:rsidR="00035BC6" w:rsidP="004255AF" w:rsidRDefault="00035BC6" w14:paraId="4EBFF590" w14:textId="77777777">
            <w:pPr>
              <w:widowControl/>
              <w:spacing w:line="0" w:lineRule="atLeast"/>
              <w:jc w:val="left"/>
              <w:rPr>
                <w:rFonts w:ascii="ＭＳ 明朝" w:hAnsi="ＭＳ 明朝"/>
                <w:color w:val="000000" w:themeColor="text1"/>
                <w:sz w:val="18"/>
                <w:szCs w:val="18"/>
              </w:rPr>
            </w:pPr>
            <w:r w:rsidRPr="0020291E">
              <w:rPr>
                <w:rFonts w:hint="eastAsia" w:ascii="ＭＳ 明朝" w:hAnsi="ＭＳ 明朝"/>
                <w:color w:val="000000" w:themeColor="text1"/>
                <w:sz w:val="18"/>
                <w:szCs w:val="18"/>
              </w:rPr>
              <w:t>従業員本人の同意を得ずに収集することができる。</w:t>
            </w:r>
          </w:p>
        </w:tc>
      </w:tr>
      <w:tr w:rsidRPr="0020291E" w:rsidR="00035BC6" w:rsidTr="004255AF" w14:paraId="5EB73CB1" w14:textId="77777777">
        <w:tc>
          <w:tcPr>
            <w:tcW w:w="2155" w:type="dxa"/>
          </w:tcPr>
          <w:p w:rsidRPr="0020291E" w:rsidR="00035BC6" w:rsidP="004255AF" w:rsidRDefault="00035BC6" w14:paraId="6B3BD46E" w14:textId="77777777">
            <w:pPr>
              <w:widowControl/>
              <w:spacing w:line="0" w:lineRule="atLeast"/>
              <w:jc w:val="left"/>
              <w:rPr>
                <w:rFonts w:ascii="ＭＳ 明朝" w:hAnsi="ＭＳ 明朝"/>
                <w:color w:val="000000" w:themeColor="text1"/>
                <w:sz w:val="18"/>
                <w:szCs w:val="18"/>
              </w:rPr>
            </w:pPr>
            <w:r w:rsidRPr="0020291E">
              <w:rPr>
                <w:rFonts w:ascii="ＭＳ 明朝" w:hAnsi="ＭＳ 明朝"/>
                <w:color w:val="000000" w:themeColor="text1"/>
                <w:sz w:val="18"/>
                <w:szCs w:val="18"/>
              </w:rPr>
              <w:t>2.</w:t>
            </w:r>
            <w:r w:rsidRPr="0020291E">
              <w:rPr>
                <w:rFonts w:hint="eastAsia" w:ascii="ＭＳ 明朝" w:hAnsi="ＭＳ 明朝"/>
                <w:color w:val="000000" w:themeColor="text1"/>
                <w:sz w:val="18"/>
                <w:szCs w:val="18"/>
              </w:rPr>
              <w:t>法令で定められていない項目について収集する情報</w:t>
            </w:r>
          </w:p>
        </w:tc>
        <w:tc>
          <w:tcPr>
            <w:tcW w:w="6204" w:type="dxa"/>
          </w:tcPr>
          <w:p w:rsidRPr="0020291E" w:rsidR="00035BC6" w:rsidP="004255AF" w:rsidRDefault="00035BC6" w14:paraId="71518063" w14:textId="77777777">
            <w:pPr>
              <w:widowControl/>
              <w:spacing w:line="0" w:lineRule="atLeast"/>
              <w:jc w:val="left"/>
              <w:rPr>
                <w:rFonts w:ascii="ＭＳ 明朝" w:hAnsi="ＭＳ 明朝"/>
                <w:color w:val="000000" w:themeColor="text1"/>
                <w:sz w:val="18"/>
                <w:szCs w:val="18"/>
              </w:rPr>
            </w:pPr>
            <w:r w:rsidRPr="0020291E">
              <w:rPr>
                <w:rFonts w:hint="eastAsia" w:ascii="ＭＳ 明朝" w:hAnsi="ＭＳ 明朝"/>
                <w:color w:val="000000" w:themeColor="text1"/>
                <w:sz w:val="18"/>
                <w:szCs w:val="18"/>
              </w:rPr>
              <w:t>適切な方法により従業員本人の同意を得ることで収集することができる。取扱規程に定めている情報に関しては、本取扱規程が、従業員本人に認識される合理的かつ適切な方法により周知され、従業員本人が本取扱規程に規定されている健康情報等を本人の意思に基づき提出したことをもって、当該健康情報の取扱いに関する従業員本人からの同意の意思が示されたものと解する。</w:t>
            </w:r>
          </w:p>
        </w:tc>
      </w:tr>
    </w:tbl>
    <w:p w:rsidRPr="0020291E" w:rsidR="00035BC6" w:rsidP="008E4D5E" w:rsidRDefault="00035BC6" w14:paraId="36A02D57" w14:textId="77777777">
      <w:pPr>
        <w:pStyle w:val="a"/>
        <w:widowControl/>
        <w:numPr>
          <w:ilvl w:val="0"/>
          <w:numId w:val="34"/>
        </w:numPr>
        <w:tabs>
          <w:tab w:val="clear" w:pos="300"/>
          <w:tab w:val="num" w:pos="426"/>
        </w:tabs>
        <w:spacing w:line="0" w:lineRule="atLeast"/>
        <w:ind w:left="567" w:leftChars="0" w:hanging="425"/>
        <w:rPr>
          <w:rFonts w:ascii="ＭＳ 明朝" w:hAnsi="ＭＳ 明朝"/>
          <w:color w:val="000000" w:themeColor="text1"/>
          <w:sz w:val="18"/>
          <w:szCs w:val="18"/>
        </w:rPr>
      </w:pPr>
      <w:r w:rsidRPr="0020291E">
        <w:rPr>
          <w:rFonts w:hint="eastAsia" w:ascii="ＭＳ 明朝" w:hAnsi="ＭＳ 明朝"/>
          <w:color w:val="000000" w:themeColor="text1"/>
          <w:sz w:val="18"/>
          <w:szCs w:val="18"/>
        </w:rPr>
        <w:t>個人情報保護法</w:t>
      </w:r>
      <w:r w:rsidRPr="0020291E">
        <w:rPr>
          <w:rFonts w:hint="eastAsia" w:ascii="ＭＳ 明朝" w:hAnsi="ＭＳ 明朝"/>
          <w:color w:val="FF0000"/>
          <w:sz w:val="18"/>
          <w:szCs w:val="18"/>
        </w:rPr>
        <w:t>第</w:t>
      </w:r>
      <w:r w:rsidRPr="0020291E">
        <w:rPr>
          <w:rFonts w:ascii="ＭＳ 明朝" w:hAnsi="ＭＳ 明朝"/>
          <w:color w:val="FF0000"/>
          <w:sz w:val="18"/>
          <w:szCs w:val="18"/>
        </w:rPr>
        <w:t>20条</w:t>
      </w:r>
      <w:r w:rsidRPr="0020291E">
        <w:rPr>
          <w:rFonts w:ascii="ＭＳ 明朝" w:hAnsi="ＭＳ 明朝"/>
          <w:color w:val="000000" w:themeColor="text1"/>
          <w:sz w:val="18"/>
          <w:szCs w:val="18"/>
        </w:rPr>
        <w:t>第2項の各号に該当する場合は従業員本人の同意取得は必要としない。</w:t>
      </w:r>
    </w:p>
    <w:p w:rsidRPr="0020291E" w:rsidR="00035BC6" w:rsidP="008E4D5E" w:rsidRDefault="00035BC6" w14:paraId="39F830AE" w14:textId="77777777">
      <w:pPr>
        <w:pStyle w:val="a"/>
        <w:widowControl/>
        <w:numPr>
          <w:ilvl w:val="0"/>
          <w:numId w:val="34"/>
        </w:numPr>
        <w:tabs>
          <w:tab w:val="clear" w:pos="300"/>
          <w:tab w:val="num" w:pos="426"/>
        </w:tabs>
        <w:spacing w:line="0" w:lineRule="atLeast"/>
        <w:ind w:left="567" w:leftChars="0" w:hanging="425"/>
        <w:rPr>
          <w:rFonts w:ascii="ＭＳ 明朝" w:hAnsi="ＭＳ 明朝"/>
          <w:color w:val="000000" w:themeColor="text1"/>
          <w:sz w:val="18"/>
          <w:szCs w:val="18"/>
        </w:rPr>
      </w:pPr>
      <w:r w:rsidRPr="0020291E">
        <w:rPr>
          <w:rFonts w:hint="eastAsia" w:ascii="ＭＳ 明朝" w:hAnsi="ＭＳ 明朝"/>
          <w:color w:val="000000" w:themeColor="text1"/>
          <w:sz w:val="18"/>
          <w:szCs w:val="18"/>
        </w:rPr>
        <w:t>第2項別表第2号に規定する同意は、原則として次の各号のいずれかの方法で得るものとする。</w:t>
      </w:r>
    </w:p>
    <w:p w:rsidRPr="0020291E" w:rsidR="00035BC6" w:rsidP="00035BC6" w:rsidRDefault="00035BC6" w14:paraId="01706765" w14:textId="77777777">
      <w:pPr>
        <w:widowControl/>
        <w:spacing w:line="0" w:lineRule="atLeast"/>
        <w:ind w:left="142"/>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ただし、同号後段に基づき、従業員本人が健康情報等を本人の意思に基づき提出した場合には、健康情報等の取扱いに関する従業員本人の同意があったものとみなす。</w:t>
      </w:r>
    </w:p>
    <w:p w:rsidRPr="0020291E" w:rsidR="00035BC6" w:rsidP="00035BC6" w:rsidRDefault="00035BC6" w14:paraId="503B3B8C" w14:textId="77777777">
      <w:pPr>
        <w:widowControl/>
        <w:spacing w:line="0" w:lineRule="atLeast"/>
        <w:ind w:firstLine="283" w:firstLineChars="157"/>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1</w:t>
      </w:r>
      <w:r w:rsidRPr="0020291E">
        <w:rPr>
          <w:rFonts w:ascii="ＭＳ 明朝" w:hAnsi="ＭＳ 明朝" w:eastAsia="ＭＳ 明朝"/>
          <w:color w:val="000000" w:themeColor="text1"/>
          <w:sz w:val="18"/>
          <w:szCs w:val="18"/>
        </w:rPr>
        <w:t>.</w:t>
      </w:r>
      <w:r w:rsidRPr="0020291E">
        <w:rPr>
          <w:rFonts w:hint="eastAsia" w:ascii="ＭＳ 明朝" w:hAnsi="ＭＳ 明朝" w:eastAsia="ＭＳ 明朝"/>
          <w:color w:val="000000" w:themeColor="text1"/>
          <w:sz w:val="18"/>
          <w:szCs w:val="18"/>
        </w:rPr>
        <w:t>従業員本人からの同意する旨の口頭による意思表示</w:t>
      </w:r>
    </w:p>
    <w:p w:rsidRPr="0020291E" w:rsidR="00035BC6" w:rsidP="00035BC6" w:rsidRDefault="00035BC6" w14:paraId="0B6849FF" w14:textId="77777777">
      <w:pPr>
        <w:widowControl/>
        <w:spacing w:line="0" w:lineRule="atLeast"/>
        <w:ind w:firstLine="283" w:firstLineChars="157"/>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2</w:t>
      </w:r>
      <w:r w:rsidRPr="0020291E">
        <w:rPr>
          <w:rFonts w:ascii="ＭＳ 明朝" w:hAnsi="ＭＳ 明朝" w:eastAsia="ＭＳ 明朝"/>
          <w:color w:val="000000" w:themeColor="text1"/>
          <w:sz w:val="18"/>
          <w:szCs w:val="18"/>
        </w:rPr>
        <w:t>.</w:t>
      </w:r>
      <w:r w:rsidRPr="0020291E">
        <w:rPr>
          <w:rFonts w:hint="eastAsia" w:ascii="ＭＳ 明朝" w:hAnsi="ＭＳ 明朝" w:eastAsia="ＭＳ 明朝"/>
          <w:color w:val="000000" w:themeColor="text1"/>
          <w:sz w:val="18"/>
          <w:szCs w:val="18"/>
        </w:rPr>
        <w:t>従業員本人からの同意する旨の書面</w:t>
      </w:r>
    </w:p>
    <w:p w:rsidR="00035BC6" w:rsidP="00035BC6" w:rsidRDefault="00035BC6" w14:paraId="3AEB7C4D" w14:textId="77777777">
      <w:pPr>
        <w:ind w:firstLine="283" w:firstLineChars="157"/>
        <w:rPr>
          <w:rFonts w:ascii="ＭＳ 明朝" w:hAnsi="ＭＳ 明朝" w:eastAsia="ＭＳ 明朝"/>
          <w:color w:val="000000" w:themeColor="text1"/>
          <w:sz w:val="18"/>
          <w:szCs w:val="18"/>
        </w:rPr>
      </w:pPr>
      <w:r w:rsidRPr="0020291E">
        <w:rPr>
          <w:rFonts w:ascii="ＭＳ 明朝" w:hAnsi="ＭＳ 明朝" w:eastAsia="ＭＳ 明朝"/>
          <w:color w:val="000000" w:themeColor="text1"/>
          <w:sz w:val="18"/>
          <w:szCs w:val="18"/>
        </w:rPr>
        <w:t>3.</w:t>
      </w:r>
      <w:r w:rsidRPr="0020291E">
        <w:rPr>
          <w:rFonts w:hint="eastAsia" w:ascii="ＭＳ 明朝" w:hAnsi="ＭＳ 明朝" w:eastAsia="ＭＳ 明朝"/>
          <w:color w:val="000000" w:themeColor="text1"/>
          <w:sz w:val="18"/>
          <w:szCs w:val="18"/>
        </w:rPr>
        <w:t>従業員本人からの同意する旨のメールの受信</w:t>
      </w:r>
    </w:p>
    <w:p w:rsidRPr="0020291E" w:rsidR="0020291E" w:rsidP="00035BC6" w:rsidRDefault="0020291E" w14:paraId="116C9C9E" w14:textId="77777777">
      <w:pPr>
        <w:ind w:firstLine="283" w:firstLineChars="157"/>
        <w:rPr>
          <w:rFonts w:ascii="ＭＳ 明朝" w:hAnsi="ＭＳ 明朝" w:eastAsia="ＭＳ 明朝"/>
          <w:color w:val="000000" w:themeColor="text1"/>
          <w:sz w:val="18"/>
          <w:szCs w:val="18"/>
        </w:rPr>
      </w:pPr>
    </w:p>
    <w:p w:rsidRPr="0020291E" w:rsidR="00035BC6" w:rsidP="00035BC6" w:rsidRDefault="00035BC6" w14:paraId="770C6671" w14:textId="77777777">
      <w:pPr>
        <w:widowControl/>
        <w:spacing w:line="0" w:lineRule="atLeast"/>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lastRenderedPageBreak/>
        <w:t>第6条（健康情報等の適正管理の方法）</w:t>
      </w:r>
    </w:p>
    <w:p w:rsidRPr="0020291E" w:rsidR="00035BC6" w:rsidP="00035BC6" w:rsidRDefault="00035BC6" w14:paraId="31C30067" w14:textId="77777777">
      <w:pPr>
        <w:widowControl/>
        <w:spacing w:line="0" w:lineRule="atLeast"/>
        <w:ind w:firstLine="180" w:firstLineChars="100"/>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利用目的の達成に必要な範囲において、健康情報等を正確かつ最新の内容に保つよう努める。</w:t>
      </w:r>
    </w:p>
    <w:p w:rsidRPr="0020291E" w:rsidR="00035BC6" w:rsidP="00035BC6" w:rsidRDefault="00035BC6" w14:paraId="20F332EE" w14:textId="77777777">
      <w:pPr>
        <w:widowControl/>
        <w:spacing w:line="0" w:lineRule="atLeast"/>
        <w:ind w:firstLine="180" w:firstLineChars="100"/>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②健康情報等の漏えい・滅失・改ざん等を防止するため、組織的、人的、物理的、技術的に適切な措置を講ずる。</w:t>
      </w:r>
    </w:p>
    <w:p w:rsidRPr="0020291E" w:rsidR="00035BC6" w:rsidP="0020291E" w:rsidRDefault="00035BC6" w14:paraId="2CF5A130" w14:textId="6D24A3C7">
      <w:pPr>
        <w:widowControl/>
        <w:spacing w:line="0" w:lineRule="atLeast"/>
        <w:ind w:firstLine="425" w:firstLineChars="236"/>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1</w:t>
      </w:r>
      <w:r w:rsidR="0020291E">
        <w:rPr>
          <w:rFonts w:hint="eastAsia" w:ascii="ＭＳ 明朝" w:hAnsi="ＭＳ 明朝" w:eastAsia="ＭＳ 明朝"/>
          <w:color w:val="000000" w:themeColor="text1"/>
          <w:sz w:val="18"/>
          <w:szCs w:val="18"/>
        </w:rPr>
        <w:t>.</w:t>
      </w:r>
      <w:r w:rsidRPr="0020291E">
        <w:rPr>
          <w:rFonts w:hint="eastAsia" w:ascii="ＭＳ 明朝" w:hAnsi="ＭＳ 明朝" w:eastAsia="ＭＳ 明朝"/>
          <w:color w:val="000000" w:themeColor="text1"/>
          <w:sz w:val="18"/>
          <w:szCs w:val="18"/>
        </w:rPr>
        <w:t>責任者は、健康情報等があらかじめ定めた方法に従って取り扱われていることを確認する。</w:t>
      </w:r>
    </w:p>
    <w:p w:rsidRPr="0020291E" w:rsidR="00035BC6" w:rsidP="0020291E" w:rsidRDefault="00035BC6" w14:paraId="66358846" w14:textId="044FBADB">
      <w:pPr>
        <w:widowControl/>
        <w:spacing w:line="0" w:lineRule="atLeast"/>
        <w:ind w:firstLine="425" w:firstLineChars="236"/>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2</w:t>
      </w:r>
      <w:r w:rsidR="0020291E">
        <w:rPr>
          <w:rFonts w:hint="eastAsia" w:ascii="ＭＳ 明朝" w:hAnsi="ＭＳ 明朝" w:eastAsia="ＭＳ 明朝"/>
          <w:color w:val="000000" w:themeColor="text1"/>
          <w:sz w:val="18"/>
          <w:szCs w:val="18"/>
        </w:rPr>
        <w:t>.</w:t>
      </w:r>
      <w:r w:rsidRPr="0020291E">
        <w:rPr>
          <w:rFonts w:hint="eastAsia" w:ascii="ＭＳ 明朝" w:hAnsi="ＭＳ 明朝" w:eastAsia="ＭＳ 明朝"/>
          <w:color w:val="000000" w:themeColor="text1"/>
          <w:sz w:val="18"/>
          <w:szCs w:val="18"/>
        </w:rPr>
        <w:t>第４条第１項に定められた者以外は原則、健康情報等を取り扱ってはならない。</w:t>
      </w:r>
    </w:p>
    <w:p w:rsidRPr="0020291E" w:rsidR="00035BC6" w:rsidP="0020291E" w:rsidRDefault="00035BC6" w14:paraId="2EB9DD77" w14:textId="77777777">
      <w:pPr>
        <w:widowControl/>
        <w:spacing w:line="0" w:lineRule="atLeast"/>
        <w:ind w:firstLine="425" w:firstLineChars="236"/>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 xml:space="preserve">3.健康情報等を含む文書（磁気媒体を含む。）は施錠できる場所への保管、記録機能を持つ媒体の持ち込み・持ち出し　</w:t>
      </w:r>
    </w:p>
    <w:p w:rsidR="0020291E" w:rsidP="0020291E" w:rsidRDefault="00035BC6" w14:paraId="5251F333" w14:textId="2CEBD63A">
      <w:pPr>
        <w:widowControl/>
        <w:spacing w:line="0" w:lineRule="atLeast"/>
        <w:ind w:firstLine="605" w:firstLineChars="336"/>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制限等により情報の盗難・紛失等の防止の措置を講ずる。</w:t>
      </w:r>
    </w:p>
    <w:p w:rsidR="0020291E" w:rsidP="0020291E" w:rsidRDefault="00035BC6" w14:paraId="013B710C" w14:textId="77777777">
      <w:pPr>
        <w:widowControl/>
        <w:spacing w:line="0" w:lineRule="atLeast"/>
        <w:ind w:firstLine="425" w:firstLineChars="236"/>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4.健康情報等のうち、体系化され、検索可能な個人データに当たるものを扱う情報システムに関し、アクセス制限、アク</w:t>
      </w:r>
    </w:p>
    <w:p w:rsidRPr="0020291E" w:rsidR="00035BC6" w:rsidP="0020291E" w:rsidRDefault="00035BC6" w14:paraId="4E355CFC" w14:textId="7BDDA622">
      <w:pPr>
        <w:widowControl/>
        <w:spacing w:line="0" w:lineRule="atLeast"/>
        <w:ind w:firstLine="605" w:firstLineChars="336"/>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セス記録の保存、パスワード管理、外部からの不正アクセスの防止等により、情報の漏えい等の防止の措置を講ずる。</w:t>
      </w:r>
    </w:p>
    <w:p w:rsidRPr="0020291E" w:rsidR="00035BC6" w:rsidP="003A7984" w:rsidRDefault="003A7984" w14:paraId="703D21A9" w14:textId="38EFB5CE">
      <w:pPr>
        <w:widowControl/>
        <w:spacing w:line="0" w:lineRule="atLeast"/>
        <w:ind w:firstLine="450" w:firstLineChars="250"/>
        <w:rPr>
          <w:rFonts w:ascii="ＭＳ 明朝" w:hAnsi="ＭＳ 明朝" w:eastAsia="ＭＳ 明朝"/>
          <w:color w:val="000000" w:themeColor="text1"/>
          <w:sz w:val="18"/>
          <w:szCs w:val="18"/>
        </w:rPr>
      </w:pPr>
      <w:r>
        <w:rPr>
          <w:rFonts w:hint="eastAsia" w:ascii="ＭＳ 明朝" w:hAnsi="ＭＳ 明朝" w:eastAsia="ＭＳ 明朝"/>
          <w:color w:val="000000" w:themeColor="text1"/>
          <w:sz w:val="18"/>
          <w:szCs w:val="18"/>
        </w:rPr>
        <w:t>5.</w:t>
      </w:r>
      <w:r w:rsidRPr="0020291E" w:rsidR="00035BC6">
        <w:rPr>
          <w:rFonts w:hint="eastAsia" w:ascii="ＭＳ 明朝" w:hAnsi="ＭＳ 明朝" w:eastAsia="ＭＳ 明朝"/>
          <w:color w:val="000000" w:themeColor="text1"/>
          <w:sz w:val="18"/>
          <w:szCs w:val="18"/>
        </w:rPr>
        <w:t xml:space="preserve">健康情報等は、法令又は社則等に定める保存期間に従い保管する。利用目的を達した場合は、速やかに廃棄又は消去　</w:t>
      </w:r>
    </w:p>
    <w:p w:rsidRPr="0020291E" w:rsidR="00035BC6" w:rsidP="003A7984" w:rsidRDefault="00035BC6" w14:paraId="744142BB" w14:textId="77777777">
      <w:pPr>
        <w:widowControl/>
        <w:spacing w:line="0" w:lineRule="atLeast"/>
        <w:ind w:firstLine="605" w:firstLineChars="336"/>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するよう努める。</w:t>
      </w:r>
    </w:p>
    <w:p w:rsidRPr="0020291E" w:rsidR="00035BC6" w:rsidP="00035BC6" w:rsidRDefault="003A7984" w14:paraId="06AA0755" w14:textId="1B8C4475">
      <w:pPr>
        <w:widowControl/>
        <w:spacing w:line="0" w:lineRule="atLeast"/>
        <w:ind w:firstLine="180" w:firstLineChars="100"/>
        <w:rPr>
          <w:rFonts w:ascii="ＭＳ 明朝" w:hAnsi="ＭＳ 明朝" w:eastAsia="ＭＳ 明朝"/>
          <w:color w:val="000000" w:themeColor="text1"/>
          <w:sz w:val="18"/>
          <w:szCs w:val="18"/>
        </w:rPr>
      </w:pPr>
      <w:r>
        <w:rPr>
          <w:rFonts w:hint="eastAsia" w:ascii="ＭＳ 明朝" w:hAnsi="ＭＳ 明朝" w:eastAsia="ＭＳ 明朝"/>
          <w:color w:val="000000" w:themeColor="text1"/>
          <w:sz w:val="18"/>
          <w:szCs w:val="18"/>
        </w:rPr>
        <w:t>③</w:t>
      </w:r>
      <w:r w:rsidRPr="0020291E" w:rsidR="00035BC6">
        <w:rPr>
          <w:rFonts w:hint="eastAsia" w:ascii="ＭＳ 明朝" w:hAnsi="ＭＳ 明朝" w:eastAsia="ＭＳ 明朝"/>
          <w:color w:val="000000" w:themeColor="text1"/>
          <w:sz w:val="18"/>
          <w:szCs w:val="18"/>
        </w:rPr>
        <w:t xml:space="preserve">情報の漏えい等が生じた場合には、速やかに第４条第２項に定められた責任者へ報告する。また、事業場内部におい　</w:t>
      </w:r>
    </w:p>
    <w:p w:rsidRPr="0020291E" w:rsidR="00035BC6" w:rsidP="00035BC6" w:rsidRDefault="00035BC6" w14:paraId="43E8040C" w14:textId="77777777">
      <w:pPr>
        <w:widowControl/>
        <w:spacing w:line="0" w:lineRule="atLeast"/>
        <w:ind w:firstLine="180" w:firstLineChars="100"/>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 xml:space="preserve">て報告及び被害の拡大防止、事実関係の調査及び原因の究明、影響範囲の特定、再発防止策の検討及び実施、影響を受　</w:t>
      </w:r>
    </w:p>
    <w:p w:rsidRPr="0020291E" w:rsidR="00035BC6" w:rsidP="00035BC6" w:rsidRDefault="00035BC6" w14:paraId="36F014BB" w14:textId="77777777">
      <w:pPr>
        <w:widowControl/>
        <w:spacing w:line="0" w:lineRule="atLeast"/>
        <w:ind w:firstLine="180" w:firstLineChars="100"/>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ける可能性のある本人への連絡等並びに事実関係及び再発防止策の公表などの必要な措置を講じる。</w:t>
      </w:r>
    </w:p>
    <w:p w:rsidR="003A7984" w:rsidP="00035BC6" w:rsidRDefault="003A7984" w14:paraId="4811751B" w14:textId="77777777">
      <w:pPr>
        <w:ind w:firstLine="180" w:firstLineChars="100"/>
        <w:rPr>
          <w:rFonts w:ascii="ＭＳ 明朝" w:hAnsi="ＭＳ 明朝" w:eastAsia="ＭＳ 明朝"/>
          <w:color w:val="000000" w:themeColor="text1"/>
          <w:sz w:val="18"/>
          <w:szCs w:val="18"/>
        </w:rPr>
      </w:pPr>
      <w:r>
        <w:rPr>
          <w:rFonts w:hint="eastAsia" w:ascii="ＭＳ 明朝" w:hAnsi="ＭＳ 明朝" w:eastAsia="ＭＳ 明朝"/>
          <w:color w:val="000000" w:themeColor="text1"/>
          <w:sz w:val="18"/>
          <w:szCs w:val="18"/>
        </w:rPr>
        <w:t>④</w:t>
      </w:r>
      <w:r w:rsidRPr="0020291E" w:rsidR="00035BC6">
        <w:rPr>
          <w:rFonts w:hint="eastAsia" w:ascii="ＭＳ 明朝" w:hAnsi="ＭＳ 明朝" w:eastAsia="ＭＳ 明朝"/>
          <w:color w:val="000000" w:themeColor="text1"/>
          <w:sz w:val="18"/>
          <w:szCs w:val="18"/>
        </w:rPr>
        <w:t>健康情報等の取扱いを委託する場合は、委託先において当該健康情報等の安全管理措置が適切に講じられるよう、</w:t>
      </w:r>
    </w:p>
    <w:p w:rsidRPr="0020291E" w:rsidR="00035BC6" w:rsidP="003A7984" w:rsidRDefault="00035BC6" w14:paraId="54A993E6" w14:textId="3873BC78">
      <w:pPr>
        <w:ind w:firstLine="360" w:firstLineChars="200"/>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委　託先に対して必要かつ適切な監督を行う。</w:t>
      </w:r>
    </w:p>
    <w:p w:rsidR="003A7984" w:rsidP="00035BC6" w:rsidRDefault="003A7984" w14:paraId="1009E2FA" w14:textId="77777777">
      <w:pPr>
        <w:widowControl/>
        <w:spacing w:line="0" w:lineRule="atLeast"/>
        <w:rPr>
          <w:rFonts w:ascii="ＭＳ 明朝" w:hAnsi="ＭＳ 明朝" w:eastAsia="ＭＳ 明朝"/>
          <w:color w:val="000000" w:themeColor="text1"/>
          <w:sz w:val="18"/>
          <w:szCs w:val="18"/>
        </w:rPr>
      </w:pPr>
    </w:p>
    <w:p w:rsidRPr="0020291E" w:rsidR="00035BC6" w:rsidP="00035BC6" w:rsidRDefault="00035BC6" w14:paraId="089BB7CC" w14:textId="4B121704">
      <w:pPr>
        <w:widowControl/>
        <w:spacing w:line="0" w:lineRule="atLeast"/>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第７条（健康情報等の開示、訂正等（追加及び削除を含む。以下同じ。）及び使用停止等（消去及び第三者への提供の停止を含む。以下同じ。））</w:t>
      </w:r>
    </w:p>
    <w:p w:rsidRPr="0020291E" w:rsidR="00035BC6" w:rsidP="00035BC6" w:rsidRDefault="00035BC6" w14:paraId="58E6CD66" w14:textId="77777777">
      <w:pPr>
        <w:widowControl/>
        <w:spacing w:line="0" w:lineRule="atLeast"/>
        <w:ind w:firstLine="180" w:firstLineChars="100"/>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 xml:space="preserve">従業員本人より別途定める方法により当該本人の健康情報等の開示請求を受けた場合、本人に対し、遅滞なく、当該健　</w:t>
      </w:r>
    </w:p>
    <w:p w:rsidRPr="0020291E" w:rsidR="00035BC6" w:rsidP="00035BC6" w:rsidRDefault="00035BC6" w14:paraId="2962960D" w14:textId="77777777">
      <w:pPr>
        <w:widowControl/>
        <w:spacing w:line="0" w:lineRule="atLeast"/>
        <w:ind w:firstLine="180" w:firstLineChars="100"/>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 xml:space="preserve">康情報等の書面の交付による方法又は請求を行った者が同意した方法で開示する。権限を有する者が当該情報を開示　</w:t>
      </w:r>
    </w:p>
    <w:p w:rsidRPr="0020291E" w:rsidR="00035BC6" w:rsidP="00035BC6" w:rsidRDefault="00035BC6" w14:paraId="46233BF3" w14:textId="77777777">
      <w:pPr>
        <w:widowControl/>
        <w:spacing w:line="0" w:lineRule="atLeast"/>
        <w:ind w:firstLine="180" w:firstLineChars="100"/>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する。また、従業員本人が識別される情報がないときにはその旨を知らせる。</w:t>
      </w:r>
    </w:p>
    <w:p w:rsidRPr="0020291E" w:rsidR="00035BC6" w:rsidP="00035BC6" w:rsidRDefault="00035BC6" w14:paraId="50BFC134" w14:textId="77777777">
      <w:pPr>
        <w:widowControl/>
        <w:spacing w:line="0" w:lineRule="atLeast"/>
        <w:ind w:firstLine="180" w:firstLineChars="100"/>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 xml:space="preserve">②但し、開示することにより、従業員本人又は第三者の生命、身体、財産その他の権利利益を害するおそれがある場合　</w:t>
      </w:r>
    </w:p>
    <w:p w:rsidRPr="0020291E" w:rsidR="00035BC6" w:rsidP="00836EA9" w:rsidRDefault="00035BC6" w14:paraId="6763BF41" w14:textId="77777777">
      <w:pPr>
        <w:widowControl/>
        <w:spacing w:line="0" w:lineRule="atLeast"/>
        <w:ind w:firstLine="360" w:firstLineChars="200"/>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 xml:space="preserve">や、業務の適正な実施に著しい支障を及ぼすおそれがある場合等には、開示請求を受けた情報の全部又は一部を開示し　</w:t>
      </w:r>
    </w:p>
    <w:p w:rsidRPr="0020291E" w:rsidR="00035BC6" w:rsidP="00836EA9" w:rsidRDefault="00035BC6" w14:paraId="78AD18DF" w14:textId="77777777">
      <w:pPr>
        <w:widowControl/>
        <w:spacing w:line="0" w:lineRule="atLeast"/>
        <w:ind w:firstLine="360" w:firstLineChars="200"/>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 xml:space="preserve">ないことができる。また、その場合は遅滞なく従業員本人に対してその旨を通知する。また、従業員本人に通知する場　</w:t>
      </w:r>
    </w:p>
    <w:p w:rsidRPr="0020291E" w:rsidR="00035BC6" w:rsidP="00836EA9" w:rsidRDefault="00035BC6" w14:paraId="23A0114F" w14:textId="77777777">
      <w:pPr>
        <w:widowControl/>
        <w:spacing w:line="0" w:lineRule="atLeast"/>
        <w:ind w:firstLine="360" w:firstLineChars="200"/>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 xml:space="preserve">合には、本人に対してその理由を説明するように努める。開示に関しては、開示の受付先、開示に際して提出すべき書　</w:t>
      </w:r>
    </w:p>
    <w:p w:rsidRPr="0020291E" w:rsidR="00035BC6" w:rsidP="00836EA9" w:rsidRDefault="00035BC6" w14:paraId="4EC4C590" w14:textId="77777777">
      <w:pPr>
        <w:widowControl/>
        <w:spacing w:line="0" w:lineRule="atLeast"/>
        <w:ind w:firstLine="360" w:firstLineChars="200"/>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面の様式等の請求に応じる手続きを定め、従業員本人に周知する。</w:t>
      </w:r>
    </w:p>
    <w:p w:rsidRPr="0020291E" w:rsidR="00035BC6" w:rsidP="00035BC6" w:rsidRDefault="00035BC6" w14:paraId="6DDBF230" w14:textId="77777777">
      <w:pPr>
        <w:widowControl/>
        <w:spacing w:line="0" w:lineRule="atLeast"/>
        <w:ind w:firstLine="180" w:firstLineChars="100"/>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 xml:space="preserve">③従業員本人より当該本人の健康情報等について訂正、追加、削除、使用停止（第三者への提供の停止を含む。以下「訂　</w:t>
      </w:r>
    </w:p>
    <w:p w:rsidRPr="0020291E" w:rsidR="00035BC6" w:rsidP="00836EA9" w:rsidRDefault="00035BC6" w14:paraId="29E70337" w14:textId="77777777">
      <w:pPr>
        <w:widowControl/>
        <w:spacing w:line="0" w:lineRule="atLeast"/>
        <w:ind w:firstLine="360" w:firstLineChars="200"/>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 xml:space="preserve">正等」という。）の請求を受けた場合で、その請求が適正であると認められる場合には、訂正等を行う。訂正等を行っ　</w:t>
      </w:r>
    </w:p>
    <w:p w:rsidRPr="0020291E" w:rsidR="00035BC6" w:rsidP="00836EA9" w:rsidRDefault="00035BC6" w14:paraId="1E731E7D" w14:textId="77777777">
      <w:pPr>
        <w:widowControl/>
        <w:spacing w:line="0" w:lineRule="atLeast"/>
        <w:ind w:firstLine="360" w:firstLineChars="200"/>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た場合、又は行わなかった場合いずれの場合においても、その内容を従業員本人へ通知する。</w:t>
      </w:r>
    </w:p>
    <w:p w:rsidR="00836EA9" w:rsidP="00836EA9" w:rsidRDefault="00035BC6" w14:paraId="474D3FAC" w14:textId="77777777">
      <w:pPr>
        <w:ind w:firstLine="180" w:firstLineChars="100"/>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④但し、訂正等の請求があった場合でも、利用目的から見て訂正等の必要がない場合、誤りである指摘が正しくない場合、</w:t>
      </w:r>
    </w:p>
    <w:p w:rsidRPr="0020291E" w:rsidR="00035BC6" w:rsidP="00836EA9" w:rsidRDefault="00035BC6" w14:paraId="688D2D97" w14:textId="1758DE1A">
      <w:pPr>
        <w:ind w:firstLine="360" w:firstLineChars="200"/>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 xml:space="preserve">訂正等の対象が事実でなく評価に関する情報である場合には、訂正は行わない。ただし、その場合には、遅滞なく、　</w:t>
      </w:r>
    </w:p>
    <w:p w:rsidR="00836EA9" w:rsidP="00836EA9" w:rsidRDefault="00035BC6" w14:paraId="35C35314" w14:textId="77777777">
      <w:pPr>
        <w:ind w:left="210" w:leftChars="100" w:firstLine="180" w:firstLineChars="100"/>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訂正等を行わない旨を従業員本人に通知する。また、従業員本人に対して訂正等を行わない理由を説明するよう努める。</w:t>
      </w:r>
    </w:p>
    <w:p w:rsidR="00836EA9" w:rsidP="00836EA9" w:rsidRDefault="00035BC6" w14:paraId="2080EAEF" w14:textId="77777777">
      <w:pPr>
        <w:ind w:left="210" w:leftChars="100" w:firstLine="180" w:firstLineChars="100"/>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なお、評価に関する健康情報等に、評価の前提となっている事実も記載されており、それに誤りがある場合においては、</w:t>
      </w:r>
    </w:p>
    <w:p w:rsidRPr="0020291E" w:rsidR="00035BC6" w:rsidP="00836EA9" w:rsidRDefault="00035BC6" w14:paraId="0B1AE981" w14:textId="2156F850">
      <w:pPr>
        <w:ind w:left="210" w:leftChars="100" w:firstLine="180" w:firstLineChars="100"/>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その限りにおいて訂正等を行う。</w:t>
      </w:r>
    </w:p>
    <w:p w:rsidR="00836EA9" w:rsidP="00035BC6" w:rsidRDefault="00836EA9" w14:paraId="7835BF09" w14:textId="77777777">
      <w:pPr>
        <w:widowControl/>
        <w:spacing w:line="0" w:lineRule="atLeast"/>
        <w:rPr>
          <w:rFonts w:ascii="ＭＳ 明朝" w:hAnsi="ＭＳ 明朝" w:eastAsia="ＭＳ 明朝"/>
          <w:color w:val="000000" w:themeColor="text1"/>
          <w:sz w:val="18"/>
          <w:szCs w:val="18"/>
        </w:rPr>
      </w:pPr>
    </w:p>
    <w:p w:rsidRPr="0020291E" w:rsidR="00035BC6" w:rsidP="00035BC6" w:rsidRDefault="00035BC6" w14:paraId="227C9FB4" w14:textId="0CC18C73">
      <w:pPr>
        <w:widowControl/>
        <w:spacing w:line="0" w:lineRule="atLeast"/>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第8条（健康情報等を第三者に提供する場合の取扱い）</w:t>
      </w:r>
    </w:p>
    <w:p w:rsidRPr="0020291E" w:rsidR="00035BC6" w:rsidP="00035BC6" w:rsidRDefault="00035BC6" w14:paraId="22078BD1" w14:textId="38DBF44F">
      <w:pPr>
        <w:widowControl/>
        <w:spacing w:line="0" w:lineRule="atLeast"/>
        <w:ind w:left="140" w:hanging="140" w:hangingChars="78"/>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 xml:space="preserve">　</w:t>
      </w:r>
      <w:r w:rsidR="00836EA9">
        <w:rPr>
          <w:rFonts w:hint="eastAsia" w:ascii="ＭＳ 明朝" w:hAnsi="ＭＳ 明朝" w:eastAsia="ＭＳ 明朝"/>
          <w:color w:val="000000" w:themeColor="text1"/>
          <w:sz w:val="18"/>
          <w:szCs w:val="18"/>
        </w:rPr>
        <w:t>予め</w:t>
      </w:r>
      <w:r w:rsidRPr="0020291E">
        <w:rPr>
          <w:rFonts w:hint="eastAsia" w:ascii="ＭＳ 明朝" w:hAnsi="ＭＳ 明朝" w:eastAsia="ＭＳ 明朝"/>
          <w:color w:val="000000" w:themeColor="text1"/>
          <w:sz w:val="18"/>
          <w:szCs w:val="18"/>
        </w:rPr>
        <w:t>従業員本人の同意を得ることなく、健康情報等を第三者へ提供してはならない。但し、個人情報保護法</w:t>
      </w:r>
      <w:r w:rsidRPr="0020291E">
        <w:rPr>
          <w:rFonts w:hint="eastAsia" w:ascii="ＭＳ 明朝" w:hAnsi="ＭＳ 明朝" w:eastAsia="ＭＳ 明朝"/>
          <w:color w:val="FF0000"/>
          <w:sz w:val="18"/>
          <w:szCs w:val="18"/>
        </w:rPr>
        <w:t>第</w:t>
      </w:r>
      <w:r w:rsidRPr="0020291E">
        <w:rPr>
          <w:rFonts w:ascii="ＭＳ 明朝" w:hAnsi="ＭＳ 明朝" w:eastAsia="ＭＳ 明朝"/>
          <w:color w:val="FF0000"/>
          <w:sz w:val="18"/>
          <w:szCs w:val="18"/>
        </w:rPr>
        <w:t>27条</w:t>
      </w:r>
      <w:r w:rsidRPr="0020291E">
        <w:rPr>
          <w:rFonts w:ascii="ＭＳ 明朝" w:hAnsi="ＭＳ 明朝" w:eastAsia="ＭＳ 明朝"/>
          <w:color w:val="000000" w:themeColor="text1"/>
          <w:sz w:val="18"/>
          <w:szCs w:val="18"/>
        </w:rPr>
        <w:t>第</w:t>
      </w:r>
      <w:r w:rsidR="00836EA9">
        <w:rPr>
          <w:rFonts w:hint="eastAsia" w:ascii="ＭＳ 明朝" w:hAnsi="ＭＳ 明朝" w:eastAsia="ＭＳ 明朝"/>
          <w:color w:val="000000" w:themeColor="text1"/>
          <w:sz w:val="18"/>
          <w:szCs w:val="18"/>
        </w:rPr>
        <w:t>1</w:t>
      </w:r>
      <w:r w:rsidRPr="0020291E">
        <w:rPr>
          <w:rFonts w:ascii="ＭＳ 明朝" w:hAnsi="ＭＳ 明朝" w:eastAsia="ＭＳ 明朝"/>
          <w:color w:val="000000" w:themeColor="text1"/>
          <w:sz w:val="18"/>
          <w:szCs w:val="18"/>
        </w:rPr>
        <w:t>項に該当する場合を除く。また、個人情報保護法</w:t>
      </w:r>
      <w:r w:rsidRPr="0020291E">
        <w:rPr>
          <w:rFonts w:ascii="ＭＳ 明朝" w:hAnsi="ＭＳ 明朝" w:eastAsia="ＭＳ 明朝"/>
          <w:color w:val="FF0000"/>
          <w:sz w:val="18"/>
          <w:szCs w:val="18"/>
        </w:rPr>
        <w:t>第27条</w:t>
      </w:r>
      <w:r w:rsidRPr="0020291E">
        <w:rPr>
          <w:rFonts w:ascii="ＭＳ 明朝" w:hAnsi="ＭＳ 明朝" w:eastAsia="ＭＳ 明朝"/>
          <w:color w:val="000000" w:themeColor="text1"/>
          <w:sz w:val="18"/>
          <w:szCs w:val="18"/>
        </w:rPr>
        <w:t>第</w:t>
      </w:r>
      <w:r w:rsidR="00836EA9">
        <w:rPr>
          <w:rFonts w:hint="eastAsia" w:ascii="ＭＳ 明朝" w:hAnsi="ＭＳ 明朝" w:eastAsia="ＭＳ 明朝"/>
          <w:color w:val="000000" w:themeColor="text1"/>
          <w:sz w:val="18"/>
          <w:szCs w:val="18"/>
        </w:rPr>
        <w:t>5</w:t>
      </w:r>
      <w:r w:rsidRPr="0020291E">
        <w:rPr>
          <w:rFonts w:ascii="ＭＳ 明朝" w:hAnsi="ＭＳ 明朝" w:eastAsia="ＭＳ 明朝"/>
          <w:color w:val="000000" w:themeColor="text1"/>
          <w:sz w:val="18"/>
          <w:szCs w:val="18"/>
        </w:rPr>
        <w:t>項に該当する場合の健康情報等の提供先は第三者に該当しない。</w:t>
      </w:r>
    </w:p>
    <w:p w:rsidRPr="0020291E" w:rsidR="00035BC6" w:rsidP="00035BC6" w:rsidRDefault="00035BC6" w14:paraId="168B9916" w14:textId="77777777">
      <w:pPr>
        <w:ind w:firstLine="180" w:firstLineChars="100"/>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②健康情報等を第三者に提供する場合、個人情報保護法</w:t>
      </w:r>
      <w:r w:rsidRPr="0020291E">
        <w:rPr>
          <w:rFonts w:hint="eastAsia" w:ascii="ＭＳ 明朝" w:hAnsi="ＭＳ 明朝" w:eastAsia="ＭＳ 明朝"/>
          <w:color w:val="FF0000"/>
          <w:sz w:val="18"/>
          <w:szCs w:val="18"/>
        </w:rPr>
        <w:t>第</w:t>
      </w:r>
      <w:r w:rsidRPr="0020291E">
        <w:rPr>
          <w:rFonts w:ascii="ＭＳ 明朝" w:hAnsi="ＭＳ 明朝" w:eastAsia="ＭＳ 明朝"/>
          <w:color w:val="FF0000"/>
          <w:sz w:val="18"/>
          <w:szCs w:val="18"/>
        </w:rPr>
        <w:t>29条</w:t>
      </w:r>
      <w:r w:rsidRPr="0020291E">
        <w:rPr>
          <w:rFonts w:ascii="ＭＳ 明朝" w:hAnsi="ＭＳ 明朝" w:eastAsia="ＭＳ 明朝"/>
          <w:color w:val="000000" w:themeColor="text1"/>
          <w:sz w:val="18"/>
          <w:szCs w:val="18"/>
        </w:rPr>
        <w:t>に則り記録を作成・保存する。</w:t>
      </w:r>
    </w:p>
    <w:p w:rsidR="00836EA9" w:rsidP="00035BC6" w:rsidRDefault="00836EA9" w14:paraId="22C9B3CF" w14:textId="77777777">
      <w:pPr>
        <w:widowControl/>
        <w:spacing w:line="0" w:lineRule="atLeast"/>
        <w:rPr>
          <w:rFonts w:ascii="ＭＳ 明朝" w:hAnsi="ＭＳ 明朝" w:eastAsia="ＭＳ 明朝"/>
          <w:color w:val="000000" w:themeColor="text1"/>
          <w:sz w:val="18"/>
          <w:szCs w:val="18"/>
        </w:rPr>
      </w:pPr>
    </w:p>
    <w:p w:rsidRPr="0020291E" w:rsidR="00035BC6" w:rsidP="00035BC6" w:rsidRDefault="00035BC6" w14:paraId="047C9166" w14:textId="40EEC35E">
      <w:pPr>
        <w:widowControl/>
        <w:spacing w:line="0" w:lineRule="atLeast"/>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第9条（第三者から健康情報等の提供を受ける場合の取扱い）</w:t>
      </w:r>
    </w:p>
    <w:p w:rsidRPr="0020291E" w:rsidR="00035BC6" w:rsidP="00035BC6" w:rsidRDefault="00035BC6" w14:paraId="39E2B692" w14:textId="77777777">
      <w:pPr>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 xml:space="preserve">　第三者から健康情報等（個人データ）の提供を受ける場合には、個人情報保護法</w:t>
      </w:r>
      <w:r w:rsidRPr="0020291E">
        <w:rPr>
          <w:rFonts w:hint="eastAsia" w:ascii="ＭＳ 明朝" w:hAnsi="ＭＳ 明朝" w:eastAsia="ＭＳ 明朝"/>
          <w:color w:val="FF0000"/>
          <w:sz w:val="18"/>
          <w:szCs w:val="18"/>
        </w:rPr>
        <w:t>第</w:t>
      </w:r>
      <w:r w:rsidRPr="0020291E">
        <w:rPr>
          <w:rFonts w:ascii="ＭＳ 明朝" w:hAnsi="ＭＳ 明朝" w:eastAsia="ＭＳ 明朝"/>
          <w:color w:val="FF0000"/>
          <w:sz w:val="18"/>
          <w:szCs w:val="18"/>
        </w:rPr>
        <w:t>30条</w:t>
      </w:r>
      <w:r w:rsidRPr="0020291E">
        <w:rPr>
          <w:rFonts w:ascii="ＭＳ 明朝" w:hAnsi="ＭＳ 明朝" w:eastAsia="ＭＳ 明朝"/>
          <w:color w:val="000000" w:themeColor="text1"/>
          <w:sz w:val="18"/>
          <w:szCs w:val="18"/>
        </w:rPr>
        <w:t>に則り、必要な事項について</w:t>
      </w:r>
      <w:r w:rsidRPr="0020291E">
        <w:rPr>
          <w:rFonts w:hint="eastAsia" w:ascii="ＭＳ 明朝" w:hAnsi="ＭＳ 明朝" w:eastAsia="ＭＳ 明朝"/>
          <w:color w:val="000000" w:themeColor="text1"/>
          <w:sz w:val="18"/>
          <w:szCs w:val="18"/>
        </w:rPr>
        <w:t xml:space="preserve">　</w:t>
      </w:r>
    </w:p>
    <w:p w:rsidRPr="0020291E" w:rsidR="00035BC6" w:rsidP="00035BC6" w:rsidRDefault="00035BC6" w14:paraId="4982C193" w14:textId="77777777">
      <w:pPr>
        <w:ind w:firstLine="180" w:firstLineChars="100"/>
        <w:rPr>
          <w:rFonts w:ascii="ＭＳ 明朝" w:hAnsi="ＭＳ 明朝" w:eastAsia="ＭＳ 明朝"/>
          <w:color w:val="000000" w:themeColor="text1"/>
          <w:sz w:val="18"/>
          <w:szCs w:val="18"/>
        </w:rPr>
      </w:pPr>
      <w:r w:rsidRPr="0020291E">
        <w:rPr>
          <w:rFonts w:ascii="ＭＳ 明朝" w:hAnsi="ＭＳ 明朝" w:eastAsia="ＭＳ 明朝"/>
          <w:color w:val="000000" w:themeColor="text1"/>
          <w:sz w:val="18"/>
          <w:szCs w:val="18"/>
        </w:rPr>
        <w:t>確認するとともに、記録を作成・保存する。</w:t>
      </w:r>
    </w:p>
    <w:p w:rsidR="00836EA9" w:rsidP="00035BC6" w:rsidRDefault="00836EA9" w14:paraId="3F83AE82" w14:textId="77777777">
      <w:pPr>
        <w:widowControl/>
        <w:spacing w:line="0" w:lineRule="atLeast"/>
        <w:rPr>
          <w:rFonts w:ascii="ＭＳ 明朝" w:hAnsi="ＭＳ 明朝" w:eastAsia="ＭＳ 明朝"/>
          <w:color w:val="000000" w:themeColor="text1"/>
          <w:sz w:val="18"/>
          <w:szCs w:val="18"/>
        </w:rPr>
      </w:pPr>
    </w:p>
    <w:p w:rsidRPr="0020291E" w:rsidR="00035BC6" w:rsidP="00035BC6" w:rsidRDefault="00035BC6" w14:paraId="384909A2" w14:textId="2F03CAB1">
      <w:pPr>
        <w:widowControl/>
        <w:spacing w:line="0" w:lineRule="atLeast"/>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第10条（事業承継、組織変更に伴う健康情報等の引継ぎに関する事項）</w:t>
      </w:r>
    </w:p>
    <w:p w:rsidRPr="0020291E" w:rsidR="00035BC6" w:rsidP="00035BC6" w:rsidRDefault="00035BC6" w14:paraId="65034E89" w14:textId="77777777">
      <w:pPr>
        <w:widowControl/>
        <w:spacing w:line="0" w:lineRule="atLeast"/>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 xml:space="preserve">　合併、分社化、事業譲渡等により他の事業者から事業を承継することに伴って健康情報等を取得する場合、安全管理措</w:t>
      </w:r>
    </w:p>
    <w:p w:rsidRPr="0020291E" w:rsidR="00035BC6" w:rsidP="00035BC6" w:rsidRDefault="00035BC6" w14:paraId="4AE8D0EF" w14:textId="77777777">
      <w:pPr>
        <w:widowControl/>
        <w:spacing w:line="0" w:lineRule="atLeast"/>
        <w:ind w:firstLine="180" w:firstLineChars="100"/>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置を講じた上で、適正な管理の下、情報を引き継ぐ。</w:t>
      </w:r>
    </w:p>
    <w:p w:rsidRPr="0020291E" w:rsidR="00035BC6" w:rsidP="00035BC6" w:rsidRDefault="00035BC6" w14:paraId="60A441A1" w14:textId="77777777">
      <w:pPr>
        <w:ind w:firstLine="180" w:firstLineChars="100"/>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 xml:space="preserve">②労働安全衛生法によらず取り扱う情報のうち、承継前の利用目的を超えて取り扱う場合には、あらかじめ従業員本人　</w:t>
      </w:r>
    </w:p>
    <w:p w:rsidRPr="0020291E" w:rsidR="00035BC6" w:rsidP="00035BC6" w:rsidRDefault="00035BC6" w14:paraId="1876B168" w14:textId="77777777">
      <w:pPr>
        <w:ind w:firstLine="180" w:firstLineChars="100"/>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の同意を得る。</w:t>
      </w:r>
    </w:p>
    <w:p w:rsidRPr="0020291E" w:rsidR="00035BC6" w:rsidP="00035BC6" w:rsidRDefault="00035BC6" w14:paraId="1C80962F" w14:textId="77777777">
      <w:pPr>
        <w:widowControl/>
        <w:spacing w:line="0" w:lineRule="atLeast"/>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第11条（健康情報等の取扱いに関する苦情の処理）</w:t>
      </w:r>
    </w:p>
    <w:p w:rsidR="00035BC6" w:rsidP="00035BC6" w:rsidRDefault="00035BC6" w14:paraId="0C0E53C8" w14:textId="77777777">
      <w:pPr>
        <w:ind w:left="210" w:leftChars="100"/>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健康情報等の取扱いに関する苦情は、総務部が担当する。</w:t>
      </w:r>
      <w:r w:rsidRPr="0020291E">
        <w:rPr>
          <w:rFonts w:ascii="ＭＳ 明朝" w:hAnsi="ＭＳ 明朝" w:eastAsia="ＭＳ 明朝"/>
          <w:color w:val="000000" w:themeColor="text1"/>
          <w:sz w:val="18"/>
          <w:szCs w:val="18"/>
        </w:rPr>
        <w:br/>
      </w:r>
      <w:r w:rsidRPr="0020291E">
        <w:rPr>
          <w:rFonts w:hint="eastAsia" w:ascii="ＭＳ 明朝" w:hAnsi="ＭＳ 明朝" w:eastAsia="ＭＳ 明朝"/>
          <w:color w:val="000000" w:themeColor="text1"/>
          <w:sz w:val="18"/>
          <w:szCs w:val="18"/>
        </w:rPr>
        <w:t>②苦情に適切かつ迅速に対処するものとし、必要な体制を整備する。</w:t>
      </w:r>
    </w:p>
    <w:p w:rsidRPr="0020291E" w:rsidR="00836EA9" w:rsidP="00035BC6" w:rsidRDefault="00836EA9" w14:paraId="2F5B1777" w14:textId="77777777">
      <w:pPr>
        <w:ind w:left="210" w:leftChars="100"/>
        <w:rPr>
          <w:rFonts w:ascii="ＭＳ 明朝" w:hAnsi="ＭＳ 明朝" w:eastAsia="ＭＳ 明朝"/>
          <w:color w:val="000000" w:themeColor="text1"/>
          <w:sz w:val="18"/>
          <w:szCs w:val="18"/>
        </w:rPr>
      </w:pPr>
    </w:p>
    <w:p w:rsidRPr="0020291E" w:rsidR="00035BC6" w:rsidP="00035BC6" w:rsidRDefault="00035BC6" w14:paraId="1CB0D6CE" w14:textId="77777777">
      <w:pPr>
        <w:widowControl/>
        <w:spacing w:line="0" w:lineRule="atLeast"/>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lastRenderedPageBreak/>
        <w:t>第1</w:t>
      </w:r>
      <w:r w:rsidRPr="0020291E">
        <w:rPr>
          <w:rFonts w:ascii="ＭＳ 明朝" w:hAnsi="ＭＳ 明朝" w:eastAsia="ＭＳ 明朝"/>
          <w:color w:val="000000" w:themeColor="text1"/>
          <w:sz w:val="18"/>
          <w:szCs w:val="18"/>
        </w:rPr>
        <w:t>2</w:t>
      </w:r>
      <w:r w:rsidRPr="0020291E">
        <w:rPr>
          <w:rFonts w:hint="eastAsia" w:ascii="ＭＳ 明朝" w:hAnsi="ＭＳ 明朝" w:eastAsia="ＭＳ 明朝"/>
          <w:color w:val="000000" w:themeColor="text1"/>
          <w:sz w:val="18"/>
          <w:szCs w:val="18"/>
        </w:rPr>
        <w:t>条（取扱規程の従業員への周知の方法）</w:t>
      </w:r>
    </w:p>
    <w:p w:rsidRPr="0020291E" w:rsidR="00035BC6" w:rsidP="00035BC6" w:rsidRDefault="00035BC6" w14:paraId="472D6AB0" w14:textId="77777777">
      <w:pPr>
        <w:widowControl/>
        <w:spacing w:line="0" w:lineRule="atLeast"/>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 xml:space="preserve">　本規程は、労働協約の掲示により従業員に周知する。</w:t>
      </w:r>
    </w:p>
    <w:p w:rsidRPr="0020291E" w:rsidR="00035BC6" w:rsidP="00035BC6" w:rsidRDefault="00035BC6" w14:paraId="3462B136" w14:textId="77777777">
      <w:pPr>
        <w:ind w:firstLine="180" w:firstLineChars="100"/>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②従業員が退職後に、健康情報等を取り扱う目的を変更した場合には、変更した目的を退職者に対して周知する。</w:t>
      </w:r>
    </w:p>
    <w:p w:rsidR="00836EA9" w:rsidP="00035BC6" w:rsidRDefault="00836EA9" w14:paraId="16C1137A" w14:textId="77777777">
      <w:pPr>
        <w:widowControl/>
        <w:spacing w:line="0" w:lineRule="atLeast"/>
        <w:rPr>
          <w:rFonts w:ascii="ＭＳ 明朝" w:hAnsi="ＭＳ 明朝" w:eastAsia="ＭＳ 明朝"/>
          <w:color w:val="000000" w:themeColor="text1"/>
          <w:sz w:val="18"/>
          <w:szCs w:val="18"/>
        </w:rPr>
      </w:pPr>
    </w:p>
    <w:p w:rsidRPr="0020291E" w:rsidR="00035BC6" w:rsidP="00035BC6" w:rsidRDefault="00035BC6" w14:paraId="49354533" w14:textId="549FEFD8">
      <w:pPr>
        <w:widowControl/>
        <w:spacing w:line="0" w:lineRule="atLeast"/>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第1</w:t>
      </w:r>
      <w:r w:rsidRPr="0020291E">
        <w:rPr>
          <w:rFonts w:ascii="ＭＳ 明朝" w:hAnsi="ＭＳ 明朝" w:eastAsia="ＭＳ 明朝"/>
          <w:color w:val="000000" w:themeColor="text1"/>
          <w:sz w:val="18"/>
          <w:szCs w:val="18"/>
        </w:rPr>
        <w:t>3</w:t>
      </w:r>
      <w:r w:rsidRPr="0020291E">
        <w:rPr>
          <w:rFonts w:hint="eastAsia" w:ascii="ＭＳ 明朝" w:hAnsi="ＭＳ 明朝" w:eastAsia="ＭＳ 明朝"/>
          <w:color w:val="000000" w:themeColor="text1"/>
          <w:sz w:val="18"/>
          <w:szCs w:val="18"/>
        </w:rPr>
        <w:t>条（教育・啓発）</w:t>
      </w:r>
    </w:p>
    <w:p w:rsidRPr="0020291E" w:rsidR="00035BC6" w:rsidP="00035BC6" w:rsidRDefault="00035BC6" w14:paraId="1BAC948A" w14:textId="77777777">
      <w:pPr>
        <w:ind w:firstLine="180" w:firstLineChars="100"/>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 xml:space="preserve">健康情報等の取扱いに関して、健康情報等を取り扱う者（事業者を含む。）及びそれ以外の従業員を対象に必要に応じ　</w:t>
      </w:r>
    </w:p>
    <w:p w:rsidRPr="0020291E" w:rsidR="00035BC6" w:rsidP="00035BC6" w:rsidRDefault="00035BC6" w14:paraId="46CB31E6" w14:textId="77777777">
      <w:pPr>
        <w:ind w:firstLine="180" w:firstLineChars="100"/>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て研修を行う。</w:t>
      </w:r>
    </w:p>
    <w:p w:rsidR="00836EA9" w:rsidP="00035BC6" w:rsidRDefault="00836EA9" w14:paraId="27ABD6FC" w14:textId="77777777">
      <w:pPr>
        <w:widowControl/>
        <w:spacing w:line="0" w:lineRule="atLeast"/>
        <w:rPr>
          <w:rFonts w:ascii="ＭＳ 明朝" w:hAnsi="ＭＳ 明朝" w:eastAsia="ＭＳ 明朝"/>
          <w:color w:val="000000" w:themeColor="text1"/>
          <w:sz w:val="18"/>
          <w:szCs w:val="18"/>
        </w:rPr>
      </w:pPr>
    </w:p>
    <w:p w:rsidRPr="0020291E" w:rsidR="00035BC6" w:rsidP="00035BC6" w:rsidRDefault="00035BC6" w14:paraId="7C460E22" w14:textId="0814F947">
      <w:pPr>
        <w:widowControl/>
        <w:spacing w:line="0" w:lineRule="atLeast"/>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第14条（その他）</w:t>
      </w:r>
    </w:p>
    <w:p w:rsidR="00035BC6" w:rsidP="00035BC6" w:rsidRDefault="00035BC6" w14:paraId="2699166E" w14:textId="77777777">
      <w:pPr>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 xml:space="preserve">　必要に応じて、労使協議により、本規程の見直しを行う。</w:t>
      </w:r>
    </w:p>
    <w:p w:rsidRPr="0020291E" w:rsidR="00836EA9" w:rsidP="009C2AF3" w:rsidRDefault="009C2AF3" w14:paraId="14DBE846" w14:textId="3BE0C66F">
      <w:pPr>
        <w:widowControl/>
        <w:jc w:val="left"/>
        <w:rPr>
          <w:rFonts w:ascii="ＭＳ 明朝" w:hAnsi="ＭＳ 明朝" w:eastAsia="ＭＳ 明朝"/>
          <w:color w:val="000000" w:themeColor="text1"/>
          <w:sz w:val="18"/>
          <w:szCs w:val="18"/>
        </w:rPr>
      </w:pPr>
      <w:r>
        <w:rPr>
          <w:rFonts w:ascii="ＭＳ 明朝" w:hAnsi="ＭＳ 明朝" w:eastAsia="ＭＳ 明朝"/>
          <w:color w:val="000000" w:themeColor="text1"/>
          <w:sz w:val="18"/>
          <w:szCs w:val="18"/>
        </w:rPr>
        <w:br w:type="page"/>
      </w:r>
    </w:p>
    <w:p w:rsidRPr="00836EA9" w:rsidR="00035BC6" w:rsidP="00035BC6" w:rsidRDefault="00035BC6" w14:paraId="59FE38F9" w14:textId="77777777">
      <w:pPr>
        <w:widowControl/>
        <w:spacing w:line="0" w:lineRule="atLeast"/>
        <w:rPr>
          <w:rFonts w:ascii="ＭＳ 明朝" w:hAnsi="ＭＳ 明朝" w:eastAsia="ＭＳ 明朝"/>
          <w:color w:val="000000" w:themeColor="text1"/>
          <w:sz w:val="18"/>
          <w:szCs w:val="18"/>
          <w:bdr w:val="single" w:color="auto" w:sz="4" w:space="0"/>
        </w:rPr>
      </w:pPr>
      <w:r w:rsidRPr="00836EA9">
        <w:rPr>
          <w:rFonts w:hint="eastAsia" w:ascii="ＭＳ 明朝" w:hAnsi="ＭＳ 明朝" w:eastAsia="ＭＳ 明朝"/>
          <w:color w:val="000000" w:themeColor="text1"/>
          <w:sz w:val="18"/>
          <w:szCs w:val="18"/>
          <w:bdr w:val="single" w:color="auto" w:sz="4" w:space="0"/>
        </w:rPr>
        <w:lastRenderedPageBreak/>
        <w:t>別表１：健康情報等の具体的内容</w:t>
      </w:r>
    </w:p>
    <w:p w:rsidRPr="0020291E" w:rsidR="00035BC6" w:rsidP="00035BC6" w:rsidRDefault="00035BC6" w14:paraId="08DC9F72" w14:textId="77777777">
      <w:pPr>
        <w:widowControl/>
        <w:spacing w:line="0" w:lineRule="atLeast"/>
        <w:rPr>
          <w:rFonts w:ascii="ＭＳ 明朝" w:hAnsi="ＭＳ 明朝" w:eastAsia="ＭＳ 明朝"/>
          <w:color w:val="000000" w:themeColor="text1"/>
          <w:sz w:val="18"/>
          <w:szCs w:val="18"/>
        </w:rPr>
      </w:pPr>
      <w:r w:rsidRPr="0020291E">
        <w:rPr>
          <w:rFonts w:ascii="ＭＳ 明朝" w:hAnsi="ＭＳ 明朝" w:eastAsia="ＭＳ 明朝"/>
          <w:color w:val="000000" w:themeColor="text1"/>
          <w:sz w:val="18"/>
          <w:szCs w:val="18"/>
        </w:rPr>
        <w:t>1</w:t>
      </w:r>
      <w:r w:rsidRPr="0020291E">
        <w:rPr>
          <w:rFonts w:hint="eastAsia" w:ascii="ＭＳ 明朝" w:hAnsi="ＭＳ 明朝" w:eastAsia="ＭＳ 明朝"/>
          <w:color w:val="000000" w:themeColor="text1"/>
          <w:sz w:val="18"/>
          <w:szCs w:val="18"/>
        </w:rPr>
        <w:t xml:space="preserve">　安衛法第</w:t>
      </w:r>
      <w:r w:rsidRPr="0020291E">
        <w:rPr>
          <w:rFonts w:ascii="ＭＳ 明朝" w:hAnsi="ＭＳ 明朝" w:eastAsia="ＭＳ 明朝"/>
          <w:color w:val="000000" w:themeColor="text1"/>
          <w:sz w:val="18"/>
          <w:szCs w:val="18"/>
        </w:rPr>
        <w:t>65条の２第１項の規定に基づき、会社が作業環境測定の結果の評価に基づいて、従業員の健康を保持するため必要があると認めたときに実施した健康診断の結果</w:t>
      </w:r>
    </w:p>
    <w:p w:rsidRPr="0020291E" w:rsidR="00035BC6" w:rsidP="00035BC6" w:rsidRDefault="00035BC6" w14:paraId="12DD9CFA" w14:textId="77777777">
      <w:pPr>
        <w:widowControl/>
        <w:spacing w:line="0" w:lineRule="atLeast"/>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1－1　上記の健康診断の受診・未受診の情報</w:t>
      </w:r>
    </w:p>
    <w:p w:rsidRPr="0020291E" w:rsidR="00035BC6" w:rsidP="00035BC6" w:rsidRDefault="00035BC6" w14:paraId="5ADBDE03" w14:textId="77777777">
      <w:pPr>
        <w:widowControl/>
        <w:spacing w:line="0" w:lineRule="atLeast"/>
        <w:rPr>
          <w:rFonts w:ascii="ＭＳ 明朝" w:hAnsi="ＭＳ 明朝" w:eastAsia="ＭＳ 明朝"/>
          <w:color w:val="000000" w:themeColor="text1"/>
          <w:sz w:val="18"/>
          <w:szCs w:val="18"/>
        </w:rPr>
      </w:pPr>
      <w:r w:rsidRPr="0020291E">
        <w:rPr>
          <w:rFonts w:ascii="ＭＳ 明朝" w:hAnsi="ＭＳ 明朝" w:eastAsia="ＭＳ 明朝"/>
          <w:color w:val="000000" w:themeColor="text1"/>
          <w:sz w:val="18"/>
          <w:szCs w:val="18"/>
        </w:rPr>
        <w:t>2</w:t>
      </w:r>
      <w:r w:rsidRPr="0020291E">
        <w:rPr>
          <w:rFonts w:hint="eastAsia" w:ascii="ＭＳ 明朝" w:hAnsi="ＭＳ 明朝" w:eastAsia="ＭＳ 明朝"/>
          <w:color w:val="000000" w:themeColor="text1"/>
          <w:sz w:val="18"/>
          <w:szCs w:val="18"/>
        </w:rPr>
        <w:t xml:space="preserve">　安衛法第</w:t>
      </w:r>
      <w:r w:rsidRPr="0020291E">
        <w:rPr>
          <w:rFonts w:ascii="ＭＳ 明朝" w:hAnsi="ＭＳ 明朝" w:eastAsia="ＭＳ 明朝"/>
          <w:color w:val="000000" w:themeColor="text1"/>
          <w:sz w:val="18"/>
          <w:szCs w:val="18"/>
        </w:rPr>
        <w:t>66条の第１項から第４項までの規定に基づき会社が実施した健康診断の結果並びに安衛法第66条第５項及び第66条の２の規定に基づき従業員から提出された健康診断の結果</w:t>
      </w:r>
    </w:p>
    <w:p w:rsidRPr="0020291E" w:rsidR="00035BC6" w:rsidP="00035BC6" w:rsidRDefault="00035BC6" w14:paraId="3FE105F6" w14:textId="77777777">
      <w:pPr>
        <w:widowControl/>
        <w:spacing w:line="0" w:lineRule="atLeast"/>
        <w:rPr>
          <w:rFonts w:ascii="ＭＳ 明朝" w:hAnsi="ＭＳ 明朝" w:eastAsia="ＭＳ 明朝"/>
          <w:color w:val="000000" w:themeColor="text1"/>
          <w:sz w:val="18"/>
          <w:szCs w:val="18"/>
        </w:rPr>
      </w:pPr>
      <w:r w:rsidRPr="0020291E">
        <w:rPr>
          <w:rFonts w:ascii="ＭＳ 明朝" w:hAnsi="ＭＳ 明朝" w:eastAsia="ＭＳ 明朝"/>
          <w:color w:val="000000" w:themeColor="text1"/>
          <w:sz w:val="18"/>
          <w:szCs w:val="18"/>
        </w:rPr>
        <w:t>2</w:t>
      </w:r>
      <w:r w:rsidRPr="0020291E">
        <w:rPr>
          <w:rFonts w:hint="eastAsia" w:ascii="ＭＳ 明朝" w:hAnsi="ＭＳ 明朝" w:eastAsia="ＭＳ 明朝"/>
          <w:color w:val="000000" w:themeColor="text1"/>
          <w:sz w:val="18"/>
          <w:szCs w:val="18"/>
        </w:rPr>
        <w:t>－1　上記の健康診断を実施する際、当社が追加して行う健康診断による健康診断の結果</w:t>
      </w:r>
    </w:p>
    <w:p w:rsidRPr="0020291E" w:rsidR="00035BC6" w:rsidP="00035BC6" w:rsidRDefault="00035BC6" w14:paraId="36AE8549" w14:textId="77777777">
      <w:pPr>
        <w:widowControl/>
        <w:spacing w:line="0" w:lineRule="atLeast"/>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2－2　上記の健康診断の受診・未受診の情報</w:t>
      </w:r>
    </w:p>
    <w:p w:rsidRPr="0020291E" w:rsidR="00035BC6" w:rsidP="00035BC6" w:rsidRDefault="00035BC6" w14:paraId="603C0FF8" w14:textId="77777777">
      <w:pPr>
        <w:widowControl/>
        <w:spacing w:line="0" w:lineRule="atLeast"/>
        <w:rPr>
          <w:rFonts w:ascii="ＭＳ 明朝" w:hAnsi="ＭＳ 明朝" w:eastAsia="ＭＳ 明朝"/>
          <w:color w:val="000000" w:themeColor="text1"/>
          <w:sz w:val="18"/>
          <w:szCs w:val="18"/>
        </w:rPr>
      </w:pPr>
      <w:r w:rsidRPr="0020291E">
        <w:rPr>
          <w:rFonts w:ascii="ＭＳ 明朝" w:hAnsi="ＭＳ 明朝" w:eastAsia="ＭＳ 明朝"/>
          <w:color w:val="000000" w:themeColor="text1"/>
          <w:sz w:val="18"/>
          <w:szCs w:val="18"/>
        </w:rPr>
        <w:t>3</w:t>
      </w:r>
      <w:r w:rsidRPr="0020291E">
        <w:rPr>
          <w:rFonts w:hint="eastAsia" w:ascii="ＭＳ 明朝" w:hAnsi="ＭＳ 明朝" w:eastAsia="ＭＳ 明朝"/>
          <w:color w:val="000000" w:themeColor="text1"/>
          <w:sz w:val="18"/>
          <w:szCs w:val="18"/>
        </w:rPr>
        <w:t xml:space="preserve">　安衛法第</w:t>
      </w:r>
      <w:r w:rsidRPr="0020291E">
        <w:rPr>
          <w:rFonts w:ascii="ＭＳ 明朝" w:hAnsi="ＭＳ 明朝" w:eastAsia="ＭＳ 明朝"/>
          <w:color w:val="000000" w:themeColor="text1"/>
          <w:sz w:val="18"/>
          <w:szCs w:val="18"/>
        </w:rPr>
        <w:t>66条の４の規定に基づき会社が医師又は歯科医師から聴取した意見及び第66条の５第１項の規定に基づき会社が講じた健康診断実施後の措置の内容</w:t>
      </w:r>
    </w:p>
    <w:p w:rsidRPr="0020291E" w:rsidR="00035BC6" w:rsidP="00035BC6" w:rsidRDefault="00035BC6" w14:paraId="7B3D7DBF" w14:textId="77777777">
      <w:pPr>
        <w:widowControl/>
        <w:spacing w:line="0" w:lineRule="atLeast"/>
        <w:rPr>
          <w:rFonts w:ascii="ＭＳ 明朝" w:hAnsi="ＭＳ 明朝" w:eastAsia="ＭＳ 明朝"/>
          <w:color w:val="000000" w:themeColor="text1"/>
          <w:sz w:val="18"/>
          <w:szCs w:val="18"/>
        </w:rPr>
      </w:pPr>
      <w:r w:rsidRPr="0020291E">
        <w:rPr>
          <w:rFonts w:ascii="ＭＳ 明朝" w:hAnsi="ＭＳ 明朝" w:eastAsia="ＭＳ 明朝"/>
          <w:color w:val="000000" w:themeColor="text1"/>
          <w:sz w:val="18"/>
          <w:szCs w:val="18"/>
        </w:rPr>
        <w:t>4</w:t>
      </w:r>
      <w:r w:rsidRPr="0020291E">
        <w:rPr>
          <w:rFonts w:hint="eastAsia" w:ascii="ＭＳ 明朝" w:hAnsi="ＭＳ 明朝" w:eastAsia="ＭＳ 明朝"/>
          <w:color w:val="000000" w:themeColor="text1"/>
          <w:sz w:val="18"/>
          <w:szCs w:val="18"/>
        </w:rPr>
        <w:t xml:space="preserve">　安衛法第</w:t>
      </w:r>
      <w:r w:rsidRPr="0020291E">
        <w:rPr>
          <w:rFonts w:ascii="ＭＳ 明朝" w:hAnsi="ＭＳ 明朝" w:eastAsia="ＭＳ 明朝"/>
          <w:color w:val="000000" w:themeColor="text1"/>
          <w:sz w:val="18"/>
          <w:szCs w:val="18"/>
        </w:rPr>
        <w:t>66条の７の規定に基づき会社が実施した保健指導の内容</w:t>
      </w:r>
    </w:p>
    <w:p w:rsidRPr="0020291E" w:rsidR="00035BC6" w:rsidP="00035BC6" w:rsidRDefault="00035BC6" w14:paraId="010E14BB" w14:textId="77777777">
      <w:pPr>
        <w:widowControl/>
        <w:spacing w:line="0" w:lineRule="atLeast"/>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4－1　上記の保健指導の実施の有無</w:t>
      </w:r>
    </w:p>
    <w:p w:rsidRPr="0020291E" w:rsidR="00035BC6" w:rsidP="00035BC6" w:rsidRDefault="00035BC6" w14:paraId="143E05A8" w14:textId="77777777">
      <w:pPr>
        <w:widowControl/>
        <w:spacing w:line="0" w:lineRule="atLeast"/>
        <w:rPr>
          <w:rFonts w:ascii="ＭＳ 明朝" w:hAnsi="ＭＳ 明朝" w:eastAsia="ＭＳ 明朝"/>
          <w:color w:val="000000" w:themeColor="text1"/>
          <w:sz w:val="18"/>
          <w:szCs w:val="18"/>
        </w:rPr>
      </w:pPr>
      <w:r w:rsidRPr="0020291E">
        <w:rPr>
          <w:rFonts w:ascii="ＭＳ 明朝" w:hAnsi="ＭＳ 明朝" w:eastAsia="ＭＳ 明朝"/>
          <w:color w:val="000000" w:themeColor="text1"/>
          <w:sz w:val="18"/>
          <w:szCs w:val="18"/>
        </w:rPr>
        <w:t>5</w:t>
      </w:r>
      <w:r w:rsidRPr="0020291E">
        <w:rPr>
          <w:rFonts w:hint="eastAsia" w:ascii="ＭＳ 明朝" w:hAnsi="ＭＳ 明朝" w:eastAsia="ＭＳ 明朝"/>
          <w:color w:val="000000" w:themeColor="text1"/>
          <w:sz w:val="18"/>
          <w:szCs w:val="18"/>
        </w:rPr>
        <w:t xml:space="preserve">　安衛法第</w:t>
      </w:r>
      <w:r w:rsidRPr="0020291E">
        <w:rPr>
          <w:rFonts w:ascii="ＭＳ 明朝" w:hAnsi="ＭＳ 明朝" w:eastAsia="ＭＳ 明朝"/>
          <w:color w:val="000000" w:themeColor="text1"/>
          <w:sz w:val="18"/>
          <w:szCs w:val="18"/>
        </w:rPr>
        <w:t>66条の８第１項（第66条の8の2第1項、第66条の8の4第1項）の規定に基づき会社が実施した面接指導の結果及び同条第２項の規定に基づき従業員から提出された面接指導の結果</w:t>
      </w:r>
    </w:p>
    <w:p w:rsidRPr="0020291E" w:rsidR="00035BC6" w:rsidP="00035BC6" w:rsidRDefault="00035BC6" w14:paraId="2A6BA898" w14:textId="77777777">
      <w:pPr>
        <w:widowControl/>
        <w:spacing w:line="0" w:lineRule="atLeast"/>
        <w:rPr>
          <w:rFonts w:ascii="ＭＳ 明朝" w:hAnsi="ＭＳ 明朝" w:eastAsia="ＭＳ 明朝"/>
          <w:color w:val="000000" w:themeColor="text1"/>
          <w:sz w:val="18"/>
          <w:szCs w:val="18"/>
        </w:rPr>
      </w:pPr>
      <w:r w:rsidRPr="0020291E">
        <w:rPr>
          <w:rFonts w:ascii="ＭＳ 明朝" w:hAnsi="ＭＳ 明朝" w:eastAsia="ＭＳ 明朝"/>
          <w:color w:val="000000" w:themeColor="text1"/>
          <w:sz w:val="18"/>
          <w:szCs w:val="18"/>
        </w:rPr>
        <w:t>5</w:t>
      </w:r>
      <w:r w:rsidRPr="0020291E">
        <w:rPr>
          <w:rFonts w:hint="eastAsia" w:ascii="ＭＳ 明朝" w:hAnsi="ＭＳ 明朝" w:eastAsia="ＭＳ 明朝"/>
          <w:color w:val="000000" w:themeColor="text1"/>
          <w:sz w:val="18"/>
          <w:szCs w:val="18"/>
        </w:rPr>
        <w:t>－1　上記の労働者からの面接指導の申出の有無</w:t>
      </w:r>
    </w:p>
    <w:p w:rsidRPr="0020291E" w:rsidR="00035BC6" w:rsidP="00035BC6" w:rsidRDefault="00035BC6" w14:paraId="7F2F94C9" w14:textId="77777777">
      <w:pPr>
        <w:widowControl/>
        <w:spacing w:line="0" w:lineRule="atLeast"/>
        <w:rPr>
          <w:rFonts w:ascii="ＭＳ 明朝" w:hAnsi="ＭＳ 明朝" w:eastAsia="ＭＳ 明朝"/>
          <w:color w:val="000000" w:themeColor="text1"/>
          <w:sz w:val="18"/>
          <w:szCs w:val="18"/>
        </w:rPr>
      </w:pPr>
      <w:r w:rsidRPr="0020291E">
        <w:rPr>
          <w:rFonts w:ascii="ＭＳ 明朝" w:hAnsi="ＭＳ 明朝" w:eastAsia="ＭＳ 明朝"/>
          <w:color w:val="000000" w:themeColor="text1"/>
          <w:sz w:val="18"/>
          <w:szCs w:val="18"/>
        </w:rPr>
        <w:t>6</w:t>
      </w:r>
      <w:r w:rsidRPr="0020291E">
        <w:rPr>
          <w:rFonts w:hint="eastAsia" w:ascii="ＭＳ 明朝" w:hAnsi="ＭＳ 明朝" w:eastAsia="ＭＳ 明朝"/>
          <w:color w:val="000000" w:themeColor="text1"/>
          <w:sz w:val="18"/>
          <w:szCs w:val="18"/>
        </w:rPr>
        <w:t xml:space="preserve">　安衛法第</w:t>
      </w:r>
      <w:r w:rsidRPr="0020291E">
        <w:rPr>
          <w:rFonts w:ascii="ＭＳ 明朝" w:hAnsi="ＭＳ 明朝" w:eastAsia="ＭＳ 明朝"/>
          <w:color w:val="000000" w:themeColor="text1"/>
          <w:sz w:val="18"/>
          <w:szCs w:val="18"/>
        </w:rPr>
        <w:t>66条の８第４項（第66条の8の2第2項、第66条の8の4第2項）の規定に基づき会社が医師から聴取した意見及び同条第５項の規定に基づき会社が講じた面接指導実施後の措置の内容</w:t>
      </w:r>
    </w:p>
    <w:p w:rsidRPr="0020291E" w:rsidR="00035BC6" w:rsidP="00035BC6" w:rsidRDefault="00035BC6" w14:paraId="5F6BE91A" w14:textId="77777777">
      <w:pPr>
        <w:widowControl/>
        <w:spacing w:line="0" w:lineRule="atLeast"/>
        <w:rPr>
          <w:rFonts w:ascii="ＭＳ 明朝" w:hAnsi="ＭＳ 明朝" w:eastAsia="ＭＳ 明朝"/>
          <w:color w:val="000000" w:themeColor="text1"/>
          <w:sz w:val="18"/>
          <w:szCs w:val="18"/>
        </w:rPr>
      </w:pPr>
      <w:r w:rsidRPr="0020291E">
        <w:rPr>
          <w:rFonts w:ascii="ＭＳ 明朝" w:hAnsi="ＭＳ 明朝" w:eastAsia="ＭＳ 明朝"/>
          <w:color w:val="000000" w:themeColor="text1"/>
          <w:sz w:val="18"/>
          <w:szCs w:val="18"/>
        </w:rPr>
        <w:t>7</w:t>
      </w:r>
      <w:r w:rsidRPr="0020291E">
        <w:rPr>
          <w:rFonts w:hint="eastAsia" w:ascii="ＭＳ 明朝" w:hAnsi="ＭＳ 明朝" w:eastAsia="ＭＳ 明朝"/>
          <w:color w:val="000000" w:themeColor="text1"/>
          <w:sz w:val="18"/>
          <w:szCs w:val="18"/>
        </w:rPr>
        <w:t xml:space="preserve">　安衛法第</w:t>
      </w:r>
      <w:r w:rsidRPr="0020291E">
        <w:rPr>
          <w:rFonts w:ascii="ＭＳ 明朝" w:hAnsi="ＭＳ 明朝" w:eastAsia="ＭＳ 明朝"/>
          <w:color w:val="000000" w:themeColor="text1"/>
          <w:sz w:val="18"/>
          <w:szCs w:val="18"/>
        </w:rPr>
        <w:t>66条の９の規定に基づき会社が実施した面接指導又は面接指導に準ずる措置の結果</w:t>
      </w:r>
    </w:p>
    <w:p w:rsidRPr="009C2AF3" w:rsidR="00035BC6" w:rsidP="00035BC6" w:rsidRDefault="00035BC6" w14:paraId="49DA7944" w14:textId="77777777">
      <w:pPr>
        <w:widowControl/>
        <w:spacing w:line="0" w:lineRule="atLeast"/>
        <w:rPr>
          <w:rFonts w:ascii="ＭＳ 明朝" w:hAnsi="ＭＳ 明朝" w:eastAsia="ＭＳ 明朝"/>
          <w:color w:val="000000" w:themeColor="text1"/>
          <w:sz w:val="18"/>
          <w:szCs w:val="18"/>
        </w:rPr>
      </w:pPr>
      <w:r w:rsidRPr="0020291E">
        <w:rPr>
          <w:rFonts w:hint="eastAsia" w:ascii="ＭＳ 明朝" w:hAnsi="ＭＳ 明朝" w:eastAsia="ＭＳ 明朝"/>
          <w:color w:val="000000" w:themeColor="text1"/>
          <w:sz w:val="18"/>
          <w:szCs w:val="18"/>
        </w:rPr>
        <w:t>8　安</w:t>
      </w:r>
      <w:r w:rsidRPr="009C2AF3">
        <w:rPr>
          <w:rFonts w:hint="eastAsia" w:ascii="ＭＳ 明朝" w:hAnsi="ＭＳ 明朝" w:eastAsia="ＭＳ 明朝"/>
          <w:color w:val="000000" w:themeColor="text1"/>
          <w:sz w:val="18"/>
          <w:szCs w:val="18"/>
        </w:rPr>
        <w:t>衛法第</w:t>
      </w:r>
      <w:r w:rsidRPr="009C2AF3">
        <w:rPr>
          <w:rFonts w:ascii="ＭＳ 明朝" w:hAnsi="ＭＳ 明朝" w:eastAsia="ＭＳ 明朝"/>
          <w:color w:val="000000" w:themeColor="text1"/>
          <w:sz w:val="18"/>
          <w:szCs w:val="18"/>
        </w:rPr>
        <w:t>66条の10第１項の規定に基づき会社が実施した心理的な負担の程度を把握するための検査（以下「ストレスチェック」という。）の結果</w:t>
      </w:r>
    </w:p>
    <w:p w:rsidRPr="009C2AF3" w:rsidR="00035BC6" w:rsidP="00035BC6" w:rsidRDefault="00035BC6" w14:paraId="5D6AF1FB" w14:textId="77777777">
      <w:pPr>
        <w:widowControl/>
        <w:spacing w:line="0" w:lineRule="atLeast"/>
        <w:rPr>
          <w:rFonts w:ascii="ＭＳ 明朝" w:hAnsi="ＭＳ 明朝" w:eastAsia="ＭＳ 明朝"/>
          <w:color w:val="000000" w:themeColor="text1"/>
          <w:sz w:val="18"/>
          <w:szCs w:val="18"/>
        </w:rPr>
      </w:pPr>
      <w:r w:rsidRPr="009C2AF3">
        <w:rPr>
          <w:rFonts w:ascii="ＭＳ 明朝" w:hAnsi="ＭＳ 明朝" w:eastAsia="ＭＳ 明朝"/>
          <w:color w:val="000000" w:themeColor="text1"/>
          <w:sz w:val="18"/>
          <w:szCs w:val="18"/>
        </w:rPr>
        <w:t>9</w:t>
      </w:r>
      <w:r w:rsidRPr="009C2AF3">
        <w:rPr>
          <w:rFonts w:hint="eastAsia" w:ascii="ＭＳ 明朝" w:hAnsi="ＭＳ 明朝" w:eastAsia="ＭＳ 明朝"/>
          <w:color w:val="000000" w:themeColor="text1"/>
          <w:sz w:val="18"/>
          <w:szCs w:val="18"/>
        </w:rPr>
        <w:t xml:space="preserve">　安衛法第</w:t>
      </w:r>
      <w:r w:rsidRPr="009C2AF3">
        <w:rPr>
          <w:rFonts w:ascii="ＭＳ 明朝" w:hAnsi="ＭＳ 明朝" w:eastAsia="ＭＳ 明朝"/>
          <w:color w:val="000000" w:themeColor="text1"/>
          <w:sz w:val="18"/>
          <w:szCs w:val="18"/>
        </w:rPr>
        <w:t>66条の10第３項の規定に基づき会社が実施した面接指導の結果</w:t>
      </w:r>
    </w:p>
    <w:p w:rsidRPr="009C2AF3" w:rsidR="00035BC6" w:rsidP="00035BC6" w:rsidRDefault="00035BC6" w14:paraId="6AD20093" w14:textId="77777777">
      <w:pPr>
        <w:widowControl/>
        <w:spacing w:line="0" w:lineRule="atLeast"/>
        <w:rPr>
          <w:rFonts w:ascii="ＭＳ 明朝" w:hAnsi="ＭＳ 明朝" w:eastAsia="ＭＳ 明朝"/>
          <w:color w:val="000000" w:themeColor="text1"/>
          <w:sz w:val="18"/>
          <w:szCs w:val="18"/>
        </w:rPr>
      </w:pPr>
      <w:r w:rsidRPr="009C2AF3">
        <w:rPr>
          <w:rFonts w:ascii="ＭＳ 明朝" w:hAnsi="ＭＳ 明朝" w:eastAsia="ＭＳ 明朝"/>
          <w:color w:val="000000" w:themeColor="text1"/>
          <w:sz w:val="18"/>
          <w:szCs w:val="18"/>
        </w:rPr>
        <w:t>9</w:t>
      </w:r>
      <w:r w:rsidRPr="009C2AF3">
        <w:rPr>
          <w:rFonts w:hint="eastAsia" w:ascii="ＭＳ 明朝" w:hAnsi="ＭＳ 明朝" w:eastAsia="ＭＳ 明朝"/>
          <w:color w:val="000000" w:themeColor="text1"/>
          <w:sz w:val="18"/>
          <w:szCs w:val="18"/>
        </w:rPr>
        <w:t>－1　上記の労働者からの面接指導の申出の有無</w:t>
      </w:r>
    </w:p>
    <w:p w:rsidRPr="009C2AF3" w:rsidR="00035BC6" w:rsidP="00035BC6" w:rsidRDefault="00035BC6" w14:paraId="156CF1CE" w14:textId="77777777">
      <w:pPr>
        <w:widowControl/>
        <w:spacing w:line="0" w:lineRule="atLeast"/>
        <w:rPr>
          <w:rFonts w:ascii="ＭＳ 明朝" w:hAnsi="ＭＳ 明朝" w:eastAsia="ＭＳ 明朝"/>
          <w:color w:val="000000" w:themeColor="text1"/>
          <w:sz w:val="18"/>
          <w:szCs w:val="18"/>
        </w:rPr>
      </w:pPr>
      <w:r w:rsidRPr="009C2AF3">
        <w:rPr>
          <w:rFonts w:ascii="ＭＳ 明朝" w:hAnsi="ＭＳ 明朝" w:eastAsia="ＭＳ 明朝"/>
          <w:color w:val="000000" w:themeColor="text1"/>
          <w:sz w:val="18"/>
          <w:szCs w:val="18"/>
        </w:rPr>
        <w:t>10</w:t>
      </w:r>
      <w:r w:rsidRPr="009C2AF3">
        <w:rPr>
          <w:rFonts w:hint="eastAsia" w:ascii="ＭＳ 明朝" w:hAnsi="ＭＳ 明朝" w:eastAsia="ＭＳ 明朝"/>
          <w:color w:val="000000" w:themeColor="text1"/>
          <w:sz w:val="18"/>
          <w:szCs w:val="18"/>
        </w:rPr>
        <w:t xml:space="preserve">　安衛法第</w:t>
      </w:r>
      <w:r w:rsidRPr="009C2AF3">
        <w:rPr>
          <w:rFonts w:ascii="ＭＳ 明朝" w:hAnsi="ＭＳ 明朝" w:eastAsia="ＭＳ 明朝"/>
          <w:color w:val="000000" w:themeColor="text1"/>
          <w:sz w:val="18"/>
          <w:szCs w:val="18"/>
        </w:rPr>
        <w:t>66条の10第５項の規定に基づき会社が医師から聴取した意見及び同条第６項の規定に基づき会社が講じた面接指導実施後の措置の内容</w:t>
      </w:r>
    </w:p>
    <w:p w:rsidRPr="009C2AF3" w:rsidR="00035BC6" w:rsidP="00035BC6" w:rsidRDefault="00035BC6" w14:paraId="0F851C9E" w14:textId="77777777">
      <w:pPr>
        <w:widowControl/>
        <w:spacing w:line="0" w:lineRule="atLeast"/>
        <w:rPr>
          <w:rFonts w:ascii="ＭＳ 明朝" w:hAnsi="ＭＳ 明朝" w:eastAsia="ＭＳ 明朝"/>
          <w:color w:val="000000" w:themeColor="text1"/>
          <w:sz w:val="18"/>
          <w:szCs w:val="18"/>
        </w:rPr>
      </w:pPr>
      <w:r w:rsidRPr="009C2AF3">
        <w:rPr>
          <w:rFonts w:ascii="ＭＳ 明朝" w:hAnsi="ＭＳ 明朝" w:eastAsia="ＭＳ 明朝"/>
          <w:color w:val="000000" w:themeColor="text1"/>
          <w:sz w:val="18"/>
          <w:szCs w:val="18"/>
        </w:rPr>
        <w:t>11</w:t>
      </w:r>
      <w:r w:rsidRPr="009C2AF3">
        <w:rPr>
          <w:rFonts w:hint="eastAsia" w:ascii="ＭＳ 明朝" w:hAnsi="ＭＳ 明朝" w:eastAsia="ＭＳ 明朝"/>
          <w:color w:val="000000" w:themeColor="text1"/>
          <w:sz w:val="18"/>
          <w:szCs w:val="18"/>
        </w:rPr>
        <w:t xml:space="preserve">　安衛法第</w:t>
      </w:r>
      <w:r w:rsidRPr="009C2AF3">
        <w:rPr>
          <w:rFonts w:ascii="ＭＳ 明朝" w:hAnsi="ＭＳ 明朝" w:eastAsia="ＭＳ 明朝"/>
          <w:color w:val="000000" w:themeColor="text1"/>
          <w:sz w:val="18"/>
          <w:szCs w:val="18"/>
        </w:rPr>
        <w:t>69条第１項の規定に基づく健康保持増進措置を通じて会社が取得した健康測定の結果、健康指導の内容等</w:t>
      </w:r>
    </w:p>
    <w:p w:rsidRPr="009C2AF3" w:rsidR="00035BC6" w:rsidP="00035BC6" w:rsidRDefault="00035BC6" w14:paraId="00A79665" w14:textId="77777777">
      <w:pPr>
        <w:widowControl/>
        <w:spacing w:line="0" w:lineRule="atLeast"/>
        <w:rPr>
          <w:rFonts w:ascii="ＭＳ 明朝" w:hAnsi="ＭＳ 明朝" w:eastAsia="ＭＳ 明朝"/>
          <w:color w:val="000000" w:themeColor="text1"/>
          <w:sz w:val="18"/>
          <w:szCs w:val="18"/>
        </w:rPr>
      </w:pPr>
      <w:r w:rsidRPr="009C2AF3">
        <w:rPr>
          <w:rFonts w:ascii="ＭＳ 明朝" w:hAnsi="ＭＳ 明朝" w:eastAsia="ＭＳ 明朝"/>
          <w:color w:val="000000" w:themeColor="text1"/>
          <w:sz w:val="18"/>
          <w:szCs w:val="18"/>
        </w:rPr>
        <w:t>12</w:t>
      </w:r>
      <w:r w:rsidRPr="009C2AF3">
        <w:rPr>
          <w:rFonts w:hint="eastAsia" w:ascii="ＭＳ 明朝" w:hAnsi="ＭＳ 明朝" w:eastAsia="ＭＳ 明朝"/>
          <w:color w:val="000000" w:themeColor="text1"/>
          <w:sz w:val="18"/>
          <w:szCs w:val="18"/>
        </w:rPr>
        <w:t xml:space="preserve">　労働者災害補償保険法第</w:t>
      </w:r>
      <w:r w:rsidRPr="009C2AF3">
        <w:rPr>
          <w:rFonts w:ascii="ＭＳ 明朝" w:hAnsi="ＭＳ 明朝" w:eastAsia="ＭＳ 明朝"/>
          <w:color w:val="000000" w:themeColor="text1"/>
          <w:sz w:val="18"/>
          <w:szCs w:val="18"/>
        </w:rPr>
        <w:t>27条の規定に基づき、従業員から提出された二次健康診断の結果及び労災保険法の給付に関する情報</w:t>
      </w:r>
    </w:p>
    <w:p w:rsidRPr="009C2AF3" w:rsidR="00035BC6" w:rsidP="00035BC6" w:rsidRDefault="00035BC6" w14:paraId="38414EA0" w14:textId="77777777">
      <w:pPr>
        <w:widowControl/>
        <w:spacing w:line="0" w:lineRule="atLeast"/>
        <w:rPr>
          <w:rFonts w:ascii="ＭＳ 明朝" w:hAnsi="ＭＳ 明朝" w:eastAsia="ＭＳ 明朝"/>
          <w:color w:val="000000" w:themeColor="text1"/>
          <w:sz w:val="18"/>
          <w:szCs w:val="18"/>
        </w:rPr>
      </w:pPr>
      <w:r w:rsidRPr="009C2AF3">
        <w:rPr>
          <w:rFonts w:ascii="ＭＳ 明朝" w:hAnsi="ＭＳ 明朝" w:eastAsia="ＭＳ 明朝"/>
          <w:color w:val="000000" w:themeColor="text1"/>
          <w:sz w:val="18"/>
          <w:szCs w:val="18"/>
        </w:rPr>
        <w:t>13</w:t>
      </w:r>
      <w:r w:rsidRPr="009C2AF3">
        <w:rPr>
          <w:rFonts w:hint="eastAsia" w:ascii="ＭＳ 明朝" w:hAnsi="ＭＳ 明朝" w:eastAsia="ＭＳ 明朝"/>
          <w:color w:val="000000" w:themeColor="text1"/>
          <w:sz w:val="18"/>
          <w:szCs w:val="18"/>
        </w:rPr>
        <w:t xml:space="preserve">　治療と仕事の両立支援等のための医師の意見書</w:t>
      </w:r>
    </w:p>
    <w:p w:rsidRPr="009C2AF3" w:rsidR="00035BC6" w:rsidP="00035BC6" w:rsidRDefault="00035BC6" w14:paraId="3C7210DD" w14:textId="77777777">
      <w:pPr>
        <w:widowControl/>
        <w:spacing w:line="0" w:lineRule="atLeast"/>
        <w:rPr>
          <w:rFonts w:ascii="ＭＳ 明朝" w:hAnsi="ＭＳ 明朝" w:eastAsia="ＭＳ 明朝"/>
          <w:color w:val="000000" w:themeColor="text1"/>
          <w:sz w:val="18"/>
          <w:szCs w:val="18"/>
        </w:rPr>
      </w:pPr>
      <w:r w:rsidRPr="009C2AF3">
        <w:rPr>
          <w:rFonts w:hint="eastAsia" w:ascii="ＭＳ 明朝" w:hAnsi="ＭＳ 明朝" w:eastAsia="ＭＳ 明朝"/>
          <w:color w:val="000000" w:themeColor="text1"/>
          <w:sz w:val="18"/>
          <w:szCs w:val="18"/>
        </w:rPr>
        <w:t>14　通院状況等疾病管理のための情報</w:t>
      </w:r>
    </w:p>
    <w:p w:rsidRPr="009C2AF3" w:rsidR="00035BC6" w:rsidP="00035BC6" w:rsidRDefault="00035BC6" w14:paraId="7EFDD130" w14:textId="77777777">
      <w:pPr>
        <w:widowControl/>
        <w:spacing w:line="0" w:lineRule="atLeast"/>
        <w:rPr>
          <w:rFonts w:ascii="ＭＳ 明朝" w:hAnsi="ＭＳ 明朝" w:eastAsia="ＭＳ 明朝"/>
          <w:color w:val="000000" w:themeColor="text1"/>
          <w:sz w:val="18"/>
          <w:szCs w:val="18"/>
        </w:rPr>
      </w:pPr>
      <w:r w:rsidRPr="009C2AF3">
        <w:rPr>
          <w:rFonts w:hint="eastAsia" w:ascii="ＭＳ 明朝" w:hAnsi="ＭＳ 明朝" w:eastAsia="ＭＳ 明朝"/>
          <w:color w:val="000000" w:themeColor="text1"/>
          <w:sz w:val="18"/>
          <w:szCs w:val="18"/>
        </w:rPr>
        <w:t>15　健康相談の実施の有無</w:t>
      </w:r>
    </w:p>
    <w:p w:rsidRPr="009C2AF3" w:rsidR="00035BC6" w:rsidP="00035BC6" w:rsidRDefault="00035BC6" w14:paraId="6A4F15A5" w14:textId="77777777">
      <w:pPr>
        <w:widowControl/>
        <w:spacing w:line="0" w:lineRule="atLeast"/>
        <w:rPr>
          <w:rFonts w:ascii="ＭＳ 明朝" w:hAnsi="ＭＳ 明朝" w:eastAsia="ＭＳ 明朝"/>
          <w:color w:val="000000" w:themeColor="text1"/>
          <w:sz w:val="18"/>
          <w:szCs w:val="18"/>
        </w:rPr>
      </w:pPr>
      <w:r w:rsidRPr="009C2AF3">
        <w:rPr>
          <w:rFonts w:hint="eastAsia" w:ascii="ＭＳ 明朝" w:hAnsi="ＭＳ 明朝" w:eastAsia="ＭＳ 明朝"/>
          <w:color w:val="000000" w:themeColor="text1"/>
          <w:sz w:val="18"/>
          <w:szCs w:val="18"/>
        </w:rPr>
        <w:t>1</w:t>
      </w:r>
      <w:r w:rsidRPr="009C2AF3">
        <w:rPr>
          <w:rFonts w:ascii="ＭＳ 明朝" w:hAnsi="ＭＳ 明朝" w:eastAsia="ＭＳ 明朝"/>
          <w:color w:val="000000" w:themeColor="text1"/>
          <w:sz w:val="18"/>
          <w:szCs w:val="18"/>
        </w:rPr>
        <w:t>6</w:t>
      </w:r>
      <w:r w:rsidRPr="009C2AF3">
        <w:rPr>
          <w:rFonts w:hint="eastAsia" w:ascii="ＭＳ 明朝" w:hAnsi="ＭＳ 明朝" w:eastAsia="ＭＳ 明朝"/>
          <w:color w:val="000000" w:themeColor="text1"/>
          <w:sz w:val="18"/>
          <w:szCs w:val="18"/>
        </w:rPr>
        <w:t xml:space="preserve">　健康相談の結果</w:t>
      </w:r>
    </w:p>
    <w:p w:rsidRPr="009C2AF3" w:rsidR="00035BC6" w:rsidP="00035BC6" w:rsidRDefault="00035BC6" w14:paraId="76FE5AD7" w14:textId="77777777">
      <w:pPr>
        <w:widowControl/>
        <w:spacing w:line="0" w:lineRule="atLeast"/>
        <w:rPr>
          <w:rFonts w:ascii="ＭＳ 明朝" w:hAnsi="ＭＳ 明朝" w:eastAsia="ＭＳ 明朝"/>
          <w:color w:val="000000" w:themeColor="text1"/>
          <w:sz w:val="18"/>
          <w:szCs w:val="18"/>
        </w:rPr>
      </w:pPr>
      <w:r w:rsidRPr="009C2AF3">
        <w:rPr>
          <w:rFonts w:hint="eastAsia" w:ascii="ＭＳ 明朝" w:hAnsi="ＭＳ 明朝" w:eastAsia="ＭＳ 明朝"/>
          <w:color w:val="000000" w:themeColor="text1"/>
          <w:sz w:val="18"/>
          <w:szCs w:val="18"/>
        </w:rPr>
        <w:t>1</w:t>
      </w:r>
      <w:r w:rsidRPr="009C2AF3">
        <w:rPr>
          <w:rFonts w:ascii="ＭＳ 明朝" w:hAnsi="ＭＳ 明朝" w:eastAsia="ＭＳ 明朝"/>
          <w:color w:val="000000" w:themeColor="text1"/>
          <w:sz w:val="18"/>
          <w:szCs w:val="18"/>
        </w:rPr>
        <w:t>7</w:t>
      </w:r>
      <w:r w:rsidRPr="009C2AF3">
        <w:rPr>
          <w:rFonts w:hint="eastAsia" w:ascii="ＭＳ 明朝" w:hAnsi="ＭＳ 明朝" w:eastAsia="ＭＳ 明朝"/>
          <w:color w:val="000000" w:themeColor="text1"/>
          <w:sz w:val="18"/>
          <w:szCs w:val="18"/>
        </w:rPr>
        <w:t xml:space="preserve">　職場復帰のための面談の結果</w:t>
      </w:r>
    </w:p>
    <w:p w:rsidRPr="009C2AF3" w:rsidR="00035BC6" w:rsidP="00035BC6" w:rsidRDefault="00035BC6" w14:paraId="16EFECA2" w14:textId="77777777">
      <w:pPr>
        <w:widowControl/>
        <w:spacing w:line="0" w:lineRule="atLeast"/>
        <w:rPr>
          <w:rFonts w:ascii="ＭＳ 明朝" w:hAnsi="ＭＳ 明朝" w:eastAsia="ＭＳ 明朝"/>
          <w:color w:val="000000" w:themeColor="text1"/>
          <w:sz w:val="18"/>
          <w:szCs w:val="18"/>
        </w:rPr>
      </w:pPr>
      <w:r w:rsidRPr="009C2AF3">
        <w:rPr>
          <w:rFonts w:ascii="ＭＳ 明朝" w:hAnsi="ＭＳ 明朝" w:eastAsia="ＭＳ 明朝"/>
          <w:color w:val="000000" w:themeColor="text1"/>
          <w:sz w:val="18"/>
          <w:szCs w:val="18"/>
        </w:rPr>
        <w:t>18</w:t>
      </w:r>
      <w:r w:rsidRPr="009C2AF3">
        <w:rPr>
          <w:rFonts w:hint="eastAsia" w:ascii="ＭＳ 明朝" w:hAnsi="ＭＳ 明朝" w:eastAsia="ＭＳ 明朝"/>
          <w:color w:val="000000" w:themeColor="text1"/>
          <w:sz w:val="18"/>
          <w:szCs w:val="18"/>
        </w:rPr>
        <w:t xml:space="preserve">　（上記のほか）産業保健業務従事者が労働者の健康管理等を通じて得た情報</w:t>
      </w:r>
    </w:p>
    <w:p w:rsidRPr="009C2AF3" w:rsidR="00035BC6" w:rsidP="00035BC6" w:rsidRDefault="00035BC6" w14:paraId="0D55C684" w14:textId="77777777">
      <w:pPr>
        <w:rPr>
          <w:rFonts w:ascii="ＭＳ 明朝" w:hAnsi="ＭＳ 明朝" w:eastAsia="ＭＳ 明朝"/>
          <w:color w:val="000000" w:themeColor="text1"/>
          <w:sz w:val="18"/>
          <w:szCs w:val="18"/>
        </w:rPr>
      </w:pPr>
      <w:r w:rsidRPr="009C2AF3">
        <w:rPr>
          <w:rFonts w:ascii="ＭＳ 明朝" w:hAnsi="ＭＳ 明朝" w:eastAsia="ＭＳ 明朝"/>
          <w:color w:val="000000" w:themeColor="text1"/>
          <w:sz w:val="18"/>
          <w:szCs w:val="18"/>
        </w:rPr>
        <w:t>19</w:t>
      </w:r>
      <w:r w:rsidRPr="009C2AF3">
        <w:rPr>
          <w:rFonts w:hint="eastAsia" w:ascii="ＭＳ 明朝" w:hAnsi="ＭＳ 明朝" w:eastAsia="ＭＳ 明朝"/>
          <w:color w:val="000000" w:themeColor="text1"/>
          <w:sz w:val="18"/>
          <w:szCs w:val="18"/>
        </w:rPr>
        <w:t xml:space="preserve">　任意に従業員から提供された本人の病歴、健康に関する情報</w:t>
      </w:r>
    </w:p>
    <w:p w:rsidRPr="009C2AF3" w:rsidR="00035BC6" w:rsidP="00035BC6" w:rsidRDefault="00035BC6" w14:paraId="2EAD6A41" w14:textId="77777777">
      <w:pPr>
        <w:rPr>
          <w:rFonts w:ascii="ＭＳ 明朝" w:hAnsi="ＭＳ 明朝" w:eastAsia="ＭＳ 明朝" w:cs="Times New Roman"/>
          <w:color w:val="000000" w:themeColor="text1"/>
          <w:sz w:val="20"/>
          <w:szCs w:val="20"/>
        </w:rPr>
      </w:pPr>
    </w:p>
    <w:p w:rsidR="009C2AF3" w:rsidP="00035BC6" w:rsidRDefault="00035BC6" w14:paraId="3E6A9684" w14:textId="74A891EF">
      <w:pPr>
        <w:widowControl/>
        <w:spacing w:line="0" w:lineRule="atLeast"/>
        <w:rPr>
          <w:rFonts w:ascii="ＭＳ 明朝" w:hAnsi="ＭＳ 明朝" w:eastAsia="ＭＳ 明朝"/>
          <w:color w:val="000000" w:themeColor="text1"/>
          <w:sz w:val="18"/>
          <w:szCs w:val="18"/>
          <w:bdr w:val="single" w:color="auto" w:sz="4" w:space="0"/>
        </w:rPr>
      </w:pPr>
      <w:r w:rsidRPr="009C2AF3">
        <w:rPr>
          <w:rFonts w:hint="eastAsia" w:ascii="ＭＳ 明朝" w:hAnsi="ＭＳ 明朝" w:eastAsia="ＭＳ 明朝"/>
          <w:color w:val="000000" w:themeColor="text1"/>
          <w:sz w:val="18"/>
          <w:szCs w:val="18"/>
          <w:bdr w:val="single" w:color="auto" w:sz="4" w:space="0"/>
        </w:rPr>
        <w:t>別表3：健康情報等を取り扱う者の分類</w:t>
      </w:r>
    </w:p>
    <w:p w:rsidRPr="009C2AF3" w:rsidR="009C2AF3" w:rsidP="00035BC6" w:rsidRDefault="009C2AF3" w14:paraId="751425D7" w14:textId="77777777">
      <w:pPr>
        <w:widowControl/>
        <w:spacing w:line="0" w:lineRule="atLeast"/>
        <w:rPr>
          <w:rFonts w:ascii="ＭＳ 明朝" w:hAnsi="ＭＳ 明朝" w:eastAsia="ＭＳ 明朝"/>
          <w:color w:val="000000" w:themeColor="text1"/>
          <w:sz w:val="18"/>
          <w:szCs w:val="18"/>
          <w:bdr w:val="single" w:color="auto" w:sz="4" w:space="0"/>
        </w:rPr>
      </w:pPr>
    </w:p>
    <w:tbl>
      <w:tblPr>
        <w:tblStyle w:val="afa"/>
        <w:tblW w:w="0" w:type="auto"/>
        <w:tblLayout w:type="fixed"/>
        <w:tblLook w:val="04A0" w:firstRow="1" w:lastRow="0" w:firstColumn="1" w:lastColumn="0" w:noHBand="0" w:noVBand="1"/>
      </w:tblPr>
      <w:tblGrid>
        <w:gridCol w:w="1436"/>
        <w:gridCol w:w="2812"/>
        <w:gridCol w:w="992"/>
      </w:tblGrid>
      <w:tr w:rsidRPr="009C2AF3" w:rsidR="00035BC6" w:rsidTr="004255AF" w14:paraId="207C37F7" w14:textId="77777777">
        <w:tc>
          <w:tcPr>
            <w:tcW w:w="1436" w:type="dxa"/>
          </w:tcPr>
          <w:p w:rsidRPr="009C2AF3" w:rsidR="00035BC6" w:rsidP="004255AF" w:rsidRDefault="00035BC6" w14:paraId="0EEB170B" w14:textId="77777777">
            <w:pPr>
              <w:widowControl/>
              <w:spacing w:line="0" w:lineRule="atLeast"/>
              <w:jc w:val="left"/>
              <w:rPr>
                <w:rFonts w:ascii="ＭＳ 明朝" w:hAnsi="ＭＳ 明朝"/>
                <w:color w:val="000000" w:themeColor="text1"/>
                <w:sz w:val="18"/>
                <w:szCs w:val="18"/>
              </w:rPr>
            </w:pPr>
            <w:r w:rsidRPr="009C2AF3">
              <w:rPr>
                <w:rFonts w:hint="eastAsia" w:ascii="ＭＳ 明朝" w:hAnsi="ＭＳ 明朝"/>
                <w:color w:val="000000" w:themeColor="text1"/>
                <w:sz w:val="18"/>
                <w:szCs w:val="18"/>
              </w:rPr>
              <w:t>健健康情報等を取り扱う者</w:t>
            </w:r>
          </w:p>
        </w:tc>
        <w:tc>
          <w:tcPr>
            <w:tcW w:w="2812" w:type="dxa"/>
          </w:tcPr>
          <w:p w:rsidRPr="009C2AF3" w:rsidR="00035BC6" w:rsidP="004255AF" w:rsidRDefault="00035BC6" w14:paraId="6BDFACFA" w14:textId="77777777">
            <w:pPr>
              <w:widowControl/>
              <w:spacing w:line="0" w:lineRule="atLeast"/>
              <w:jc w:val="left"/>
              <w:rPr>
                <w:rFonts w:ascii="ＭＳ 明朝" w:hAnsi="ＭＳ 明朝"/>
                <w:color w:val="000000" w:themeColor="text1"/>
                <w:sz w:val="18"/>
                <w:szCs w:val="18"/>
              </w:rPr>
            </w:pPr>
            <w:r w:rsidRPr="009C2AF3">
              <w:rPr>
                <w:rFonts w:hint="eastAsia" w:ascii="ＭＳ 明朝" w:hAnsi="ＭＳ 明朝"/>
                <w:color w:val="000000" w:themeColor="text1"/>
                <w:sz w:val="18"/>
                <w:szCs w:val="18"/>
              </w:rPr>
              <w:t>具体的内容</w:t>
            </w:r>
          </w:p>
        </w:tc>
        <w:tc>
          <w:tcPr>
            <w:tcW w:w="992" w:type="dxa"/>
          </w:tcPr>
          <w:p w:rsidRPr="009C2AF3" w:rsidR="00035BC6" w:rsidP="004255AF" w:rsidRDefault="00035BC6" w14:paraId="7EFBE48F" w14:textId="77777777">
            <w:pPr>
              <w:widowControl/>
              <w:spacing w:line="0" w:lineRule="atLeast"/>
              <w:jc w:val="left"/>
              <w:rPr>
                <w:rFonts w:ascii="ＭＳ 明朝" w:hAnsi="ＭＳ 明朝"/>
                <w:color w:val="000000" w:themeColor="text1"/>
                <w:sz w:val="18"/>
                <w:szCs w:val="18"/>
              </w:rPr>
            </w:pPr>
            <w:r w:rsidRPr="009C2AF3">
              <w:rPr>
                <w:rFonts w:hint="eastAsia" w:ascii="ＭＳ 明朝" w:hAnsi="ＭＳ 明朝"/>
                <w:color w:val="000000" w:themeColor="text1"/>
                <w:sz w:val="18"/>
                <w:szCs w:val="18"/>
              </w:rPr>
              <w:t>表記</w:t>
            </w:r>
          </w:p>
        </w:tc>
      </w:tr>
      <w:tr w:rsidRPr="009C2AF3" w:rsidR="00035BC6" w:rsidTr="004255AF" w14:paraId="229DE78F" w14:textId="77777777">
        <w:tc>
          <w:tcPr>
            <w:tcW w:w="1436" w:type="dxa"/>
            <w:vAlign w:val="center"/>
          </w:tcPr>
          <w:p w:rsidRPr="009C2AF3" w:rsidR="00035BC6" w:rsidP="004255AF" w:rsidRDefault="00035BC6" w14:paraId="587BB580" w14:textId="77777777">
            <w:pPr>
              <w:widowControl/>
              <w:spacing w:line="0" w:lineRule="atLeast"/>
              <w:jc w:val="left"/>
              <w:rPr>
                <w:rFonts w:ascii="ＭＳ 明朝" w:hAnsi="ＭＳ 明朝"/>
                <w:color w:val="000000" w:themeColor="text1"/>
                <w:sz w:val="18"/>
                <w:szCs w:val="18"/>
              </w:rPr>
            </w:pPr>
            <w:r w:rsidRPr="009C2AF3">
              <w:rPr>
                <w:rFonts w:hint="eastAsia" w:ascii="ＭＳ 明朝" w:hAnsi="ＭＳ 明朝"/>
                <w:color w:val="000000" w:themeColor="text1"/>
                <w:sz w:val="18"/>
                <w:szCs w:val="18"/>
              </w:rPr>
              <w:t>ア）人事に関して直接の権限を持つ監督的地位にある者</w:t>
            </w:r>
          </w:p>
        </w:tc>
        <w:tc>
          <w:tcPr>
            <w:tcW w:w="2812" w:type="dxa"/>
            <w:vAlign w:val="center"/>
          </w:tcPr>
          <w:p w:rsidRPr="009C2AF3" w:rsidR="00035BC6" w:rsidP="004255AF" w:rsidRDefault="00035BC6" w14:paraId="1CEEE73D" w14:textId="77777777">
            <w:pPr>
              <w:widowControl/>
              <w:spacing w:line="0" w:lineRule="atLeast"/>
              <w:jc w:val="left"/>
              <w:rPr>
                <w:rFonts w:ascii="ＭＳ 明朝" w:hAnsi="ＭＳ 明朝"/>
                <w:color w:val="000000" w:themeColor="text1"/>
                <w:sz w:val="18"/>
                <w:szCs w:val="18"/>
              </w:rPr>
            </w:pPr>
            <w:r w:rsidRPr="009C2AF3">
              <w:rPr>
                <w:rFonts w:hint="eastAsia" w:ascii="ＭＳ 明朝" w:hAnsi="ＭＳ 明朝"/>
                <w:color w:val="000000" w:themeColor="text1"/>
                <w:sz w:val="18"/>
                <w:szCs w:val="18"/>
              </w:rPr>
              <w:t>役員及び総務部長</w:t>
            </w:r>
          </w:p>
        </w:tc>
        <w:tc>
          <w:tcPr>
            <w:tcW w:w="992" w:type="dxa"/>
          </w:tcPr>
          <w:p w:rsidRPr="009C2AF3" w:rsidR="00035BC6" w:rsidP="004255AF" w:rsidRDefault="00035BC6" w14:paraId="1429CCAE" w14:textId="77777777">
            <w:pPr>
              <w:widowControl/>
              <w:spacing w:line="0" w:lineRule="atLeast"/>
              <w:jc w:val="left"/>
              <w:rPr>
                <w:rFonts w:ascii="ＭＳ 明朝" w:hAnsi="ＭＳ 明朝"/>
                <w:color w:val="000000" w:themeColor="text1"/>
                <w:sz w:val="18"/>
                <w:szCs w:val="18"/>
              </w:rPr>
            </w:pPr>
            <w:r w:rsidRPr="009C2AF3">
              <w:rPr>
                <w:rFonts w:hint="eastAsia" w:ascii="ＭＳ 明朝" w:hAnsi="ＭＳ 明朝"/>
                <w:color w:val="000000" w:themeColor="text1"/>
                <w:sz w:val="18"/>
                <w:szCs w:val="18"/>
              </w:rPr>
              <w:t>担当ア</w:t>
            </w:r>
          </w:p>
        </w:tc>
      </w:tr>
      <w:tr w:rsidRPr="009C2AF3" w:rsidR="00035BC6" w:rsidTr="004255AF" w14:paraId="4645DF5F" w14:textId="77777777">
        <w:tc>
          <w:tcPr>
            <w:tcW w:w="1436" w:type="dxa"/>
            <w:vAlign w:val="center"/>
          </w:tcPr>
          <w:p w:rsidRPr="009C2AF3" w:rsidR="00035BC6" w:rsidP="004255AF" w:rsidRDefault="00035BC6" w14:paraId="1EC92335" w14:textId="77777777">
            <w:pPr>
              <w:widowControl/>
              <w:spacing w:line="0" w:lineRule="atLeast"/>
              <w:jc w:val="left"/>
              <w:rPr>
                <w:rFonts w:ascii="ＭＳ 明朝" w:hAnsi="ＭＳ 明朝"/>
                <w:color w:val="000000" w:themeColor="text1"/>
                <w:sz w:val="18"/>
                <w:szCs w:val="18"/>
              </w:rPr>
            </w:pPr>
            <w:r w:rsidRPr="009C2AF3">
              <w:rPr>
                <w:rFonts w:hint="eastAsia" w:ascii="ＭＳ 明朝" w:hAnsi="ＭＳ 明朝"/>
                <w:color w:val="000000" w:themeColor="text1"/>
                <w:sz w:val="18"/>
                <w:szCs w:val="18"/>
              </w:rPr>
              <w:t>イ）産業保健業務従事者</w:t>
            </w:r>
          </w:p>
        </w:tc>
        <w:tc>
          <w:tcPr>
            <w:tcW w:w="2812" w:type="dxa"/>
            <w:vAlign w:val="center"/>
          </w:tcPr>
          <w:p w:rsidRPr="009C2AF3" w:rsidR="00035BC6" w:rsidP="004255AF" w:rsidRDefault="00035BC6" w14:paraId="25585BF5" w14:textId="77777777">
            <w:pPr>
              <w:widowControl/>
              <w:spacing w:line="0" w:lineRule="atLeast"/>
              <w:jc w:val="left"/>
              <w:rPr>
                <w:rFonts w:ascii="ＭＳ 明朝" w:hAnsi="ＭＳ 明朝"/>
                <w:color w:val="000000" w:themeColor="text1"/>
                <w:sz w:val="18"/>
                <w:szCs w:val="18"/>
              </w:rPr>
            </w:pPr>
            <w:r w:rsidRPr="009C2AF3">
              <w:rPr>
                <w:rFonts w:hint="eastAsia" w:ascii="ＭＳ 明朝" w:hAnsi="ＭＳ 明朝"/>
                <w:color w:val="000000" w:themeColor="text1"/>
                <w:sz w:val="18"/>
                <w:szCs w:val="18"/>
              </w:rPr>
              <w:t>産業医（専属・嘱託）、保健師・看護師、衛生管理者、衛生推進者（安全衛生推進者）</w:t>
            </w:r>
          </w:p>
        </w:tc>
        <w:tc>
          <w:tcPr>
            <w:tcW w:w="992" w:type="dxa"/>
          </w:tcPr>
          <w:p w:rsidRPr="009C2AF3" w:rsidR="00035BC6" w:rsidP="004255AF" w:rsidRDefault="00035BC6" w14:paraId="49CC8638" w14:textId="77777777">
            <w:pPr>
              <w:widowControl/>
              <w:spacing w:line="0" w:lineRule="atLeast"/>
              <w:jc w:val="left"/>
              <w:rPr>
                <w:rFonts w:ascii="ＭＳ 明朝" w:hAnsi="ＭＳ 明朝"/>
                <w:color w:val="000000" w:themeColor="text1"/>
                <w:sz w:val="18"/>
                <w:szCs w:val="18"/>
              </w:rPr>
            </w:pPr>
            <w:r w:rsidRPr="009C2AF3">
              <w:rPr>
                <w:rFonts w:hint="eastAsia" w:ascii="ＭＳ 明朝" w:hAnsi="ＭＳ 明朝"/>
                <w:color w:val="000000" w:themeColor="text1"/>
                <w:sz w:val="18"/>
                <w:szCs w:val="18"/>
              </w:rPr>
              <w:t>担当イ</w:t>
            </w:r>
          </w:p>
        </w:tc>
      </w:tr>
      <w:tr w:rsidRPr="009C2AF3" w:rsidR="00035BC6" w:rsidTr="004255AF" w14:paraId="39613979" w14:textId="77777777">
        <w:tc>
          <w:tcPr>
            <w:tcW w:w="1436" w:type="dxa"/>
            <w:vAlign w:val="center"/>
          </w:tcPr>
          <w:p w:rsidRPr="009C2AF3" w:rsidR="00035BC6" w:rsidP="004255AF" w:rsidRDefault="00035BC6" w14:paraId="01970EDD" w14:textId="77777777">
            <w:pPr>
              <w:widowControl/>
              <w:spacing w:line="0" w:lineRule="atLeast"/>
              <w:jc w:val="left"/>
              <w:rPr>
                <w:rFonts w:ascii="ＭＳ 明朝" w:hAnsi="ＭＳ 明朝"/>
                <w:color w:val="000000" w:themeColor="text1"/>
                <w:sz w:val="18"/>
                <w:szCs w:val="18"/>
              </w:rPr>
            </w:pPr>
            <w:r w:rsidRPr="009C2AF3">
              <w:rPr>
                <w:rFonts w:hint="eastAsia" w:ascii="ＭＳ 明朝" w:hAnsi="ＭＳ 明朝"/>
                <w:color w:val="000000" w:themeColor="text1"/>
                <w:sz w:val="18"/>
                <w:szCs w:val="18"/>
              </w:rPr>
              <w:t>ウ）管理監督者</w:t>
            </w:r>
          </w:p>
        </w:tc>
        <w:tc>
          <w:tcPr>
            <w:tcW w:w="2812" w:type="dxa"/>
            <w:vAlign w:val="center"/>
          </w:tcPr>
          <w:p w:rsidRPr="009C2AF3" w:rsidR="00035BC6" w:rsidP="004255AF" w:rsidRDefault="00035BC6" w14:paraId="1B21F57A" w14:textId="77777777">
            <w:pPr>
              <w:widowControl/>
              <w:spacing w:line="0" w:lineRule="atLeast"/>
              <w:jc w:val="left"/>
              <w:rPr>
                <w:rFonts w:ascii="ＭＳ 明朝" w:hAnsi="ＭＳ 明朝"/>
                <w:color w:val="000000" w:themeColor="text1"/>
                <w:sz w:val="18"/>
                <w:szCs w:val="18"/>
              </w:rPr>
            </w:pPr>
            <w:r w:rsidRPr="009C2AF3">
              <w:rPr>
                <w:rFonts w:hint="eastAsia" w:ascii="ＭＳ 明朝" w:hAnsi="ＭＳ 明朝"/>
                <w:color w:val="000000" w:themeColor="text1"/>
                <w:sz w:val="18"/>
                <w:szCs w:val="18"/>
              </w:rPr>
              <w:t>従業員本人の所属長</w:t>
            </w:r>
          </w:p>
        </w:tc>
        <w:tc>
          <w:tcPr>
            <w:tcW w:w="992" w:type="dxa"/>
          </w:tcPr>
          <w:p w:rsidRPr="009C2AF3" w:rsidR="00035BC6" w:rsidP="004255AF" w:rsidRDefault="00035BC6" w14:paraId="00D2FDDA" w14:textId="77777777">
            <w:pPr>
              <w:widowControl/>
              <w:spacing w:line="0" w:lineRule="atLeast"/>
              <w:jc w:val="left"/>
              <w:rPr>
                <w:rFonts w:ascii="ＭＳ 明朝" w:hAnsi="ＭＳ 明朝"/>
                <w:color w:val="000000" w:themeColor="text1"/>
                <w:sz w:val="18"/>
                <w:szCs w:val="18"/>
              </w:rPr>
            </w:pPr>
            <w:r w:rsidRPr="009C2AF3">
              <w:rPr>
                <w:rFonts w:hint="eastAsia" w:ascii="ＭＳ 明朝" w:hAnsi="ＭＳ 明朝"/>
                <w:color w:val="000000" w:themeColor="text1"/>
                <w:sz w:val="18"/>
                <w:szCs w:val="18"/>
              </w:rPr>
              <w:t>担当ウ</w:t>
            </w:r>
          </w:p>
        </w:tc>
      </w:tr>
      <w:tr w:rsidRPr="009C2AF3" w:rsidR="00035BC6" w:rsidTr="004255AF" w14:paraId="3F3F17EA" w14:textId="77777777">
        <w:tc>
          <w:tcPr>
            <w:tcW w:w="1436" w:type="dxa"/>
            <w:vAlign w:val="center"/>
          </w:tcPr>
          <w:p w:rsidRPr="009C2AF3" w:rsidR="00035BC6" w:rsidP="004255AF" w:rsidRDefault="00035BC6" w14:paraId="61E6ABAA" w14:textId="77777777">
            <w:pPr>
              <w:widowControl/>
              <w:spacing w:line="0" w:lineRule="atLeast"/>
              <w:jc w:val="left"/>
              <w:rPr>
                <w:rFonts w:ascii="ＭＳ 明朝" w:hAnsi="ＭＳ 明朝"/>
                <w:color w:val="000000" w:themeColor="text1"/>
                <w:sz w:val="18"/>
                <w:szCs w:val="18"/>
              </w:rPr>
            </w:pPr>
            <w:r w:rsidRPr="009C2AF3">
              <w:rPr>
                <w:rFonts w:hint="eastAsia" w:ascii="ＭＳ 明朝" w:hAnsi="ＭＳ 明朝"/>
                <w:color w:val="000000" w:themeColor="text1"/>
                <w:sz w:val="18"/>
                <w:szCs w:val="18"/>
              </w:rPr>
              <w:t>エ）人事部門の事務担当者</w:t>
            </w:r>
          </w:p>
        </w:tc>
        <w:tc>
          <w:tcPr>
            <w:tcW w:w="2812" w:type="dxa"/>
            <w:vAlign w:val="center"/>
          </w:tcPr>
          <w:p w:rsidRPr="009C2AF3" w:rsidR="00035BC6" w:rsidP="004255AF" w:rsidRDefault="00035BC6" w14:paraId="69547824" w14:textId="77777777">
            <w:pPr>
              <w:widowControl/>
              <w:spacing w:line="0" w:lineRule="atLeast"/>
              <w:jc w:val="left"/>
              <w:rPr>
                <w:rFonts w:ascii="ＭＳ 明朝" w:hAnsi="ＭＳ 明朝"/>
                <w:color w:val="000000" w:themeColor="text1"/>
                <w:sz w:val="18"/>
                <w:szCs w:val="18"/>
              </w:rPr>
            </w:pPr>
            <w:r w:rsidRPr="009C2AF3">
              <w:rPr>
                <w:rFonts w:hint="eastAsia" w:ascii="ＭＳ 明朝" w:hAnsi="ＭＳ 明朝"/>
                <w:color w:val="000000" w:themeColor="text1"/>
                <w:sz w:val="18"/>
                <w:szCs w:val="18"/>
              </w:rPr>
              <w:t>総務部長以外の事務担当者</w:t>
            </w:r>
          </w:p>
        </w:tc>
        <w:tc>
          <w:tcPr>
            <w:tcW w:w="992" w:type="dxa"/>
          </w:tcPr>
          <w:p w:rsidRPr="009C2AF3" w:rsidR="00035BC6" w:rsidP="004255AF" w:rsidRDefault="00035BC6" w14:paraId="6891DFAE" w14:textId="77777777">
            <w:pPr>
              <w:widowControl/>
              <w:spacing w:line="0" w:lineRule="atLeast"/>
              <w:jc w:val="left"/>
              <w:rPr>
                <w:rFonts w:ascii="ＭＳ 明朝" w:hAnsi="ＭＳ 明朝"/>
                <w:color w:val="000000" w:themeColor="text1"/>
                <w:sz w:val="18"/>
                <w:szCs w:val="18"/>
              </w:rPr>
            </w:pPr>
            <w:r w:rsidRPr="009C2AF3">
              <w:rPr>
                <w:rFonts w:hint="eastAsia" w:ascii="ＭＳ 明朝" w:hAnsi="ＭＳ 明朝"/>
                <w:color w:val="000000" w:themeColor="text1"/>
                <w:sz w:val="18"/>
                <w:szCs w:val="18"/>
              </w:rPr>
              <w:t>担当エ</w:t>
            </w:r>
          </w:p>
        </w:tc>
      </w:tr>
    </w:tbl>
    <w:p w:rsidR="009C2AF3" w:rsidP="00035BC6" w:rsidRDefault="009C2AF3" w14:paraId="72852F97" w14:textId="326A85C3">
      <w:pPr>
        <w:rPr>
          <w:rFonts w:ascii="ＭＳ 明朝" w:hAnsi="ＭＳ 明朝" w:eastAsia="ＭＳ 明朝" w:cs="Times New Roman"/>
          <w:color w:val="000000" w:themeColor="text1"/>
          <w:sz w:val="20"/>
          <w:szCs w:val="20"/>
        </w:rPr>
      </w:pPr>
    </w:p>
    <w:p w:rsidRPr="009C2AF3" w:rsidR="00035BC6" w:rsidP="009C2AF3" w:rsidRDefault="009C2AF3" w14:paraId="05AF555D" w14:textId="1AF211C8">
      <w:pPr>
        <w:widowControl/>
        <w:jc w:val="left"/>
        <w:rPr>
          <w:rFonts w:ascii="ＭＳ 明朝" w:hAnsi="ＭＳ 明朝" w:eastAsia="ＭＳ 明朝" w:cs="Times New Roman"/>
          <w:color w:val="000000" w:themeColor="text1"/>
          <w:sz w:val="20"/>
          <w:szCs w:val="20"/>
        </w:rPr>
      </w:pPr>
      <w:r>
        <w:rPr>
          <w:rFonts w:ascii="ＭＳ 明朝" w:hAnsi="ＭＳ 明朝" w:eastAsia="ＭＳ 明朝" w:cs="Times New Roman"/>
          <w:color w:val="000000" w:themeColor="text1"/>
          <w:sz w:val="20"/>
          <w:szCs w:val="20"/>
        </w:rPr>
        <w:br w:type="page"/>
      </w:r>
    </w:p>
    <w:p w:rsidR="00035BC6" w:rsidP="00035BC6" w:rsidRDefault="00035BC6" w14:paraId="7A7FADE9" w14:textId="77777777">
      <w:pPr>
        <w:widowControl/>
        <w:spacing w:line="0" w:lineRule="atLeast"/>
        <w:jc w:val="left"/>
        <w:rPr>
          <w:rFonts w:ascii="ＭＳ 明朝" w:hAnsi="ＭＳ 明朝" w:eastAsia="ＭＳ 明朝" w:cs="Times New Roman"/>
          <w:color w:val="000000" w:themeColor="text1"/>
          <w:sz w:val="18"/>
          <w:szCs w:val="18"/>
          <w:bdr w:val="single" w:color="auto" w:sz="4" w:space="0"/>
        </w:rPr>
      </w:pPr>
      <w:r w:rsidRPr="009C2AF3">
        <w:rPr>
          <w:rFonts w:hint="eastAsia" w:ascii="ＭＳ 明朝" w:hAnsi="ＭＳ 明朝" w:eastAsia="ＭＳ 明朝" w:cs="Times New Roman"/>
          <w:color w:val="000000" w:themeColor="text1"/>
          <w:sz w:val="18"/>
          <w:szCs w:val="18"/>
          <w:bdr w:val="single" w:color="auto" w:sz="4" w:space="0"/>
        </w:rPr>
        <w:lastRenderedPageBreak/>
        <w:t>別表4：健康情報等を取り扱う者及びその権限並びに取り扱う健康情報等の範囲</w:t>
      </w:r>
    </w:p>
    <w:p w:rsidRPr="009C2AF3" w:rsidR="009C2AF3" w:rsidP="00035BC6" w:rsidRDefault="009C2AF3" w14:paraId="6B105A58" w14:textId="77777777">
      <w:pPr>
        <w:widowControl/>
        <w:spacing w:line="0" w:lineRule="atLeast"/>
        <w:jc w:val="left"/>
        <w:rPr>
          <w:rFonts w:ascii="ＭＳ 明朝" w:hAnsi="ＭＳ 明朝" w:eastAsia="ＭＳ 明朝" w:cs="Times New Roman"/>
          <w:color w:val="000000" w:themeColor="text1"/>
          <w:sz w:val="18"/>
          <w:szCs w:val="18"/>
          <w:bdr w:val="single" w:color="auto" w:sz="4" w:space="0"/>
        </w:rPr>
      </w:pPr>
    </w:p>
    <w:tbl>
      <w:tblPr>
        <w:tblStyle w:val="afa"/>
        <w:tblW w:w="9933" w:type="dxa"/>
        <w:tblLayout w:type="fixed"/>
        <w:tblLook w:val="04A0" w:firstRow="1" w:lastRow="0" w:firstColumn="1" w:lastColumn="0" w:noHBand="0" w:noVBand="1"/>
      </w:tblPr>
      <w:tblGrid>
        <w:gridCol w:w="6815"/>
        <w:gridCol w:w="779"/>
        <w:gridCol w:w="779"/>
        <w:gridCol w:w="779"/>
        <w:gridCol w:w="781"/>
      </w:tblGrid>
      <w:tr w:rsidRPr="009C2AF3" w:rsidR="00035BC6" w:rsidTr="00617943" w14:paraId="7B8C1106" w14:textId="77777777">
        <w:trPr>
          <w:trHeight w:val="233"/>
        </w:trPr>
        <w:tc>
          <w:tcPr>
            <w:tcW w:w="6815" w:type="dxa"/>
            <w:vMerge w:val="restart"/>
            <w:shd w:val="clear" w:color="auto" w:fill="D9E2F3" w:themeFill="accent1" w:themeFillTint="33"/>
            <w:vAlign w:val="center"/>
          </w:tcPr>
          <w:p w:rsidRPr="009C2AF3" w:rsidR="00035BC6" w:rsidP="00617943" w:rsidRDefault="00035BC6" w14:paraId="0F3FBFCE" w14:textId="53A0D53C">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健康情報等の種類</w:t>
            </w:r>
          </w:p>
        </w:tc>
        <w:tc>
          <w:tcPr>
            <w:tcW w:w="3118" w:type="dxa"/>
            <w:gridSpan w:val="4"/>
            <w:shd w:val="clear" w:color="auto" w:fill="D9E2F3" w:themeFill="accent1" w:themeFillTint="33"/>
          </w:tcPr>
          <w:p w:rsidRPr="009C2AF3" w:rsidR="00035BC6" w:rsidP="00617943" w:rsidRDefault="00035BC6" w14:paraId="1BADF491"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取り扱う者及びその権限</w:t>
            </w:r>
          </w:p>
        </w:tc>
      </w:tr>
      <w:tr w:rsidRPr="009C2AF3" w:rsidR="00035BC6" w:rsidTr="00617943" w14:paraId="5DED131B" w14:textId="77777777">
        <w:trPr>
          <w:trHeight w:val="143"/>
        </w:trPr>
        <w:tc>
          <w:tcPr>
            <w:tcW w:w="6815" w:type="dxa"/>
            <w:vMerge/>
            <w:tcBorders>
              <w:bottom w:val="single" w:color="auto" w:sz="4" w:space="0"/>
            </w:tcBorders>
            <w:shd w:val="clear" w:color="auto" w:fill="D9E2F3" w:themeFill="accent1" w:themeFillTint="33"/>
          </w:tcPr>
          <w:p w:rsidRPr="009C2AF3" w:rsidR="00035BC6" w:rsidP="004255AF" w:rsidRDefault="00035BC6" w14:paraId="477615C8" w14:textId="77777777">
            <w:pPr>
              <w:widowControl/>
              <w:spacing w:line="0" w:lineRule="atLeast"/>
              <w:jc w:val="left"/>
              <w:rPr>
                <w:rFonts w:ascii="ＭＳ 明朝" w:hAnsi="ＭＳ 明朝"/>
                <w:color w:val="000000" w:themeColor="text1"/>
                <w:sz w:val="18"/>
                <w:szCs w:val="18"/>
              </w:rPr>
            </w:pPr>
          </w:p>
        </w:tc>
        <w:tc>
          <w:tcPr>
            <w:tcW w:w="779" w:type="dxa"/>
            <w:tcBorders>
              <w:bottom w:val="single" w:color="auto" w:sz="4" w:space="0"/>
            </w:tcBorders>
            <w:shd w:val="clear" w:color="auto" w:fill="D9E2F3" w:themeFill="accent1" w:themeFillTint="33"/>
          </w:tcPr>
          <w:p w:rsidRPr="009C2AF3" w:rsidR="00035BC6" w:rsidP="00617943" w:rsidRDefault="00035BC6" w14:paraId="182E6436"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ア</w:t>
            </w:r>
          </w:p>
        </w:tc>
        <w:tc>
          <w:tcPr>
            <w:tcW w:w="779" w:type="dxa"/>
            <w:tcBorders>
              <w:bottom w:val="single" w:color="auto" w:sz="4" w:space="0"/>
            </w:tcBorders>
            <w:shd w:val="clear" w:color="auto" w:fill="D9E2F3" w:themeFill="accent1" w:themeFillTint="33"/>
          </w:tcPr>
          <w:p w:rsidRPr="009C2AF3" w:rsidR="00035BC6" w:rsidP="00617943" w:rsidRDefault="00035BC6" w14:paraId="46C73B31"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イ</w:t>
            </w:r>
          </w:p>
        </w:tc>
        <w:tc>
          <w:tcPr>
            <w:tcW w:w="779" w:type="dxa"/>
            <w:tcBorders>
              <w:bottom w:val="single" w:color="auto" w:sz="4" w:space="0"/>
            </w:tcBorders>
            <w:shd w:val="clear" w:color="auto" w:fill="D9E2F3" w:themeFill="accent1" w:themeFillTint="33"/>
          </w:tcPr>
          <w:p w:rsidRPr="009C2AF3" w:rsidR="00035BC6" w:rsidP="00617943" w:rsidRDefault="00035BC6" w14:paraId="64369CE4"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ウ</w:t>
            </w:r>
          </w:p>
        </w:tc>
        <w:tc>
          <w:tcPr>
            <w:tcW w:w="779" w:type="dxa"/>
            <w:tcBorders>
              <w:bottom w:val="single" w:color="auto" w:sz="4" w:space="0"/>
            </w:tcBorders>
            <w:shd w:val="clear" w:color="auto" w:fill="D9E2F3" w:themeFill="accent1" w:themeFillTint="33"/>
          </w:tcPr>
          <w:p w:rsidRPr="009C2AF3" w:rsidR="00035BC6" w:rsidP="00617943" w:rsidRDefault="00035BC6" w14:paraId="1E2DCBB8"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エ</w:t>
            </w:r>
          </w:p>
        </w:tc>
      </w:tr>
      <w:tr w:rsidRPr="009C2AF3" w:rsidR="00035BC6" w:rsidTr="00617943" w14:paraId="021B99F5" w14:textId="77777777">
        <w:trPr>
          <w:trHeight w:val="685"/>
        </w:trPr>
        <w:tc>
          <w:tcPr>
            <w:tcW w:w="6815" w:type="dxa"/>
            <w:tcBorders>
              <w:top w:val="single" w:color="auto" w:sz="4" w:space="0"/>
            </w:tcBorders>
          </w:tcPr>
          <w:p w:rsidRPr="009C2AF3" w:rsidR="00035BC6" w:rsidP="004255AF" w:rsidRDefault="00035BC6" w14:paraId="6B02D4AA" w14:textId="77777777">
            <w:pPr>
              <w:widowControl/>
              <w:spacing w:line="0" w:lineRule="atLeast"/>
              <w:jc w:val="left"/>
              <w:rPr>
                <w:rFonts w:ascii="ＭＳ 明朝" w:hAnsi="ＭＳ 明朝"/>
                <w:color w:val="000000" w:themeColor="text1"/>
                <w:sz w:val="18"/>
                <w:szCs w:val="18"/>
              </w:rPr>
            </w:pPr>
            <w:r w:rsidRPr="009C2AF3">
              <w:rPr>
                <w:rFonts w:hint="eastAsia" w:ascii="ＭＳ 明朝" w:hAnsi="ＭＳ 明朝"/>
                <w:color w:val="000000" w:themeColor="text1"/>
                <w:sz w:val="18"/>
                <w:szCs w:val="18"/>
              </w:rPr>
              <w:t>① 安衛法第65条の２第１項の規定に基づき、会社が作業環境測定の結果の評価に基づいて、従業員の健康を保持するため必要があると認めたときに実施した健康診断の結果</w:t>
            </w:r>
          </w:p>
        </w:tc>
        <w:tc>
          <w:tcPr>
            <w:tcW w:w="779" w:type="dxa"/>
            <w:tcBorders>
              <w:top w:val="single" w:color="auto" w:sz="4" w:space="0"/>
            </w:tcBorders>
            <w:vAlign w:val="center"/>
          </w:tcPr>
          <w:p w:rsidRPr="009C2AF3" w:rsidR="00035BC6" w:rsidP="00617943" w:rsidRDefault="00035BC6" w14:paraId="66A56023"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tcBorders>
              <w:top w:val="single" w:color="auto" w:sz="4" w:space="0"/>
            </w:tcBorders>
            <w:vAlign w:val="center"/>
          </w:tcPr>
          <w:p w:rsidRPr="009C2AF3" w:rsidR="00035BC6" w:rsidP="00617943" w:rsidRDefault="00035BC6" w14:paraId="71660B95"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tcBorders>
              <w:top w:val="single" w:color="auto" w:sz="4" w:space="0"/>
            </w:tcBorders>
            <w:vAlign w:val="center"/>
          </w:tcPr>
          <w:p w:rsidRPr="009C2AF3" w:rsidR="00035BC6" w:rsidP="00617943" w:rsidRDefault="00035BC6" w14:paraId="72D75068"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tcBorders>
              <w:top w:val="single" w:color="auto" w:sz="4" w:space="0"/>
            </w:tcBorders>
            <w:vAlign w:val="center"/>
          </w:tcPr>
          <w:p w:rsidRPr="009C2AF3" w:rsidR="00035BC6" w:rsidP="00617943" w:rsidRDefault="00035BC6" w14:paraId="49349A98"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r>
      <w:tr w:rsidRPr="009C2AF3" w:rsidR="00035BC6" w:rsidTr="009B098B" w14:paraId="410B3B10" w14:textId="77777777">
        <w:trPr>
          <w:trHeight w:val="233"/>
        </w:trPr>
        <w:tc>
          <w:tcPr>
            <w:tcW w:w="6815" w:type="dxa"/>
          </w:tcPr>
          <w:p w:rsidRPr="009C2AF3" w:rsidR="00035BC6" w:rsidP="004255AF" w:rsidRDefault="00035BC6" w14:paraId="77EDEC38" w14:textId="77777777">
            <w:pPr>
              <w:widowControl/>
              <w:spacing w:line="0" w:lineRule="atLeast"/>
              <w:jc w:val="left"/>
              <w:rPr>
                <w:rFonts w:ascii="ＭＳ 明朝" w:hAnsi="ＭＳ 明朝"/>
                <w:color w:val="000000" w:themeColor="text1"/>
                <w:sz w:val="18"/>
                <w:szCs w:val="18"/>
              </w:rPr>
            </w:pPr>
            <w:r w:rsidRPr="009C2AF3">
              <w:rPr>
                <w:rFonts w:hint="eastAsia" w:ascii="ＭＳ 明朝" w:hAnsi="ＭＳ 明朝"/>
                <w:color w:val="000000" w:themeColor="text1"/>
                <w:sz w:val="18"/>
                <w:szCs w:val="18"/>
              </w:rPr>
              <w:t>①－１ 上記の健康診断の受診・未受診の情報</w:t>
            </w:r>
          </w:p>
        </w:tc>
        <w:tc>
          <w:tcPr>
            <w:tcW w:w="779" w:type="dxa"/>
            <w:vAlign w:val="center"/>
          </w:tcPr>
          <w:p w:rsidRPr="009C2AF3" w:rsidR="00035BC6" w:rsidP="00617943" w:rsidRDefault="00035BC6" w14:paraId="7D8C2497"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0464BC8E"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27A24544"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17480597"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r>
      <w:tr w:rsidRPr="009C2AF3" w:rsidR="00035BC6" w:rsidTr="009B098B" w14:paraId="22E96A57" w14:textId="77777777">
        <w:trPr>
          <w:trHeight w:val="918"/>
        </w:trPr>
        <w:tc>
          <w:tcPr>
            <w:tcW w:w="6815" w:type="dxa"/>
          </w:tcPr>
          <w:p w:rsidRPr="009C2AF3" w:rsidR="00035BC6" w:rsidP="004255AF" w:rsidRDefault="00035BC6" w14:paraId="66E59A0B" w14:textId="77777777">
            <w:pPr>
              <w:widowControl/>
              <w:spacing w:line="0" w:lineRule="atLeast"/>
              <w:jc w:val="left"/>
              <w:rPr>
                <w:rFonts w:ascii="ＭＳ 明朝" w:hAnsi="ＭＳ 明朝"/>
                <w:color w:val="000000" w:themeColor="text1"/>
                <w:sz w:val="18"/>
                <w:szCs w:val="18"/>
              </w:rPr>
            </w:pPr>
            <w:r w:rsidRPr="009C2AF3">
              <w:rPr>
                <w:rFonts w:hint="eastAsia" w:ascii="ＭＳ 明朝" w:hAnsi="ＭＳ 明朝"/>
                <w:color w:val="000000" w:themeColor="text1"/>
                <w:sz w:val="18"/>
                <w:szCs w:val="18"/>
              </w:rPr>
              <w:t>② 安衛法第66条の第１項から第４項までの規定に基づき会社が実施した健康診断の結果並びに安衛法第66条第５項及び第66条の２の規定に基づき従業員から提出された健康診断の結果</w:t>
            </w:r>
          </w:p>
        </w:tc>
        <w:tc>
          <w:tcPr>
            <w:tcW w:w="779" w:type="dxa"/>
            <w:vAlign w:val="center"/>
          </w:tcPr>
          <w:p w:rsidRPr="009C2AF3" w:rsidR="00035BC6" w:rsidP="00617943" w:rsidRDefault="00035BC6" w14:paraId="115391E8"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4E113910"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05C6F51B"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3CB5BB90"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r>
      <w:tr w:rsidRPr="009C2AF3" w:rsidR="00035BC6" w:rsidTr="009B098B" w14:paraId="4B203C84" w14:textId="77777777">
        <w:trPr>
          <w:trHeight w:val="467"/>
        </w:trPr>
        <w:tc>
          <w:tcPr>
            <w:tcW w:w="6815" w:type="dxa"/>
          </w:tcPr>
          <w:p w:rsidRPr="009C2AF3" w:rsidR="00035BC6" w:rsidP="004255AF" w:rsidRDefault="00035BC6" w14:paraId="6FA15C13" w14:textId="77777777">
            <w:pPr>
              <w:widowControl/>
              <w:spacing w:line="0" w:lineRule="atLeast"/>
              <w:jc w:val="left"/>
              <w:rPr>
                <w:rFonts w:ascii="ＭＳ 明朝" w:hAnsi="ＭＳ 明朝"/>
                <w:color w:val="000000" w:themeColor="text1"/>
                <w:sz w:val="18"/>
                <w:szCs w:val="18"/>
              </w:rPr>
            </w:pPr>
            <w:r w:rsidRPr="009C2AF3">
              <w:rPr>
                <w:rFonts w:hint="eastAsia" w:ascii="ＭＳ 明朝" w:hAnsi="ＭＳ 明朝"/>
                <w:color w:val="000000" w:themeColor="text1"/>
                <w:sz w:val="18"/>
                <w:szCs w:val="18"/>
              </w:rPr>
              <w:t>②－１ 上記の健康診断を実施する際、会社が追加して行う健康診断による健康診断の結果</w:t>
            </w:r>
          </w:p>
        </w:tc>
        <w:tc>
          <w:tcPr>
            <w:tcW w:w="779" w:type="dxa"/>
            <w:vAlign w:val="center"/>
          </w:tcPr>
          <w:p w:rsidRPr="009C2AF3" w:rsidR="00035BC6" w:rsidP="00617943" w:rsidRDefault="00035BC6" w14:paraId="1C564841"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351EA920"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744AFD59"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7BE63F88"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r>
      <w:tr w:rsidRPr="009C2AF3" w:rsidR="00035BC6" w:rsidTr="009B098B" w14:paraId="0A69ADB5" w14:textId="77777777">
        <w:trPr>
          <w:trHeight w:val="217"/>
        </w:trPr>
        <w:tc>
          <w:tcPr>
            <w:tcW w:w="6815" w:type="dxa"/>
          </w:tcPr>
          <w:p w:rsidRPr="009C2AF3" w:rsidR="00035BC6" w:rsidP="004255AF" w:rsidRDefault="00035BC6" w14:paraId="2EBE7463" w14:textId="77777777">
            <w:pPr>
              <w:widowControl/>
              <w:spacing w:line="0" w:lineRule="atLeast"/>
              <w:jc w:val="left"/>
              <w:rPr>
                <w:rFonts w:ascii="ＭＳ 明朝" w:hAnsi="ＭＳ 明朝"/>
                <w:color w:val="000000" w:themeColor="text1"/>
                <w:sz w:val="18"/>
                <w:szCs w:val="18"/>
              </w:rPr>
            </w:pPr>
            <w:r w:rsidRPr="009C2AF3">
              <w:rPr>
                <w:rFonts w:hint="eastAsia" w:ascii="ＭＳ 明朝" w:hAnsi="ＭＳ 明朝"/>
                <w:color w:val="000000" w:themeColor="text1"/>
                <w:sz w:val="18"/>
                <w:szCs w:val="18"/>
              </w:rPr>
              <w:t>②－２ 上記の健康診断の受診・未受診の情報</w:t>
            </w:r>
          </w:p>
        </w:tc>
        <w:tc>
          <w:tcPr>
            <w:tcW w:w="779" w:type="dxa"/>
            <w:vAlign w:val="center"/>
          </w:tcPr>
          <w:p w:rsidRPr="009C2AF3" w:rsidR="00035BC6" w:rsidP="00617943" w:rsidRDefault="00035BC6" w14:paraId="5B83CB09"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6A1106A3"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2A388A69"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5622A6E6"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r>
      <w:tr w:rsidRPr="009C2AF3" w:rsidR="00035BC6" w:rsidTr="009B098B" w14:paraId="219A069D" w14:textId="77777777">
        <w:trPr>
          <w:trHeight w:val="701"/>
        </w:trPr>
        <w:tc>
          <w:tcPr>
            <w:tcW w:w="6815" w:type="dxa"/>
          </w:tcPr>
          <w:p w:rsidRPr="009C2AF3" w:rsidR="00035BC6" w:rsidP="004255AF" w:rsidRDefault="00035BC6" w14:paraId="1339BEAA" w14:textId="77777777">
            <w:pPr>
              <w:widowControl/>
              <w:spacing w:line="0" w:lineRule="atLeast"/>
              <w:jc w:val="left"/>
              <w:rPr>
                <w:rFonts w:ascii="ＭＳ 明朝" w:hAnsi="ＭＳ 明朝"/>
                <w:color w:val="000000" w:themeColor="text1"/>
                <w:sz w:val="18"/>
                <w:szCs w:val="18"/>
              </w:rPr>
            </w:pPr>
            <w:r w:rsidRPr="009C2AF3">
              <w:rPr>
                <w:rFonts w:hint="eastAsia" w:ascii="ＭＳ 明朝" w:hAnsi="ＭＳ 明朝"/>
                <w:color w:val="000000" w:themeColor="text1"/>
                <w:sz w:val="18"/>
                <w:szCs w:val="18"/>
              </w:rPr>
              <w:t>③ 安衛法第66条の４の規定に基づき会社が医師又は歯科医師から聴取した意見及び第66条の５第１項の規定に基づき会社が講じた健康診断実施後の措置の内容</w:t>
            </w:r>
          </w:p>
        </w:tc>
        <w:tc>
          <w:tcPr>
            <w:tcW w:w="779" w:type="dxa"/>
            <w:vAlign w:val="center"/>
          </w:tcPr>
          <w:p w:rsidRPr="009C2AF3" w:rsidR="00035BC6" w:rsidP="00617943" w:rsidRDefault="00035BC6" w14:paraId="2954454B"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20F3174E"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28D1C2A2"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12249CA4"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r>
      <w:tr w:rsidRPr="009C2AF3" w:rsidR="00035BC6" w:rsidTr="009B098B" w14:paraId="620B76D1" w14:textId="77777777">
        <w:trPr>
          <w:trHeight w:val="450"/>
        </w:trPr>
        <w:tc>
          <w:tcPr>
            <w:tcW w:w="6815" w:type="dxa"/>
          </w:tcPr>
          <w:p w:rsidRPr="009C2AF3" w:rsidR="00035BC6" w:rsidP="004255AF" w:rsidRDefault="00035BC6" w14:paraId="2CFC7001" w14:textId="77777777">
            <w:pPr>
              <w:widowControl/>
              <w:spacing w:line="0" w:lineRule="atLeast"/>
              <w:jc w:val="left"/>
              <w:rPr>
                <w:rFonts w:ascii="ＭＳ 明朝" w:hAnsi="ＭＳ 明朝"/>
                <w:color w:val="000000" w:themeColor="text1"/>
                <w:sz w:val="18"/>
                <w:szCs w:val="18"/>
              </w:rPr>
            </w:pPr>
            <w:r w:rsidRPr="009C2AF3">
              <w:rPr>
                <w:rFonts w:hint="eastAsia" w:ascii="ＭＳ 明朝" w:hAnsi="ＭＳ 明朝"/>
                <w:color w:val="000000" w:themeColor="text1"/>
                <w:sz w:val="18"/>
                <w:szCs w:val="18"/>
              </w:rPr>
              <w:t>④ 安衛法第66条の７の規定に基づき会社が実施した保健指導の内容</w:t>
            </w:r>
          </w:p>
        </w:tc>
        <w:tc>
          <w:tcPr>
            <w:tcW w:w="779" w:type="dxa"/>
            <w:vAlign w:val="center"/>
          </w:tcPr>
          <w:p w:rsidRPr="009C2AF3" w:rsidR="00035BC6" w:rsidP="00617943" w:rsidRDefault="00035BC6" w14:paraId="6B61AE54"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1D69AFCC"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7A89F282"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1929576C"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r>
      <w:tr w:rsidRPr="009C2AF3" w:rsidR="00035BC6" w:rsidTr="009B098B" w14:paraId="347B7103" w14:textId="77777777">
        <w:trPr>
          <w:trHeight w:val="233"/>
        </w:trPr>
        <w:tc>
          <w:tcPr>
            <w:tcW w:w="6815" w:type="dxa"/>
          </w:tcPr>
          <w:p w:rsidRPr="009C2AF3" w:rsidR="00035BC6" w:rsidP="004255AF" w:rsidRDefault="00035BC6" w14:paraId="6CDA0CAF" w14:textId="77777777">
            <w:pPr>
              <w:widowControl/>
              <w:spacing w:line="0" w:lineRule="atLeast"/>
              <w:jc w:val="left"/>
              <w:rPr>
                <w:rFonts w:ascii="ＭＳ 明朝" w:hAnsi="ＭＳ 明朝"/>
                <w:color w:val="000000" w:themeColor="text1"/>
                <w:sz w:val="18"/>
                <w:szCs w:val="18"/>
              </w:rPr>
            </w:pPr>
            <w:r w:rsidRPr="009C2AF3">
              <w:rPr>
                <w:rFonts w:hint="eastAsia" w:ascii="ＭＳ 明朝" w:hAnsi="ＭＳ 明朝"/>
                <w:color w:val="000000" w:themeColor="text1"/>
                <w:sz w:val="18"/>
                <w:szCs w:val="18"/>
              </w:rPr>
              <w:t>④－１ 上記の保健指導の実施の有無</w:t>
            </w:r>
          </w:p>
        </w:tc>
        <w:tc>
          <w:tcPr>
            <w:tcW w:w="779" w:type="dxa"/>
            <w:vAlign w:val="center"/>
          </w:tcPr>
          <w:p w:rsidRPr="009C2AF3" w:rsidR="00035BC6" w:rsidP="00617943" w:rsidRDefault="00035BC6" w14:paraId="042590D6"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30320D94"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0B3FA436"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238B5CFF"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r>
      <w:tr w:rsidRPr="009C2AF3" w:rsidR="00035BC6" w:rsidTr="009B098B" w14:paraId="7500789A" w14:textId="77777777">
        <w:trPr>
          <w:trHeight w:val="918"/>
        </w:trPr>
        <w:tc>
          <w:tcPr>
            <w:tcW w:w="6815" w:type="dxa"/>
          </w:tcPr>
          <w:p w:rsidRPr="009C2AF3" w:rsidR="00035BC6" w:rsidP="004255AF" w:rsidRDefault="00035BC6" w14:paraId="7EAB59C7" w14:textId="77777777">
            <w:pPr>
              <w:widowControl/>
              <w:spacing w:line="0" w:lineRule="atLeast"/>
              <w:jc w:val="left"/>
              <w:rPr>
                <w:rFonts w:ascii="ＭＳ 明朝" w:hAnsi="ＭＳ 明朝"/>
                <w:color w:val="000000" w:themeColor="text1"/>
                <w:sz w:val="18"/>
                <w:szCs w:val="18"/>
              </w:rPr>
            </w:pPr>
            <w:r w:rsidRPr="009C2AF3">
              <w:rPr>
                <w:rFonts w:hint="eastAsia" w:ascii="ＭＳ 明朝" w:hAnsi="ＭＳ 明朝"/>
                <w:color w:val="000000" w:themeColor="text1"/>
                <w:sz w:val="18"/>
                <w:szCs w:val="18"/>
              </w:rPr>
              <w:t>⑤ 安衛法第66条の８第１項（第66条の8の2第1項、第66条の8の4第1項）の規定に基づき会社が実施した面接指導の結果及び同条第２項の規定に基づき従業員から提出された面接指導の結果</w:t>
            </w:r>
          </w:p>
        </w:tc>
        <w:tc>
          <w:tcPr>
            <w:tcW w:w="779" w:type="dxa"/>
            <w:vAlign w:val="center"/>
          </w:tcPr>
          <w:p w:rsidRPr="009C2AF3" w:rsidR="00035BC6" w:rsidP="00617943" w:rsidRDefault="00035BC6" w14:paraId="0EA01165"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2DC80AF6"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6E594CD7"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72E5CD43"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r>
      <w:tr w:rsidRPr="009C2AF3" w:rsidR="00035BC6" w:rsidTr="009B098B" w14:paraId="3C296B8C" w14:textId="77777777">
        <w:trPr>
          <w:trHeight w:val="233"/>
        </w:trPr>
        <w:tc>
          <w:tcPr>
            <w:tcW w:w="6815" w:type="dxa"/>
          </w:tcPr>
          <w:p w:rsidRPr="009C2AF3" w:rsidR="00035BC6" w:rsidP="004255AF" w:rsidRDefault="00035BC6" w14:paraId="2E1F9020" w14:textId="77777777">
            <w:pPr>
              <w:widowControl/>
              <w:spacing w:line="0" w:lineRule="atLeast"/>
              <w:jc w:val="left"/>
              <w:rPr>
                <w:rFonts w:ascii="ＭＳ 明朝" w:hAnsi="ＭＳ 明朝"/>
                <w:color w:val="000000" w:themeColor="text1"/>
                <w:sz w:val="18"/>
                <w:szCs w:val="18"/>
              </w:rPr>
            </w:pPr>
            <w:r w:rsidRPr="009C2AF3">
              <w:rPr>
                <w:rFonts w:hint="eastAsia" w:ascii="ＭＳ 明朝" w:hAnsi="ＭＳ 明朝"/>
                <w:color w:val="000000" w:themeColor="text1"/>
                <w:sz w:val="18"/>
                <w:szCs w:val="18"/>
              </w:rPr>
              <w:t>⑤－１ 上記の労働者からの面接指導の申出の有無</w:t>
            </w:r>
          </w:p>
        </w:tc>
        <w:tc>
          <w:tcPr>
            <w:tcW w:w="779" w:type="dxa"/>
            <w:vAlign w:val="center"/>
          </w:tcPr>
          <w:p w:rsidRPr="009C2AF3" w:rsidR="00035BC6" w:rsidP="00617943" w:rsidRDefault="00035BC6" w14:paraId="0BE8EFEC"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0248F17A"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43648666"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0284CFED"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r>
      <w:tr w:rsidRPr="009C2AF3" w:rsidR="00035BC6" w:rsidTr="009B098B" w14:paraId="67C4E8E3" w14:textId="77777777">
        <w:trPr>
          <w:trHeight w:val="918"/>
        </w:trPr>
        <w:tc>
          <w:tcPr>
            <w:tcW w:w="6815" w:type="dxa"/>
          </w:tcPr>
          <w:p w:rsidRPr="009C2AF3" w:rsidR="00035BC6" w:rsidP="004255AF" w:rsidRDefault="00035BC6" w14:paraId="1C0FB966" w14:textId="77777777">
            <w:pPr>
              <w:widowControl/>
              <w:spacing w:line="0" w:lineRule="atLeast"/>
              <w:jc w:val="left"/>
              <w:rPr>
                <w:rFonts w:ascii="ＭＳ 明朝" w:hAnsi="ＭＳ 明朝"/>
                <w:color w:val="000000" w:themeColor="text1"/>
                <w:sz w:val="18"/>
                <w:szCs w:val="18"/>
              </w:rPr>
            </w:pPr>
            <w:r w:rsidRPr="009C2AF3">
              <w:rPr>
                <w:rFonts w:hint="eastAsia" w:ascii="ＭＳ 明朝" w:hAnsi="ＭＳ 明朝"/>
                <w:color w:val="000000" w:themeColor="text1"/>
                <w:sz w:val="18"/>
                <w:szCs w:val="18"/>
              </w:rPr>
              <w:t>⑥ 安衛法第66条の８第４項（第66条の8の2第2項、第66条の8の4第2項）の規定に基づき会社が医師から聴取した意見及び同条第５項の規定に基づき会社が講じた面接指導実施後の措置の内容</w:t>
            </w:r>
          </w:p>
        </w:tc>
        <w:tc>
          <w:tcPr>
            <w:tcW w:w="779" w:type="dxa"/>
            <w:vAlign w:val="center"/>
          </w:tcPr>
          <w:p w:rsidRPr="009C2AF3" w:rsidR="00035BC6" w:rsidP="00617943" w:rsidRDefault="00035BC6" w14:paraId="224838E0"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47BAB367"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608161F0"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5E972720"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r>
      <w:tr w:rsidRPr="009C2AF3" w:rsidR="00035BC6" w:rsidTr="009B098B" w14:paraId="15ABC639" w14:textId="77777777">
        <w:trPr>
          <w:trHeight w:val="467"/>
        </w:trPr>
        <w:tc>
          <w:tcPr>
            <w:tcW w:w="6815" w:type="dxa"/>
          </w:tcPr>
          <w:p w:rsidRPr="009C2AF3" w:rsidR="00035BC6" w:rsidP="004255AF" w:rsidRDefault="00035BC6" w14:paraId="08274CBF" w14:textId="77777777">
            <w:pPr>
              <w:widowControl/>
              <w:spacing w:line="0" w:lineRule="atLeast"/>
              <w:jc w:val="left"/>
              <w:rPr>
                <w:rFonts w:ascii="ＭＳ 明朝" w:hAnsi="ＭＳ 明朝"/>
                <w:color w:val="000000" w:themeColor="text1"/>
                <w:sz w:val="18"/>
                <w:szCs w:val="18"/>
              </w:rPr>
            </w:pPr>
            <w:r w:rsidRPr="009C2AF3">
              <w:rPr>
                <w:rFonts w:hint="eastAsia" w:ascii="ＭＳ 明朝" w:hAnsi="ＭＳ 明朝"/>
                <w:color w:val="000000" w:themeColor="text1"/>
                <w:sz w:val="18"/>
                <w:szCs w:val="18"/>
              </w:rPr>
              <w:t>⑦ 安衛法第66条の９の規定に基づき会社が実施した面接指導又は面接指導に準ずる措置の結果</w:t>
            </w:r>
          </w:p>
        </w:tc>
        <w:tc>
          <w:tcPr>
            <w:tcW w:w="779" w:type="dxa"/>
            <w:vAlign w:val="center"/>
          </w:tcPr>
          <w:p w:rsidRPr="009C2AF3" w:rsidR="00035BC6" w:rsidP="00617943" w:rsidRDefault="00035BC6" w14:paraId="66B7EDA9"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39256807"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6B14A324"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11C38AAD"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r>
      <w:tr w:rsidRPr="009C2AF3" w:rsidR="00035BC6" w:rsidTr="009B098B" w14:paraId="741ECA95" w14:textId="77777777">
        <w:trPr>
          <w:trHeight w:val="450"/>
        </w:trPr>
        <w:tc>
          <w:tcPr>
            <w:tcW w:w="6815" w:type="dxa"/>
          </w:tcPr>
          <w:p w:rsidRPr="009C2AF3" w:rsidR="00035BC6" w:rsidP="004255AF" w:rsidRDefault="00035BC6" w14:paraId="79E03519" w14:textId="77777777">
            <w:pPr>
              <w:widowControl/>
              <w:spacing w:line="0" w:lineRule="atLeast"/>
              <w:jc w:val="left"/>
              <w:rPr>
                <w:rFonts w:ascii="ＭＳ 明朝" w:hAnsi="ＭＳ 明朝"/>
                <w:color w:val="000000" w:themeColor="text1"/>
                <w:sz w:val="18"/>
                <w:szCs w:val="18"/>
              </w:rPr>
            </w:pPr>
            <w:r w:rsidRPr="009C2AF3">
              <w:rPr>
                <w:rFonts w:hint="eastAsia" w:ascii="ＭＳ 明朝" w:hAnsi="ＭＳ 明朝"/>
                <w:color w:val="000000" w:themeColor="text1"/>
                <w:sz w:val="18"/>
                <w:szCs w:val="18"/>
              </w:rPr>
              <w:t>⑧ 安衛法第66条の10第１項の規定に基づき会社が実施したストレスチェックの結果</w:t>
            </w:r>
          </w:p>
        </w:tc>
        <w:tc>
          <w:tcPr>
            <w:tcW w:w="779" w:type="dxa"/>
            <w:vAlign w:val="center"/>
          </w:tcPr>
          <w:p w:rsidRPr="009C2AF3" w:rsidR="00035BC6" w:rsidP="00617943" w:rsidRDefault="00035BC6" w14:paraId="2961E95C"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2C4229D7"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014BF886"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5A89D0DE"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r>
      <w:tr w:rsidRPr="009C2AF3" w:rsidR="00035BC6" w:rsidTr="009B098B" w14:paraId="5150A7AB" w14:textId="77777777">
        <w:trPr>
          <w:trHeight w:val="467"/>
        </w:trPr>
        <w:tc>
          <w:tcPr>
            <w:tcW w:w="6815" w:type="dxa"/>
          </w:tcPr>
          <w:p w:rsidRPr="009C2AF3" w:rsidR="00035BC6" w:rsidP="004255AF" w:rsidRDefault="00035BC6" w14:paraId="5C4EBE0C" w14:textId="77777777">
            <w:pPr>
              <w:widowControl/>
              <w:spacing w:line="0" w:lineRule="atLeast"/>
              <w:jc w:val="left"/>
              <w:rPr>
                <w:rFonts w:ascii="ＭＳ 明朝" w:hAnsi="ＭＳ 明朝"/>
                <w:color w:val="000000" w:themeColor="text1"/>
                <w:sz w:val="18"/>
                <w:szCs w:val="18"/>
              </w:rPr>
            </w:pPr>
            <w:r w:rsidRPr="009C2AF3">
              <w:rPr>
                <w:rFonts w:hint="eastAsia" w:ascii="ＭＳ 明朝" w:hAnsi="ＭＳ 明朝"/>
                <w:color w:val="000000" w:themeColor="text1"/>
                <w:sz w:val="18"/>
                <w:szCs w:val="18"/>
              </w:rPr>
              <w:t>⑨ 安衛法第66条の10第３項の規定に基づき会社が実施した面接指導の結果</w:t>
            </w:r>
          </w:p>
        </w:tc>
        <w:tc>
          <w:tcPr>
            <w:tcW w:w="779" w:type="dxa"/>
            <w:vAlign w:val="center"/>
          </w:tcPr>
          <w:p w:rsidRPr="009C2AF3" w:rsidR="00035BC6" w:rsidP="00617943" w:rsidRDefault="00035BC6" w14:paraId="53DDBF61"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7D03D117"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16794BEE"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4662A494"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r>
      <w:tr w:rsidRPr="009C2AF3" w:rsidR="00035BC6" w:rsidTr="009B098B" w14:paraId="5EB40340" w14:textId="77777777">
        <w:trPr>
          <w:trHeight w:val="217"/>
        </w:trPr>
        <w:tc>
          <w:tcPr>
            <w:tcW w:w="6815" w:type="dxa"/>
          </w:tcPr>
          <w:p w:rsidRPr="009C2AF3" w:rsidR="00035BC6" w:rsidP="004255AF" w:rsidRDefault="00035BC6" w14:paraId="1E3D2629" w14:textId="77777777">
            <w:pPr>
              <w:widowControl/>
              <w:spacing w:line="0" w:lineRule="atLeast"/>
              <w:jc w:val="left"/>
              <w:rPr>
                <w:rFonts w:ascii="ＭＳ 明朝" w:hAnsi="ＭＳ 明朝"/>
                <w:color w:val="000000" w:themeColor="text1"/>
                <w:sz w:val="18"/>
                <w:szCs w:val="18"/>
              </w:rPr>
            </w:pPr>
            <w:r w:rsidRPr="009C2AF3">
              <w:rPr>
                <w:rFonts w:hint="eastAsia" w:ascii="ＭＳ 明朝" w:hAnsi="ＭＳ 明朝"/>
                <w:color w:val="000000" w:themeColor="text1"/>
                <w:sz w:val="18"/>
                <w:szCs w:val="18"/>
              </w:rPr>
              <w:t>⑨－１ 上記の労働者からの面接指導の申出の有無</w:t>
            </w:r>
          </w:p>
        </w:tc>
        <w:tc>
          <w:tcPr>
            <w:tcW w:w="779" w:type="dxa"/>
            <w:vAlign w:val="center"/>
          </w:tcPr>
          <w:p w:rsidRPr="009C2AF3" w:rsidR="00035BC6" w:rsidP="00617943" w:rsidRDefault="00035BC6" w14:paraId="2AEDC0F9"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7E10CE45"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65C627A6"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7DEBEB6F"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r>
      <w:tr w:rsidRPr="009C2AF3" w:rsidR="00035BC6" w:rsidTr="009B098B" w14:paraId="2B71A7CC" w14:textId="77777777">
        <w:trPr>
          <w:trHeight w:val="701"/>
        </w:trPr>
        <w:tc>
          <w:tcPr>
            <w:tcW w:w="6815" w:type="dxa"/>
          </w:tcPr>
          <w:p w:rsidRPr="009C2AF3" w:rsidR="00035BC6" w:rsidP="004255AF" w:rsidRDefault="00035BC6" w14:paraId="3AED86E4" w14:textId="77777777">
            <w:pPr>
              <w:widowControl/>
              <w:spacing w:line="0" w:lineRule="atLeast"/>
              <w:jc w:val="left"/>
              <w:rPr>
                <w:rFonts w:ascii="ＭＳ 明朝" w:hAnsi="ＭＳ 明朝"/>
                <w:color w:val="000000" w:themeColor="text1"/>
                <w:sz w:val="18"/>
                <w:szCs w:val="18"/>
              </w:rPr>
            </w:pPr>
            <w:r w:rsidRPr="009C2AF3">
              <w:rPr>
                <w:rFonts w:hint="eastAsia" w:ascii="ＭＳ 明朝" w:hAnsi="ＭＳ 明朝"/>
                <w:color w:val="000000" w:themeColor="text1"/>
                <w:sz w:val="18"/>
                <w:szCs w:val="18"/>
              </w:rPr>
              <w:t>⑩ 安衛法第66条の10第５項の規定に基づき会社が医師から聴取した意見及び同条第６項の規定に基づき会社が講じた面接指導実施後の措置の内容</w:t>
            </w:r>
          </w:p>
        </w:tc>
        <w:tc>
          <w:tcPr>
            <w:tcW w:w="779" w:type="dxa"/>
            <w:vAlign w:val="center"/>
          </w:tcPr>
          <w:p w:rsidRPr="009C2AF3" w:rsidR="00035BC6" w:rsidP="00617943" w:rsidRDefault="00035BC6" w14:paraId="455CAE19"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0F8FC3AF"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1952D8CF"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1A543493"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r>
      <w:tr w:rsidRPr="009C2AF3" w:rsidR="00035BC6" w:rsidTr="009B098B" w14:paraId="48926E57" w14:textId="77777777">
        <w:trPr>
          <w:trHeight w:val="685"/>
        </w:trPr>
        <w:tc>
          <w:tcPr>
            <w:tcW w:w="6815" w:type="dxa"/>
          </w:tcPr>
          <w:p w:rsidRPr="009C2AF3" w:rsidR="00035BC6" w:rsidP="004255AF" w:rsidRDefault="00035BC6" w14:paraId="423F0005" w14:textId="77777777">
            <w:pPr>
              <w:widowControl/>
              <w:spacing w:line="0" w:lineRule="atLeast"/>
              <w:jc w:val="left"/>
              <w:rPr>
                <w:rFonts w:ascii="ＭＳ 明朝" w:hAnsi="ＭＳ 明朝"/>
                <w:color w:val="000000" w:themeColor="text1"/>
                <w:sz w:val="18"/>
                <w:szCs w:val="18"/>
              </w:rPr>
            </w:pPr>
            <w:r w:rsidRPr="009C2AF3">
              <w:rPr>
                <w:rFonts w:hint="eastAsia" w:ascii="ＭＳ 明朝" w:hAnsi="ＭＳ 明朝"/>
                <w:color w:val="000000" w:themeColor="text1"/>
                <w:sz w:val="18"/>
                <w:szCs w:val="18"/>
              </w:rPr>
              <w:t>⑪ 安衛法第69条第１項の規定に基づく健康保持増進措置を通じて会社が取得した健康測定の結果、健康指導の内容等</w:t>
            </w:r>
          </w:p>
        </w:tc>
        <w:tc>
          <w:tcPr>
            <w:tcW w:w="779" w:type="dxa"/>
            <w:vAlign w:val="center"/>
          </w:tcPr>
          <w:p w:rsidRPr="009C2AF3" w:rsidR="00035BC6" w:rsidP="00617943" w:rsidRDefault="00035BC6" w14:paraId="05F0A187"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7B71661F"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4867A84D"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4BB06152"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r>
      <w:tr w:rsidRPr="009C2AF3" w:rsidR="00035BC6" w:rsidTr="009B098B" w14:paraId="1A620E47" w14:textId="77777777">
        <w:trPr>
          <w:trHeight w:val="685"/>
        </w:trPr>
        <w:tc>
          <w:tcPr>
            <w:tcW w:w="6815" w:type="dxa"/>
          </w:tcPr>
          <w:p w:rsidRPr="009C2AF3" w:rsidR="00035BC6" w:rsidP="004255AF" w:rsidRDefault="00035BC6" w14:paraId="349FDA7F" w14:textId="77777777">
            <w:pPr>
              <w:widowControl/>
              <w:spacing w:line="0" w:lineRule="atLeast"/>
              <w:jc w:val="left"/>
              <w:rPr>
                <w:rFonts w:ascii="ＭＳ 明朝" w:hAnsi="ＭＳ 明朝"/>
                <w:color w:val="000000" w:themeColor="text1"/>
                <w:sz w:val="18"/>
                <w:szCs w:val="18"/>
              </w:rPr>
            </w:pPr>
            <w:r w:rsidRPr="009C2AF3">
              <w:rPr>
                <w:rFonts w:hint="eastAsia" w:ascii="ＭＳ 明朝" w:hAnsi="ＭＳ 明朝"/>
                <w:color w:val="000000" w:themeColor="text1"/>
                <w:sz w:val="18"/>
                <w:szCs w:val="18"/>
              </w:rPr>
              <w:t>⑫ 労働者災害補償保険法第27条の規定に基づき、従業員から提出された二次健康診断の結果及び労災保険法の給付に関する情報</w:t>
            </w:r>
          </w:p>
        </w:tc>
        <w:tc>
          <w:tcPr>
            <w:tcW w:w="779" w:type="dxa"/>
            <w:vAlign w:val="center"/>
          </w:tcPr>
          <w:p w:rsidRPr="009C2AF3" w:rsidR="00035BC6" w:rsidP="00617943" w:rsidRDefault="00035BC6" w14:paraId="738DFA46"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28C73BDA"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7E4FEDBD"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5B6059CE"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r>
      <w:tr w:rsidRPr="009C2AF3" w:rsidR="00035BC6" w:rsidTr="009B098B" w14:paraId="3A0CCF3F" w14:textId="77777777">
        <w:trPr>
          <w:trHeight w:val="233"/>
        </w:trPr>
        <w:tc>
          <w:tcPr>
            <w:tcW w:w="6815" w:type="dxa"/>
          </w:tcPr>
          <w:p w:rsidRPr="009C2AF3" w:rsidR="00035BC6" w:rsidP="004255AF" w:rsidRDefault="00035BC6" w14:paraId="3ECA767C" w14:textId="77777777">
            <w:pPr>
              <w:widowControl/>
              <w:spacing w:line="0" w:lineRule="atLeast"/>
              <w:jc w:val="left"/>
              <w:rPr>
                <w:rFonts w:ascii="ＭＳ 明朝" w:hAnsi="ＭＳ 明朝"/>
                <w:color w:val="000000" w:themeColor="text1"/>
                <w:sz w:val="18"/>
                <w:szCs w:val="18"/>
              </w:rPr>
            </w:pPr>
            <w:r w:rsidRPr="009C2AF3">
              <w:rPr>
                <w:rFonts w:hint="eastAsia" w:ascii="ＭＳ 明朝" w:hAnsi="ＭＳ 明朝"/>
                <w:color w:val="000000" w:themeColor="text1"/>
                <w:sz w:val="18"/>
                <w:szCs w:val="18"/>
              </w:rPr>
              <w:t>⑬ 治療と仕事の両立支援等のための医師の意見書</w:t>
            </w:r>
          </w:p>
        </w:tc>
        <w:tc>
          <w:tcPr>
            <w:tcW w:w="779" w:type="dxa"/>
            <w:vAlign w:val="center"/>
          </w:tcPr>
          <w:p w:rsidRPr="009C2AF3" w:rsidR="00035BC6" w:rsidP="00617943" w:rsidRDefault="00035BC6" w14:paraId="783051D4"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70C02999"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1708CEE4"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47F5C17E"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r>
      <w:tr w:rsidRPr="009C2AF3" w:rsidR="00035BC6" w:rsidTr="009B098B" w14:paraId="5382EC45" w14:textId="77777777">
        <w:trPr>
          <w:trHeight w:val="217"/>
        </w:trPr>
        <w:tc>
          <w:tcPr>
            <w:tcW w:w="6815" w:type="dxa"/>
          </w:tcPr>
          <w:p w:rsidRPr="009C2AF3" w:rsidR="00035BC6" w:rsidP="004255AF" w:rsidRDefault="00035BC6" w14:paraId="187780E0" w14:textId="77777777">
            <w:pPr>
              <w:widowControl/>
              <w:spacing w:line="0" w:lineRule="atLeast"/>
              <w:jc w:val="left"/>
              <w:rPr>
                <w:rFonts w:ascii="ＭＳ 明朝" w:hAnsi="ＭＳ 明朝"/>
                <w:color w:val="000000" w:themeColor="text1"/>
                <w:sz w:val="18"/>
                <w:szCs w:val="18"/>
              </w:rPr>
            </w:pPr>
            <w:r w:rsidRPr="009C2AF3">
              <w:rPr>
                <w:rFonts w:hint="eastAsia" w:ascii="ＭＳ 明朝" w:hAnsi="ＭＳ 明朝"/>
                <w:color w:val="000000" w:themeColor="text1"/>
                <w:sz w:val="18"/>
                <w:szCs w:val="18"/>
              </w:rPr>
              <w:t>⑭ 通院状況等疾病管理のための情報</w:t>
            </w:r>
          </w:p>
        </w:tc>
        <w:tc>
          <w:tcPr>
            <w:tcW w:w="779" w:type="dxa"/>
            <w:vAlign w:val="center"/>
          </w:tcPr>
          <w:p w:rsidRPr="009C2AF3" w:rsidR="00035BC6" w:rsidP="00617943" w:rsidRDefault="00035BC6" w14:paraId="3B97D4D0"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4ACBF552"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0D8F28C1"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481B1F0C"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r>
      <w:tr w:rsidRPr="009C2AF3" w:rsidR="00035BC6" w:rsidTr="009B098B" w14:paraId="32E7048F" w14:textId="77777777">
        <w:trPr>
          <w:trHeight w:val="233"/>
        </w:trPr>
        <w:tc>
          <w:tcPr>
            <w:tcW w:w="6815" w:type="dxa"/>
          </w:tcPr>
          <w:p w:rsidRPr="009C2AF3" w:rsidR="00035BC6" w:rsidP="004255AF" w:rsidRDefault="00035BC6" w14:paraId="60AEF5E5" w14:textId="77777777">
            <w:pPr>
              <w:widowControl/>
              <w:spacing w:line="0" w:lineRule="atLeast"/>
              <w:jc w:val="left"/>
              <w:rPr>
                <w:rFonts w:ascii="ＭＳ 明朝" w:hAnsi="ＭＳ 明朝"/>
                <w:color w:val="000000" w:themeColor="text1"/>
                <w:sz w:val="18"/>
                <w:szCs w:val="18"/>
              </w:rPr>
            </w:pPr>
            <w:r w:rsidRPr="009C2AF3">
              <w:rPr>
                <w:rFonts w:hint="eastAsia" w:ascii="ＭＳ 明朝" w:hAnsi="ＭＳ 明朝"/>
                <w:color w:val="000000" w:themeColor="text1"/>
                <w:sz w:val="18"/>
                <w:szCs w:val="18"/>
              </w:rPr>
              <w:t>⑮ 健康相談の実施の有無</w:t>
            </w:r>
          </w:p>
        </w:tc>
        <w:tc>
          <w:tcPr>
            <w:tcW w:w="779" w:type="dxa"/>
            <w:vAlign w:val="center"/>
          </w:tcPr>
          <w:p w:rsidRPr="009C2AF3" w:rsidR="00035BC6" w:rsidP="00617943" w:rsidRDefault="00035BC6" w14:paraId="331C426F"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5E2D79E8"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11AAB477"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5CDA0462"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r>
      <w:tr w:rsidRPr="009C2AF3" w:rsidR="00035BC6" w:rsidTr="009B098B" w14:paraId="36B5E6F4" w14:textId="77777777">
        <w:trPr>
          <w:trHeight w:val="233"/>
        </w:trPr>
        <w:tc>
          <w:tcPr>
            <w:tcW w:w="6815" w:type="dxa"/>
          </w:tcPr>
          <w:p w:rsidRPr="009C2AF3" w:rsidR="00035BC6" w:rsidP="004255AF" w:rsidRDefault="00035BC6" w14:paraId="63A6BD6F" w14:textId="77777777">
            <w:pPr>
              <w:widowControl/>
              <w:spacing w:line="0" w:lineRule="atLeast"/>
              <w:jc w:val="left"/>
              <w:rPr>
                <w:rFonts w:ascii="ＭＳ 明朝" w:hAnsi="ＭＳ 明朝"/>
                <w:color w:val="000000" w:themeColor="text1"/>
                <w:sz w:val="18"/>
                <w:szCs w:val="18"/>
              </w:rPr>
            </w:pPr>
            <w:r w:rsidRPr="009C2AF3">
              <w:rPr>
                <w:rFonts w:hint="eastAsia" w:ascii="ＭＳ 明朝" w:hAnsi="ＭＳ 明朝"/>
                <w:color w:val="000000" w:themeColor="text1"/>
                <w:sz w:val="18"/>
                <w:szCs w:val="18"/>
              </w:rPr>
              <w:t>⑯ 健康相談の結果</w:t>
            </w:r>
          </w:p>
        </w:tc>
        <w:tc>
          <w:tcPr>
            <w:tcW w:w="779" w:type="dxa"/>
            <w:vAlign w:val="center"/>
          </w:tcPr>
          <w:p w:rsidRPr="009C2AF3" w:rsidR="00035BC6" w:rsidP="00617943" w:rsidRDefault="00035BC6" w14:paraId="0EBE4336"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34253A12"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13319B02"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711466BA"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r>
      <w:tr w:rsidRPr="009C2AF3" w:rsidR="00035BC6" w:rsidTr="009B098B" w14:paraId="6ADE72EE" w14:textId="77777777">
        <w:trPr>
          <w:trHeight w:val="217"/>
        </w:trPr>
        <w:tc>
          <w:tcPr>
            <w:tcW w:w="6815" w:type="dxa"/>
          </w:tcPr>
          <w:p w:rsidRPr="009C2AF3" w:rsidR="00035BC6" w:rsidP="004255AF" w:rsidRDefault="00035BC6" w14:paraId="7B6A025E" w14:textId="77777777">
            <w:pPr>
              <w:widowControl/>
              <w:spacing w:line="0" w:lineRule="atLeast"/>
              <w:jc w:val="left"/>
              <w:rPr>
                <w:rFonts w:ascii="ＭＳ 明朝" w:hAnsi="ＭＳ 明朝"/>
                <w:color w:val="000000" w:themeColor="text1"/>
                <w:sz w:val="18"/>
                <w:szCs w:val="18"/>
              </w:rPr>
            </w:pPr>
            <w:r w:rsidRPr="009C2AF3">
              <w:rPr>
                <w:rFonts w:hint="eastAsia" w:ascii="ＭＳ 明朝" w:hAnsi="ＭＳ 明朝"/>
                <w:color w:val="000000" w:themeColor="text1"/>
                <w:sz w:val="18"/>
                <w:szCs w:val="18"/>
              </w:rPr>
              <w:t>⑰ 職場復帰のための面談の結果</w:t>
            </w:r>
          </w:p>
        </w:tc>
        <w:tc>
          <w:tcPr>
            <w:tcW w:w="779" w:type="dxa"/>
            <w:vAlign w:val="center"/>
          </w:tcPr>
          <w:p w:rsidRPr="009C2AF3" w:rsidR="00035BC6" w:rsidP="00617943" w:rsidRDefault="00035BC6" w14:paraId="2CE9C749"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1F8F0E2B"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4E1F4882"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212D889B"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r>
      <w:tr w:rsidRPr="009C2AF3" w:rsidR="00035BC6" w:rsidTr="009B098B" w14:paraId="0F1EDC89" w14:textId="77777777">
        <w:trPr>
          <w:trHeight w:val="467"/>
        </w:trPr>
        <w:tc>
          <w:tcPr>
            <w:tcW w:w="6815" w:type="dxa"/>
          </w:tcPr>
          <w:p w:rsidRPr="009C2AF3" w:rsidR="00035BC6" w:rsidP="004255AF" w:rsidRDefault="00035BC6" w14:paraId="72EBFF61" w14:textId="77777777">
            <w:pPr>
              <w:widowControl/>
              <w:spacing w:line="0" w:lineRule="atLeast"/>
              <w:jc w:val="left"/>
              <w:rPr>
                <w:rFonts w:ascii="ＭＳ 明朝" w:hAnsi="ＭＳ 明朝"/>
                <w:color w:val="000000" w:themeColor="text1"/>
                <w:sz w:val="18"/>
                <w:szCs w:val="18"/>
              </w:rPr>
            </w:pPr>
            <w:r w:rsidRPr="009C2AF3">
              <w:rPr>
                <w:rFonts w:hint="eastAsia" w:ascii="ＭＳ 明朝" w:hAnsi="ＭＳ 明朝"/>
                <w:color w:val="000000" w:themeColor="text1"/>
                <w:sz w:val="18"/>
                <w:szCs w:val="18"/>
              </w:rPr>
              <w:t>⑱ （上記のほか）産業保健業務従事者（担当イ）が労働者の健康管理等を通じて得た情報</w:t>
            </w:r>
          </w:p>
        </w:tc>
        <w:tc>
          <w:tcPr>
            <w:tcW w:w="779" w:type="dxa"/>
            <w:vAlign w:val="center"/>
          </w:tcPr>
          <w:p w:rsidRPr="009C2AF3" w:rsidR="00035BC6" w:rsidP="00617943" w:rsidRDefault="00035BC6" w14:paraId="62B1343B"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432DAF59"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4AACC319"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60C560C9"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r>
      <w:tr w:rsidRPr="009C2AF3" w:rsidR="00035BC6" w:rsidTr="009B098B" w14:paraId="3F4DBD4C" w14:textId="77777777">
        <w:trPr>
          <w:trHeight w:val="450"/>
        </w:trPr>
        <w:tc>
          <w:tcPr>
            <w:tcW w:w="6815" w:type="dxa"/>
          </w:tcPr>
          <w:p w:rsidRPr="009C2AF3" w:rsidR="00035BC6" w:rsidP="004255AF" w:rsidRDefault="00035BC6" w14:paraId="2DFF1B42" w14:textId="77777777">
            <w:pPr>
              <w:widowControl/>
              <w:spacing w:line="0" w:lineRule="atLeast"/>
              <w:jc w:val="left"/>
              <w:rPr>
                <w:rFonts w:ascii="ＭＳ 明朝" w:hAnsi="ＭＳ 明朝"/>
                <w:color w:val="000000" w:themeColor="text1"/>
                <w:sz w:val="18"/>
                <w:szCs w:val="18"/>
              </w:rPr>
            </w:pPr>
            <w:r w:rsidRPr="009C2AF3">
              <w:rPr>
                <w:rFonts w:hint="eastAsia" w:ascii="ＭＳ 明朝" w:hAnsi="ＭＳ 明朝"/>
                <w:color w:val="000000" w:themeColor="text1"/>
                <w:sz w:val="18"/>
                <w:szCs w:val="18"/>
              </w:rPr>
              <w:t>⑲ 任意に従業員から提供された本人の病歴、健康に関する情報</w:t>
            </w:r>
          </w:p>
        </w:tc>
        <w:tc>
          <w:tcPr>
            <w:tcW w:w="779" w:type="dxa"/>
            <w:vAlign w:val="center"/>
          </w:tcPr>
          <w:p w:rsidRPr="009C2AF3" w:rsidR="00035BC6" w:rsidP="00617943" w:rsidRDefault="00035BC6" w14:paraId="2EC58241"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6A22B1D5"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500D1763"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c>
          <w:tcPr>
            <w:tcW w:w="779" w:type="dxa"/>
            <w:vAlign w:val="center"/>
          </w:tcPr>
          <w:p w:rsidRPr="009C2AF3" w:rsidR="00035BC6" w:rsidP="00617943" w:rsidRDefault="00035BC6" w14:paraId="21471718" w14:textId="77777777">
            <w:pPr>
              <w:widowControl/>
              <w:spacing w:line="0" w:lineRule="atLeast"/>
              <w:jc w:val="center"/>
              <w:rPr>
                <w:rFonts w:ascii="ＭＳ 明朝" w:hAnsi="ＭＳ 明朝"/>
                <w:color w:val="000000" w:themeColor="text1"/>
                <w:sz w:val="18"/>
                <w:szCs w:val="18"/>
              </w:rPr>
            </w:pPr>
            <w:r w:rsidRPr="009C2AF3">
              <w:rPr>
                <w:rFonts w:hint="eastAsia" w:ascii="ＭＳ 明朝" w:hAnsi="ＭＳ 明朝"/>
                <w:color w:val="000000" w:themeColor="text1"/>
                <w:sz w:val="18"/>
                <w:szCs w:val="18"/>
              </w:rPr>
              <w:t>△</w:t>
            </w:r>
          </w:p>
        </w:tc>
      </w:tr>
    </w:tbl>
    <w:p w:rsidRPr="009C2AF3" w:rsidR="00035BC6" w:rsidP="00035BC6" w:rsidRDefault="00035BC6" w14:paraId="29AEC2E1" w14:textId="0D0C458F">
      <w:pPr>
        <w:widowControl/>
        <w:spacing w:line="0" w:lineRule="atLeast"/>
        <w:rPr>
          <w:rFonts w:ascii="ＭＳ 明朝" w:hAnsi="ＭＳ 明朝" w:eastAsia="ＭＳ 明朝"/>
          <w:color w:val="000000" w:themeColor="text1"/>
          <w:sz w:val="18"/>
          <w:szCs w:val="18"/>
        </w:rPr>
      </w:pPr>
      <w:r w:rsidRPr="009C2AF3">
        <w:rPr>
          <w:rFonts w:hint="eastAsia" w:ascii="ＭＳ 明朝" w:hAnsi="ＭＳ 明朝" w:eastAsia="ＭＳ 明朝"/>
          <w:color w:val="000000" w:themeColor="text1"/>
          <w:sz w:val="18"/>
          <w:szCs w:val="18"/>
        </w:rPr>
        <w:t>※◎：事業者が直接取り扱う。</w:t>
      </w:r>
      <w:r w:rsidR="009C2AF3">
        <w:rPr>
          <w:rFonts w:hint="eastAsia" w:ascii="ＭＳ 明朝" w:hAnsi="ＭＳ 明朝" w:eastAsia="ＭＳ 明朝"/>
          <w:color w:val="000000" w:themeColor="text1"/>
          <w:sz w:val="18"/>
          <w:szCs w:val="18"/>
        </w:rPr>
        <w:t xml:space="preserve">　　</w:t>
      </w:r>
      <w:r w:rsidRPr="009C2AF3">
        <w:rPr>
          <w:rFonts w:hint="eastAsia" w:ascii="ＭＳ 明朝" w:hAnsi="ＭＳ 明朝" w:eastAsia="ＭＳ 明朝"/>
          <w:color w:val="000000" w:themeColor="text1"/>
          <w:sz w:val="18"/>
          <w:szCs w:val="18"/>
        </w:rPr>
        <w:t>※○：情報の収集、保管、使用、加工、消去を行う。</w:t>
      </w:r>
    </w:p>
    <w:p w:rsidRPr="009C2AF3" w:rsidR="00035BC6" w:rsidP="00035BC6" w:rsidRDefault="00035BC6" w14:paraId="3076FB65" w14:textId="77777777">
      <w:pPr>
        <w:rPr>
          <w:rFonts w:ascii="ＭＳ 明朝" w:hAnsi="ＭＳ 明朝" w:eastAsia="ＭＳ 明朝"/>
          <w:color w:val="000000" w:themeColor="text1"/>
          <w:sz w:val="18"/>
          <w:szCs w:val="18"/>
        </w:rPr>
      </w:pPr>
      <w:r w:rsidRPr="009C2AF3">
        <w:rPr>
          <w:rFonts w:hint="eastAsia" w:ascii="ＭＳ 明朝" w:hAnsi="ＭＳ 明朝" w:eastAsia="ＭＳ 明朝"/>
          <w:color w:val="000000" w:themeColor="text1"/>
          <w:sz w:val="18"/>
          <w:szCs w:val="18"/>
        </w:rPr>
        <w:t>※△：情報の収集、保管、使用を行う。なお、使用に当たっては、労働者に対する健康確保措置を実施するために必要な情報が的確に伝達されるよう、医療職が集約・整理・解釈するなど適切に加工した情報を取り扱う。</w:t>
      </w:r>
    </w:p>
    <w:p w:rsidRPr="005830C9" w:rsidR="00035BC6" w:rsidP="00035BC6" w:rsidRDefault="00035BC6" w14:paraId="5F971A5F" w14:textId="77777777">
      <w:pPr>
        <w:widowControl/>
        <w:jc w:val="left"/>
        <w:rPr>
          <w:rFonts w:asciiTheme="minorEastAsia" w:hAnsiTheme="minorEastAsia"/>
          <w:color w:val="000000" w:themeColor="text1"/>
          <w:sz w:val="18"/>
          <w:szCs w:val="18"/>
        </w:rPr>
      </w:pPr>
      <w:r w:rsidRPr="005830C9">
        <w:rPr>
          <w:rFonts w:asciiTheme="minorEastAsia" w:hAnsiTheme="minorEastAsia"/>
          <w:color w:val="000000" w:themeColor="text1"/>
          <w:sz w:val="18"/>
          <w:szCs w:val="18"/>
        </w:rPr>
        <w:br w:type="page"/>
      </w:r>
    </w:p>
    <w:p w:rsidRPr="005830C9" w:rsidR="00035BC6" w:rsidP="00035BC6" w:rsidRDefault="00035BC6" w14:paraId="42DB8FB2" w14:textId="77777777">
      <w:pPr>
        <w:jc w:val="center"/>
        <w:outlineLvl w:val="0"/>
        <w:rPr>
          <w:rFonts w:ascii="ＭＳ ゴシック" w:hAnsi="Courier New" w:eastAsia="ＭＳ ゴシック" w:cs="Times New Roman"/>
          <w:b/>
          <w:color w:val="000000" w:themeColor="text1"/>
          <w:sz w:val="32"/>
          <w:szCs w:val="32"/>
        </w:rPr>
      </w:pPr>
      <w:r w:rsidRPr="005830C9">
        <w:rPr>
          <w:rFonts w:hint="eastAsia" w:ascii="ＭＳ ゴシック" w:hAnsi="Courier New" w:eastAsia="ＭＳ ゴシック" w:cs="Times New Roman"/>
          <w:b/>
          <w:color w:val="000000" w:themeColor="text1"/>
          <w:sz w:val="32"/>
          <w:szCs w:val="32"/>
        </w:rPr>
        <w:lastRenderedPageBreak/>
        <w:t>宿日直勤務規程</w:t>
      </w:r>
    </w:p>
    <w:p w:rsidRPr="005830C9" w:rsidR="00035BC6" w:rsidP="00035BC6" w:rsidRDefault="00035BC6" w14:paraId="7C2469B1" w14:textId="77777777">
      <w:pPr>
        <w:rPr>
          <w:rFonts w:ascii="ＭＳ 明朝" w:hAnsi="Courier New" w:eastAsia="ＭＳ 明朝" w:cs="Times New Roman"/>
          <w:color w:val="000000" w:themeColor="text1"/>
          <w:sz w:val="18"/>
          <w:szCs w:val="18"/>
        </w:rPr>
      </w:pPr>
    </w:p>
    <w:p w:rsidRPr="005830C9" w:rsidR="00035BC6" w:rsidP="00035BC6" w:rsidRDefault="00035BC6" w14:paraId="1BF796D3" w14:textId="77777777">
      <w:pPr>
        <w:rPr>
          <w:rFonts w:ascii="ＭＳ ゴシック" w:hAnsi="Courier New" w:eastAsia="ＭＳ ゴシック" w:cs="Times New Roman"/>
          <w:color w:val="000000" w:themeColor="text1"/>
          <w:sz w:val="18"/>
          <w:szCs w:val="18"/>
        </w:rPr>
      </w:pPr>
      <w:r w:rsidRPr="005830C9">
        <w:rPr>
          <w:rFonts w:hint="eastAsia" w:ascii="ＭＳ ゴシック" w:hAnsi="Courier New" w:eastAsia="ＭＳ ゴシック" w:cs="Times New Roman"/>
          <w:color w:val="000000" w:themeColor="text1"/>
          <w:sz w:val="18"/>
          <w:szCs w:val="18"/>
        </w:rPr>
        <w:t>第</w:t>
      </w:r>
      <w:r w:rsidRPr="005830C9">
        <w:rPr>
          <w:rFonts w:ascii="ＭＳ ゴシック" w:hAnsi="Courier New" w:eastAsia="ＭＳ ゴシック" w:cs="Times New Roman"/>
          <w:color w:val="000000" w:themeColor="text1"/>
          <w:sz w:val="18"/>
          <w:szCs w:val="18"/>
        </w:rPr>
        <w:t>1</w:t>
      </w:r>
      <w:r w:rsidRPr="005830C9">
        <w:rPr>
          <w:rFonts w:hint="eastAsia" w:ascii="ＭＳ ゴシック" w:hAnsi="Courier New" w:eastAsia="ＭＳ ゴシック" w:cs="Times New Roman"/>
          <w:color w:val="000000" w:themeColor="text1"/>
          <w:sz w:val="18"/>
          <w:szCs w:val="18"/>
        </w:rPr>
        <w:t>条</w:t>
      </w:r>
      <w:r w:rsidRPr="005830C9">
        <w:rPr>
          <w:rFonts w:ascii="ＭＳ ゴシック" w:hAnsi="Courier New" w:eastAsia="ＭＳ ゴシック" w:cs="Times New Roman"/>
          <w:color w:val="000000" w:themeColor="text1"/>
          <w:sz w:val="18"/>
          <w:szCs w:val="18"/>
        </w:rPr>
        <w:t>(</w:t>
      </w:r>
      <w:r w:rsidRPr="005830C9">
        <w:rPr>
          <w:rFonts w:hint="eastAsia" w:ascii="ＭＳ ゴシック" w:hAnsi="Courier New" w:eastAsia="ＭＳ ゴシック" w:cs="Times New Roman"/>
          <w:color w:val="000000" w:themeColor="text1"/>
          <w:sz w:val="18"/>
          <w:szCs w:val="18"/>
        </w:rPr>
        <w:t>目</w:t>
      </w:r>
      <w:r w:rsidRPr="005830C9">
        <w:rPr>
          <w:rFonts w:ascii="ＭＳ ゴシック" w:hAnsi="Courier New" w:eastAsia="ＭＳ ゴシック" w:cs="Times New Roman"/>
          <w:color w:val="000000" w:themeColor="text1"/>
          <w:sz w:val="18"/>
          <w:szCs w:val="18"/>
        </w:rPr>
        <w:t xml:space="preserve"> </w:t>
      </w:r>
      <w:r w:rsidRPr="005830C9">
        <w:rPr>
          <w:rFonts w:hint="eastAsia" w:ascii="ＭＳ ゴシック" w:hAnsi="Courier New" w:eastAsia="ＭＳ ゴシック" w:cs="Times New Roman"/>
          <w:color w:val="000000" w:themeColor="text1"/>
          <w:sz w:val="18"/>
          <w:szCs w:val="18"/>
        </w:rPr>
        <w:t>的</w:t>
      </w:r>
      <w:r w:rsidRPr="005830C9">
        <w:rPr>
          <w:rFonts w:ascii="ＭＳ ゴシック" w:hAnsi="Courier New" w:eastAsia="ＭＳ ゴシック" w:cs="Times New Roman"/>
          <w:color w:val="000000" w:themeColor="text1"/>
          <w:sz w:val="18"/>
          <w:szCs w:val="18"/>
        </w:rPr>
        <w:t>)</w:t>
      </w:r>
    </w:p>
    <w:p w:rsidR="00035BC6" w:rsidP="00035BC6" w:rsidRDefault="00035BC6" w14:paraId="0461E94F" w14:textId="77777777">
      <w:pPr>
        <w:ind w:left="200"/>
        <w:rPr>
          <w:rFonts w:ascii="ＭＳ 明朝" w:hAnsi="Courier New" w:eastAsia="ＭＳ 明朝" w:cs="Times New Roman"/>
          <w:color w:val="000000" w:themeColor="text1"/>
          <w:spacing w:val="-4"/>
          <w:sz w:val="18"/>
          <w:szCs w:val="18"/>
        </w:rPr>
      </w:pPr>
      <w:r w:rsidRPr="005830C9">
        <w:rPr>
          <w:rFonts w:hint="eastAsia" w:ascii="ＭＳ 明朝" w:hAnsi="Courier New" w:eastAsia="ＭＳ 明朝" w:cs="Times New Roman"/>
          <w:color w:val="000000" w:themeColor="text1"/>
          <w:spacing w:val="-4"/>
          <w:sz w:val="18"/>
          <w:szCs w:val="18"/>
        </w:rPr>
        <w:t>この規程は、労働協約第</w:t>
      </w:r>
      <w:r w:rsidRPr="005830C9">
        <w:rPr>
          <w:rFonts w:ascii="ＭＳ 明朝" w:hAnsi="Courier New" w:eastAsia="ＭＳ 明朝" w:cs="Times New Roman"/>
          <w:color w:val="000000" w:themeColor="text1"/>
          <w:spacing w:val="-4"/>
          <w:sz w:val="18"/>
          <w:szCs w:val="18"/>
        </w:rPr>
        <w:t>603</w:t>
      </w:r>
      <w:r w:rsidRPr="005830C9">
        <w:rPr>
          <w:rFonts w:hint="eastAsia" w:ascii="ＭＳ 明朝" w:hAnsi="Courier New" w:eastAsia="ＭＳ 明朝" w:cs="Times New Roman"/>
          <w:color w:val="000000" w:themeColor="text1"/>
          <w:spacing w:val="-4"/>
          <w:sz w:val="18"/>
          <w:szCs w:val="18"/>
        </w:rPr>
        <w:t>条に基づき、非常災害時の臨機の処置等のための宿日直勤務に関する事項を定める。</w:t>
      </w:r>
    </w:p>
    <w:p w:rsidRPr="005830C9" w:rsidR="009C2AF3" w:rsidP="00035BC6" w:rsidRDefault="009C2AF3" w14:paraId="51C55CB5" w14:textId="77777777">
      <w:pPr>
        <w:ind w:left="200"/>
        <w:rPr>
          <w:rFonts w:ascii="ＭＳ 明朝" w:hAnsi="Courier New" w:eastAsia="ＭＳ 明朝" w:cs="Times New Roman"/>
          <w:color w:val="000000" w:themeColor="text1"/>
          <w:spacing w:val="-4"/>
          <w:sz w:val="18"/>
          <w:szCs w:val="18"/>
        </w:rPr>
      </w:pPr>
    </w:p>
    <w:p w:rsidRPr="005830C9" w:rsidR="00035BC6" w:rsidP="00035BC6" w:rsidRDefault="00035BC6" w14:paraId="3B402835" w14:textId="77777777">
      <w:pPr>
        <w:rPr>
          <w:rFonts w:ascii="ＭＳ ゴシック" w:hAnsi="Courier New" w:eastAsia="ＭＳ ゴシック" w:cs="Times New Roman"/>
          <w:color w:val="000000" w:themeColor="text1"/>
          <w:sz w:val="18"/>
          <w:szCs w:val="18"/>
        </w:rPr>
      </w:pPr>
      <w:r w:rsidRPr="005830C9">
        <w:rPr>
          <w:rFonts w:hint="eastAsia" w:ascii="ＭＳ ゴシック" w:hAnsi="Courier New" w:eastAsia="ＭＳ ゴシック" w:cs="Times New Roman"/>
          <w:color w:val="000000" w:themeColor="text1"/>
          <w:sz w:val="18"/>
          <w:szCs w:val="18"/>
        </w:rPr>
        <w:t>第2条</w:t>
      </w:r>
      <w:r w:rsidRPr="005830C9">
        <w:rPr>
          <w:rFonts w:ascii="ＭＳ ゴシック" w:hAnsi="Courier New" w:eastAsia="ＭＳ ゴシック" w:cs="Times New Roman"/>
          <w:color w:val="000000" w:themeColor="text1"/>
          <w:sz w:val="18"/>
          <w:szCs w:val="18"/>
        </w:rPr>
        <w:t>(</w:t>
      </w:r>
      <w:r w:rsidRPr="005830C9">
        <w:rPr>
          <w:rFonts w:hint="eastAsia" w:ascii="ＭＳ ゴシック" w:hAnsi="Courier New" w:eastAsia="ＭＳ ゴシック" w:cs="Times New Roman"/>
          <w:color w:val="000000" w:themeColor="text1"/>
          <w:sz w:val="18"/>
          <w:szCs w:val="18"/>
        </w:rPr>
        <w:t>編</w:t>
      </w:r>
      <w:r w:rsidRPr="005830C9">
        <w:rPr>
          <w:rFonts w:ascii="ＭＳ ゴシック" w:hAnsi="Courier New" w:eastAsia="ＭＳ ゴシック" w:cs="Times New Roman"/>
          <w:color w:val="000000" w:themeColor="text1"/>
          <w:sz w:val="18"/>
          <w:szCs w:val="18"/>
        </w:rPr>
        <w:t xml:space="preserve"> </w:t>
      </w:r>
      <w:r w:rsidRPr="005830C9">
        <w:rPr>
          <w:rFonts w:hint="eastAsia" w:ascii="ＭＳ ゴシック" w:hAnsi="Courier New" w:eastAsia="ＭＳ ゴシック" w:cs="Times New Roman"/>
          <w:color w:val="000000" w:themeColor="text1"/>
          <w:sz w:val="18"/>
          <w:szCs w:val="18"/>
        </w:rPr>
        <w:t>成</w:t>
      </w:r>
      <w:r w:rsidRPr="005830C9">
        <w:rPr>
          <w:rFonts w:ascii="ＭＳ ゴシック" w:hAnsi="Courier New" w:eastAsia="ＭＳ ゴシック" w:cs="Times New Roman"/>
          <w:color w:val="000000" w:themeColor="text1"/>
          <w:sz w:val="18"/>
          <w:szCs w:val="18"/>
        </w:rPr>
        <w:t>)</w:t>
      </w:r>
    </w:p>
    <w:p w:rsidR="00035BC6" w:rsidP="00035BC6" w:rsidRDefault="00035BC6" w14:paraId="27534F0C" w14:textId="77777777">
      <w:pPr>
        <w:ind w:left="200"/>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宿日直勤務の編成は担当において作成し人事部に届出る。</w:t>
      </w:r>
    </w:p>
    <w:p w:rsidRPr="005830C9" w:rsidR="009C2AF3" w:rsidP="00035BC6" w:rsidRDefault="009C2AF3" w14:paraId="73F92FF7" w14:textId="77777777">
      <w:pPr>
        <w:ind w:left="200"/>
        <w:rPr>
          <w:rFonts w:ascii="ＭＳ 明朝" w:hAnsi="Courier New" w:eastAsia="ＭＳ 明朝" w:cs="Times New Roman"/>
          <w:color w:val="000000" w:themeColor="text1"/>
          <w:sz w:val="18"/>
          <w:szCs w:val="18"/>
        </w:rPr>
      </w:pPr>
    </w:p>
    <w:p w:rsidRPr="005830C9" w:rsidR="00035BC6" w:rsidP="00035BC6" w:rsidRDefault="00035BC6" w14:paraId="420C5860" w14:textId="77777777">
      <w:pPr>
        <w:rPr>
          <w:rFonts w:ascii="ＭＳ ゴシック" w:hAnsi="Courier New" w:eastAsia="ＭＳ ゴシック" w:cs="Times New Roman"/>
          <w:color w:val="000000" w:themeColor="text1"/>
          <w:sz w:val="18"/>
          <w:szCs w:val="18"/>
        </w:rPr>
      </w:pPr>
      <w:r w:rsidRPr="005830C9">
        <w:rPr>
          <w:rFonts w:hint="eastAsia" w:ascii="ＭＳ ゴシック" w:hAnsi="Courier New" w:eastAsia="ＭＳ ゴシック" w:cs="Times New Roman"/>
          <w:color w:val="000000" w:themeColor="text1"/>
          <w:sz w:val="18"/>
          <w:szCs w:val="18"/>
        </w:rPr>
        <w:t>第3条</w:t>
      </w:r>
      <w:r w:rsidRPr="005830C9">
        <w:rPr>
          <w:rFonts w:ascii="ＭＳ ゴシック" w:hAnsi="Courier New" w:eastAsia="ＭＳ ゴシック" w:cs="Times New Roman"/>
          <w:color w:val="000000" w:themeColor="text1"/>
          <w:sz w:val="18"/>
          <w:szCs w:val="18"/>
        </w:rPr>
        <w:t>(</w:t>
      </w:r>
      <w:r w:rsidRPr="005830C9">
        <w:rPr>
          <w:rFonts w:hint="eastAsia" w:ascii="ＭＳ ゴシック" w:hAnsi="Courier New" w:eastAsia="ＭＳ ゴシック" w:cs="Times New Roman"/>
          <w:color w:val="000000" w:themeColor="text1"/>
          <w:sz w:val="18"/>
          <w:szCs w:val="18"/>
        </w:rPr>
        <w:t>勤務時間</w:t>
      </w:r>
      <w:r w:rsidRPr="005830C9">
        <w:rPr>
          <w:rFonts w:ascii="ＭＳ ゴシック" w:hAnsi="Courier New" w:eastAsia="ＭＳ ゴシック" w:cs="Times New Roman"/>
          <w:color w:val="000000" w:themeColor="text1"/>
          <w:sz w:val="18"/>
          <w:szCs w:val="18"/>
        </w:rPr>
        <w:t>)</w:t>
      </w:r>
    </w:p>
    <w:p w:rsidRPr="005830C9" w:rsidR="009C2AF3" w:rsidP="009C2AF3" w:rsidRDefault="00035BC6" w14:paraId="005D3E31" w14:textId="23DBDB9B">
      <w:pPr>
        <w:ind w:left="200"/>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宿日直勤務時間は次の通りとする。</w:t>
      </w:r>
    </w:p>
    <w:p w:rsidRPr="005830C9" w:rsidR="00035BC6" w:rsidP="008E4D5E" w:rsidRDefault="00035BC6" w14:paraId="1E67B01F" w14:textId="77777777">
      <w:pPr>
        <w:numPr>
          <w:ilvl w:val="0"/>
          <w:numId w:val="61"/>
        </w:numPr>
        <w:tabs>
          <w:tab w:val="left" w:pos="420"/>
        </w:tabs>
        <w:ind w:left="400" w:hanging="200"/>
        <w:outlineLvl w:val="0"/>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宿直勤務</w:t>
      </w:r>
    </w:p>
    <w:p w:rsidRPr="00611A19" w:rsidR="00035BC6" w:rsidP="00035BC6" w:rsidRDefault="00035BC6" w14:paraId="0ADC5F85" w14:textId="77777777">
      <w:pPr>
        <w:tabs>
          <w:tab w:val="left" w:pos="500"/>
        </w:tabs>
        <w:ind w:left="500"/>
        <w:outlineLvl w:val="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終業時刻より翌朝開店時刻まで。</w:t>
      </w:r>
    </w:p>
    <w:p w:rsidRPr="00611A19" w:rsidR="00035BC6" w:rsidP="00035BC6" w:rsidRDefault="00035BC6" w14:paraId="43492504" w14:textId="77777777">
      <w:pPr>
        <w:tabs>
          <w:tab w:val="left" w:pos="500"/>
        </w:tabs>
        <w:ind w:left="500"/>
        <w:outlineLvl w:val="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但し、休日の宿直勤務は午後</w:t>
      </w:r>
      <w:r w:rsidRPr="00611A19">
        <w:rPr>
          <w:rFonts w:ascii="ＭＳ 明朝" w:hAnsi="Courier New" w:eastAsia="ＭＳ 明朝" w:cs="Times New Roman"/>
          <w:sz w:val="18"/>
          <w:szCs w:val="18"/>
        </w:rPr>
        <w:t>6</w:t>
      </w:r>
      <w:r w:rsidRPr="00611A19">
        <w:rPr>
          <w:rFonts w:hint="eastAsia" w:ascii="ＭＳ 明朝" w:hAnsi="Courier New" w:eastAsia="ＭＳ 明朝" w:cs="Times New Roman"/>
          <w:sz w:val="18"/>
          <w:szCs w:val="18"/>
        </w:rPr>
        <w:t>時より翌朝開店時刻まで。</w:t>
      </w:r>
    </w:p>
    <w:p w:rsidRPr="00611A19" w:rsidR="00035BC6" w:rsidP="008E4D5E" w:rsidRDefault="00035BC6" w14:paraId="681DF107" w14:textId="77777777">
      <w:pPr>
        <w:numPr>
          <w:ilvl w:val="0"/>
          <w:numId w:val="61"/>
        </w:numPr>
        <w:tabs>
          <w:tab w:val="left" w:pos="420"/>
        </w:tabs>
        <w:ind w:left="400" w:hanging="200"/>
        <w:outlineLvl w:val="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日直勤務</w:t>
      </w:r>
    </w:p>
    <w:p w:rsidR="00035BC6" w:rsidP="00035BC6" w:rsidRDefault="00035BC6" w14:paraId="5FB48CEE" w14:textId="77777777">
      <w:pPr>
        <w:ind w:left="500"/>
        <w:outlineLvl w:val="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休日の日直勤務は午前</w:t>
      </w:r>
      <w:r w:rsidRPr="00611A19">
        <w:rPr>
          <w:rFonts w:ascii="ＭＳ 明朝" w:hAnsi="Courier New" w:eastAsia="ＭＳ 明朝" w:cs="Times New Roman"/>
          <w:sz w:val="18"/>
          <w:szCs w:val="18"/>
        </w:rPr>
        <w:t>10</w:t>
      </w:r>
      <w:r w:rsidRPr="00611A19">
        <w:rPr>
          <w:rFonts w:hint="eastAsia" w:ascii="ＭＳ 明朝" w:hAnsi="Courier New" w:eastAsia="ＭＳ 明朝" w:cs="Times New Roman"/>
          <w:sz w:val="18"/>
          <w:szCs w:val="18"/>
        </w:rPr>
        <w:t>時より午後</w:t>
      </w:r>
      <w:r w:rsidRPr="00611A19">
        <w:rPr>
          <w:rFonts w:ascii="ＭＳ 明朝" w:hAnsi="Courier New" w:eastAsia="ＭＳ 明朝" w:cs="Times New Roman"/>
          <w:sz w:val="18"/>
          <w:szCs w:val="18"/>
        </w:rPr>
        <w:t>6</w:t>
      </w:r>
      <w:r w:rsidRPr="00611A19">
        <w:rPr>
          <w:rFonts w:hint="eastAsia" w:ascii="ＭＳ 明朝" w:hAnsi="Courier New" w:eastAsia="ＭＳ 明朝" w:cs="Times New Roman"/>
          <w:sz w:val="18"/>
          <w:szCs w:val="18"/>
        </w:rPr>
        <w:t>時まで。</w:t>
      </w:r>
    </w:p>
    <w:p w:rsidRPr="00611A19" w:rsidR="009C2AF3" w:rsidP="00035BC6" w:rsidRDefault="009C2AF3" w14:paraId="2B99C6D6" w14:textId="77777777">
      <w:pPr>
        <w:ind w:left="500"/>
        <w:outlineLvl w:val="0"/>
        <w:rPr>
          <w:rFonts w:ascii="ＭＳ 明朝" w:hAnsi="Courier New" w:eastAsia="ＭＳ 明朝" w:cs="Times New Roman"/>
          <w:sz w:val="18"/>
          <w:szCs w:val="18"/>
        </w:rPr>
      </w:pPr>
    </w:p>
    <w:p w:rsidRPr="00611A19" w:rsidR="00035BC6" w:rsidP="00035BC6" w:rsidRDefault="00035BC6" w14:paraId="2C8F7C2D"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第4条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勤務後の取扱</w:t>
      </w:r>
      <w:r w:rsidRPr="00611A19">
        <w:rPr>
          <w:rFonts w:ascii="ＭＳ ゴシック" w:hAnsi="Courier New" w:eastAsia="ＭＳ ゴシック" w:cs="Times New Roman"/>
          <w:sz w:val="18"/>
          <w:szCs w:val="18"/>
        </w:rPr>
        <w:t>)</w:t>
      </w:r>
    </w:p>
    <w:p w:rsidRPr="00611A19" w:rsidR="00035BC6" w:rsidP="00035BC6" w:rsidRDefault="00035BC6" w14:paraId="179B8B8A"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宿直勤務の翌日は宿直明とする。</w:t>
      </w:r>
    </w:p>
    <w:p w:rsidR="00035BC6" w:rsidP="008E4D5E" w:rsidRDefault="00035BC6" w14:paraId="4544E1A8" w14:textId="77777777">
      <w:pPr>
        <w:numPr>
          <w:ilvl w:val="0"/>
          <w:numId w:val="62"/>
        </w:numPr>
        <w:tabs>
          <w:tab w:val="left" w:pos="420"/>
        </w:tabs>
        <w:ind w:hanging="158"/>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休日の日直、休日及び休日の前日の宿直には、休日に対する代休を</w:t>
      </w:r>
      <w:r w:rsidRPr="00611A19">
        <w:rPr>
          <w:rFonts w:ascii="ＭＳ 明朝" w:hAnsi="Courier New" w:eastAsia="ＭＳ 明朝" w:cs="Times New Roman"/>
          <w:sz w:val="18"/>
          <w:szCs w:val="18"/>
        </w:rPr>
        <w:t>2</w:t>
      </w:r>
      <w:r w:rsidRPr="00611A19">
        <w:rPr>
          <w:rFonts w:hint="eastAsia" w:ascii="ＭＳ 明朝" w:hAnsi="Courier New" w:eastAsia="ＭＳ 明朝" w:cs="Times New Roman"/>
          <w:sz w:val="18"/>
          <w:szCs w:val="18"/>
        </w:rPr>
        <w:t>週間以内に与える。</w:t>
      </w:r>
    </w:p>
    <w:p w:rsidRPr="00611A19" w:rsidR="009C2AF3" w:rsidP="008E4D5E" w:rsidRDefault="009C2AF3" w14:paraId="3B71DC9F" w14:textId="77777777">
      <w:pPr>
        <w:numPr>
          <w:ilvl w:val="0"/>
          <w:numId w:val="62"/>
        </w:numPr>
        <w:tabs>
          <w:tab w:val="left" w:pos="420"/>
        </w:tabs>
        <w:ind w:hanging="158"/>
        <w:rPr>
          <w:rFonts w:ascii="ＭＳ 明朝" w:hAnsi="Courier New" w:eastAsia="ＭＳ 明朝" w:cs="Times New Roman"/>
          <w:sz w:val="18"/>
          <w:szCs w:val="18"/>
        </w:rPr>
      </w:pPr>
    </w:p>
    <w:p w:rsidRPr="00611A19" w:rsidR="00035BC6" w:rsidP="00035BC6" w:rsidRDefault="00035BC6" w14:paraId="7E91D088"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第5条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就寝及び深夜勤務</w:t>
      </w:r>
      <w:r w:rsidRPr="00611A19">
        <w:rPr>
          <w:rFonts w:ascii="ＭＳ ゴシック" w:hAnsi="Courier New" w:eastAsia="ＭＳ ゴシック" w:cs="Times New Roman"/>
          <w:sz w:val="18"/>
          <w:szCs w:val="18"/>
        </w:rPr>
        <w:t>)</w:t>
      </w:r>
    </w:p>
    <w:p w:rsidRPr="00611A19" w:rsidR="00035BC6" w:rsidP="00035BC6" w:rsidRDefault="00035BC6" w14:paraId="3AF9DDD4"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宿直勤務員は、午後</w:t>
      </w:r>
      <w:r w:rsidRPr="00611A19">
        <w:rPr>
          <w:rFonts w:ascii="ＭＳ 明朝" w:hAnsi="Courier New" w:eastAsia="ＭＳ 明朝" w:cs="Times New Roman"/>
          <w:sz w:val="18"/>
          <w:szCs w:val="18"/>
        </w:rPr>
        <w:t>11</w:t>
      </w:r>
      <w:r w:rsidRPr="00611A19">
        <w:rPr>
          <w:rFonts w:hint="eastAsia" w:ascii="ＭＳ 明朝" w:hAnsi="Courier New" w:eastAsia="ＭＳ 明朝" w:cs="Times New Roman"/>
          <w:sz w:val="18"/>
          <w:szCs w:val="18"/>
        </w:rPr>
        <w:t>時</w:t>
      </w:r>
      <w:r w:rsidRPr="00611A19">
        <w:rPr>
          <w:rFonts w:ascii="ＭＳ 明朝" w:hAnsi="Courier New" w:eastAsia="ＭＳ 明朝" w:cs="Times New Roman"/>
          <w:sz w:val="18"/>
          <w:szCs w:val="18"/>
        </w:rPr>
        <w:t>30</w:t>
      </w:r>
      <w:r w:rsidRPr="00611A19">
        <w:rPr>
          <w:rFonts w:hint="eastAsia" w:ascii="ＭＳ 明朝" w:hAnsi="Courier New" w:eastAsia="ＭＳ 明朝" w:cs="Times New Roman"/>
          <w:sz w:val="18"/>
          <w:szCs w:val="18"/>
        </w:rPr>
        <w:t>分より翌朝午前</w:t>
      </w:r>
      <w:r w:rsidRPr="00611A19">
        <w:rPr>
          <w:rFonts w:ascii="ＭＳ 明朝" w:hAnsi="Courier New" w:eastAsia="ＭＳ 明朝" w:cs="Times New Roman"/>
          <w:sz w:val="18"/>
          <w:szCs w:val="18"/>
        </w:rPr>
        <w:t>7</w:t>
      </w:r>
      <w:r w:rsidRPr="00611A19">
        <w:rPr>
          <w:rFonts w:hint="eastAsia" w:ascii="ＭＳ 明朝" w:hAnsi="Courier New" w:eastAsia="ＭＳ 明朝" w:cs="Times New Roman"/>
          <w:sz w:val="18"/>
          <w:szCs w:val="18"/>
        </w:rPr>
        <w:t>時まで所定の場所に就寝する。但し、担当の責任者が必要と認めた場合は、深夜勤務をさせることがある。</w:t>
      </w:r>
    </w:p>
    <w:p w:rsidRPr="00611A19" w:rsidR="00035BC6" w:rsidP="008E4D5E" w:rsidRDefault="00035BC6" w14:paraId="1EBFE190" w14:textId="77777777">
      <w:pPr>
        <w:numPr>
          <w:ilvl w:val="0"/>
          <w:numId w:val="64"/>
        </w:numPr>
        <w:tabs>
          <w:tab w:val="left" w:pos="420"/>
        </w:tabs>
        <w:ind w:left="200" w:hanging="58"/>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深夜勤務が午前</w:t>
      </w:r>
      <w:r w:rsidRPr="00611A19">
        <w:rPr>
          <w:rFonts w:ascii="ＭＳ 明朝" w:hAnsi="Courier New" w:eastAsia="ＭＳ 明朝" w:cs="Times New Roman"/>
          <w:sz w:val="18"/>
          <w:szCs w:val="18"/>
        </w:rPr>
        <w:t>2</w:t>
      </w:r>
      <w:r w:rsidRPr="00611A19">
        <w:rPr>
          <w:rFonts w:hint="eastAsia" w:ascii="ＭＳ 明朝" w:hAnsi="Courier New" w:eastAsia="ＭＳ 明朝" w:cs="Times New Roman"/>
          <w:sz w:val="18"/>
          <w:szCs w:val="18"/>
        </w:rPr>
        <w:t>時より午前</w:t>
      </w:r>
      <w:r w:rsidRPr="00611A19">
        <w:rPr>
          <w:rFonts w:ascii="ＭＳ 明朝" w:hAnsi="Courier New" w:eastAsia="ＭＳ 明朝" w:cs="Times New Roman"/>
          <w:sz w:val="18"/>
          <w:szCs w:val="18"/>
        </w:rPr>
        <w:t>5</w:t>
      </w:r>
      <w:r w:rsidRPr="00611A19">
        <w:rPr>
          <w:rFonts w:hint="eastAsia" w:ascii="ＭＳ 明朝" w:hAnsi="Courier New" w:eastAsia="ＭＳ 明朝" w:cs="Times New Roman"/>
          <w:sz w:val="18"/>
          <w:szCs w:val="18"/>
        </w:rPr>
        <w:t>時の間を含んで実施されたときは、当日は深夜勤務休日とする。</w:t>
      </w:r>
    </w:p>
    <w:p w:rsidRPr="00611A19" w:rsidR="00035BC6" w:rsidP="008E4D5E" w:rsidRDefault="00035BC6" w14:paraId="423D1918" w14:textId="77777777">
      <w:pPr>
        <w:numPr>
          <w:ilvl w:val="0"/>
          <w:numId w:val="64"/>
        </w:numPr>
        <w:tabs>
          <w:tab w:val="left" w:pos="300"/>
          <w:tab w:val="left" w:pos="420"/>
        </w:tabs>
        <w:ind w:left="200" w:hanging="58"/>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店舗休業日の前日の深夜勤務が午前</w:t>
      </w:r>
      <w:r w:rsidRPr="00611A19">
        <w:rPr>
          <w:rFonts w:ascii="ＭＳ 明朝" w:hAnsi="Courier New" w:eastAsia="ＭＳ 明朝" w:cs="Times New Roman"/>
          <w:sz w:val="18"/>
          <w:szCs w:val="18"/>
        </w:rPr>
        <w:t>2</w:t>
      </w:r>
      <w:r w:rsidRPr="00611A19">
        <w:rPr>
          <w:rFonts w:hint="eastAsia" w:ascii="ＭＳ 明朝" w:hAnsi="Courier New" w:eastAsia="ＭＳ 明朝" w:cs="Times New Roman"/>
          <w:sz w:val="18"/>
          <w:szCs w:val="18"/>
        </w:rPr>
        <w:t>時から午前</w:t>
      </w:r>
      <w:r w:rsidRPr="00611A19">
        <w:rPr>
          <w:rFonts w:ascii="ＭＳ 明朝" w:hAnsi="Courier New" w:eastAsia="ＭＳ 明朝" w:cs="Times New Roman"/>
          <w:sz w:val="18"/>
          <w:szCs w:val="18"/>
        </w:rPr>
        <w:t>5</w:t>
      </w:r>
      <w:r w:rsidRPr="00611A19">
        <w:rPr>
          <w:rFonts w:hint="eastAsia" w:ascii="ＭＳ 明朝" w:hAnsi="Courier New" w:eastAsia="ＭＳ 明朝" w:cs="Times New Roman"/>
          <w:sz w:val="18"/>
          <w:szCs w:val="18"/>
        </w:rPr>
        <w:t>時の間を含んで実施されたときは、店舗休業日を深夜勤務休日として店舗休業日の代休を</w:t>
      </w:r>
      <w:r w:rsidRPr="00611A19">
        <w:rPr>
          <w:rFonts w:ascii="ＭＳ 明朝" w:hAnsi="Courier New" w:eastAsia="ＭＳ 明朝" w:cs="Times New Roman"/>
          <w:sz w:val="18"/>
          <w:szCs w:val="18"/>
        </w:rPr>
        <w:t>2</w:t>
      </w:r>
      <w:r w:rsidRPr="00611A19">
        <w:rPr>
          <w:rFonts w:hint="eastAsia" w:ascii="ＭＳ 明朝" w:hAnsi="Courier New" w:eastAsia="ＭＳ 明朝" w:cs="Times New Roman"/>
          <w:sz w:val="18"/>
          <w:szCs w:val="18"/>
        </w:rPr>
        <w:t>週間以内に与える。</w:t>
      </w:r>
    </w:p>
    <w:p w:rsidR="00035BC6" w:rsidP="008E4D5E" w:rsidRDefault="00035BC6" w14:paraId="3CF88802" w14:textId="77777777">
      <w:pPr>
        <w:numPr>
          <w:ilvl w:val="0"/>
          <w:numId w:val="64"/>
        </w:numPr>
        <w:tabs>
          <w:tab w:val="left" w:pos="300"/>
          <w:tab w:val="left" w:pos="420"/>
        </w:tabs>
        <w:ind w:left="200" w:hanging="58"/>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第</w:t>
      </w:r>
      <w:r w:rsidRPr="00611A19">
        <w:rPr>
          <w:rFonts w:ascii="ＭＳ 明朝" w:hAnsi="Courier New" w:eastAsia="ＭＳ 明朝" w:cs="Times New Roman"/>
          <w:sz w:val="18"/>
          <w:szCs w:val="18"/>
        </w:rPr>
        <w:t>2</w:t>
      </w:r>
      <w:r w:rsidRPr="00611A19">
        <w:rPr>
          <w:rFonts w:hint="eastAsia" w:ascii="ＭＳ 明朝" w:hAnsi="Courier New" w:eastAsia="ＭＳ 明朝" w:cs="Times New Roman"/>
          <w:sz w:val="18"/>
          <w:szCs w:val="18"/>
        </w:rPr>
        <w:t>項及び第</w:t>
      </w:r>
      <w:r w:rsidRPr="00611A19">
        <w:rPr>
          <w:rFonts w:ascii="ＭＳ 明朝" w:hAnsi="Courier New" w:eastAsia="ＭＳ 明朝" w:cs="Times New Roman"/>
          <w:sz w:val="18"/>
          <w:szCs w:val="18"/>
        </w:rPr>
        <w:t>3</w:t>
      </w:r>
      <w:r w:rsidRPr="00611A19">
        <w:rPr>
          <w:rFonts w:hint="eastAsia" w:ascii="ＭＳ 明朝" w:hAnsi="Courier New" w:eastAsia="ＭＳ 明朝" w:cs="Times New Roman"/>
          <w:sz w:val="18"/>
          <w:szCs w:val="18"/>
        </w:rPr>
        <w:t>項の宿直明は「賃金規程」第305条第</w:t>
      </w:r>
      <w:r w:rsidRPr="00611A19">
        <w:rPr>
          <w:rFonts w:ascii="ＭＳ 明朝" w:hAnsi="Courier New" w:eastAsia="ＭＳ 明朝" w:cs="Times New Roman"/>
          <w:sz w:val="18"/>
          <w:szCs w:val="18"/>
        </w:rPr>
        <w:t>3</w:t>
      </w:r>
      <w:r w:rsidRPr="00611A19">
        <w:rPr>
          <w:rFonts w:hint="eastAsia" w:ascii="ＭＳ 明朝" w:hAnsi="Courier New" w:eastAsia="ＭＳ 明朝" w:cs="Times New Roman"/>
          <w:sz w:val="18"/>
          <w:szCs w:val="18"/>
        </w:rPr>
        <w:t>項の手当に振替える。</w:t>
      </w:r>
    </w:p>
    <w:p w:rsidRPr="00611A19" w:rsidR="009C2AF3" w:rsidP="009C2AF3" w:rsidRDefault="009C2AF3" w14:paraId="6C743D69" w14:textId="77777777">
      <w:pPr>
        <w:tabs>
          <w:tab w:val="left" w:pos="300"/>
          <w:tab w:val="left" w:pos="420"/>
        </w:tabs>
        <w:ind w:left="200"/>
        <w:rPr>
          <w:rFonts w:ascii="ＭＳ 明朝" w:hAnsi="Courier New" w:eastAsia="ＭＳ 明朝" w:cs="Times New Roman"/>
          <w:sz w:val="18"/>
          <w:szCs w:val="18"/>
        </w:rPr>
      </w:pPr>
    </w:p>
    <w:p w:rsidRPr="00611A19" w:rsidR="00035BC6" w:rsidP="00035BC6" w:rsidRDefault="00035BC6" w14:paraId="258689D9" w14:textId="77777777">
      <w:pPr>
        <w:tabs>
          <w:tab w:val="left" w:pos="300"/>
        </w:tabs>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第6条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外</w:t>
      </w:r>
      <w:r w:rsidRPr="00611A19">
        <w:rPr>
          <w:rFonts w:ascii="ＭＳ ゴシック" w:hAnsi="Courier New" w:eastAsia="ＭＳ ゴシック" w:cs="Times New Roman"/>
          <w:sz w:val="18"/>
          <w:szCs w:val="18"/>
        </w:rPr>
        <w:t xml:space="preserve"> </w:t>
      </w:r>
      <w:r w:rsidRPr="00611A19">
        <w:rPr>
          <w:rFonts w:hint="eastAsia" w:ascii="ＭＳ ゴシック" w:hAnsi="Courier New" w:eastAsia="ＭＳ ゴシック" w:cs="Times New Roman"/>
          <w:sz w:val="18"/>
          <w:szCs w:val="18"/>
        </w:rPr>
        <w:t>出</w:t>
      </w:r>
      <w:r w:rsidRPr="00611A19">
        <w:rPr>
          <w:rFonts w:ascii="ＭＳ ゴシック" w:hAnsi="Courier New" w:eastAsia="ＭＳ ゴシック" w:cs="Times New Roman"/>
          <w:sz w:val="18"/>
          <w:szCs w:val="18"/>
        </w:rPr>
        <w:t>)</w:t>
      </w:r>
    </w:p>
    <w:p w:rsidR="00035BC6" w:rsidP="00035BC6" w:rsidRDefault="00035BC6" w14:paraId="35630A7F"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宿日直勤務中やむを得ず外出をするときは、担当の責任者の許可を得なければならない。</w:t>
      </w:r>
    </w:p>
    <w:p w:rsidRPr="00611A19" w:rsidR="009C2AF3" w:rsidP="00035BC6" w:rsidRDefault="009C2AF3" w14:paraId="343253E8" w14:textId="77777777">
      <w:pPr>
        <w:ind w:left="200"/>
        <w:rPr>
          <w:rFonts w:ascii="ＭＳ 明朝" w:hAnsi="Courier New" w:eastAsia="ＭＳ 明朝" w:cs="Times New Roman"/>
          <w:sz w:val="18"/>
          <w:szCs w:val="18"/>
        </w:rPr>
      </w:pPr>
    </w:p>
    <w:p w:rsidRPr="00611A19" w:rsidR="00035BC6" w:rsidP="00035BC6" w:rsidRDefault="00035BC6" w14:paraId="33967A9C"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第7条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勤務の交替</w:t>
      </w:r>
      <w:r w:rsidRPr="00611A19">
        <w:rPr>
          <w:rFonts w:ascii="ＭＳ ゴシック" w:hAnsi="Courier New" w:eastAsia="ＭＳ ゴシック" w:cs="Times New Roman"/>
          <w:sz w:val="18"/>
          <w:szCs w:val="18"/>
        </w:rPr>
        <w:t>)</w:t>
      </w:r>
    </w:p>
    <w:p w:rsidR="00035BC6" w:rsidP="00035BC6" w:rsidRDefault="00035BC6" w14:paraId="2EEA8FA9"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やむを得ず宿日直勤務を交替する場合には、代人を定め、事前に所属長に届出なければならない。</w:t>
      </w:r>
    </w:p>
    <w:p w:rsidRPr="00611A19" w:rsidR="009C2AF3" w:rsidP="00035BC6" w:rsidRDefault="009C2AF3" w14:paraId="1BE13058" w14:textId="77777777">
      <w:pPr>
        <w:ind w:left="200"/>
        <w:rPr>
          <w:rFonts w:ascii="ＭＳ 明朝" w:hAnsi="Courier New" w:eastAsia="ＭＳ 明朝" w:cs="Times New Roman"/>
          <w:sz w:val="18"/>
          <w:szCs w:val="18"/>
        </w:rPr>
      </w:pPr>
    </w:p>
    <w:p w:rsidRPr="00611A19" w:rsidR="00035BC6" w:rsidP="00035BC6" w:rsidRDefault="00035BC6" w14:paraId="779609D4"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第8条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宿日直の欠勤</w:t>
      </w:r>
      <w:r w:rsidRPr="00611A19">
        <w:rPr>
          <w:rFonts w:ascii="ＭＳ ゴシック" w:hAnsi="Courier New" w:eastAsia="ＭＳ ゴシック" w:cs="Times New Roman"/>
          <w:sz w:val="18"/>
          <w:szCs w:val="18"/>
        </w:rPr>
        <w:t>)</w:t>
      </w:r>
    </w:p>
    <w:p w:rsidR="00035BC6" w:rsidP="00035BC6" w:rsidRDefault="00035BC6" w14:paraId="5203F623"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前条の届出がなく勤務を怠ったとき、及び交替日に勤務しないときは、欠勤</w:t>
      </w:r>
      <w:r w:rsidRPr="00611A19">
        <w:rPr>
          <w:rFonts w:ascii="ＭＳ 明朝" w:hAnsi="Courier New" w:eastAsia="ＭＳ 明朝" w:cs="Times New Roman"/>
          <w:sz w:val="18"/>
          <w:szCs w:val="18"/>
        </w:rPr>
        <w:t>1</w:t>
      </w:r>
      <w:r w:rsidRPr="00611A19">
        <w:rPr>
          <w:rFonts w:hint="eastAsia" w:ascii="ＭＳ 明朝" w:hAnsi="Courier New" w:eastAsia="ＭＳ 明朝" w:cs="Times New Roman"/>
          <w:sz w:val="18"/>
          <w:szCs w:val="18"/>
        </w:rPr>
        <w:t>日とする。</w:t>
      </w:r>
    </w:p>
    <w:p w:rsidRPr="00611A19" w:rsidR="009C2AF3" w:rsidP="00035BC6" w:rsidRDefault="009C2AF3" w14:paraId="3F4AF007" w14:textId="77777777">
      <w:pPr>
        <w:ind w:left="200"/>
        <w:rPr>
          <w:rFonts w:ascii="ＭＳ 明朝" w:hAnsi="Courier New" w:eastAsia="ＭＳ 明朝" w:cs="Times New Roman"/>
          <w:sz w:val="18"/>
          <w:szCs w:val="18"/>
        </w:rPr>
      </w:pPr>
    </w:p>
    <w:p w:rsidRPr="00611A19" w:rsidR="00035BC6" w:rsidP="00035BC6" w:rsidRDefault="00035BC6" w14:paraId="7D067ABF"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第9条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宿日直の免除</w:t>
      </w:r>
      <w:r w:rsidRPr="00611A19">
        <w:rPr>
          <w:rFonts w:ascii="ＭＳ ゴシック" w:hAnsi="Courier New" w:eastAsia="ＭＳ ゴシック" w:cs="Times New Roman"/>
          <w:sz w:val="18"/>
          <w:szCs w:val="18"/>
        </w:rPr>
        <w:t>)</w:t>
      </w:r>
    </w:p>
    <w:p w:rsidRPr="00611A19" w:rsidR="00035BC6" w:rsidP="00035BC6" w:rsidRDefault="00035BC6" w14:paraId="7C9FF003"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出張、病気欠勤、慶弔及び災害休暇中の者で事前に人事部に届出た場合は、宿日直勤務を免除する。</w:t>
      </w:r>
    </w:p>
    <w:p w:rsidRPr="00611A19" w:rsidR="00035BC6" w:rsidP="00035BC6" w:rsidRDefault="00035BC6" w14:paraId="32EFA2FC" w14:textId="77777777">
      <w:pPr>
        <w:jc w:val="center"/>
        <w:outlineLvl w:val="0"/>
        <w:rPr>
          <w:rFonts w:ascii="ＭＳ ゴシック" w:hAnsi="Courier New" w:eastAsia="ＭＳ ゴシック" w:cs="Times New Roman"/>
          <w:b/>
          <w:sz w:val="32"/>
          <w:szCs w:val="32"/>
        </w:rPr>
      </w:pPr>
      <w:r w:rsidRPr="00611A19">
        <w:rPr>
          <w:rFonts w:hint="eastAsia" w:ascii="ＭＳ ゴシック" w:hAnsi="Courier New" w:eastAsia="ＭＳ ゴシック" w:cs="Times New Roman"/>
          <w:b/>
          <w:sz w:val="32"/>
          <w:szCs w:val="32"/>
        </w:rPr>
        <w:lastRenderedPageBreak/>
        <w:t>自動車安全運転規程</w:t>
      </w:r>
    </w:p>
    <w:p w:rsidRPr="00611A19" w:rsidR="00035BC6" w:rsidP="00035BC6" w:rsidRDefault="00035BC6" w14:paraId="2E4C7E95" w14:textId="77777777">
      <w:pPr>
        <w:rPr>
          <w:rFonts w:ascii="ＭＳ 明朝" w:hAnsi="Courier New" w:eastAsia="ＭＳ 明朝" w:cs="Times New Roman"/>
          <w:sz w:val="18"/>
          <w:szCs w:val="18"/>
        </w:rPr>
      </w:pPr>
    </w:p>
    <w:p w:rsidRPr="009C2AF3" w:rsidR="00035BC6" w:rsidP="009C2AF3" w:rsidRDefault="00035BC6" w14:paraId="0047161D" w14:textId="06665558">
      <w:pPr>
        <w:jc w:val="center"/>
        <w:outlineLvl w:val="0"/>
        <w:rPr>
          <w:rFonts w:ascii="ＭＳ ゴシック" w:hAnsi="Courier New" w:eastAsia="ＭＳ ゴシック" w:cs="Times New Roman"/>
          <w:szCs w:val="21"/>
        </w:rPr>
      </w:pPr>
      <w:r w:rsidRPr="00611A19">
        <w:rPr>
          <w:rFonts w:hint="eastAsia" w:ascii="ＭＳ ゴシック" w:hAnsi="Courier New" w:eastAsia="ＭＳ ゴシック" w:cs="Times New Roman"/>
          <w:szCs w:val="21"/>
        </w:rPr>
        <w:t>第</w:t>
      </w:r>
      <w:r w:rsidRPr="00611A19">
        <w:rPr>
          <w:rFonts w:ascii="ＭＳ ゴシック" w:hAnsi="Courier New" w:eastAsia="ＭＳ ゴシック" w:cs="Times New Roman"/>
          <w:szCs w:val="21"/>
        </w:rPr>
        <w:t>1</w:t>
      </w:r>
      <w:r w:rsidRPr="00611A19">
        <w:rPr>
          <w:rFonts w:hint="eastAsia" w:ascii="ＭＳ ゴシック" w:hAnsi="Courier New" w:eastAsia="ＭＳ ゴシック" w:cs="Times New Roman"/>
          <w:szCs w:val="21"/>
        </w:rPr>
        <w:t>章　総則</w:t>
      </w:r>
    </w:p>
    <w:p w:rsidRPr="00611A19" w:rsidR="00035BC6" w:rsidP="00035BC6" w:rsidRDefault="00035BC6" w14:paraId="4227FC00"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101</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目</w:t>
      </w:r>
      <w:r w:rsidRPr="00611A19">
        <w:rPr>
          <w:rFonts w:ascii="ＭＳ ゴシック" w:hAnsi="Courier New" w:eastAsia="ＭＳ ゴシック" w:cs="Times New Roman"/>
          <w:sz w:val="18"/>
          <w:szCs w:val="18"/>
        </w:rPr>
        <w:t xml:space="preserve"> </w:t>
      </w:r>
      <w:r w:rsidRPr="00611A19">
        <w:rPr>
          <w:rFonts w:hint="eastAsia" w:ascii="ＭＳ ゴシック" w:hAnsi="Courier New" w:eastAsia="ＭＳ ゴシック" w:cs="Times New Roman"/>
          <w:sz w:val="18"/>
          <w:szCs w:val="18"/>
        </w:rPr>
        <w:t>的</w:t>
      </w:r>
      <w:r w:rsidRPr="00611A19">
        <w:rPr>
          <w:rFonts w:ascii="ＭＳ ゴシック" w:hAnsi="Courier New" w:eastAsia="ＭＳ ゴシック" w:cs="Times New Roman"/>
          <w:sz w:val="18"/>
          <w:szCs w:val="18"/>
        </w:rPr>
        <w:t>)</w:t>
      </w:r>
    </w:p>
    <w:p w:rsidR="00035BC6" w:rsidP="00035BC6" w:rsidRDefault="00035BC6" w14:paraId="12FB5EF3"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この規程は、従業員が自動車を使用し、業務を行う場合の労働条件に関する事項を定める。</w:t>
      </w:r>
    </w:p>
    <w:p w:rsidRPr="00611A19" w:rsidR="009C2AF3" w:rsidP="00035BC6" w:rsidRDefault="009C2AF3" w14:paraId="2C450D77" w14:textId="77777777">
      <w:pPr>
        <w:ind w:left="200"/>
        <w:rPr>
          <w:rFonts w:ascii="ＭＳ 明朝" w:hAnsi="Courier New" w:eastAsia="ＭＳ 明朝" w:cs="Times New Roman"/>
          <w:sz w:val="18"/>
          <w:szCs w:val="18"/>
        </w:rPr>
      </w:pPr>
    </w:p>
    <w:p w:rsidRPr="00611A19" w:rsidR="00035BC6" w:rsidP="00035BC6" w:rsidRDefault="00035BC6" w14:paraId="50765510"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102</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定</w:t>
      </w:r>
      <w:r w:rsidRPr="00611A19">
        <w:rPr>
          <w:rFonts w:ascii="ＭＳ ゴシック" w:hAnsi="Courier New" w:eastAsia="ＭＳ ゴシック" w:cs="Times New Roman"/>
          <w:sz w:val="18"/>
          <w:szCs w:val="18"/>
        </w:rPr>
        <w:t xml:space="preserve"> </w:t>
      </w:r>
      <w:r w:rsidRPr="00611A19">
        <w:rPr>
          <w:rFonts w:hint="eastAsia" w:ascii="ＭＳ ゴシック" w:hAnsi="Courier New" w:eastAsia="ＭＳ ゴシック" w:cs="Times New Roman"/>
          <w:sz w:val="18"/>
          <w:szCs w:val="18"/>
        </w:rPr>
        <w:t>義</w:t>
      </w:r>
      <w:r w:rsidRPr="00611A19">
        <w:rPr>
          <w:rFonts w:ascii="ＭＳ ゴシック" w:hAnsi="Courier New" w:eastAsia="ＭＳ ゴシック" w:cs="Times New Roman"/>
          <w:sz w:val="18"/>
          <w:szCs w:val="18"/>
        </w:rPr>
        <w:t>)</w:t>
      </w:r>
    </w:p>
    <w:p w:rsidRPr="00611A19" w:rsidR="00035BC6" w:rsidP="00035BC6" w:rsidRDefault="00035BC6" w14:paraId="66AA16E9"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この規程でいう自動車とは役員車、社用車及びレンタカーをいう。</w:t>
      </w:r>
    </w:p>
    <w:p w:rsidRPr="00611A19" w:rsidR="00035BC6" w:rsidP="008E4D5E" w:rsidRDefault="00035BC6" w14:paraId="263DC927" w14:textId="77777777">
      <w:pPr>
        <w:numPr>
          <w:ilvl w:val="0"/>
          <w:numId w:val="43"/>
        </w:numPr>
        <w:tabs>
          <w:tab w:val="left" w:pos="420"/>
          <w:tab w:val="num" w:pos="500"/>
        </w:tabs>
        <w:ind w:left="400" w:hanging="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役員車とは役員の送迎に利用する乗用車をいう。</w:t>
      </w:r>
    </w:p>
    <w:p w:rsidRPr="00611A19" w:rsidR="00035BC6" w:rsidP="008E4D5E" w:rsidRDefault="00035BC6" w14:paraId="2B5AB536" w14:textId="77777777">
      <w:pPr>
        <w:numPr>
          <w:ilvl w:val="0"/>
          <w:numId w:val="43"/>
        </w:numPr>
        <w:tabs>
          <w:tab w:val="left" w:pos="420"/>
          <w:tab w:val="num" w:pos="500"/>
        </w:tabs>
        <w:ind w:left="400" w:hanging="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社用車とは主として社外においてセールスを行うために利用する商用車及び乗用車をいう。</w:t>
      </w:r>
    </w:p>
    <w:p w:rsidR="00035BC6" w:rsidP="008E4D5E" w:rsidRDefault="00035BC6" w14:paraId="51E69C80" w14:textId="77777777">
      <w:pPr>
        <w:numPr>
          <w:ilvl w:val="0"/>
          <w:numId w:val="43"/>
        </w:numPr>
        <w:tabs>
          <w:tab w:val="left" w:pos="420"/>
          <w:tab w:val="num" w:pos="500"/>
        </w:tabs>
        <w:ind w:left="400" w:hanging="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レンタカーとは主として社外においてセールスを行うために期間を限定して利用する商用車及び乗用車をいう。</w:t>
      </w:r>
    </w:p>
    <w:p w:rsidRPr="00611A19" w:rsidR="009C2AF3" w:rsidP="009C2AF3" w:rsidRDefault="009C2AF3" w14:paraId="471DB46F" w14:textId="77777777">
      <w:pPr>
        <w:tabs>
          <w:tab w:val="left" w:pos="420"/>
          <w:tab w:val="num" w:pos="500"/>
        </w:tabs>
        <w:ind w:left="400"/>
        <w:rPr>
          <w:rFonts w:ascii="ＭＳ 明朝" w:hAnsi="Courier New" w:eastAsia="ＭＳ 明朝" w:cs="Times New Roman"/>
          <w:sz w:val="18"/>
          <w:szCs w:val="18"/>
        </w:rPr>
      </w:pPr>
    </w:p>
    <w:p w:rsidRPr="00611A19" w:rsidR="00035BC6" w:rsidP="00035BC6" w:rsidRDefault="00035BC6" w14:paraId="170ECA12"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103</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運行管理・事故処理</w:t>
      </w:r>
      <w:r w:rsidRPr="00611A19">
        <w:rPr>
          <w:rFonts w:ascii="ＭＳ ゴシック" w:hAnsi="Courier New" w:eastAsia="ＭＳ ゴシック" w:cs="Times New Roman"/>
          <w:sz w:val="18"/>
          <w:szCs w:val="18"/>
        </w:rPr>
        <w:t>)</w:t>
      </w:r>
    </w:p>
    <w:p w:rsidR="00035BC6" w:rsidP="00035BC6" w:rsidRDefault="00035BC6" w14:paraId="2D6AD9C6"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自動車における運行管理及び事故処理などについては、別に定める「自動車運行管理マニュアル｣による。</w:t>
      </w:r>
    </w:p>
    <w:p w:rsidRPr="00611A19" w:rsidR="009C2AF3" w:rsidP="00035BC6" w:rsidRDefault="009C2AF3" w14:paraId="65A6BA15" w14:textId="77777777">
      <w:pPr>
        <w:ind w:left="200"/>
        <w:rPr>
          <w:rFonts w:ascii="ＭＳ 明朝" w:hAnsi="Courier New" w:eastAsia="ＭＳ 明朝" w:cs="Times New Roman"/>
          <w:sz w:val="18"/>
          <w:szCs w:val="18"/>
        </w:rPr>
      </w:pPr>
    </w:p>
    <w:p w:rsidRPr="00611A19" w:rsidR="00035BC6" w:rsidP="00035BC6" w:rsidRDefault="00035BC6" w14:paraId="77315479"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104</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安全運転管理者の選任</w:t>
      </w:r>
      <w:r w:rsidRPr="00611A19">
        <w:rPr>
          <w:rFonts w:ascii="ＭＳ ゴシック" w:hAnsi="Courier New" w:eastAsia="ＭＳ ゴシック" w:cs="Times New Roman"/>
          <w:sz w:val="18"/>
          <w:szCs w:val="18"/>
        </w:rPr>
        <w:t>)</w:t>
      </w:r>
    </w:p>
    <w:p w:rsidRPr="00611A19" w:rsidR="00035BC6" w:rsidP="00035BC6" w:rsidRDefault="00035BC6" w14:paraId="3A82941A"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は車両の安全運行と事故防止を目的に、自動車を使用する各事業部ごとに安全運転管理者を選任し、次の事項を業務として行わせる。さらに使用台数の多い事業部においては、安全運転管理者の業務を補佐する副安全運転管理者を選任する。</w:t>
      </w:r>
    </w:p>
    <w:p w:rsidRPr="00611A19" w:rsidR="00035BC6" w:rsidP="008E4D5E" w:rsidRDefault="00035BC6" w14:paraId="3E7883E2" w14:textId="77777777">
      <w:pPr>
        <w:numPr>
          <w:ilvl w:val="0"/>
          <w:numId w:val="44"/>
        </w:numPr>
        <w:tabs>
          <w:tab w:val="left" w:pos="420"/>
          <w:tab w:val="left" w:pos="500"/>
        </w:tabs>
        <w:ind w:left="200" w:firstLine="367"/>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運行計画の作成</w:t>
      </w:r>
    </w:p>
    <w:p w:rsidRPr="00611A19" w:rsidR="00035BC6" w:rsidP="008E4D5E" w:rsidRDefault="00035BC6" w14:paraId="30685828" w14:textId="77777777">
      <w:pPr>
        <w:numPr>
          <w:ilvl w:val="0"/>
          <w:numId w:val="44"/>
        </w:numPr>
        <w:tabs>
          <w:tab w:val="left" w:pos="420"/>
          <w:tab w:val="left" w:pos="500"/>
        </w:tabs>
        <w:ind w:left="200" w:firstLine="367"/>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交替運転者の配置</w:t>
      </w:r>
    </w:p>
    <w:p w:rsidRPr="00611A19" w:rsidR="00035BC6" w:rsidP="008E4D5E" w:rsidRDefault="00035BC6" w14:paraId="2E0AD551" w14:textId="77777777">
      <w:pPr>
        <w:numPr>
          <w:ilvl w:val="0"/>
          <w:numId w:val="44"/>
        </w:numPr>
        <w:tabs>
          <w:tab w:val="left" w:pos="420"/>
          <w:tab w:val="left" w:pos="500"/>
        </w:tabs>
        <w:ind w:left="200" w:firstLine="367"/>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異常気象時などの措置</w:t>
      </w:r>
    </w:p>
    <w:p w:rsidRPr="00611A19" w:rsidR="00035BC6" w:rsidP="008E4D5E" w:rsidRDefault="00035BC6" w14:paraId="70A655A5" w14:textId="77777777">
      <w:pPr>
        <w:numPr>
          <w:ilvl w:val="0"/>
          <w:numId w:val="44"/>
        </w:numPr>
        <w:tabs>
          <w:tab w:val="left" w:pos="420"/>
          <w:tab w:val="left" w:pos="500"/>
        </w:tabs>
        <w:ind w:left="200" w:firstLine="367"/>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点呼と運行前点検など</w:t>
      </w:r>
    </w:p>
    <w:p w:rsidRPr="00611A19" w:rsidR="00035BC6" w:rsidP="008E4D5E" w:rsidRDefault="00035BC6" w14:paraId="38309740" w14:textId="77777777">
      <w:pPr>
        <w:numPr>
          <w:ilvl w:val="0"/>
          <w:numId w:val="44"/>
        </w:numPr>
        <w:tabs>
          <w:tab w:val="left" w:pos="420"/>
          <w:tab w:val="left" w:pos="500"/>
        </w:tabs>
        <w:ind w:left="200" w:firstLine="367"/>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運転日誌の備え付け</w:t>
      </w:r>
    </w:p>
    <w:p w:rsidRPr="00611A19" w:rsidR="00035BC6" w:rsidP="008E4D5E" w:rsidRDefault="00035BC6" w14:paraId="3B2732EA" w14:textId="77777777">
      <w:pPr>
        <w:numPr>
          <w:ilvl w:val="0"/>
          <w:numId w:val="44"/>
        </w:numPr>
        <w:tabs>
          <w:tab w:val="left" w:pos="420"/>
          <w:tab w:val="left" w:pos="500"/>
        </w:tabs>
        <w:ind w:left="200" w:firstLine="367"/>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安全運転指導</w:t>
      </w:r>
    </w:p>
    <w:p w:rsidR="009C2AF3" w:rsidRDefault="009C2AF3" w14:paraId="69D90B7B" w14:textId="023C0282">
      <w:pPr>
        <w:widowControl/>
        <w:jc w:val="left"/>
        <w:rPr>
          <w:rFonts w:ascii="ＭＳ 明朝" w:hAnsi="Courier New" w:eastAsia="ＭＳ 明朝" w:cs="Times New Roman"/>
          <w:sz w:val="18"/>
          <w:szCs w:val="18"/>
        </w:rPr>
      </w:pPr>
      <w:r>
        <w:rPr>
          <w:rFonts w:ascii="ＭＳ 明朝" w:hAnsi="Courier New" w:eastAsia="ＭＳ 明朝" w:cs="Times New Roman"/>
          <w:sz w:val="18"/>
          <w:szCs w:val="18"/>
        </w:rPr>
        <w:br w:type="page"/>
      </w:r>
    </w:p>
    <w:p w:rsidRPr="00611A19" w:rsidR="00035BC6" w:rsidP="00035BC6" w:rsidRDefault="00035BC6" w14:paraId="5338DEE3" w14:textId="77777777">
      <w:pPr>
        <w:rPr>
          <w:rFonts w:ascii="ＭＳ 明朝" w:hAnsi="Courier New" w:eastAsia="ＭＳ 明朝" w:cs="Times New Roman"/>
          <w:sz w:val="18"/>
          <w:szCs w:val="18"/>
        </w:rPr>
      </w:pPr>
    </w:p>
    <w:p w:rsidRPr="009C2AF3" w:rsidR="00035BC6" w:rsidP="009C2AF3" w:rsidRDefault="00035BC6" w14:paraId="282F6BEC" w14:textId="4ECBDE89">
      <w:pPr>
        <w:jc w:val="center"/>
        <w:outlineLvl w:val="0"/>
        <w:rPr>
          <w:rFonts w:ascii="ＭＳ ゴシック" w:hAnsi="Courier New" w:eastAsia="ＭＳ ゴシック" w:cs="Times New Roman"/>
          <w:szCs w:val="21"/>
        </w:rPr>
      </w:pPr>
      <w:r w:rsidRPr="00611A19">
        <w:rPr>
          <w:rFonts w:hint="eastAsia" w:ascii="ＭＳ ゴシック" w:hAnsi="Courier New" w:eastAsia="ＭＳ ゴシック" w:cs="Times New Roman"/>
          <w:szCs w:val="21"/>
        </w:rPr>
        <w:t>第</w:t>
      </w:r>
      <w:r w:rsidRPr="00611A19">
        <w:rPr>
          <w:rFonts w:ascii="ＭＳ ゴシック" w:hAnsi="Courier New" w:eastAsia="ＭＳ ゴシック" w:cs="Times New Roman"/>
          <w:szCs w:val="21"/>
        </w:rPr>
        <w:t>2</w:t>
      </w:r>
      <w:r w:rsidRPr="00611A19">
        <w:rPr>
          <w:rFonts w:hint="eastAsia" w:ascii="ＭＳ ゴシック" w:hAnsi="Courier New" w:eastAsia="ＭＳ ゴシック" w:cs="Times New Roman"/>
          <w:szCs w:val="21"/>
        </w:rPr>
        <w:t>章　安全運転管理委員会</w:t>
      </w:r>
    </w:p>
    <w:p w:rsidRPr="00611A19" w:rsidR="00035BC6" w:rsidP="00035BC6" w:rsidRDefault="00035BC6" w14:paraId="3E4C027E"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201</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目</w:t>
      </w:r>
      <w:r w:rsidRPr="00611A19">
        <w:rPr>
          <w:rFonts w:ascii="ＭＳ ゴシック" w:hAnsi="Courier New" w:eastAsia="ＭＳ ゴシック" w:cs="Times New Roman"/>
          <w:sz w:val="18"/>
          <w:szCs w:val="18"/>
        </w:rPr>
        <w:t xml:space="preserve"> </w:t>
      </w:r>
      <w:r w:rsidRPr="00611A19">
        <w:rPr>
          <w:rFonts w:hint="eastAsia" w:ascii="ＭＳ ゴシック" w:hAnsi="Courier New" w:eastAsia="ＭＳ ゴシック" w:cs="Times New Roman"/>
          <w:sz w:val="18"/>
          <w:szCs w:val="18"/>
        </w:rPr>
        <w:t>的</w:t>
      </w:r>
      <w:r w:rsidRPr="00611A19">
        <w:rPr>
          <w:rFonts w:ascii="ＭＳ ゴシック" w:hAnsi="Courier New" w:eastAsia="ＭＳ ゴシック" w:cs="Times New Roman"/>
          <w:sz w:val="18"/>
          <w:szCs w:val="18"/>
        </w:rPr>
        <w:t>)</w:t>
      </w:r>
    </w:p>
    <w:p w:rsidR="00035BC6" w:rsidP="00035BC6" w:rsidRDefault="00035BC6" w14:paraId="050879BD"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会社及び組合は、従業員による自動車の安全な運行や交通事故の防止を目的として安全運転管理委員会を設ける。</w:t>
      </w:r>
    </w:p>
    <w:p w:rsidRPr="00611A19" w:rsidR="009C2AF3" w:rsidP="00035BC6" w:rsidRDefault="009C2AF3" w14:paraId="6E84D320" w14:textId="77777777">
      <w:pPr>
        <w:ind w:left="200"/>
        <w:rPr>
          <w:rFonts w:ascii="ＭＳ 明朝" w:hAnsi="Courier New" w:eastAsia="ＭＳ 明朝" w:cs="Times New Roman"/>
          <w:sz w:val="18"/>
          <w:szCs w:val="18"/>
        </w:rPr>
      </w:pPr>
    </w:p>
    <w:p w:rsidRPr="00611A19" w:rsidR="00035BC6" w:rsidP="00035BC6" w:rsidRDefault="00035BC6" w14:paraId="3132F298"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202</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構</w:t>
      </w:r>
      <w:r w:rsidRPr="00611A19">
        <w:rPr>
          <w:rFonts w:ascii="ＭＳ ゴシック" w:hAnsi="Courier New" w:eastAsia="ＭＳ ゴシック" w:cs="Times New Roman"/>
          <w:sz w:val="18"/>
          <w:szCs w:val="18"/>
        </w:rPr>
        <w:t xml:space="preserve"> </w:t>
      </w:r>
      <w:r w:rsidRPr="00611A19">
        <w:rPr>
          <w:rFonts w:hint="eastAsia" w:ascii="ＭＳ ゴシック" w:hAnsi="Courier New" w:eastAsia="ＭＳ ゴシック" w:cs="Times New Roman"/>
          <w:sz w:val="18"/>
          <w:szCs w:val="18"/>
        </w:rPr>
        <w:t>成</w:t>
      </w:r>
      <w:r w:rsidRPr="00611A19">
        <w:rPr>
          <w:rFonts w:ascii="ＭＳ ゴシック" w:hAnsi="Courier New" w:eastAsia="ＭＳ ゴシック" w:cs="Times New Roman"/>
          <w:sz w:val="18"/>
          <w:szCs w:val="18"/>
        </w:rPr>
        <w:t>)</w:t>
      </w:r>
    </w:p>
    <w:p w:rsidR="00035BC6" w:rsidP="00035BC6" w:rsidRDefault="00035BC6" w14:paraId="0A918E22"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安全運転管理委員会は、会社・組合各</w:t>
      </w:r>
      <w:r w:rsidRPr="00611A19">
        <w:rPr>
          <w:rFonts w:ascii="ＭＳ 明朝" w:hAnsi="Courier New" w:eastAsia="ＭＳ 明朝" w:cs="Times New Roman"/>
          <w:sz w:val="18"/>
          <w:szCs w:val="18"/>
        </w:rPr>
        <w:t>5</w:t>
      </w:r>
      <w:r w:rsidRPr="00611A19">
        <w:rPr>
          <w:rFonts w:hint="eastAsia" w:ascii="ＭＳ 明朝" w:hAnsi="Courier New" w:eastAsia="ＭＳ 明朝" w:cs="Times New Roman"/>
          <w:sz w:val="18"/>
          <w:szCs w:val="18"/>
        </w:rPr>
        <w:t>名以内の委員をもって構成し、必要と認めたときは関係者に出席を求め、その意見を聴取することができる。</w:t>
      </w:r>
    </w:p>
    <w:p w:rsidRPr="00611A19" w:rsidR="009C2AF3" w:rsidP="00035BC6" w:rsidRDefault="009C2AF3" w14:paraId="54FBE19C" w14:textId="77777777">
      <w:pPr>
        <w:ind w:left="200"/>
        <w:rPr>
          <w:rFonts w:ascii="ＭＳ 明朝" w:hAnsi="Courier New" w:eastAsia="ＭＳ 明朝" w:cs="Times New Roman"/>
          <w:sz w:val="18"/>
          <w:szCs w:val="18"/>
        </w:rPr>
      </w:pPr>
    </w:p>
    <w:p w:rsidRPr="00611A19" w:rsidR="00035BC6" w:rsidP="00035BC6" w:rsidRDefault="00035BC6" w14:paraId="0D066AD2"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203</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開</w:t>
      </w:r>
      <w:r w:rsidRPr="00611A19">
        <w:rPr>
          <w:rFonts w:ascii="ＭＳ ゴシック" w:hAnsi="Courier New" w:eastAsia="ＭＳ ゴシック" w:cs="Times New Roman"/>
          <w:sz w:val="18"/>
          <w:szCs w:val="18"/>
        </w:rPr>
        <w:t xml:space="preserve"> </w:t>
      </w:r>
      <w:r w:rsidRPr="00611A19">
        <w:rPr>
          <w:rFonts w:hint="eastAsia" w:ascii="ＭＳ ゴシック" w:hAnsi="Courier New" w:eastAsia="ＭＳ ゴシック" w:cs="Times New Roman"/>
          <w:sz w:val="18"/>
          <w:szCs w:val="18"/>
        </w:rPr>
        <w:t>催</w:t>
      </w:r>
      <w:r w:rsidRPr="00611A19">
        <w:rPr>
          <w:rFonts w:ascii="ＭＳ ゴシック" w:hAnsi="Courier New" w:eastAsia="ＭＳ ゴシック" w:cs="Times New Roman"/>
          <w:sz w:val="18"/>
          <w:szCs w:val="18"/>
        </w:rPr>
        <w:t>)</w:t>
      </w:r>
    </w:p>
    <w:p w:rsidR="00035BC6" w:rsidP="00035BC6" w:rsidRDefault="00035BC6" w14:paraId="4A3CC42B"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安全運転管理委員会は、必要に応じてその都度臨時に開催する。</w:t>
      </w:r>
    </w:p>
    <w:p w:rsidRPr="00611A19" w:rsidR="009C2AF3" w:rsidP="00035BC6" w:rsidRDefault="009C2AF3" w14:paraId="4C0BF828" w14:textId="77777777">
      <w:pPr>
        <w:ind w:left="200"/>
        <w:rPr>
          <w:rFonts w:ascii="ＭＳ 明朝" w:hAnsi="Courier New" w:eastAsia="ＭＳ 明朝" w:cs="Times New Roman"/>
          <w:sz w:val="18"/>
          <w:szCs w:val="18"/>
        </w:rPr>
      </w:pPr>
    </w:p>
    <w:p w:rsidRPr="00611A19" w:rsidR="00035BC6" w:rsidP="00035BC6" w:rsidRDefault="00035BC6" w14:paraId="183E8336"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204</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議　題</w:t>
      </w:r>
      <w:r w:rsidRPr="00611A19">
        <w:rPr>
          <w:rFonts w:ascii="ＭＳ ゴシック" w:hAnsi="Courier New" w:eastAsia="ＭＳ ゴシック" w:cs="Times New Roman"/>
          <w:sz w:val="18"/>
          <w:szCs w:val="18"/>
        </w:rPr>
        <w:t>)</w:t>
      </w:r>
    </w:p>
    <w:p w:rsidRPr="00611A19" w:rsidR="00035BC6" w:rsidP="00035BC6" w:rsidRDefault="00035BC6" w14:paraId="313C5D13"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安全運転管理委員会の議題は次の通りとする。</w:t>
      </w:r>
    </w:p>
    <w:p w:rsidRPr="00611A19" w:rsidR="00035BC6" w:rsidP="008E4D5E" w:rsidRDefault="00035BC6" w14:paraId="73CB6D0D" w14:textId="77777777">
      <w:pPr>
        <w:numPr>
          <w:ilvl w:val="0"/>
          <w:numId w:val="45"/>
        </w:numPr>
        <w:tabs>
          <w:tab w:val="left" w:pos="500"/>
        </w:tabs>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社用車運転免許の交付・資格喪失に関する報告。</w:t>
      </w:r>
    </w:p>
    <w:p w:rsidRPr="00611A19" w:rsidR="00035BC6" w:rsidP="008E4D5E" w:rsidRDefault="00035BC6" w14:paraId="5E23930B" w14:textId="77777777">
      <w:pPr>
        <w:numPr>
          <w:ilvl w:val="0"/>
          <w:numId w:val="45"/>
        </w:numPr>
        <w:tabs>
          <w:tab w:val="left" w:pos="500"/>
        </w:tabs>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社用車及びレンタカーの契約・運行などに関する報告。</w:t>
      </w:r>
    </w:p>
    <w:p w:rsidRPr="00611A19" w:rsidR="00035BC6" w:rsidP="008E4D5E" w:rsidRDefault="00035BC6" w14:paraId="15CCE8A3" w14:textId="77777777">
      <w:pPr>
        <w:numPr>
          <w:ilvl w:val="0"/>
          <w:numId w:val="45"/>
        </w:numPr>
        <w:tabs>
          <w:tab w:val="left" w:pos="500"/>
        </w:tabs>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事故防止及び安全運転啓蒙に関する審議と活動。</w:t>
      </w:r>
    </w:p>
    <w:p w:rsidRPr="00611A19" w:rsidR="00035BC6" w:rsidP="008E4D5E" w:rsidRDefault="00035BC6" w14:paraId="71056E4F" w14:textId="77777777">
      <w:pPr>
        <w:numPr>
          <w:ilvl w:val="0"/>
          <w:numId w:val="45"/>
        </w:numPr>
        <w:tabs>
          <w:tab w:val="left" w:pos="500"/>
        </w:tabs>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安全運転管理者の活動に関する報告。</w:t>
      </w:r>
    </w:p>
    <w:p w:rsidRPr="00611A19" w:rsidR="00035BC6" w:rsidP="008E4D5E" w:rsidRDefault="00035BC6" w14:paraId="7865B645" w14:textId="77777777">
      <w:pPr>
        <w:numPr>
          <w:ilvl w:val="0"/>
          <w:numId w:val="45"/>
        </w:numPr>
        <w:tabs>
          <w:tab w:val="left" w:pos="500"/>
        </w:tabs>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｢自動車運行管理マニュアル｣の作成に関する審議と意見の具申。</w:t>
      </w:r>
    </w:p>
    <w:p w:rsidRPr="00611A19" w:rsidR="00035BC6" w:rsidP="008E4D5E" w:rsidRDefault="00035BC6" w14:paraId="710E72B8" w14:textId="77777777">
      <w:pPr>
        <w:numPr>
          <w:ilvl w:val="0"/>
          <w:numId w:val="45"/>
        </w:numPr>
        <w:tabs>
          <w:tab w:val="left" w:pos="500"/>
        </w:tabs>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事故の発生、処理及び補償内容などに関する報告。</w:t>
      </w:r>
    </w:p>
    <w:p w:rsidRPr="00611A19" w:rsidR="00035BC6" w:rsidP="008E4D5E" w:rsidRDefault="00035BC6" w14:paraId="5253EE36" w14:textId="77777777">
      <w:pPr>
        <w:numPr>
          <w:ilvl w:val="0"/>
          <w:numId w:val="45"/>
        </w:numPr>
        <w:tabs>
          <w:tab w:val="left" w:pos="500"/>
        </w:tabs>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事故における従業員への求償に関する事項の審議。</w:t>
      </w:r>
    </w:p>
    <w:p w:rsidRPr="00611A19" w:rsidR="00035BC6" w:rsidP="008E4D5E" w:rsidRDefault="00035BC6" w14:paraId="78E660B6" w14:textId="77777777">
      <w:pPr>
        <w:numPr>
          <w:ilvl w:val="0"/>
          <w:numId w:val="45"/>
        </w:numPr>
        <w:tabs>
          <w:tab w:val="left" w:pos="500"/>
        </w:tabs>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その他会社・組合双方が必要と認めた事項。</w:t>
      </w:r>
    </w:p>
    <w:p w:rsidR="009C2AF3" w:rsidP="00035BC6" w:rsidRDefault="009C2AF3" w14:paraId="216BE57A" w14:textId="77777777">
      <w:pPr>
        <w:rPr>
          <w:rFonts w:ascii="ＭＳ ゴシック" w:hAnsi="Courier New" w:eastAsia="ＭＳ ゴシック" w:cs="Times New Roman"/>
          <w:sz w:val="18"/>
          <w:szCs w:val="18"/>
        </w:rPr>
      </w:pPr>
    </w:p>
    <w:p w:rsidRPr="00611A19" w:rsidR="00035BC6" w:rsidP="00035BC6" w:rsidRDefault="00035BC6" w14:paraId="391910D1" w14:textId="434DF990">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205</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社用車運転資格の認定基準</w:t>
      </w:r>
      <w:r w:rsidRPr="00611A19">
        <w:rPr>
          <w:rFonts w:ascii="ＭＳ ゴシック" w:hAnsi="Courier New" w:eastAsia="ＭＳ ゴシック" w:cs="Times New Roman"/>
          <w:sz w:val="18"/>
          <w:szCs w:val="18"/>
        </w:rPr>
        <w:t>)</w:t>
      </w:r>
    </w:p>
    <w:p w:rsidRPr="00611A19" w:rsidR="00035BC6" w:rsidP="00035BC6" w:rsidRDefault="00035BC6" w14:paraId="11A6EE95"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社用車及びレンタカーの運転資格の認定は、次の基準を満たし、かつ「自動車運行管理マニュアル｣に基づき社用車運転資格試験を受験し、合格した者に行う。</w:t>
      </w:r>
    </w:p>
    <w:p w:rsidRPr="00611A19" w:rsidR="00035BC6" w:rsidP="008E4D5E" w:rsidRDefault="00035BC6" w14:paraId="4C1B76A3" w14:textId="77777777">
      <w:pPr>
        <w:numPr>
          <w:ilvl w:val="0"/>
          <w:numId w:val="46"/>
        </w:numPr>
        <w:tabs>
          <w:tab w:val="left" w:pos="420"/>
          <w:tab w:val="num" w:pos="500"/>
        </w:tabs>
        <w:ind w:left="200" w:firstLine="367"/>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セールス及び集金など業務内容が外出を主とする者。</w:t>
      </w:r>
    </w:p>
    <w:p w:rsidRPr="00611A19" w:rsidR="00035BC6" w:rsidP="008E4D5E" w:rsidRDefault="00035BC6" w14:paraId="54A32102" w14:textId="77777777">
      <w:pPr>
        <w:numPr>
          <w:ilvl w:val="0"/>
          <w:numId w:val="46"/>
        </w:numPr>
        <w:tabs>
          <w:tab w:val="left" w:pos="420"/>
          <w:tab w:val="num" w:pos="500"/>
        </w:tabs>
        <w:ind w:left="200" w:firstLine="367"/>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実質運転１ヵ年以上の経験者。</w:t>
      </w:r>
    </w:p>
    <w:p w:rsidRPr="00611A19" w:rsidR="00035BC6" w:rsidP="00035BC6" w:rsidRDefault="00035BC6" w14:paraId="113622BF" w14:textId="1A7B2883">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但し、</w:t>
      </w:r>
      <w:r w:rsidR="009C2AF3">
        <w:rPr>
          <w:rFonts w:hint="eastAsia" w:ascii="ＭＳ 明朝" w:hAnsi="Courier New" w:eastAsia="ＭＳ 明朝" w:cs="Times New Roman"/>
          <w:sz w:val="18"/>
          <w:szCs w:val="18"/>
        </w:rPr>
        <w:t>エルダー</w:t>
      </w:r>
      <w:r w:rsidRPr="00611A19">
        <w:rPr>
          <w:rFonts w:hint="eastAsia" w:ascii="ＭＳ 明朝" w:hAnsi="Courier New" w:eastAsia="ＭＳ 明朝" w:cs="Times New Roman"/>
          <w:sz w:val="18"/>
          <w:szCs w:val="18"/>
        </w:rPr>
        <w:t>スタッフについては、上記に加えて次の基準を満たす必要がある。</w:t>
      </w:r>
    </w:p>
    <w:p w:rsidRPr="00611A19" w:rsidR="00035BC6" w:rsidP="008E4D5E" w:rsidRDefault="00035BC6" w14:paraId="64DFA4C5" w14:textId="77777777">
      <w:pPr>
        <w:numPr>
          <w:ilvl w:val="0"/>
          <w:numId w:val="76"/>
        </w:numPr>
        <w:tabs>
          <w:tab w:val="left" w:pos="420"/>
        </w:tabs>
        <w:ind w:firstLine="202"/>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定期健康診断時に産業医の承認を得られた者。</w:t>
      </w:r>
    </w:p>
    <w:p w:rsidRPr="00611A19" w:rsidR="00035BC6" w:rsidP="008E4D5E" w:rsidRDefault="00035BC6" w14:paraId="72C0F9EC" w14:textId="77777777">
      <w:pPr>
        <w:numPr>
          <w:ilvl w:val="0"/>
          <w:numId w:val="76"/>
        </w:numPr>
        <w:tabs>
          <w:tab w:val="left" w:pos="420"/>
        </w:tabs>
        <w:ind w:firstLine="202"/>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満63歳以上については、会社指定の自動車運転教習所の試験に合格し、安全運転管理委員会事務局が許可した者。</w:t>
      </w:r>
    </w:p>
    <w:p w:rsidR="009C2AF3" w:rsidP="00035BC6" w:rsidRDefault="009C2AF3" w14:paraId="52759D89" w14:textId="77777777">
      <w:pPr>
        <w:rPr>
          <w:rFonts w:ascii="ＭＳ ゴシック" w:hAnsi="Courier New" w:eastAsia="ＭＳ ゴシック" w:cs="Times New Roman"/>
          <w:sz w:val="18"/>
          <w:szCs w:val="18"/>
        </w:rPr>
      </w:pPr>
    </w:p>
    <w:p w:rsidRPr="00611A19" w:rsidR="00035BC6" w:rsidP="00035BC6" w:rsidRDefault="00035BC6" w14:paraId="7040C333" w14:textId="01CDE2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206</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資格喪失</w:t>
      </w:r>
      <w:r w:rsidRPr="00611A19">
        <w:rPr>
          <w:rFonts w:ascii="ＭＳ ゴシック" w:hAnsi="Courier New" w:eastAsia="ＭＳ ゴシック" w:cs="Times New Roman"/>
          <w:sz w:val="18"/>
          <w:szCs w:val="18"/>
        </w:rPr>
        <w:t>)</w:t>
      </w:r>
    </w:p>
    <w:p w:rsidRPr="009C2AF3" w:rsidR="00035BC6" w:rsidP="00035BC6" w:rsidRDefault="00035BC6" w14:paraId="7F8D6E17" w14:textId="77777777">
      <w:pPr>
        <w:ind w:left="200"/>
        <w:rPr>
          <w:rFonts w:ascii="ＭＳ 明朝" w:hAnsi="ＭＳ 明朝" w:eastAsia="ＭＳ 明朝" w:cs="Times New Roman"/>
          <w:sz w:val="18"/>
          <w:szCs w:val="18"/>
        </w:rPr>
      </w:pPr>
      <w:r w:rsidRPr="00611A19">
        <w:rPr>
          <w:rFonts w:hint="eastAsia" w:ascii="ＭＳ 明朝" w:hAnsi="Courier New" w:eastAsia="ＭＳ 明朝" w:cs="Times New Roman"/>
          <w:sz w:val="18"/>
          <w:szCs w:val="18"/>
        </w:rPr>
        <w:t>安全運転を推進するため、次の場合はその資格を喪失することとする。ただし、改めて第</w:t>
      </w:r>
      <w:r w:rsidRPr="00611A19">
        <w:rPr>
          <w:rFonts w:ascii="ＭＳ 明朝" w:hAnsi="Courier New" w:eastAsia="ＭＳ 明朝" w:cs="Times New Roman"/>
          <w:sz w:val="18"/>
          <w:szCs w:val="18"/>
        </w:rPr>
        <w:t>205</w:t>
      </w:r>
      <w:r w:rsidRPr="00611A19">
        <w:rPr>
          <w:rFonts w:hint="eastAsia" w:ascii="ＭＳ 明朝" w:hAnsi="Courier New" w:eastAsia="ＭＳ 明朝" w:cs="Times New Roman"/>
          <w:sz w:val="18"/>
          <w:szCs w:val="18"/>
        </w:rPr>
        <w:t>条の基準を満たした場合、資</w:t>
      </w:r>
      <w:r w:rsidRPr="009C2AF3">
        <w:rPr>
          <w:rFonts w:hint="eastAsia" w:ascii="ＭＳ 明朝" w:hAnsi="ＭＳ 明朝" w:eastAsia="ＭＳ 明朝" w:cs="Times New Roman"/>
          <w:sz w:val="18"/>
          <w:szCs w:val="18"/>
        </w:rPr>
        <w:t>格を再取得することができる。</w:t>
      </w:r>
    </w:p>
    <w:p w:rsidRPr="009C2AF3" w:rsidR="00035BC6" w:rsidP="008E4D5E" w:rsidRDefault="00035BC6" w14:paraId="6FC55E37" w14:textId="77777777">
      <w:pPr>
        <w:numPr>
          <w:ilvl w:val="0"/>
          <w:numId w:val="70"/>
        </w:numPr>
        <w:tabs>
          <w:tab w:val="left" w:pos="420"/>
          <w:tab w:val="left" w:pos="500"/>
        </w:tabs>
        <w:ind w:left="400"/>
        <w:rPr>
          <w:rFonts w:ascii="ＭＳ 明朝" w:hAnsi="ＭＳ 明朝" w:eastAsia="ＭＳ 明朝" w:cs="Times New Roman"/>
          <w:sz w:val="18"/>
          <w:szCs w:val="18"/>
        </w:rPr>
      </w:pPr>
      <w:r w:rsidRPr="009C2AF3">
        <w:rPr>
          <w:rFonts w:hint="eastAsia" w:ascii="ＭＳ 明朝" w:hAnsi="ＭＳ 明朝" w:eastAsia="ＭＳ 明朝" w:cs="Times New Roman"/>
          <w:sz w:val="18"/>
          <w:szCs w:val="18"/>
        </w:rPr>
        <w:t>人事異動により業務上自動車の使用が不必要となった場合。</w:t>
      </w:r>
    </w:p>
    <w:p w:rsidRPr="009C2AF3" w:rsidR="00035BC6" w:rsidP="008E4D5E" w:rsidRDefault="00035BC6" w14:paraId="01BC598C" w14:textId="77777777">
      <w:pPr>
        <w:numPr>
          <w:ilvl w:val="0"/>
          <w:numId w:val="70"/>
        </w:numPr>
        <w:tabs>
          <w:tab w:val="left" w:pos="420"/>
          <w:tab w:val="left" w:pos="500"/>
        </w:tabs>
        <w:ind w:left="400"/>
        <w:rPr>
          <w:rFonts w:ascii="ＭＳ 明朝" w:hAnsi="ＭＳ 明朝" w:eastAsia="ＭＳ 明朝" w:cs="Times New Roman"/>
          <w:sz w:val="18"/>
          <w:szCs w:val="18"/>
        </w:rPr>
      </w:pPr>
      <w:r w:rsidRPr="009C2AF3">
        <w:rPr>
          <w:rFonts w:hint="eastAsia" w:ascii="ＭＳ 明朝" w:hAnsi="ＭＳ 明朝" w:eastAsia="ＭＳ 明朝" w:cs="Times New Roman"/>
          <w:sz w:val="18"/>
          <w:szCs w:val="18"/>
        </w:rPr>
        <w:t>本人の責に帰する事由により重大な事故や違反を起こした場合。</w:t>
      </w:r>
    </w:p>
    <w:p w:rsidRPr="009C2AF3" w:rsidR="00035BC6" w:rsidP="008E4D5E" w:rsidRDefault="00035BC6" w14:paraId="31C40330" w14:textId="77777777">
      <w:pPr>
        <w:numPr>
          <w:ilvl w:val="0"/>
          <w:numId w:val="70"/>
        </w:numPr>
        <w:tabs>
          <w:tab w:val="left" w:pos="420"/>
          <w:tab w:val="left" w:pos="500"/>
        </w:tabs>
        <w:ind w:left="400"/>
        <w:rPr>
          <w:rFonts w:ascii="ＭＳ 明朝" w:hAnsi="ＭＳ 明朝" w:eastAsia="ＭＳ 明朝" w:cs="Times New Roman"/>
          <w:sz w:val="18"/>
          <w:szCs w:val="18"/>
        </w:rPr>
      </w:pPr>
      <w:r w:rsidRPr="009C2AF3">
        <w:rPr>
          <w:rFonts w:hint="eastAsia" w:ascii="ＭＳ 明朝" w:hAnsi="ＭＳ 明朝" w:eastAsia="ＭＳ 明朝" w:cs="Times New Roman"/>
          <w:sz w:val="18"/>
          <w:szCs w:val="18"/>
        </w:rPr>
        <w:t>社用車運転資格認定後</w:t>
      </w:r>
      <w:r w:rsidRPr="009C2AF3">
        <w:rPr>
          <w:rFonts w:ascii="ＭＳ 明朝" w:hAnsi="ＭＳ 明朝" w:eastAsia="ＭＳ 明朝" w:cs="Times New Roman"/>
          <w:sz w:val="18"/>
          <w:szCs w:val="18"/>
        </w:rPr>
        <w:t>10</w:t>
      </w:r>
      <w:r w:rsidRPr="009C2AF3">
        <w:rPr>
          <w:rFonts w:hint="eastAsia" w:ascii="ＭＳ 明朝" w:hAnsi="ＭＳ 明朝" w:eastAsia="ＭＳ 明朝" w:cs="Times New Roman"/>
          <w:sz w:val="18"/>
          <w:szCs w:val="18"/>
        </w:rPr>
        <w:t>年を経過し、かつその期間に加害事故歴の有る場合。</w:t>
      </w:r>
    </w:p>
    <w:p w:rsidRPr="009C2AF3" w:rsidR="00035BC6" w:rsidP="008E4D5E" w:rsidRDefault="00035BC6" w14:paraId="47BB0C2D" w14:textId="77777777">
      <w:pPr>
        <w:numPr>
          <w:ilvl w:val="0"/>
          <w:numId w:val="70"/>
        </w:numPr>
        <w:tabs>
          <w:tab w:val="left" w:pos="420"/>
          <w:tab w:val="left" w:pos="500"/>
        </w:tabs>
        <w:ind w:left="400"/>
        <w:rPr>
          <w:rFonts w:ascii="ＭＳ 明朝" w:hAnsi="ＭＳ 明朝" w:eastAsia="ＭＳ 明朝" w:cs="Times New Roman"/>
          <w:sz w:val="16"/>
          <w:szCs w:val="18"/>
        </w:rPr>
      </w:pPr>
      <w:r w:rsidRPr="009C2AF3">
        <w:rPr>
          <w:rFonts w:hint="eastAsia" w:ascii="ＭＳ 明朝" w:hAnsi="ＭＳ 明朝" w:eastAsia="ＭＳ 明朝" w:cs="ＭＳ Ｐゴシック"/>
          <w:kern w:val="0"/>
          <w:sz w:val="18"/>
          <w:szCs w:val="20"/>
        </w:rPr>
        <w:t>適性や技能、知識等の面において、安全運転の確保が困難であると認められた場合</w:t>
      </w:r>
    </w:p>
    <w:p w:rsidRPr="00611A19" w:rsidR="009C2AF3" w:rsidP="009C2AF3" w:rsidRDefault="009C2AF3" w14:paraId="59B501D6" w14:textId="77777777">
      <w:pPr>
        <w:tabs>
          <w:tab w:val="left" w:pos="420"/>
          <w:tab w:val="left" w:pos="500"/>
        </w:tabs>
        <w:ind w:left="400"/>
        <w:rPr>
          <w:rFonts w:ascii="ＭＳ 明朝" w:hAnsi="Courier New" w:eastAsia="ＭＳ 明朝" w:cs="Times New Roman"/>
          <w:sz w:val="16"/>
          <w:szCs w:val="18"/>
        </w:rPr>
      </w:pPr>
    </w:p>
    <w:p w:rsidRPr="00611A19" w:rsidR="009C2AF3" w:rsidP="00035BC6" w:rsidRDefault="00035BC6" w14:paraId="22617A89" w14:textId="14BAA84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lastRenderedPageBreak/>
        <w:t>第</w:t>
      </w:r>
      <w:r w:rsidRPr="00611A19">
        <w:rPr>
          <w:rFonts w:ascii="ＭＳ ゴシック" w:hAnsi="Courier New" w:eastAsia="ＭＳ ゴシック" w:cs="Times New Roman"/>
          <w:sz w:val="18"/>
          <w:szCs w:val="18"/>
        </w:rPr>
        <w:t>207</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安全連転の</w:t>
      </w:r>
      <w:r w:rsidRPr="00611A19">
        <w:rPr>
          <w:rFonts w:hint="eastAsia" w:ascii="ＭＳ ゴシック" w:hAnsi="Courier New" w:eastAsia="ＭＳ ゴシック" w:cs="Times New Roman"/>
          <w:strike/>
          <w:sz w:val="18"/>
          <w:szCs w:val="18"/>
        </w:rPr>
        <w:t>啓蒙</w:t>
      </w:r>
      <w:r w:rsidRPr="00611A19">
        <w:rPr>
          <w:rFonts w:hint="eastAsia" w:ascii="ＭＳ ゴシック" w:hAnsi="Courier New" w:eastAsia="ＭＳ ゴシック" w:cs="Times New Roman"/>
          <w:sz w:val="18"/>
          <w:szCs w:val="18"/>
        </w:rPr>
        <w:t>啓発活動</w:t>
      </w:r>
      <w:r w:rsidRPr="00611A19">
        <w:rPr>
          <w:rFonts w:ascii="ＭＳ ゴシック" w:hAnsi="Courier New" w:eastAsia="ＭＳ ゴシック" w:cs="Times New Roman"/>
          <w:sz w:val="18"/>
          <w:szCs w:val="18"/>
        </w:rPr>
        <w:t>)</w:t>
      </w:r>
    </w:p>
    <w:p w:rsidR="00035BC6" w:rsidP="00035BC6" w:rsidRDefault="00035BC6" w14:paraId="3658542C"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安全運転管理者は法に基づき、事故防止のため安全運転講習会などを開催し、安全運転に関する啓蒙活動に運転者を参加させなければならない。また、社用車運転資格認定者は当該講習会に必ず参加しなければならない。</w:t>
      </w:r>
    </w:p>
    <w:p w:rsidRPr="00611A19" w:rsidR="009C2AF3" w:rsidP="00035BC6" w:rsidRDefault="009C2AF3" w14:paraId="07F7F6A5" w14:textId="77777777">
      <w:pPr>
        <w:ind w:left="200"/>
        <w:rPr>
          <w:rFonts w:ascii="ＭＳ 明朝" w:hAnsi="Courier New" w:eastAsia="ＭＳ 明朝" w:cs="Times New Roman"/>
          <w:sz w:val="18"/>
          <w:szCs w:val="18"/>
        </w:rPr>
      </w:pPr>
    </w:p>
    <w:p w:rsidRPr="00611A19" w:rsidR="00035BC6" w:rsidP="00035BC6" w:rsidRDefault="00035BC6" w14:paraId="75A1EFAD"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208</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事故発生による損害賠償</w:t>
      </w:r>
      <w:r w:rsidRPr="00611A19">
        <w:rPr>
          <w:rFonts w:ascii="ＭＳ ゴシック" w:hAnsi="Courier New" w:eastAsia="ＭＳ ゴシック" w:cs="Times New Roman"/>
          <w:sz w:val="18"/>
          <w:szCs w:val="18"/>
        </w:rPr>
        <w:t>)</w:t>
      </w:r>
    </w:p>
    <w:p w:rsidRPr="00611A19" w:rsidR="00035BC6" w:rsidP="00035BC6" w:rsidRDefault="00035BC6" w14:paraId="6074BBED"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損害賠償については、当該車両に付された保険求償により処置することを前提とするが、その保険総額でまかないきれない金額</w:t>
      </w:r>
      <w:r w:rsidRPr="00611A19">
        <w:rPr>
          <w:rFonts w:ascii="ＭＳ 明朝" w:hAnsi="Courier New" w:eastAsia="ＭＳ 明朝" w:cs="Times New Roman"/>
          <w:sz w:val="18"/>
          <w:szCs w:val="18"/>
        </w:rPr>
        <w:t>(</w:t>
      </w:r>
      <w:r w:rsidRPr="00611A19">
        <w:rPr>
          <w:rFonts w:hint="eastAsia" w:ascii="ＭＳ 明朝" w:hAnsi="Courier New" w:eastAsia="ＭＳ 明朝" w:cs="Times New Roman"/>
          <w:sz w:val="18"/>
          <w:szCs w:val="18"/>
        </w:rPr>
        <w:t>その超過分または免責・過失相殺などによる当方負担分</w:t>
      </w:r>
      <w:r w:rsidRPr="00611A19">
        <w:rPr>
          <w:rFonts w:ascii="ＭＳ 明朝" w:hAnsi="Courier New" w:eastAsia="ＭＳ 明朝" w:cs="Times New Roman"/>
          <w:sz w:val="18"/>
          <w:szCs w:val="18"/>
        </w:rPr>
        <w:t>)</w:t>
      </w:r>
      <w:r w:rsidRPr="00611A19">
        <w:rPr>
          <w:rFonts w:hint="eastAsia" w:ascii="ＭＳ 明朝" w:hAnsi="Courier New" w:eastAsia="ＭＳ 明朝" w:cs="Times New Roman"/>
          <w:sz w:val="18"/>
          <w:szCs w:val="18"/>
        </w:rPr>
        <w:t>を支出する場合であって会社が承認したものについては、会社は同額の補償を行う。</w:t>
      </w:r>
    </w:p>
    <w:p w:rsidR="00035BC6" w:rsidP="00035BC6" w:rsidRDefault="00035BC6" w14:paraId="795A6B81"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但し、本人の責に帰する故意または重大な過失による事故発生の場合はこの限りではない。</w:t>
      </w:r>
    </w:p>
    <w:p w:rsidRPr="00611A19" w:rsidR="009C2AF3" w:rsidP="00035BC6" w:rsidRDefault="009C2AF3" w14:paraId="645F4074" w14:textId="77777777">
      <w:pPr>
        <w:ind w:left="200"/>
        <w:rPr>
          <w:rFonts w:ascii="ＭＳ 明朝" w:hAnsi="Courier New" w:eastAsia="ＭＳ 明朝" w:cs="Times New Roman"/>
          <w:sz w:val="18"/>
          <w:szCs w:val="18"/>
        </w:rPr>
      </w:pPr>
    </w:p>
    <w:p w:rsidRPr="00611A19" w:rsidR="00035BC6" w:rsidP="00035BC6" w:rsidRDefault="00035BC6" w14:paraId="1CDB3019"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209</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事故費用の立替支払</w:t>
      </w:r>
      <w:r w:rsidRPr="00611A19">
        <w:rPr>
          <w:rFonts w:ascii="ＭＳ ゴシック" w:hAnsi="Courier New" w:eastAsia="ＭＳ ゴシック" w:cs="Times New Roman"/>
          <w:sz w:val="18"/>
          <w:szCs w:val="18"/>
        </w:rPr>
        <w:t>)</w:t>
      </w:r>
    </w:p>
    <w:p w:rsidR="00035BC6" w:rsidP="00035BC6" w:rsidRDefault="00035BC6" w14:paraId="1FD0E8DB"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自動車の事故で従業員が加害者の場合、その事故の処理にあたり、その賠償及び費用の一部を保険求償による保険金以前に会社が立替えて支払うことがある。</w:t>
      </w:r>
    </w:p>
    <w:p w:rsidRPr="00611A19" w:rsidR="009C2AF3" w:rsidP="00035BC6" w:rsidRDefault="009C2AF3" w14:paraId="53D39407" w14:textId="77777777">
      <w:pPr>
        <w:ind w:left="200"/>
        <w:rPr>
          <w:rFonts w:ascii="ＭＳ 明朝" w:hAnsi="Courier New" w:eastAsia="ＭＳ 明朝" w:cs="Times New Roman"/>
          <w:sz w:val="18"/>
          <w:szCs w:val="18"/>
        </w:rPr>
      </w:pPr>
    </w:p>
    <w:p w:rsidRPr="00611A19" w:rsidR="00035BC6" w:rsidP="00035BC6" w:rsidRDefault="00035BC6" w14:paraId="2C81CEC2"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210</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従業員に対する求償</w:t>
      </w:r>
      <w:r w:rsidRPr="00611A19">
        <w:rPr>
          <w:rFonts w:ascii="ＭＳ ゴシック" w:hAnsi="Courier New" w:eastAsia="ＭＳ ゴシック" w:cs="Times New Roman"/>
          <w:sz w:val="18"/>
          <w:szCs w:val="18"/>
        </w:rPr>
        <w:t>)</w:t>
      </w:r>
    </w:p>
    <w:p w:rsidRPr="00611A19" w:rsidR="00035BC6" w:rsidP="00035BC6" w:rsidRDefault="00035BC6" w14:paraId="0AE5C0F8"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事故発生により会社がその賠償金を負担した場合、当該事故に関し運転者に故意または重大な過失がある場合、会社が支払った賠償金の範囲内において運転者に求償することがある。その求償額、弁済方法などの細部については、安全運転管理委員会で審議する。</w:t>
      </w:r>
    </w:p>
    <w:p w:rsidR="009C2AF3" w:rsidRDefault="009C2AF3" w14:paraId="65F085E2" w14:textId="77777777">
      <w:pPr>
        <w:widowControl/>
        <w:jc w:val="left"/>
        <w:rPr>
          <w:rFonts w:ascii="ＭＳ ゴシック" w:hAnsi="Courier New" w:eastAsia="ＭＳ ゴシック" w:cs="Times New Roman"/>
          <w:b/>
          <w:sz w:val="32"/>
          <w:szCs w:val="32"/>
        </w:rPr>
      </w:pPr>
      <w:r>
        <w:rPr>
          <w:rFonts w:ascii="ＭＳ ゴシック" w:hAnsi="Courier New" w:eastAsia="ＭＳ ゴシック" w:cs="Times New Roman"/>
          <w:b/>
          <w:sz w:val="32"/>
          <w:szCs w:val="32"/>
        </w:rPr>
        <w:br w:type="page"/>
      </w:r>
    </w:p>
    <w:p w:rsidRPr="00611A19" w:rsidR="00035BC6" w:rsidP="00035BC6" w:rsidRDefault="00035BC6" w14:paraId="0025F470" w14:textId="2537BA3D">
      <w:pPr>
        <w:jc w:val="center"/>
        <w:outlineLvl w:val="0"/>
        <w:rPr>
          <w:rFonts w:ascii="ＭＳ ゴシック" w:hAnsi="Courier New" w:eastAsia="ＭＳ ゴシック" w:cs="Times New Roman"/>
          <w:b/>
          <w:sz w:val="32"/>
          <w:szCs w:val="32"/>
        </w:rPr>
      </w:pPr>
      <w:r w:rsidRPr="00611A19">
        <w:rPr>
          <w:rFonts w:hint="eastAsia" w:ascii="ＭＳ ゴシック" w:hAnsi="Courier New" w:eastAsia="ＭＳ ゴシック" w:cs="Times New Roman"/>
          <w:b/>
          <w:sz w:val="32"/>
          <w:szCs w:val="32"/>
        </w:rPr>
        <w:lastRenderedPageBreak/>
        <w:t>福利厚生規程</w:t>
      </w:r>
    </w:p>
    <w:p w:rsidRPr="00611A19" w:rsidR="00035BC6" w:rsidP="00035BC6" w:rsidRDefault="00035BC6" w14:paraId="4B1F2901" w14:textId="77777777">
      <w:pPr>
        <w:rPr>
          <w:rFonts w:ascii="ＭＳ 明朝" w:hAnsi="Courier New" w:eastAsia="ＭＳ 明朝" w:cs="Times New Roman"/>
          <w:sz w:val="18"/>
          <w:szCs w:val="18"/>
        </w:rPr>
      </w:pPr>
    </w:p>
    <w:p w:rsidRPr="00611A19" w:rsidR="00035BC6" w:rsidP="00035BC6" w:rsidRDefault="00035BC6" w14:paraId="0574EDAD" w14:textId="77777777">
      <w:pPr>
        <w:jc w:val="center"/>
        <w:outlineLvl w:val="0"/>
        <w:rPr>
          <w:rFonts w:ascii="ＭＳ ゴシック" w:hAnsi="Courier New" w:eastAsia="ＭＳ ゴシック" w:cs="Times New Roman"/>
          <w:szCs w:val="21"/>
        </w:rPr>
      </w:pPr>
      <w:r w:rsidRPr="00611A19">
        <w:rPr>
          <w:rFonts w:hint="eastAsia" w:ascii="ＭＳ ゴシック" w:hAnsi="Courier New" w:eastAsia="ＭＳ ゴシック" w:cs="Times New Roman"/>
          <w:szCs w:val="21"/>
        </w:rPr>
        <w:t>第</w:t>
      </w:r>
      <w:r w:rsidRPr="00611A19">
        <w:rPr>
          <w:rFonts w:ascii="ＭＳ ゴシック" w:hAnsi="Courier New" w:eastAsia="ＭＳ ゴシック" w:cs="Times New Roman"/>
          <w:szCs w:val="21"/>
        </w:rPr>
        <w:t>1</w:t>
      </w:r>
      <w:r w:rsidRPr="00611A19">
        <w:rPr>
          <w:rFonts w:hint="eastAsia" w:ascii="ＭＳ ゴシック" w:hAnsi="Courier New" w:eastAsia="ＭＳ ゴシック" w:cs="Times New Roman"/>
          <w:szCs w:val="21"/>
        </w:rPr>
        <w:t>章　総　則</w:t>
      </w:r>
    </w:p>
    <w:p w:rsidRPr="00611A19" w:rsidR="00035BC6" w:rsidP="00035BC6" w:rsidRDefault="00035BC6" w14:paraId="71CEAD55" w14:textId="77777777">
      <w:pPr>
        <w:outlineLvl w:val="0"/>
        <w:rPr>
          <w:rFonts w:ascii="ＭＳ ゴシック" w:hAnsi="Courier New" w:eastAsia="ＭＳ ゴシック" w:cs="Times New Roman"/>
          <w:sz w:val="18"/>
          <w:szCs w:val="18"/>
        </w:rPr>
      </w:pPr>
    </w:p>
    <w:p w:rsidRPr="00611A19" w:rsidR="00035BC6" w:rsidP="00035BC6" w:rsidRDefault="00035BC6" w14:paraId="20DC8B85" w14:textId="77777777">
      <w:pPr>
        <w:outlineLvl w:val="0"/>
        <w:rPr>
          <w:rFonts w:ascii="ＭＳ ゴシック" w:hAnsi="ＭＳ ゴシック" w:eastAsia="ＭＳ ゴシック" w:cs="Times New Roman"/>
          <w:sz w:val="18"/>
          <w:szCs w:val="18"/>
        </w:rPr>
      </w:pPr>
      <w:r w:rsidRPr="00611A19">
        <w:rPr>
          <w:rFonts w:hint="eastAsia" w:ascii="ＭＳ ゴシック" w:hAnsi="Courier New" w:eastAsia="ＭＳ ゴシック" w:cs="Times New Roman"/>
          <w:sz w:val="18"/>
          <w:szCs w:val="18"/>
        </w:rPr>
        <w:t>第101条</w:t>
      </w:r>
      <w:r w:rsidRPr="00611A19">
        <w:rPr>
          <w:rFonts w:hint="eastAsia" w:ascii="ＭＳ ゴシック" w:hAnsi="ＭＳ ゴシック" w:eastAsia="ＭＳ ゴシック" w:cs="Times New Roman"/>
          <w:sz w:val="18"/>
          <w:szCs w:val="18"/>
        </w:rPr>
        <w:t>（目 的）</w:t>
      </w:r>
    </w:p>
    <w:p w:rsidRPr="001153E5" w:rsidR="00035BC6" w:rsidP="00035BC6" w:rsidRDefault="00035BC6" w14:paraId="47E127AF" w14:textId="77777777">
      <w:pPr>
        <w:ind w:left="218"/>
        <w:rPr>
          <w:rFonts w:ascii="ＭＳ 明朝" w:hAnsi="ＭＳ 明朝" w:eastAsia="ＭＳ 明朝" w:cs="Times New Roman"/>
          <w:sz w:val="20"/>
          <w:szCs w:val="20"/>
        </w:rPr>
      </w:pPr>
      <w:r w:rsidRPr="00611A19">
        <w:rPr>
          <w:rFonts w:hint="eastAsia" w:ascii="Century" w:hAnsi="ＭＳ 明朝" w:eastAsia="ＭＳ 明朝" w:cs="Times New Roman"/>
          <w:sz w:val="20"/>
          <w:szCs w:val="20"/>
        </w:rPr>
        <w:t>この規程は、労働協約</w:t>
      </w:r>
      <w:r w:rsidRPr="00611A19">
        <w:rPr>
          <w:rFonts w:hint="eastAsia" w:ascii="ＭＳ 明朝" w:hAnsi="ＭＳ 明朝" w:eastAsia="ＭＳ 明朝" w:cs="Times New Roman"/>
          <w:sz w:val="20"/>
          <w:szCs w:val="20"/>
        </w:rPr>
        <w:t>第</w:t>
      </w:r>
      <w:r>
        <w:rPr>
          <w:rFonts w:ascii="ＭＳ 明朝" w:hAnsi="ＭＳ 明朝" w:eastAsia="ＭＳ 明朝" w:cs="Times New Roman"/>
          <w:sz w:val="20"/>
          <w:szCs w:val="20"/>
        </w:rPr>
        <w:t>1101</w:t>
      </w:r>
      <w:r w:rsidRPr="00611A19">
        <w:rPr>
          <w:rFonts w:hint="eastAsia" w:ascii="ＭＳ 明朝" w:hAnsi="ＭＳ 明朝" w:eastAsia="ＭＳ 明朝" w:cs="Times New Roman"/>
          <w:sz w:val="20"/>
          <w:szCs w:val="20"/>
        </w:rPr>
        <w:t>条</w:t>
      </w:r>
      <w:r w:rsidRPr="00611A19">
        <w:rPr>
          <w:rFonts w:hint="eastAsia" w:ascii="Century" w:hAnsi="ＭＳ 明朝" w:eastAsia="ＭＳ 明朝" w:cs="Times New Roman"/>
          <w:sz w:val="20"/>
          <w:szCs w:val="20"/>
        </w:rPr>
        <w:t>に基づき、社員の福利厚生に関する事項を定める。</w:t>
      </w:r>
    </w:p>
    <w:p w:rsidRPr="00611A19" w:rsidR="00035BC6" w:rsidP="00035BC6" w:rsidRDefault="00035BC6" w14:paraId="23BC5186" w14:textId="77777777">
      <w:pPr>
        <w:ind w:left="218"/>
        <w:rPr>
          <w:rFonts w:ascii="ＭＳ ゴシック" w:hAnsi="Century" w:eastAsia="ＭＳ ゴシック" w:cs="Times New Roman"/>
          <w:sz w:val="20"/>
          <w:szCs w:val="20"/>
        </w:rPr>
      </w:pPr>
    </w:p>
    <w:p w:rsidRPr="00611A19" w:rsidR="00035BC6" w:rsidP="00035BC6" w:rsidRDefault="00035BC6" w14:paraId="0A903935" w14:textId="77777777">
      <w:pPr>
        <w:jc w:val="center"/>
        <w:outlineLvl w:val="0"/>
        <w:rPr>
          <w:rFonts w:ascii="ＭＳ ゴシック" w:hAnsi="Courier New" w:eastAsia="ＭＳ ゴシック" w:cs="Times New Roman"/>
          <w:szCs w:val="21"/>
        </w:rPr>
      </w:pPr>
      <w:r w:rsidRPr="00611A19">
        <w:rPr>
          <w:rFonts w:hint="eastAsia" w:ascii="ＭＳ ゴシック" w:hAnsi="Courier New" w:eastAsia="ＭＳ ゴシック" w:cs="Times New Roman"/>
          <w:szCs w:val="21"/>
        </w:rPr>
        <w:t>第2章　貯　蓄</w:t>
      </w:r>
    </w:p>
    <w:p w:rsidRPr="00611A19" w:rsidR="00035BC6" w:rsidP="00035BC6" w:rsidRDefault="00035BC6" w14:paraId="59EF4A38" w14:textId="77777777">
      <w:pPr>
        <w:rPr>
          <w:rFonts w:ascii="ＭＳ 明朝" w:hAnsi="Courier New" w:eastAsia="ＭＳ 明朝" w:cs="Times New Roman"/>
          <w:sz w:val="18"/>
          <w:szCs w:val="18"/>
        </w:rPr>
      </w:pPr>
    </w:p>
    <w:p w:rsidRPr="00611A19" w:rsidR="00035BC6" w:rsidP="00035BC6" w:rsidRDefault="00035BC6" w14:paraId="4BFF2760" w14:textId="77777777">
      <w:pPr>
        <w:jc w:val="center"/>
        <w:outlineLvl w:val="0"/>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w:t>
      </w:r>
      <w:r w:rsidRPr="00611A19">
        <w:rPr>
          <w:rFonts w:hint="eastAsia" w:ascii="ＭＳ ゴシック" w:hAnsi="Courier New" w:eastAsia="ＭＳ ゴシック" w:cs="Times New Roman"/>
          <w:sz w:val="18"/>
          <w:szCs w:val="18"/>
        </w:rPr>
        <w:t>節　財形貯蓄</w:t>
      </w:r>
    </w:p>
    <w:p w:rsidRPr="00611A19" w:rsidR="00035BC6" w:rsidP="00035BC6" w:rsidRDefault="00035BC6" w14:paraId="16967055"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第2</w:t>
      </w:r>
      <w:r w:rsidRPr="00611A19">
        <w:rPr>
          <w:rFonts w:ascii="ＭＳ ゴシック" w:hAnsi="Courier New" w:eastAsia="ＭＳ ゴシック" w:cs="Times New Roman"/>
          <w:sz w:val="18"/>
          <w:szCs w:val="18"/>
        </w:rPr>
        <w:t>0</w:t>
      </w:r>
      <w:r w:rsidRPr="00611A19">
        <w:rPr>
          <w:rFonts w:hint="eastAsia" w:ascii="ＭＳ ゴシック" w:hAnsi="Courier New" w:eastAsia="ＭＳ ゴシック" w:cs="Times New Roman"/>
          <w:sz w:val="18"/>
          <w:szCs w:val="18"/>
        </w:rPr>
        <w:t>1条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貯蓄の種類</w:t>
      </w:r>
      <w:r w:rsidRPr="00611A19">
        <w:rPr>
          <w:rFonts w:ascii="ＭＳ ゴシック" w:hAnsi="Courier New" w:eastAsia="ＭＳ ゴシック" w:cs="Times New Roman"/>
          <w:sz w:val="18"/>
          <w:szCs w:val="18"/>
        </w:rPr>
        <w:t>)</w:t>
      </w:r>
    </w:p>
    <w:p w:rsidR="009C2AF3" w:rsidP="009C2AF3" w:rsidRDefault="00035BC6" w14:paraId="545DD96B"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財形貯蓄の種類は、財形住宅、財形年金、財形一般の各積立とする。</w:t>
      </w:r>
    </w:p>
    <w:p w:rsidR="009C2AF3" w:rsidP="009C2AF3" w:rsidRDefault="009C2AF3" w14:paraId="107F54F2" w14:textId="77777777">
      <w:pPr>
        <w:ind w:left="200"/>
        <w:rPr>
          <w:rFonts w:ascii="ＭＳ 明朝" w:hAnsi="Courier New" w:eastAsia="ＭＳ 明朝" w:cs="Times New Roman"/>
          <w:sz w:val="18"/>
          <w:szCs w:val="18"/>
        </w:rPr>
      </w:pPr>
      <w:r>
        <w:rPr>
          <w:rFonts w:hint="eastAsia" w:ascii="ＭＳ 明朝" w:hAnsi="Courier New" w:eastAsia="ＭＳ 明朝" w:cs="Times New Roman"/>
          <w:sz w:val="18"/>
          <w:szCs w:val="18"/>
        </w:rPr>
        <w:t>②</w:t>
      </w:r>
      <w:r w:rsidRPr="00611A19" w:rsidR="00035BC6">
        <w:rPr>
          <w:rFonts w:hint="eastAsia" w:ascii="ＭＳ 明朝" w:hAnsi="Courier New" w:eastAsia="ＭＳ 明朝" w:cs="Times New Roman"/>
          <w:sz w:val="18"/>
          <w:szCs w:val="18"/>
        </w:rPr>
        <w:t>財形住宅積立及び財形年金積立は、それぞれ</w:t>
      </w:r>
      <w:r w:rsidRPr="00611A19" w:rsidR="00035BC6">
        <w:rPr>
          <w:rFonts w:ascii="ＭＳ 明朝" w:hAnsi="Courier New" w:eastAsia="ＭＳ 明朝" w:cs="Times New Roman"/>
          <w:sz w:val="18"/>
          <w:szCs w:val="18"/>
        </w:rPr>
        <w:t>1</w:t>
      </w:r>
      <w:r w:rsidRPr="00611A19" w:rsidR="00035BC6">
        <w:rPr>
          <w:rFonts w:hint="eastAsia" w:ascii="ＭＳ 明朝" w:hAnsi="Courier New" w:eastAsia="ＭＳ 明朝" w:cs="Times New Roman"/>
          <w:sz w:val="18"/>
          <w:szCs w:val="18"/>
        </w:rPr>
        <w:t>人</w:t>
      </w:r>
      <w:r w:rsidRPr="00611A19" w:rsidR="00035BC6">
        <w:rPr>
          <w:rFonts w:ascii="ＭＳ 明朝" w:hAnsi="Courier New" w:eastAsia="ＭＳ 明朝" w:cs="Times New Roman"/>
          <w:sz w:val="18"/>
          <w:szCs w:val="18"/>
        </w:rPr>
        <w:t>1</w:t>
      </w:r>
      <w:r w:rsidRPr="00611A19" w:rsidR="00035BC6">
        <w:rPr>
          <w:rFonts w:hint="eastAsia" w:ascii="ＭＳ 明朝" w:hAnsi="Courier New" w:eastAsia="ＭＳ 明朝" w:cs="Times New Roman"/>
          <w:sz w:val="18"/>
          <w:szCs w:val="18"/>
        </w:rPr>
        <w:t>契約とする。</w:t>
      </w:r>
    </w:p>
    <w:p w:rsidR="009C2AF3" w:rsidP="009C2AF3" w:rsidRDefault="009C2AF3" w14:paraId="5BFDBAC9" w14:textId="77777777">
      <w:pPr>
        <w:ind w:left="200"/>
        <w:rPr>
          <w:rFonts w:ascii="ＭＳ 明朝" w:hAnsi="Courier New" w:eastAsia="ＭＳ 明朝" w:cs="Times New Roman"/>
          <w:sz w:val="18"/>
          <w:szCs w:val="18"/>
        </w:rPr>
      </w:pPr>
      <w:r>
        <w:rPr>
          <w:rFonts w:hint="eastAsia" w:ascii="ＭＳ 明朝" w:hAnsi="Courier New" w:eastAsia="ＭＳ 明朝" w:cs="Times New Roman"/>
          <w:sz w:val="18"/>
          <w:szCs w:val="18"/>
        </w:rPr>
        <w:t>③</w:t>
      </w:r>
      <w:r w:rsidRPr="00611A19" w:rsidR="00035BC6">
        <w:rPr>
          <w:rFonts w:hint="eastAsia" w:ascii="ＭＳ 明朝" w:hAnsi="Courier New" w:eastAsia="ＭＳ 明朝" w:cs="Times New Roman"/>
          <w:sz w:val="18"/>
          <w:szCs w:val="18"/>
        </w:rPr>
        <w:t>財形年金積立は、積立終了後</w:t>
      </w:r>
      <w:r w:rsidRPr="00611A19" w:rsidR="00035BC6">
        <w:rPr>
          <w:rFonts w:ascii="ＭＳ 明朝" w:hAnsi="Courier New" w:eastAsia="ＭＳ 明朝" w:cs="Times New Roman"/>
          <w:sz w:val="18"/>
          <w:szCs w:val="18"/>
        </w:rPr>
        <w:t>5</w:t>
      </w:r>
      <w:r w:rsidRPr="00611A19" w:rsidR="00035BC6">
        <w:rPr>
          <w:rFonts w:hint="eastAsia" w:ascii="ＭＳ 明朝" w:hAnsi="Courier New" w:eastAsia="ＭＳ 明朝" w:cs="Times New Roman"/>
          <w:sz w:val="18"/>
          <w:szCs w:val="18"/>
        </w:rPr>
        <w:t>年以内の据置期間を置くことができる。</w:t>
      </w:r>
    </w:p>
    <w:p w:rsidRPr="00611A19" w:rsidR="00035BC6" w:rsidP="009C2AF3" w:rsidRDefault="009C2AF3" w14:paraId="097A5B8A" w14:textId="0BF30FDF">
      <w:pPr>
        <w:ind w:left="200"/>
        <w:rPr>
          <w:rFonts w:ascii="ＭＳ 明朝" w:hAnsi="Courier New" w:eastAsia="ＭＳ 明朝" w:cs="Times New Roman"/>
          <w:sz w:val="18"/>
          <w:szCs w:val="18"/>
        </w:rPr>
      </w:pPr>
      <w:r>
        <w:rPr>
          <w:rFonts w:hint="eastAsia" w:ascii="ＭＳ 明朝" w:hAnsi="Courier New" w:eastAsia="ＭＳ 明朝" w:cs="Times New Roman"/>
          <w:sz w:val="18"/>
          <w:szCs w:val="18"/>
        </w:rPr>
        <w:t>④</w:t>
      </w:r>
      <w:r w:rsidRPr="00611A19" w:rsidR="00035BC6">
        <w:rPr>
          <w:rFonts w:hint="eastAsia" w:ascii="ＭＳ 明朝" w:hAnsi="Courier New" w:eastAsia="ＭＳ 明朝" w:cs="Times New Roman"/>
          <w:sz w:val="18"/>
          <w:szCs w:val="18"/>
        </w:rPr>
        <w:t>財形一般積立は1金融機関に付き1契約とする。</w:t>
      </w:r>
    </w:p>
    <w:p w:rsidR="009C2AF3" w:rsidP="00035BC6" w:rsidRDefault="009C2AF3" w14:paraId="583B5A36" w14:textId="77777777">
      <w:pPr>
        <w:rPr>
          <w:rFonts w:ascii="ＭＳ ゴシック" w:hAnsi="Courier New" w:eastAsia="ＭＳ ゴシック" w:cs="Times New Roman"/>
          <w:sz w:val="18"/>
          <w:szCs w:val="18"/>
        </w:rPr>
      </w:pPr>
    </w:p>
    <w:p w:rsidRPr="00611A19" w:rsidR="00035BC6" w:rsidP="00035BC6" w:rsidRDefault="00035BC6" w14:paraId="36166BAA" w14:textId="06B4916B">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第202条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加入資格</w:t>
      </w:r>
      <w:r w:rsidRPr="00611A19">
        <w:rPr>
          <w:rFonts w:ascii="ＭＳ ゴシック" w:hAnsi="Courier New" w:eastAsia="ＭＳ ゴシック" w:cs="Times New Roman"/>
          <w:sz w:val="18"/>
          <w:szCs w:val="18"/>
        </w:rPr>
        <w:t>)</w:t>
      </w:r>
    </w:p>
    <w:p w:rsidRPr="00611A19" w:rsidR="00035BC6" w:rsidP="00035BC6" w:rsidRDefault="00035BC6" w14:paraId="152D2AE2"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財形住宅、財形年金の各積立に新規に加入できる者は、満</w:t>
      </w:r>
      <w:r w:rsidRPr="00611A19">
        <w:rPr>
          <w:rFonts w:ascii="ＭＳ 明朝" w:hAnsi="Courier New" w:eastAsia="ＭＳ 明朝" w:cs="Times New Roman"/>
          <w:sz w:val="18"/>
          <w:szCs w:val="18"/>
        </w:rPr>
        <w:t>55</w:t>
      </w:r>
      <w:r w:rsidRPr="00611A19">
        <w:rPr>
          <w:rFonts w:hint="eastAsia" w:ascii="ＭＳ 明朝" w:hAnsi="Courier New" w:eastAsia="ＭＳ 明朝" w:cs="Times New Roman"/>
          <w:sz w:val="18"/>
          <w:szCs w:val="18"/>
        </w:rPr>
        <w:t>才未満の者とする。</w:t>
      </w:r>
    </w:p>
    <w:p w:rsidR="009C2AF3" w:rsidP="00035BC6" w:rsidRDefault="009C2AF3" w14:paraId="4C186AD7" w14:textId="77777777">
      <w:pPr>
        <w:rPr>
          <w:rFonts w:ascii="ＭＳ ゴシック" w:hAnsi="Courier New" w:eastAsia="ＭＳ ゴシック" w:cs="Times New Roman"/>
          <w:sz w:val="18"/>
          <w:szCs w:val="18"/>
        </w:rPr>
      </w:pPr>
    </w:p>
    <w:p w:rsidRPr="00611A19" w:rsidR="00035BC6" w:rsidP="00035BC6" w:rsidRDefault="00035BC6" w14:paraId="00D2D694" w14:textId="7800A720">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第203条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申込及び変更</w:t>
      </w:r>
      <w:r w:rsidRPr="00611A19">
        <w:rPr>
          <w:rFonts w:ascii="ＭＳ ゴシック" w:hAnsi="Courier New" w:eastAsia="ＭＳ ゴシック" w:cs="Times New Roman"/>
          <w:sz w:val="18"/>
          <w:szCs w:val="18"/>
        </w:rPr>
        <w:t>)</w:t>
      </w:r>
    </w:p>
    <w:p w:rsidRPr="00611A19" w:rsidR="00035BC6" w:rsidP="00035BC6" w:rsidRDefault="00035BC6" w14:paraId="337EA144"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新規加入申込み及び積立額の変更時期は、毎月とする。</w:t>
      </w:r>
    </w:p>
    <w:p w:rsidR="009C2AF3" w:rsidP="00035BC6" w:rsidRDefault="009C2AF3" w14:paraId="04F10EB2" w14:textId="77777777">
      <w:pPr>
        <w:rPr>
          <w:rFonts w:ascii="ＭＳ ゴシック" w:hAnsi="Courier New" w:eastAsia="ＭＳ ゴシック" w:cs="Times New Roman"/>
          <w:sz w:val="18"/>
          <w:szCs w:val="18"/>
        </w:rPr>
      </w:pPr>
    </w:p>
    <w:p w:rsidRPr="00611A19" w:rsidR="00035BC6" w:rsidP="00035BC6" w:rsidRDefault="00035BC6" w14:paraId="1BFD7BB5" w14:textId="5FC78974">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第2</w:t>
      </w:r>
      <w:r w:rsidRPr="00611A19">
        <w:rPr>
          <w:rFonts w:ascii="ＭＳ ゴシック" w:hAnsi="Courier New" w:eastAsia="ＭＳ ゴシック" w:cs="Times New Roman"/>
          <w:sz w:val="18"/>
          <w:szCs w:val="18"/>
        </w:rPr>
        <w:t>0</w:t>
      </w:r>
      <w:r w:rsidRPr="00611A19">
        <w:rPr>
          <w:rFonts w:hint="eastAsia" w:ascii="ＭＳ ゴシック" w:hAnsi="Courier New" w:eastAsia="ＭＳ ゴシック" w:cs="Times New Roman"/>
          <w:sz w:val="18"/>
          <w:szCs w:val="18"/>
        </w:rPr>
        <w:t>4条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取扱金融機関</w:t>
      </w:r>
      <w:r w:rsidRPr="00611A19">
        <w:rPr>
          <w:rFonts w:ascii="ＭＳ ゴシック" w:hAnsi="Courier New" w:eastAsia="ＭＳ ゴシック" w:cs="Times New Roman"/>
          <w:sz w:val="18"/>
          <w:szCs w:val="18"/>
        </w:rPr>
        <w:t>)</w:t>
      </w:r>
    </w:p>
    <w:p w:rsidRPr="00611A19" w:rsidR="00035BC6" w:rsidP="00035BC6" w:rsidRDefault="00035BC6" w14:paraId="667F911A"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積立取扱金融機関は、会社の指定する銀行及び保険会社とし、各自の契約によるものとする。</w:t>
      </w:r>
    </w:p>
    <w:p w:rsidR="009C2AF3" w:rsidP="00035BC6" w:rsidRDefault="009C2AF3" w14:paraId="1B6252F1" w14:textId="77777777">
      <w:pPr>
        <w:rPr>
          <w:rFonts w:ascii="ＭＳ ゴシック" w:hAnsi="Courier New" w:eastAsia="ＭＳ ゴシック" w:cs="Times New Roman"/>
          <w:sz w:val="18"/>
          <w:szCs w:val="18"/>
        </w:rPr>
      </w:pPr>
    </w:p>
    <w:p w:rsidRPr="00611A19" w:rsidR="00035BC6" w:rsidP="00035BC6" w:rsidRDefault="00035BC6" w14:paraId="46EE796F" w14:textId="2ECD7731">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第2</w:t>
      </w:r>
      <w:r w:rsidRPr="00611A19">
        <w:rPr>
          <w:rFonts w:ascii="ＭＳ ゴシック" w:hAnsi="Courier New" w:eastAsia="ＭＳ ゴシック" w:cs="Times New Roman"/>
          <w:sz w:val="18"/>
          <w:szCs w:val="18"/>
        </w:rPr>
        <w:t>05</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利</w:t>
      </w:r>
      <w:r w:rsidRPr="00611A19">
        <w:rPr>
          <w:rFonts w:ascii="ＭＳ ゴシック" w:hAnsi="Courier New" w:eastAsia="ＭＳ ゴシック" w:cs="Times New Roman"/>
          <w:sz w:val="18"/>
          <w:szCs w:val="18"/>
        </w:rPr>
        <w:t xml:space="preserve"> </w:t>
      </w:r>
      <w:r w:rsidRPr="00611A19">
        <w:rPr>
          <w:rFonts w:hint="eastAsia" w:ascii="ＭＳ ゴシック" w:hAnsi="Courier New" w:eastAsia="ＭＳ ゴシック" w:cs="Times New Roman"/>
          <w:sz w:val="18"/>
          <w:szCs w:val="18"/>
        </w:rPr>
        <w:t>率</w:t>
      </w:r>
      <w:r w:rsidRPr="00611A19">
        <w:rPr>
          <w:rFonts w:ascii="ＭＳ ゴシック" w:hAnsi="Courier New" w:eastAsia="ＭＳ ゴシック" w:cs="Times New Roman"/>
          <w:sz w:val="18"/>
          <w:szCs w:val="18"/>
        </w:rPr>
        <w:t xml:space="preserve">) </w:t>
      </w:r>
    </w:p>
    <w:p w:rsidRPr="00611A19" w:rsidR="00035BC6" w:rsidP="00035BC6" w:rsidRDefault="00035BC6" w14:paraId="45B57788" w14:textId="77777777">
      <w:pPr>
        <w:ind w:firstLine="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利率は、各財形貯蓄の種類別に各金融機関の利率とする。</w:t>
      </w:r>
    </w:p>
    <w:p w:rsidR="009C2AF3" w:rsidP="00035BC6" w:rsidRDefault="009C2AF3" w14:paraId="02550D25" w14:textId="77777777">
      <w:pPr>
        <w:rPr>
          <w:rFonts w:ascii="ＭＳ ゴシック" w:hAnsi="Courier New" w:eastAsia="ＭＳ ゴシック" w:cs="Times New Roman"/>
          <w:sz w:val="18"/>
          <w:szCs w:val="18"/>
        </w:rPr>
      </w:pPr>
    </w:p>
    <w:p w:rsidRPr="00611A19" w:rsidR="00035BC6" w:rsidP="00035BC6" w:rsidRDefault="00035BC6" w14:paraId="5DB77EEF" w14:textId="2614AD9C">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第2</w:t>
      </w:r>
      <w:r w:rsidRPr="00611A19">
        <w:rPr>
          <w:rFonts w:ascii="ＭＳ ゴシック" w:hAnsi="Courier New" w:eastAsia="ＭＳ ゴシック" w:cs="Times New Roman"/>
          <w:sz w:val="18"/>
          <w:szCs w:val="18"/>
        </w:rPr>
        <w:t>06</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貯蓄方法</w:t>
      </w:r>
      <w:r w:rsidRPr="00611A19">
        <w:rPr>
          <w:rFonts w:ascii="ＭＳ ゴシック" w:hAnsi="Courier New" w:eastAsia="ＭＳ ゴシック" w:cs="Times New Roman"/>
          <w:sz w:val="18"/>
          <w:szCs w:val="18"/>
        </w:rPr>
        <w:t>)</w:t>
      </w:r>
    </w:p>
    <w:p w:rsidRPr="00611A19" w:rsidR="00035BC6" w:rsidP="008E4D5E" w:rsidRDefault="00035BC6" w14:paraId="638D918E" w14:textId="77777777">
      <w:pPr>
        <w:numPr>
          <w:ilvl w:val="0"/>
          <w:numId w:val="47"/>
        </w:numPr>
        <w:tabs>
          <w:tab w:val="left" w:pos="400"/>
        </w:tabs>
        <w:ind w:hanging="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積立金は、給与及び賞与について</w:t>
      </w:r>
      <w:r w:rsidRPr="00611A19">
        <w:rPr>
          <w:rFonts w:ascii="ＭＳ 明朝" w:hAnsi="Courier New" w:eastAsia="ＭＳ 明朝" w:cs="Times New Roman"/>
          <w:sz w:val="18"/>
          <w:szCs w:val="18"/>
        </w:rPr>
        <w:t>1,000</w:t>
      </w:r>
      <w:r w:rsidRPr="00611A19">
        <w:rPr>
          <w:rFonts w:hint="eastAsia" w:ascii="ＭＳ 明朝" w:hAnsi="Courier New" w:eastAsia="ＭＳ 明朝" w:cs="Times New Roman"/>
          <w:sz w:val="18"/>
          <w:szCs w:val="18"/>
        </w:rPr>
        <w:t>円の整数倍とする。</w:t>
      </w:r>
    </w:p>
    <w:p w:rsidRPr="00611A19" w:rsidR="00035BC6" w:rsidP="008E4D5E" w:rsidRDefault="00035BC6" w14:paraId="4915E2A8" w14:textId="77777777">
      <w:pPr>
        <w:numPr>
          <w:ilvl w:val="0"/>
          <w:numId w:val="47"/>
        </w:numPr>
        <w:tabs>
          <w:tab w:val="left" w:pos="420"/>
        </w:tabs>
        <w:ind w:hanging="1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前号の金額は給与及び賞与より控除し、各自の契約金融機関に積立てる。</w:t>
      </w:r>
    </w:p>
    <w:p w:rsidR="009C2AF3" w:rsidP="00035BC6" w:rsidRDefault="009C2AF3" w14:paraId="7A646D06" w14:textId="77777777">
      <w:pPr>
        <w:rPr>
          <w:rFonts w:ascii="ＭＳ ゴシック" w:hAnsi="Courier New" w:eastAsia="ＭＳ ゴシック" w:cs="Times New Roman"/>
          <w:sz w:val="18"/>
          <w:szCs w:val="18"/>
        </w:rPr>
      </w:pPr>
    </w:p>
    <w:p w:rsidRPr="00611A19" w:rsidR="00035BC6" w:rsidP="00035BC6" w:rsidRDefault="00035BC6" w14:paraId="67A51A59" w14:textId="13E60542">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第2</w:t>
      </w:r>
      <w:r w:rsidRPr="00611A19">
        <w:rPr>
          <w:rFonts w:ascii="ＭＳ ゴシック" w:hAnsi="Courier New" w:eastAsia="ＭＳ ゴシック" w:cs="Times New Roman"/>
          <w:sz w:val="18"/>
          <w:szCs w:val="18"/>
        </w:rPr>
        <w:t>07</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中</w:t>
      </w:r>
      <w:r w:rsidRPr="00611A19">
        <w:rPr>
          <w:rFonts w:ascii="ＭＳ ゴシック" w:hAnsi="Courier New" w:eastAsia="ＭＳ ゴシック" w:cs="Times New Roman"/>
          <w:sz w:val="18"/>
          <w:szCs w:val="18"/>
        </w:rPr>
        <w:t xml:space="preserve"> </w:t>
      </w:r>
      <w:r w:rsidRPr="00611A19">
        <w:rPr>
          <w:rFonts w:hint="eastAsia" w:ascii="ＭＳ ゴシック" w:hAnsi="Courier New" w:eastAsia="ＭＳ ゴシック" w:cs="Times New Roman"/>
          <w:sz w:val="18"/>
          <w:szCs w:val="18"/>
        </w:rPr>
        <w:t>断</w:t>
      </w:r>
      <w:r w:rsidRPr="00611A19">
        <w:rPr>
          <w:rFonts w:ascii="ＭＳ ゴシック" w:hAnsi="Courier New" w:eastAsia="ＭＳ ゴシック" w:cs="Times New Roman"/>
          <w:sz w:val="18"/>
          <w:szCs w:val="18"/>
        </w:rPr>
        <w:t xml:space="preserve">) </w:t>
      </w:r>
    </w:p>
    <w:p w:rsidRPr="00611A19" w:rsidR="00035BC6" w:rsidP="00035BC6" w:rsidRDefault="00035BC6" w14:paraId="43F0C7EF"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財形貯蓄は、積立期間中に中断することができる。但し、財形住宅積立・財形年金積立及び損害保険会社契約の財形一般積立の中断期間は2年未満とする。</w:t>
      </w:r>
    </w:p>
    <w:p w:rsidR="009C2AF3" w:rsidP="00035BC6" w:rsidRDefault="009C2AF3" w14:paraId="0C8DE7BC" w14:textId="77777777">
      <w:pPr>
        <w:ind w:left="200" w:hanging="200"/>
        <w:rPr>
          <w:rFonts w:ascii="ＭＳ ゴシック" w:hAnsi="Courier New" w:eastAsia="ＭＳ ゴシック" w:cs="Times New Roman"/>
          <w:sz w:val="18"/>
          <w:szCs w:val="18"/>
        </w:rPr>
      </w:pPr>
    </w:p>
    <w:p w:rsidRPr="00611A19" w:rsidR="00035BC6" w:rsidP="00035BC6" w:rsidRDefault="00035BC6" w14:paraId="0733027B" w14:textId="79B76AEC">
      <w:pPr>
        <w:ind w:left="200" w:hanging="200"/>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第2</w:t>
      </w:r>
      <w:r w:rsidRPr="00611A19">
        <w:rPr>
          <w:rFonts w:ascii="ＭＳ ゴシック" w:hAnsi="Courier New" w:eastAsia="ＭＳ ゴシック" w:cs="Times New Roman"/>
          <w:sz w:val="18"/>
          <w:szCs w:val="18"/>
        </w:rPr>
        <w:t>08</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中途解約の支払</w:t>
      </w:r>
      <w:r w:rsidRPr="00611A19">
        <w:rPr>
          <w:rFonts w:ascii="ＭＳ ゴシック" w:hAnsi="Courier New" w:eastAsia="ＭＳ ゴシック" w:cs="Times New Roman"/>
          <w:sz w:val="18"/>
          <w:szCs w:val="18"/>
        </w:rPr>
        <w:t>)</w:t>
      </w:r>
    </w:p>
    <w:p w:rsidRPr="00611A19" w:rsidR="00035BC6" w:rsidP="00035BC6" w:rsidRDefault="00035BC6" w14:paraId="4AF2D651"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財形貯蓄の中途解約の場合の元利金は、金融機関より直接本人に支払い、支払日は、毎月</w:t>
      </w:r>
      <w:r w:rsidRPr="00611A19">
        <w:rPr>
          <w:rFonts w:ascii="ＭＳ 明朝" w:hAnsi="Courier New" w:eastAsia="ＭＳ 明朝" w:cs="Times New Roman"/>
          <w:sz w:val="18"/>
          <w:szCs w:val="18"/>
        </w:rPr>
        <w:t>15</w:t>
      </w:r>
      <w:r w:rsidRPr="00611A19">
        <w:rPr>
          <w:rFonts w:hint="eastAsia" w:ascii="ＭＳ 明朝" w:hAnsi="Courier New" w:eastAsia="ＭＳ 明朝" w:cs="Times New Roman"/>
          <w:sz w:val="18"/>
          <w:szCs w:val="18"/>
        </w:rPr>
        <w:t>日までに支払請求を各自の契約金融機関になされた分については、翌月1</w:t>
      </w:r>
      <w:r w:rsidRPr="00611A19">
        <w:rPr>
          <w:rFonts w:ascii="ＭＳ 明朝" w:hAnsi="Courier New" w:eastAsia="ＭＳ 明朝" w:cs="Times New Roman"/>
          <w:sz w:val="18"/>
          <w:szCs w:val="18"/>
        </w:rPr>
        <w:t>5</w:t>
      </w:r>
      <w:r w:rsidRPr="00611A19">
        <w:rPr>
          <w:rFonts w:hint="eastAsia" w:ascii="ＭＳ 明朝" w:hAnsi="Courier New" w:eastAsia="ＭＳ 明朝" w:cs="Times New Roman"/>
          <w:sz w:val="18"/>
          <w:szCs w:val="18"/>
        </w:rPr>
        <w:t>日までとする。</w:t>
      </w:r>
    </w:p>
    <w:p w:rsidRPr="00611A19" w:rsidR="00035BC6" w:rsidP="00035BC6" w:rsidRDefault="00035BC6" w14:paraId="6114ACA7"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lastRenderedPageBreak/>
        <w:t>第209条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満期払戻し</w:t>
      </w:r>
      <w:r w:rsidRPr="00611A19">
        <w:rPr>
          <w:rFonts w:ascii="ＭＳ ゴシック" w:hAnsi="Courier New" w:eastAsia="ＭＳ ゴシック" w:cs="Times New Roman"/>
          <w:sz w:val="18"/>
          <w:szCs w:val="18"/>
        </w:rPr>
        <w:t>)</w:t>
      </w:r>
    </w:p>
    <w:p w:rsidR="009C2AF3" w:rsidP="009C2AF3" w:rsidRDefault="00035BC6" w14:paraId="25F80586"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財形貯蓄の満期払戻しは、所定の用紙をもって各自の契約金融機関に申請し、元利金は金融機関より直接本人に支払う。</w:t>
      </w:r>
    </w:p>
    <w:p w:rsidR="009C2AF3" w:rsidP="009C2AF3" w:rsidRDefault="009C2AF3" w14:paraId="5E7A3613" w14:textId="77777777">
      <w:pPr>
        <w:ind w:left="200"/>
        <w:rPr>
          <w:rFonts w:ascii="ＭＳ 明朝" w:hAnsi="Courier New" w:eastAsia="ＭＳ 明朝" w:cs="Times New Roman"/>
          <w:sz w:val="18"/>
          <w:szCs w:val="18"/>
        </w:rPr>
      </w:pPr>
      <w:r>
        <w:rPr>
          <w:rFonts w:hint="eastAsia" w:ascii="ＭＳ 明朝" w:hAnsi="Courier New" w:eastAsia="ＭＳ 明朝" w:cs="Times New Roman"/>
          <w:sz w:val="18"/>
          <w:szCs w:val="18"/>
        </w:rPr>
        <w:t>②</w:t>
      </w:r>
      <w:r w:rsidRPr="00611A19" w:rsidR="00035BC6">
        <w:rPr>
          <w:rFonts w:hint="eastAsia" w:ascii="ＭＳ 明朝" w:hAnsi="Courier New" w:eastAsia="ＭＳ 明朝" w:cs="Times New Roman"/>
          <w:sz w:val="18"/>
          <w:szCs w:val="18"/>
        </w:rPr>
        <w:t>財形年金の積立金は、各自の金融機関との契約に基づき、金融機関より満</w:t>
      </w:r>
      <w:r w:rsidRPr="00611A19" w:rsidR="00035BC6">
        <w:rPr>
          <w:rFonts w:ascii="ＭＳ 明朝" w:hAnsi="Courier New" w:eastAsia="ＭＳ 明朝" w:cs="Times New Roman"/>
          <w:sz w:val="18"/>
          <w:szCs w:val="18"/>
        </w:rPr>
        <w:t>60</w:t>
      </w:r>
      <w:r w:rsidRPr="00611A19" w:rsidR="00035BC6">
        <w:rPr>
          <w:rFonts w:hint="eastAsia" w:ascii="ＭＳ 明朝" w:hAnsi="Courier New" w:eastAsia="ＭＳ 明朝" w:cs="Times New Roman"/>
          <w:sz w:val="18"/>
          <w:szCs w:val="18"/>
        </w:rPr>
        <w:t>歳以降</w:t>
      </w:r>
      <w:r w:rsidRPr="00611A19" w:rsidR="00035BC6">
        <w:rPr>
          <w:rFonts w:ascii="ＭＳ 明朝" w:hAnsi="Courier New" w:eastAsia="ＭＳ 明朝" w:cs="Times New Roman"/>
          <w:sz w:val="18"/>
          <w:szCs w:val="18"/>
        </w:rPr>
        <w:t>5</w:t>
      </w:r>
      <w:r w:rsidRPr="00611A19" w:rsidR="00035BC6">
        <w:rPr>
          <w:rFonts w:hint="eastAsia" w:ascii="ＭＳ 明朝" w:hAnsi="Courier New" w:eastAsia="ＭＳ 明朝" w:cs="Times New Roman"/>
          <w:sz w:val="18"/>
          <w:szCs w:val="18"/>
        </w:rPr>
        <w:t>年以上の期間にわたって定期に</w:t>
      </w:r>
    </w:p>
    <w:p w:rsidRPr="00611A19" w:rsidR="00035BC6" w:rsidP="009C2AF3" w:rsidRDefault="00035BC6" w14:paraId="69762095" w14:textId="314FD3B9">
      <w:pPr>
        <w:ind w:left="200" w:firstLine="180" w:firstLine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受け取る。</w:t>
      </w:r>
    </w:p>
    <w:p w:rsidR="009C2AF3" w:rsidP="00035BC6" w:rsidRDefault="009C2AF3" w14:paraId="77071016" w14:textId="77777777">
      <w:pPr>
        <w:ind w:left="200" w:hanging="200"/>
        <w:rPr>
          <w:rFonts w:ascii="ＭＳ ゴシック" w:hAnsi="Courier New" w:eastAsia="ＭＳ ゴシック" w:cs="Times New Roman"/>
          <w:sz w:val="18"/>
          <w:szCs w:val="18"/>
        </w:rPr>
      </w:pPr>
    </w:p>
    <w:p w:rsidRPr="00611A19" w:rsidR="00035BC6" w:rsidP="00035BC6" w:rsidRDefault="00035BC6" w14:paraId="73CCEC89" w14:textId="117956E3">
      <w:pPr>
        <w:ind w:left="200" w:hanging="200"/>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第2</w:t>
      </w:r>
      <w:r w:rsidRPr="00611A19">
        <w:rPr>
          <w:rFonts w:ascii="ＭＳ ゴシック" w:hAnsi="Courier New" w:eastAsia="ＭＳ ゴシック" w:cs="Times New Roman"/>
          <w:sz w:val="18"/>
          <w:szCs w:val="18"/>
        </w:rPr>
        <w:t>10</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利息の非課税</w:t>
      </w:r>
      <w:r w:rsidRPr="00611A19">
        <w:rPr>
          <w:rFonts w:ascii="ＭＳ ゴシック" w:hAnsi="Courier New" w:eastAsia="ＭＳ ゴシック" w:cs="Times New Roman"/>
          <w:sz w:val="18"/>
          <w:szCs w:val="18"/>
        </w:rPr>
        <w:t>)</w:t>
      </w:r>
    </w:p>
    <w:p w:rsidRPr="00611A19" w:rsidR="00035BC6" w:rsidP="00035BC6" w:rsidRDefault="00035BC6" w14:paraId="179B4001"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第2</w:t>
      </w:r>
      <w:r w:rsidRPr="00611A19">
        <w:rPr>
          <w:rFonts w:ascii="ＭＳ 明朝" w:hAnsi="Courier New" w:eastAsia="ＭＳ 明朝" w:cs="Times New Roman"/>
          <w:sz w:val="18"/>
          <w:szCs w:val="18"/>
        </w:rPr>
        <w:t>0</w:t>
      </w:r>
      <w:r w:rsidRPr="00611A19">
        <w:rPr>
          <w:rFonts w:hint="eastAsia" w:ascii="ＭＳ 明朝" w:hAnsi="Courier New" w:eastAsia="ＭＳ 明朝" w:cs="Times New Roman"/>
          <w:sz w:val="18"/>
          <w:szCs w:val="18"/>
        </w:rPr>
        <w:t>1条による貯蓄のうち、財形住宅積立及び財形年金積立は、利子所得等の非課税の適用を受けることができる。</w:t>
      </w:r>
    </w:p>
    <w:p w:rsidRPr="00611A19" w:rsidR="00035BC6" w:rsidP="00035BC6" w:rsidRDefault="00035BC6" w14:paraId="39F32022" w14:textId="77777777">
      <w:pPr>
        <w:rPr>
          <w:rFonts w:ascii="ＭＳ 明朝" w:hAnsi="Courier New" w:eastAsia="ＭＳ 明朝" w:cs="Times New Roman"/>
          <w:sz w:val="18"/>
          <w:szCs w:val="18"/>
        </w:rPr>
      </w:pPr>
    </w:p>
    <w:p w:rsidRPr="00611A19" w:rsidR="00035BC6" w:rsidP="00035BC6" w:rsidRDefault="00035BC6" w14:paraId="3F2493EA" w14:textId="77777777">
      <w:pPr>
        <w:rPr>
          <w:rFonts w:ascii="ＭＳ 明朝" w:hAnsi="Courier New" w:eastAsia="ＭＳ 明朝" w:cs="Times New Roman"/>
          <w:sz w:val="18"/>
          <w:szCs w:val="18"/>
        </w:rPr>
      </w:pPr>
    </w:p>
    <w:p w:rsidRPr="00611A19" w:rsidR="00035BC6" w:rsidP="00035BC6" w:rsidRDefault="00035BC6" w14:paraId="794B507F" w14:textId="77777777">
      <w:pPr>
        <w:rPr>
          <w:rFonts w:ascii="ＭＳ 明朝" w:hAnsi="Courier New" w:eastAsia="ＭＳ 明朝" w:cs="Times New Roman"/>
          <w:sz w:val="18"/>
          <w:szCs w:val="18"/>
        </w:rPr>
      </w:pPr>
    </w:p>
    <w:p w:rsidRPr="009C2AF3" w:rsidR="00035BC6" w:rsidP="009C2AF3" w:rsidRDefault="00035BC6" w14:paraId="3A589339" w14:textId="1A2387F2">
      <w:pPr>
        <w:jc w:val="center"/>
        <w:rPr>
          <w:rFonts w:ascii="ＭＳ ゴシック" w:hAnsi="Courier New" w:eastAsia="ＭＳ ゴシック" w:cs="Times New Roman"/>
          <w:szCs w:val="21"/>
        </w:rPr>
      </w:pPr>
      <w:r w:rsidRPr="00611A19">
        <w:rPr>
          <w:rFonts w:hint="eastAsia" w:ascii="ＭＳ ゴシック" w:hAnsi="Courier New" w:eastAsia="ＭＳ ゴシック" w:cs="Times New Roman"/>
          <w:szCs w:val="21"/>
        </w:rPr>
        <w:t>第３章　社員買物</w:t>
      </w:r>
    </w:p>
    <w:p w:rsidR="00035BC6" w:rsidP="00035BC6" w:rsidRDefault="00035BC6" w14:paraId="7314B930" w14:textId="77777777">
      <w:pPr>
        <w:rPr>
          <w:rFonts w:ascii="ＭＳ 明朝" w:hAnsi="Courier New" w:eastAsia="ＭＳ 明朝" w:cs="Times New Roman"/>
          <w:sz w:val="18"/>
          <w:szCs w:val="18"/>
        </w:rPr>
      </w:pPr>
      <w:r w:rsidRPr="00611A19">
        <w:rPr>
          <w:rFonts w:hint="eastAsia" w:ascii="ＭＳ ゴシック" w:hAnsi="Courier New" w:eastAsia="ＭＳ ゴシック" w:cs="Times New Roman"/>
          <w:sz w:val="18"/>
          <w:szCs w:val="18"/>
        </w:rPr>
        <w:t>第3</w:t>
      </w:r>
      <w:r w:rsidRPr="00611A19">
        <w:rPr>
          <w:rFonts w:ascii="ＭＳ ゴシック" w:hAnsi="Courier New" w:eastAsia="ＭＳ ゴシック" w:cs="Times New Roman"/>
          <w:sz w:val="18"/>
          <w:szCs w:val="18"/>
        </w:rPr>
        <w:t>01</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目 的</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br/>
      </w:r>
      <w:r w:rsidRPr="00611A19">
        <w:rPr>
          <w:rFonts w:hint="eastAsia" w:ascii="ＭＳ ゴシック" w:hAnsi="Courier New" w:eastAsia="ＭＳ ゴシック" w:cs="Times New Roman"/>
          <w:sz w:val="18"/>
          <w:szCs w:val="18"/>
        </w:rPr>
        <w:t xml:space="preserve">  </w:t>
      </w:r>
      <w:r w:rsidRPr="00611A19">
        <w:rPr>
          <w:rFonts w:hint="eastAsia" w:ascii="ＭＳ 明朝" w:hAnsi="Courier New" w:eastAsia="ＭＳ 明朝" w:cs="Times New Roman"/>
          <w:sz w:val="18"/>
          <w:szCs w:val="18"/>
        </w:rPr>
        <w:t>本章は、社員が商品等を値引き購入する際の取扱いに関する事項を定める。</w:t>
      </w:r>
    </w:p>
    <w:p w:rsidRPr="00611A19" w:rsidR="009C2AF3" w:rsidP="00035BC6" w:rsidRDefault="009C2AF3" w14:paraId="78455AA6" w14:textId="77777777">
      <w:pPr>
        <w:rPr>
          <w:rFonts w:ascii="ＭＳ 明朝" w:hAnsi="Courier New" w:eastAsia="ＭＳ 明朝" w:cs="Times New Roman"/>
          <w:sz w:val="18"/>
          <w:szCs w:val="18"/>
        </w:rPr>
      </w:pPr>
    </w:p>
    <w:p w:rsidRPr="00611A19" w:rsidR="00035BC6" w:rsidP="00035BC6" w:rsidRDefault="00035BC6" w14:paraId="7D114B36"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第3</w:t>
      </w:r>
      <w:r w:rsidRPr="00611A19">
        <w:rPr>
          <w:rFonts w:ascii="ＭＳ ゴシック" w:hAnsi="Courier New" w:eastAsia="ＭＳ ゴシック" w:cs="Times New Roman"/>
          <w:sz w:val="18"/>
          <w:szCs w:val="18"/>
        </w:rPr>
        <w:t>0</w:t>
      </w:r>
      <w:r w:rsidRPr="00611A19">
        <w:rPr>
          <w:rFonts w:hint="eastAsia" w:ascii="ＭＳ ゴシック" w:hAnsi="Courier New" w:eastAsia="ＭＳ ゴシック" w:cs="Times New Roman"/>
          <w:sz w:val="18"/>
          <w:szCs w:val="18"/>
        </w:rPr>
        <w:t>2条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購入方法</w:t>
      </w:r>
      <w:r w:rsidRPr="00611A19">
        <w:rPr>
          <w:rFonts w:ascii="ＭＳ ゴシック" w:hAnsi="Courier New" w:eastAsia="ＭＳ ゴシック" w:cs="Times New Roman"/>
          <w:sz w:val="18"/>
          <w:szCs w:val="18"/>
        </w:rPr>
        <w:t>)</w:t>
      </w:r>
    </w:p>
    <w:p w:rsidRPr="00611A19" w:rsidR="00035BC6" w:rsidP="00035BC6" w:rsidRDefault="00035BC6" w14:paraId="1B7F62A9"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購入方法は社員掛売とし、次の通り区分する。</w:t>
      </w:r>
    </w:p>
    <w:p w:rsidRPr="00611A19" w:rsidR="00035BC6" w:rsidP="00035BC6" w:rsidRDefault="00035BC6" w14:paraId="00F8B39B" w14:textId="77777777">
      <w:pPr>
        <w:tabs>
          <w:tab w:val="left" w:pos="540"/>
        </w:tabs>
        <w:ind w:left="7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1回払い</w:t>
      </w:r>
      <w:r w:rsidRPr="00611A19">
        <w:rPr>
          <w:rFonts w:hint="eastAsia" w:ascii="ＭＳ 明朝" w:hAnsi="Courier New" w:eastAsia="ＭＳ 明朝" w:cs="Times New Roman"/>
          <w:sz w:val="18"/>
          <w:szCs w:val="18"/>
        </w:rPr>
        <w:br/>
      </w:r>
      <w:r w:rsidRPr="00611A19">
        <w:rPr>
          <w:rFonts w:hint="eastAsia" w:ascii="ＭＳ 明朝" w:hAnsi="Courier New" w:eastAsia="ＭＳ 明朝" w:cs="Times New Roman"/>
          <w:sz w:val="18"/>
          <w:szCs w:val="18"/>
        </w:rPr>
        <w:t>分割払い</w:t>
      </w:r>
    </w:p>
    <w:p w:rsidRPr="00611A19" w:rsidR="00035BC6" w:rsidP="00035BC6" w:rsidRDefault="00035BC6" w14:paraId="600EFC5A" w14:textId="77777777">
      <w:pPr>
        <w:tabs>
          <w:tab w:val="left" w:pos="700"/>
        </w:tabs>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 xml:space="preserve">       ボーナス１回払い</w:t>
      </w:r>
    </w:p>
    <w:p w:rsidR="009C2AF3" w:rsidP="00035BC6" w:rsidRDefault="009C2AF3" w14:paraId="1240DE20" w14:textId="77777777">
      <w:pPr>
        <w:tabs>
          <w:tab w:val="left" w:pos="300"/>
        </w:tabs>
        <w:ind w:left="200" w:hanging="200"/>
        <w:rPr>
          <w:rFonts w:ascii="ＭＳ ゴシック" w:hAnsi="Courier New" w:eastAsia="ＭＳ ゴシック" w:cs="Times New Roman"/>
          <w:sz w:val="18"/>
          <w:szCs w:val="18"/>
        </w:rPr>
      </w:pPr>
    </w:p>
    <w:p w:rsidRPr="00611A19" w:rsidR="00035BC6" w:rsidP="00035BC6" w:rsidRDefault="00035BC6" w14:paraId="39F3E7A2" w14:textId="17938ACF">
      <w:pPr>
        <w:tabs>
          <w:tab w:val="left" w:pos="300"/>
        </w:tabs>
        <w:ind w:left="200" w:hanging="200"/>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第3</w:t>
      </w:r>
      <w:r w:rsidRPr="00611A19">
        <w:rPr>
          <w:rFonts w:ascii="ＭＳ ゴシック" w:hAnsi="Courier New" w:eastAsia="ＭＳ ゴシック" w:cs="Times New Roman"/>
          <w:sz w:val="18"/>
          <w:szCs w:val="18"/>
        </w:rPr>
        <w:t>0</w:t>
      </w:r>
      <w:r w:rsidRPr="00611A19">
        <w:rPr>
          <w:rFonts w:hint="eastAsia" w:ascii="ＭＳ ゴシック" w:hAnsi="Courier New" w:eastAsia="ＭＳ ゴシック" w:cs="Times New Roman"/>
          <w:sz w:val="18"/>
          <w:szCs w:val="18"/>
        </w:rPr>
        <w:t>3条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値</w:t>
      </w:r>
      <w:r w:rsidRPr="00611A19">
        <w:rPr>
          <w:rFonts w:ascii="ＭＳ ゴシック" w:hAnsi="Courier New" w:eastAsia="ＭＳ ゴシック" w:cs="Times New Roman"/>
          <w:sz w:val="18"/>
          <w:szCs w:val="18"/>
        </w:rPr>
        <w:t xml:space="preserve"> </w:t>
      </w:r>
      <w:r w:rsidRPr="00611A19">
        <w:rPr>
          <w:rFonts w:hint="eastAsia" w:ascii="ＭＳ ゴシック" w:hAnsi="Courier New" w:eastAsia="ＭＳ ゴシック" w:cs="Times New Roman"/>
          <w:sz w:val="18"/>
          <w:szCs w:val="18"/>
        </w:rPr>
        <w:t>引</w:t>
      </w:r>
      <w:r w:rsidRPr="00611A19">
        <w:rPr>
          <w:rFonts w:ascii="ＭＳ ゴシック" w:hAnsi="Courier New" w:eastAsia="ＭＳ ゴシック" w:cs="Times New Roman"/>
          <w:sz w:val="18"/>
          <w:szCs w:val="18"/>
        </w:rPr>
        <w:t>)</w:t>
      </w:r>
    </w:p>
    <w:p w:rsidRPr="00611A19" w:rsidR="00035BC6" w:rsidP="00035BC6" w:rsidRDefault="00035BC6" w14:paraId="5D09F61C"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社員は、第304条の除外品を除いて</w:t>
      </w:r>
      <w:r w:rsidRPr="00611A19">
        <w:rPr>
          <w:rFonts w:ascii="ＭＳ 明朝" w:hAnsi="Courier New" w:eastAsia="ＭＳ 明朝" w:cs="Times New Roman"/>
          <w:sz w:val="18"/>
          <w:szCs w:val="18"/>
        </w:rPr>
        <w:t>10</w:t>
      </w:r>
      <w:r w:rsidRPr="00611A19">
        <w:rPr>
          <w:rFonts w:hint="eastAsia" w:ascii="ＭＳ 明朝" w:hAnsi="Courier New" w:eastAsia="ＭＳ 明朝" w:cs="Times New Roman"/>
          <w:sz w:val="18"/>
          <w:szCs w:val="18"/>
        </w:rPr>
        <w:t>％の値引きにより購入することができる。</w:t>
      </w:r>
    </w:p>
    <w:p w:rsidR="009C2AF3" w:rsidP="009C2AF3" w:rsidRDefault="00035BC6" w14:paraId="74F378DC"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但し、値引額に</w:t>
      </w:r>
      <w:r w:rsidRPr="00611A19">
        <w:rPr>
          <w:rFonts w:ascii="ＭＳ 明朝" w:hAnsi="Courier New" w:eastAsia="ＭＳ 明朝" w:cs="Times New Roman"/>
          <w:sz w:val="18"/>
          <w:szCs w:val="18"/>
        </w:rPr>
        <w:t>10</w:t>
      </w:r>
      <w:r w:rsidRPr="00611A19">
        <w:rPr>
          <w:rFonts w:hint="eastAsia" w:ascii="ＭＳ 明朝" w:hAnsi="Courier New" w:eastAsia="ＭＳ 明朝" w:cs="Times New Roman"/>
          <w:sz w:val="18"/>
          <w:szCs w:val="18"/>
        </w:rPr>
        <w:t>円未満の端数を生じた場合は切捨てる。</w:t>
      </w:r>
    </w:p>
    <w:p w:rsidRPr="00611A19" w:rsidR="00035BC6" w:rsidP="009C2AF3" w:rsidRDefault="009C2AF3" w14:paraId="6C314755" w14:textId="4C4ACFE0">
      <w:pPr>
        <w:ind w:left="200"/>
        <w:rPr>
          <w:rFonts w:ascii="ＭＳ 明朝" w:hAnsi="Courier New" w:eastAsia="ＭＳ 明朝" w:cs="Times New Roman"/>
          <w:sz w:val="18"/>
          <w:szCs w:val="18"/>
        </w:rPr>
      </w:pPr>
      <w:r>
        <w:rPr>
          <w:rFonts w:hint="eastAsia" w:ascii="ＭＳ 明朝" w:hAnsi="Courier New" w:eastAsia="ＭＳ 明朝" w:cs="Times New Roman"/>
          <w:sz w:val="18"/>
          <w:szCs w:val="18"/>
        </w:rPr>
        <w:t>②</w:t>
      </w:r>
      <w:r w:rsidRPr="00611A19" w:rsidR="00035BC6">
        <w:rPr>
          <w:rFonts w:hint="eastAsia" w:ascii="ＭＳ 明朝" w:hAnsi="Courier New" w:eastAsia="ＭＳ 明朝" w:cs="Times New Roman"/>
          <w:sz w:val="18"/>
          <w:szCs w:val="18"/>
        </w:rPr>
        <w:t>前項における値引きの対象は、</w:t>
      </w:r>
      <w:r w:rsidRPr="00611A19" w:rsidR="00035BC6">
        <w:rPr>
          <w:rFonts w:ascii="ＭＳ 明朝" w:hAnsi="Courier New" w:eastAsia="ＭＳ 明朝" w:cs="Times New Roman"/>
          <w:sz w:val="18"/>
          <w:szCs w:val="18"/>
        </w:rPr>
        <w:t>1</w:t>
      </w:r>
      <w:r w:rsidRPr="00611A19" w:rsidR="00035BC6">
        <w:rPr>
          <w:rFonts w:hint="eastAsia" w:ascii="ＭＳ 明朝" w:hAnsi="Courier New" w:eastAsia="ＭＳ 明朝" w:cs="Times New Roman"/>
          <w:sz w:val="18"/>
          <w:szCs w:val="18"/>
        </w:rPr>
        <w:t>品</w:t>
      </w:r>
      <w:r w:rsidRPr="00611A19" w:rsidR="00035BC6">
        <w:rPr>
          <w:rFonts w:ascii="ＭＳ 明朝" w:hAnsi="Courier New" w:eastAsia="ＭＳ 明朝" w:cs="Times New Roman"/>
          <w:sz w:val="18"/>
          <w:szCs w:val="18"/>
        </w:rPr>
        <w:t>300</w:t>
      </w:r>
      <w:r w:rsidRPr="00611A19" w:rsidR="00035BC6">
        <w:rPr>
          <w:rFonts w:hint="eastAsia" w:ascii="ＭＳ 明朝" w:hAnsi="Courier New" w:eastAsia="ＭＳ 明朝" w:cs="Times New Roman"/>
          <w:sz w:val="18"/>
          <w:szCs w:val="18"/>
        </w:rPr>
        <w:t>円以上のものとする。</w:t>
      </w:r>
    </w:p>
    <w:p w:rsidR="009C2AF3" w:rsidP="00035BC6" w:rsidRDefault="009C2AF3" w14:paraId="71FBCECC" w14:textId="77777777">
      <w:pPr>
        <w:rPr>
          <w:rFonts w:ascii="ＭＳ ゴシック" w:hAnsi="Courier New" w:eastAsia="ＭＳ ゴシック" w:cs="Times New Roman"/>
          <w:sz w:val="18"/>
          <w:szCs w:val="18"/>
        </w:rPr>
      </w:pPr>
    </w:p>
    <w:p w:rsidRPr="00611A19" w:rsidR="00035BC6" w:rsidP="00035BC6" w:rsidRDefault="00035BC6" w14:paraId="398A83A9" w14:textId="6D15A22F">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第3</w:t>
      </w:r>
      <w:r w:rsidRPr="00611A19">
        <w:rPr>
          <w:rFonts w:ascii="ＭＳ ゴシック" w:hAnsi="Courier New" w:eastAsia="ＭＳ ゴシック" w:cs="Times New Roman"/>
          <w:sz w:val="18"/>
          <w:szCs w:val="18"/>
        </w:rPr>
        <w:t>0</w:t>
      </w:r>
      <w:r w:rsidRPr="00611A19">
        <w:rPr>
          <w:rFonts w:hint="eastAsia" w:ascii="ＭＳ ゴシック" w:hAnsi="Courier New" w:eastAsia="ＭＳ ゴシック" w:cs="Times New Roman"/>
          <w:sz w:val="18"/>
          <w:szCs w:val="18"/>
        </w:rPr>
        <w:t>4条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値引き除外品</w:t>
      </w:r>
      <w:r w:rsidRPr="00611A19">
        <w:rPr>
          <w:rFonts w:ascii="ＭＳ ゴシック" w:hAnsi="Courier New" w:eastAsia="ＭＳ ゴシック" w:cs="Times New Roman"/>
          <w:sz w:val="18"/>
          <w:szCs w:val="18"/>
        </w:rPr>
        <w:t>)</w:t>
      </w:r>
    </w:p>
    <w:p w:rsidRPr="00611A19" w:rsidR="00035BC6" w:rsidP="00035BC6" w:rsidRDefault="00035BC6" w14:paraId="11E9C6EF" w14:textId="77777777">
      <w:pPr>
        <w:tabs>
          <w:tab w:val="left" w:pos="300"/>
        </w:tabs>
        <w:ind w:left="200" w:hanging="200"/>
        <w:rPr>
          <w:rFonts w:ascii="ＭＳ 明朝" w:hAnsi="Courier New" w:eastAsia="ＭＳ 明朝" w:cs="Times New Roman"/>
          <w:sz w:val="18"/>
          <w:szCs w:val="18"/>
        </w:rPr>
      </w:pPr>
      <w:r w:rsidRPr="00611A19">
        <w:rPr>
          <w:rFonts w:ascii="ＭＳ 明朝" w:hAnsi="Courier New" w:eastAsia="ＭＳ 明朝" w:cs="Times New Roman"/>
          <w:sz w:val="18"/>
          <w:szCs w:val="18"/>
        </w:rPr>
        <w:tab/>
      </w:r>
      <w:r w:rsidRPr="00611A19">
        <w:rPr>
          <w:rFonts w:hint="eastAsia" w:ascii="ＭＳ 明朝" w:hAnsi="Courier New" w:eastAsia="ＭＳ 明朝" w:cs="Times New Roman"/>
          <w:sz w:val="18"/>
          <w:szCs w:val="18"/>
        </w:rPr>
        <w:t>次のものは、値引きの対象としない。</w:t>
      </w:r>
    </w:p>
    <w:p w:rsidRPr="00611A19" w:rsidR="00035BC6" w:rsidP="008E4D5E" w:rsidRDefault="00035BC6" w14:paraId="50817ED0" w14:textId="77777777">
      <w:pPr>
        <w:numPr>
          <w:ilvl w:val="0"/>
          <w:numId w:val="57"/>
        </w:numPr>
        <w:tabs>
          <w:tab w:val="left" w:pos="420"/>
          <w:tab w:val="num" w:pos="600"/>
        </w:tabs>
        <w:ind w:firstLine="12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煙草・印紙・切手等の特殊商品</w:t>
      </w:r>
    </w:p>
    <w:p w:rsidRPr="00611A19" w:rsidR="00035BC6" w:rsidP="008E4D5E" w:rsidRDefault="00035BC6" w14:paraId="12EAD00D" w14:textId="77777777">
      <w:pPr>
        <w:numPr>
          <w:ilvl w:val="0"/>
          <w:numId w:val="57"/>
        </w:numPr>
        <w:tabs>
          <w:tab w:val="left" w:pos="420"/>
          <w:tab w:val="num" w:pos="600"/>
        </w:tabs>
        <w:ind w:firstLine="12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商品券・図書券・仕立券等の金券</w:t>
      </w:r>
    </w:p>
    <w:p w:rsidRPr="00611A19" w:rsidR="00035BC6" w:rsidP="008E4D5E" w:rsidRDefault="00035BC6" w14:paraId="553C3812" w14:textId="77777777">
      <w:pPr>
        <w:numPr>
          <w:ilvl w:val="0"/>
          <w:numId w:val="57"/>
        </w:numPr>
        <w:tabs>
          <w:tab w:val="left" w:pos="420"/>
          <w:tab w:val="num" w:pos="600"/>
        </w:tabs>
        <w:ind w:firstLine="12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食料品（ワイン・ギフト等の一部を除く）</w:t>
      </w:r>
    </w:p>
    <w:p w:rsidRPr="00611A19" w:rsidR="00035BC6" w:rsidP="008E4D5E" w:rsidRDefault="00035BC6" w14:paraId="023FF0F8" w14:textId="77777777">
      <w:pPr>
        <w:numPr>
          <w:ilvl w:val="0"/>
          <w:numId w:val="57"/>
        </w:numPr>
        <w:tabs>
          <w:tab w:val="left" w:pos="420"/>
          <w:tab w:val="num" w:pos="600"/>
        </w:tabs>
        <w:ind w:firstLine="12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仕入原価率85％を超える商品</w:t>
      </w:r>
    </w:p>
    <w:p w:rsidRPr="00611A19" w:rsidR="00035BC6" w:rsidP="008E4D5E" w:rsidRDefault="00035BC6" w14:paraId="6A0C192E" w14:textId="77777777">
      <w:pPr>
        <w:numPr>
          <w:ilvl w:val="0"/>
          <w:numId w:val="57"/>
        </w:numPr>
        <w:tabs>
          <w:tab w:val="left" w:pos="420"/>
          <w:tab w:val="num" w:pos="600"/>
        </w:tabs>
        <w:ind w:firstLine="12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自動車・地金</w:t>
      </w:r>
      <w:r w:rsidRPr="00611A19">
        <w:rPr>
          <w:rFonts w:ascii="ＭＳ 明朝" w:hAnsi="Courier New" w:eastAsia="ＭＳ 明朝" w:cs="Times New Roman"/>
          <w:sz w:val="18"/>
          <w:szCs w:val="18"/>
        </w:rPr>
        <w:t>(</w:t>
      </w:r>
      <w:r w:rsidRPr="00611A19">
        <w:rPr>
          <w:rFonts w:hint="eastAsia" w:ascii="ＭＳ 明朝" w:hAnsi="Courier New" w:eastAsia="ＭＳ 明朝" w:cs="Times New Roman"/>
          <w:sz w:val="18"/>
          <w:szCs w:val="18"/>
        </w:rPr>
        <w:t>白金・金・銀</w:t>
      </w:r>
      <w:r w:rsidRPr="00611A19">
        <w:rPr>
          <w:rFonts w:ascii="ＭＳ 明朝" w:hAnsi="Courier New" w:eastAsia="ＭＳ 明朝" w:cs="Times New Roman"/>
          <w:sz w:val="18"/>
          <w:szCs w:val="18"/>
        </w:rPr>
        <w:t>)</w:t>
      </w:r>
      <w:r w:rsidRPr="00611A19">
        <w:rPr>
          <w:rFonts w:hint="eastAsia" w:ascii="ＭＳ 明朝" w:hAnsi="Courier New" w:eastAsia="ＭＳ 明朝" w:cs="Times New Roman"/>
          <w:sz w:val="18"/>
          <w:szCs w:val="18"/>
        </w:rPr>
        <w:t>等の商品</w:t>
      </w:r>
    </w:p>
    <w:p w:rsidRPr="00611A19" w:rsidR="00035BC6" w:rsidP="008E4D5E" w:rsidRDefault="00035BC6" w14:paraId="6D2EF7AA" w14:textId="77777777">
      <w:pPr>
        <w:numPr>
          <w:ilvl w:val="0"/>
          <w:numId w:val="57"/>
        </w:numPr>
        <w:tabs>
          <w:tab w:val="left" w:pos="420"/>
          <w:tab w:val="num" w:pos="600"/>
        </w:tabs>
        <w:ind w:firstLine="12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外商直納の商品</w:t>
      </w:r>
    </w:p>
    <w:p w:rsidRPr="00611A19" w:rsidR="00035BC6" w:rsidP="008E4D5E" w:rsidRDefault="00035BC6" w14:paraId="3DE03290" w14:textId="77777777">
      <w:pPr>
        <w:numPr>
          <w:ilvl w:val="0"/>
          <w:numId w:val="57"/>
        </w:numPr>
        <w:tabs>
          <w:tab w:val="left" w:pos="420"/>
          <w:tab w:val="num" w:pos="600"/>
        </w:tabs>
        <w:ind w:firstLine="12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旅行代金・各種会員権・各種会費・文化教室受講料・プレイガイド・写真・食堂及び</w:t>
      </w:r>
    </w:p>
    <w:p w:rsidRPr="00611A19" w:rsidR="00035BC6" w:rsidP="009C2AF3" w:rsidRDefault="00035BC6" w14:paraId="5D009740" w14:textId="77777777">
      <w:pPr>
        <w:ind w:firstLine="12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ab/>
      </w:r>
      <w:r w:rsidRPr="00611A19">
        <w:rPr>
          <w:rFonts w:hint="eastAsia" w:ascii="ＭＳ 明朝" w:hAnsi="Courier New" w:eastAsia="ＭＳ 明朝" w:cs="Times New Roman"/>
          <w:sz w:val="18"/>
          <w:szCs w:val="18"/>
        </w:rPr>
        <w:t xml:space="preserve">  屋上諸施設等の委託業務関係</w:t>
      </w:r>
    </w:p>
    <w:p w:rsidRPr="00611A19" w:rsidR="00035BC6" w:rsidP="008E4D5E" w:rsidRDefault="00035BC6" w14:paraId="7AB76363" w14:textId="77777777">
      <w:pPr>
        <w:numPr>
          <w:ilvl w:val="0"/>
          <w:numId w:val="57"/>
        </w:numPr>
        <w:tabs>
          <w:tab w:val="left" w:pos="420"/>
          <w:tab w:val="num" w:pos="600"/>
        </w:tabs>
        <w:ind w:firstLine="12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箱代・加工料・送料等</w:t>
      </w:r>
    </w:p>
    <w:p w:rsidR="00035BC6" w:rsidP="008E4D5E" w:rsidRDefault="00035BC6" w14:paraId="686CD7CE" w14:textId="77777777">
      <w:pPr>
        <w:numPr>
          <w:ilvl w:val="0"/>
          <w:numId w:val="57"/>
        </w:numPr>
        <w:tabs>
          <w:tab w:val="left" w:pos="420"/>
          <w:tab w:val="num" w:pos="600"/>
        </w:tabs>
        <w:ind w:firstLine="126"/>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その他特に定めた廉売品等、会社・店舗の指定する商品及びサービス</w:t>
      </w:r>
    </w:p>
    <w:p w:rsidR="009C2AF3" w:rsidP="009C2AF3" w:rsidRDefault="009C2AF3" w14:paraId="27A706B7" w14:textId="77777777">
      <w:pPr>
        <w:tabs>
          <w:tab w:val="left" w:pos="420"/>
        </w:tabs>
        <w:rPr>
          <w:rFonts w:ascii="ＭＳ 明朝" w:hAnsi="Courier New" w:eastAsia="ＭＳ 明朝" w:cs="Times New Roman"/>
          <w:sz w:val="18"/>
          <w:szCs w:val="18"/>
        </w:rPr>
      </w:pPr>
    </w:p>
    <w:p w:rsidR="009C2AF3" w:rsidP="009C2AF3" w:rsidRDefault="009C2AF3" w14:paraId="5C20DCF2" w14:textId="77777777">
      <w:pPr>
        <w:tabs>
          <w:tab w:val="left" w:pos="420"/>
        </w:tabs>
        <w:rPr>
          <w:rFonts w:ascii="ＭＳ 明朝" w:hAnsi="Courier New" w:eastAsia="ＭＳ 明朝" w:cs="Times New Roman"/>
          <w:sz w:val="18"/>
          <w:szCs w:val="18"/>
        </w:rPr>
      </w:pPr>
    </w:p>
    <w:p w:rsidRPr="00611A19" w:rsidR="009C2AF3" w:rsidP="009C2AF3" w:rsidRDefault="009C2AF3" w14:paraId="054B22FA" w14:textId="77777777">
      <w:pPr>
        <w:tabs>
          <w:tab w:val="left" w:pos="420"/>
          <w:tab w:val="num" w:pos="600"/>
        </w:tabs>
        <w:rPr>
          <w:rFonts w:ascii="ＭＳ 明朝" w:hAnsi="Courier New" w:eastAsia="ＭＳ 明朝" w:cs="Times New Roman"/>
          <w:sz w:val="18"/>
          <w:szCs w:val="18"/>
        </w:rPr>
      </w:pPr>
    </w:p>
    <w:p w:rsidRPr="00611A19" w:rsidR="00035BC6" w:rsidP="00035BC6" w:rsidRDefault="00035BC6" w14:paraId="329FEA01" w14:textId="77777777">
      <w:pPr>
        <w:tabs>
          <w:tab w:val="left" w:pos="300"/>
        </w:tabs>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lastRenderedPageBreak/>
        <w:t>第305条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カードの発行</w:t>
      </w:r>
      <w:r w:rsidRPr="00611A19">
        <w:rPr>
          <w:rFonts w:ascii="ＭＳ ゴシック" w:hAnsi="Courier New" w:eastAsia="ＭＳ ゴシック" w:cs="Times New Roman"/>
          <w:sz w:val="18"/>
          <w:szCs w:val="18"/>
        </w:rPr>
        <w:t>)</w:t>
      </w:r>
    </w:p>
    <w:p w:rsidR="009C2AF3" w:rsidP="009C2AF3" w:rsidRDefault="00035BC6" w14:paraId="0C129139" w14:textId="587FB8F9">
      <w:pPr>
        <w:ind w:left="210" w:leftChars="1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社員は、掛売で購入するとき、グループエムアイカード（以下「エムアイカード」という。）を使用するものとする</w:t>
      </w:r>
    </w:p>
    <w:p w:rsidR="009C2AF3" w:rsidP="009C2AF3" w:rsidRDefault="009C2AF3" w14:paraId="529B3074" w14:textId="786E84C7">
      <w:pPr>
        <w:ind w:left="210" w:leftChars="100"/>
        <w:rPr>
          <w:rFonts w:ascii="ＭＳ 明朝" w:hAnsi="Courier New" w:eastAsia="ＭＳ 明朝" w:cs="Times New Roman"/>
          <w:sz w:val="18"/>
          <w:szCs w:val="18"/>
        </w:rPr>
      </w:pPr>
      <w:r>
        <w:rPr>
          <w:rFonts w:hint="eastAsia" w:ascii="ＭＳ 明朝" w:hAnsi="Courier New" w:eastAsia="ＭＳ 明朝" w:cs="Times New Roman"/>
          <w:sz w:val="18"/>
          <w:szCs w:val="18"/>
        </w:rPr>
        <w:t>②</w:t>
      </w:r>
      <w:r w:rsidRPr="00611A19" w:rsidR="00035BC6">
        <w:rPr>
          <w:rFonts w:hint="eastAsia" w:ascii="ＭＳ 明朝" w:hAnsi="Courier New" w:eastAsia="ＭＳ 明朝" w:cs="Times New Roman"/>
          <w:sz w:val="18"/>
          <w:szCs w:val="18"/>
        </w:rPr>
        <w:t>エムアイカードとは、社員本人が、別に定めるエムアイカード会員規約を承認のうえ、株式会社エムアイカード（以下「エムアイカード社」という。）にカード利用の申込みを行い、同社がそれを認めた者に対し発行するクレジットカードをいう。</w:t>
      </w:r>
    </w:p>
    <w:p w:rsidRPr="009C2AF3" w:rsidR="00035BC6" w:rsidP="009C2AF3" w:rsidRDefault="009C2AF3" w14:paraId="1B17E268" w14:textId="063EFC51">
      <w:pPr>
        <w:ind w:left="210" w:leftChars="100"/>
        <w:rPr>
          <w:rFonts w:ascii="ＭＳ 明朝" w:hAnsi="Courier New" w:eastAsia="ＭＳ 明朝" w:cs="Times New Roman"/>
          <w:sz w:val="18"/>
          <w:szCs w:val="18"/>
        </w:rPr>
      </w:pPr>
      <w:r>
        <w:rPr>
          <w:rFonts w:hint="eastAsia" w:ascii="ＭＳ 明朝" w:hAnsi="Courier New" w:eastAsia="ＭＳ 明朝" w:cs="Times New Roman"/>
          <w:sz w:val="18"/>
          <w:szCs w:val="18"/>
        </w:rPr>
        <w:t>③</w:t>
      </w:r>
      <w:r w:rsidRPr="00611A19" w:rsidR="00035BC6">
        <w:rPr>
          <w:rFonts w:hint="eastAsia" w:ascii="ＭＳ 明朝" w:hAnsi="ＭＳ ゴシック" w:eastAsia="ＭＳ 明朝" w:cs="Times New Roman"/>
          <w:sz w:val="18"/>
          <w:szCs w:val="18"/>
        </w:rPr>
        <w:t>本人がエムアイカードの利用対象者となり得ない場合は、労使協議の上、別途対応する。</w:t>
      </w:r>
    </w:p>
    <w:p w:rsidR="009C2AF3" w:rsidP="00035BC6" w:rsidRDefault="009C2AF3" w14:paraId="10929169" w14:textId="77777777">
      <w:pPr>
        <w:rPr>
          <w:rFonts w:ascii="ＭＳ ゴシック" w:hAnsi="Courier New" w:eastAsia="ＭＳ ゴシック" w:cs="Times New Roman"/>
          <w:sz w:val="18"/>
          <w:szCs w:val="18"/>
        </w:rPr>
      </w:pPr>
    </w:p>
    <w:p w:rsidRPr="00611A19" w:rsidR="00035BC6" w:rsidP="00035BC6" w:rsidRDefault="00035BC6" w14:paraId="7E556DE5" w14:textId="396270EA">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第3</w:t>
      </w:r>
      <w:r w:rsidRPr="00611A19">
        <w:rPr>
          <w:rFonts w:ascii="ＭＳ ゴシック" w:hAnsi="Courier New" w:eastAsia="ＭＳ ゴシック" w:cs="Times New Roman"/>
          <w:sz w:val="18"/>
          <w:szCs w:val="18"/>
        </w:rPr>
        <w:t>0</w:t>
      </w:r>
      <w:r w:rsidRPr="00611A19">
        <w:rPr>
          <w:rFonts w:hint="eastAsia" w:ascii="ＭＳ ゴシック" w:hAnsi="Courier New" w:eastAsia="ＭＳ ゴシック" w:cs="Times New Roman"/>
          <w:sz w:val="18"/>
          <w:szCs w:val="18"/>
        </w:rPr>
        <w:t>6条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利用対象者及び支払責任</w:t>
      </w:r>
      <w:r w:rsidRPr="00611A19">
        <w:rPr>
          <w:rFonts w:ascii="ＭＳ ゴシック" w:hAnsi="Courier New" w:eastAsia="ＭＳ ゴシック" w:cs="Times New Roman"/>
          <w:sz w:val="18"/>
          <w:szCs w:val="18"/>
        </w:rPr>
        <w:t xml:space="preserve">) </w:t>
      </w:r>
    </w:p>
    <w:p w:rsidRPr="00611A19" w:rsidR="00035BC6" w:rsidP="00035BC6" w:rsidRDefault="00035BC6" w14:paraId="2E65DA49"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社員掛売の利用対象者は、本人及び社員本人より申込みのあった配偶者・本人の両親・子</w:t>
      </w:r>
      <w:r w:rsidRPr="00611A19">
        <w:rPr>
          <w:rFonts w:ascii="ＭＳ 明朝" w:hAnsi="Courier New" w:eastAsia="ＭＳ 明朝" w:cs="Times New Roman"/>
          <w:sz w:val="18"/>
          <w:szCs w:val="18"/>
        </w:rPr>
        <w:t>(18</w:t>
      </w:r>
      <w:r w:rsidRPr="00611A19">
        <w:rPr>
          <w:rFonts w:hint="eastAsia" w:ascii="ＭＳ 明朝" w:hAnsi="Courier New" w:eastAsia="ＭＳ 明朝" w:cs="Times New Roman"/>
          <w:sz w:val="18"/>
          <w:szCs w:val="18"/>
        </w:rPr>
        <w:t>才以上</w:t>
      </w:r>
      <w:r w:rsidRPr="00611A19">
        <w:rPr>
          <w:rFonts w:ascii="ＭＳ 明朝" w:hAnsi="Courier New" w:eastAsia="ＭＳ 明朝" w:cs="Times New Roman"/>
          <w:sz w:val="18"/>
          <w:szCs w:val="18"/>
        </w:rPr>
        <w:t>)</w:t>
      </w:r>
      <w:r w:rsidRPr="00611A19">
        <w:rPr>
          <w:rFonts w:hint="eastAsia" w:ascii="ＭＳ 明朝" w:hAnsi="Courier New" w:eastAsia="ＭＳ 明朝" w:cs="Times New Roman"/>
          <w:sz w:val="18"/>
          <w:szCs w:val="18"/>
        </w:rPr>
        <w:t>及び次の同居家族とし、エムアイカード社は各々に対し１枚ずつエムアイカードを交付（貸与）する。</w:t>
      </w:r>
    </w:p>
    <w:p w:rsidRPr="00611A19" w:rsidR="00035BC6" w:rsidP="008E4D5E" w:rsidRDefault="00035BC6" w14:paraId="1473F22C" w14:textId="77777777">
      <w:pPr>
        <w:numPr>
          <w:ilvl w:val="0"/>
          <w:numId w:val="58"/>
        </w:numPr>
        <w:tabs>
          <w:tab w:val="num" w:pos="500"/>
        </w:tabs>
        <w:ind w:firstLine="157"/>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配偶者の両親</w:t>
      </w:r>
    </w:p>
    <w:p w:rsidRPr="00611A19" w:rsidR="00035BC6" w:rsidP="008E4D5E" w:rsidRDefault="00035BC6" w14:paraId="3F1E38AF" w14:textId="77777777">
      <w:pPr>
        <w:numPr>
          <w:ilvl w:val="0"/>
          <w:numId w:val="58"/>
        </w:numPr>
        <w:tabs>
          <w:tab w:val="num" w:pos="500"/>
        </w:tabs>
        <w:ind w:firstLine="157"/>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子の配偶者で</w:t>
      </w:r>
      <w:r w:rsidRPr="00611A19">
        <w:rPr>
          <w:rFonts w:ascii="ＭＳ 明朝" w:hAnsi="Courier New" w:eastAsia="ＭＳ 明朝" w:cs="Times New Roman"/>
          <w:sz w:val="18"/>
          <w:szCs w:val="18"/>
        </w:rPr>
        <w:t>18</w:t>
      </w:r>
      <w:r w:rsidRPr="00611A19">
        <w:rPr>
          <w:rFonts w:hint="eastAsia" w:ascii="ＭＳ 明朝" w:hAnsi="Courier New" w:eastAsia="ＭＳ 明朝" w:cs="Times New Roman"/>
          <w:sz w:val="18"/>
          <w:szCs w:val="18"/>
        </w:rPr>
        <w:t>才以上の者</w:t>
      </w:r>
    </w:p>
    <w:p w:rsidRPr="00611A19" w:rsidR="00035BC6" w:rsidP="008E4D5E" w:rsidRDefault="00035BC6" w14:paraId="05715BFB" w14:textId="77777777">
      <w:pPr>
        <w:numPr>
          <w:ilvl w:val="0"/>
          <w:numId w:val="58"/>
        </w:numPr>
        <w:tabs>
          <w:tab w:val="num" w:pos="500"/>
        </w:tabs>
        <w:ind w:firstLine="157"/>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本人の兄弟姉妹で</w:t>
      </w:r>
      <w:r w:rsidRPr="00611A19">
        <w:rPr>
          <w:rFonts w:ascii="ＭＳ 明朝" w:hAnsi="Courier New" w:eastAsia="ＭＳ 明朝" w:cs="Times New Roman"/>
          <w:sz w:val="18"/>
          <w:szCs w:val="18"/>
        </w:rPr>
        <w:t>18</w:t>
      </w:r>
      <w:r w:rsidRPr="00611A19">
        <w:rPr>
          <w:rFonts w:hint="eastAsia" w:ascii="ＭＳ 明朝" w:hAnsi="Courier New" w:eastAsia="ＭＳ 明朝" w:cs="Times New Roman"/>
          <w:sz w:val="18"/>
          <w:szCs w:val="18"/>
        </w:rPr>
        <w:t>才以上の者</w:t>
      </w:r>
    </w:p>
    <w:p w:rsidR="009C2AF3" w:rsidP="009C2AF3" w:rsidRDefault="00035BC6" w14:paraId="3AF7E54B"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但し、家族カードの発行枚数は、配偶者に1枚、その他の家族に3枚までとする。</w:t>
      </w:r>
    </w:p>
    <w:p w:rsidR="009C2AF3" w:rsidP="009C2AF3" w:rsidRDefault="009C2AF3" w14:paraId="75178DA3" w14:textId="77777777">
      <w:pPr>
        <w:ind w:left="200"/>
        <w:rPr>
          <w:rFonts w:ascii="ＭＳ 明朝" w:hAnsi="ＭＳ ゴシック" w:eastAsia="ＭＳ 明朝" w:cs="Times New Roman"/>
          <w:sz w:val="18"/>
          <w:szCs w:val="18"/>
        </w:rPr>
      </w:pPr>
      <w:r>
        <w:rPr>
          <w:rFonts w:hint="eastAsia" w:ascii="ＭＳ 明朝" w:hAnsi="Courier New" w:eastAsia="ＭＳ 明朝" w:cs="Times New Roman"/>
          <w:sz w:val="18"/>
          <w:szCs w:val="18"/>
        </w:rPr>
        <w:t>②</w:t>
      </w:r>
      <w:r w:rsidRPr="00611A19" w:rsidR="00035BC6">
        <w:rPr>
          <w:rFonts w:hint="eastAsia" w:ascii="ＭＳ 明朝" w:hAnsi="Courier New" w:eastAsia="ＭＳ 明朝" w:cs="Times New Roman"/>
          <w:sz w:val="18"/>
          <w:szCs w:val="18"/>
        </w:rPr>
        <w:t>エムアイカードによる購入代金は、社員本人の責任において規定の日までに支払わなければならない。</w:t>
      </w:r>
      <w:r w:rsidRPr="00611A19" w:rsidR="00035BC6">
        <w:rPr>
          <w:rFonts w:hint="eastAsia" w:ascii="ＭＳ 明朝" w:hAnsi="ＭＳ ゴシック" w:eastAsia="ＭＳ 明朝" w:cs="Times New Roman"/>
          <w:sz w:val="18"/>
          <w:szCs w:val="18"/>
        </w:rPr>
        <w:t>なお、支払いを</w:t>
      </w:r>
    </w:p>
    <w:p w:rsidR="009C2AF3" w:rsidP="009C2AF3" w:rsidRDefault="00035BC6" w14:paraId="07472487" w14:textId="77777777">
      <w:pPr>
        <w:ind w:left="200" w:firstLine="180" w:firstLineChars="100"/>
        <w:rPr>
          <w:rFonts w:ascii="ＭＳ 明朝" w:hAnsi="ＭＳ ゴシック" w:eastAsia="ＭＳ 明朝" w:cs="Times New Roman"/>
          <w:sz w:val="18"/>
          <w:szCs w:val="18"/>
        </w:rPr>
      </w:pPr>
      <w:r w:rsidRPr="00611A19">
        <w:rPr>
          <w:rFonts w:hint="eastAsia" w:ascii="ＭＳ 明朝" w:hAnsi="ＭＳ ゴシック" w:eastAsia="ＭＳ 明朝" w:cs="Times New Roman"/>
          <w:sz w:val="18"/>
          <w:szCs w:val="18"/>
        </w:rPr>
        <w:t>延滞したときは、社員本人が当該債務に対する遅延損害金を支払うものとし、その規定については、別に定めるエムアイ</w:t>
      </w:r>
    </w:p>
    <w:p w:rsidRPr="009C2AF3" w:rsidR="00035BC6" w:rsidP="009C2AF3" w:rsidRDefault="00035BC6" w14:paraId="519BEF9F" w14:textId="23A18A66">
      <w:pPr>
        <w:ind w:left="200" w:firstLine="180" w:firstLineChars="100"/>
        <w:rPr>
          <w:rFonts w:ascii="ＭＳ 明朝" w:hAnsi="Courier New" w:eastAsia="ＭＳ 明朝" w:cs="Times New Roman"/>
          <w:sz w:val="18"/>
          <w:szCs w:val="18"/>
        </w:rPr>
      </w:pPr>
      <w:r w:rsidRPr="00611A19">
        <w:rPr>
          <w:rFonts w:hint="eastAsia" w:ascii="ＭＳ 明朝" w:hAnsi="ＭＳ ゴシック" w:eastAsia="ＭＳ 明朝" w:cs="Times New Roman"/>
          <w:sz w:val="18"/>
          <w:szCs w:val="18"/>
        </w:rPr>
        <w:t>カード会員規約に基づくものとする。</w:t>
      </w:r>
    </w:p>
    <w:p w:rsidR="009C2AF3" w:rsidP="00035BC6" w:rsidRDefault="009C2AF3" w14:paraId="73AF04E8" w14:textId="77777777">
      <w:pPr>
        <w:tabs>
          <w:tab w:val="left" w:pos="300"/>
        </w:tabs>
        <w:rPr>
          <w:rFonts w:ascii="ＭＳ ゴシック" w:hAnsi="Courier New" w:eastAsia="ＭＳ ゴシック" w:cs="Times New Roman"/>
          <w:sz w:val="18"/>
          <w:szCs w:val="18"/>
        </w:rPr>
      </w:pPr>
    </w:p>
    <w:p w:rsidRPr="00611A19" w:rsidR="00035BC6" w:rsidP="00035BC6" w:rsidRDefault="00035BC6" w14:paraId="66449AE6" w14:textId="4F510EBB">
      <w:pPr>
        <w:tabs>
          <w:tab w:val="left" w:pos="300"/>
        </w:tabs>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第307条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利用可能額</w:t>
      </w:r>
      <w:r w:rsidRPr="00611A19">
        <w:rPr>
          <w:rFonts w:ascii="ＭＳ ゴシック" w:hAnsi="Courier New" w:eastAsia="ＭＳ ゴシック" w:cs="Times New Roman"/>
          <w:sz w:val="18"/>
          <w:szCs w:val="18"/>
        </w:rPr>
        <w:t>)</w:t>
      </w:r>
    </w:p>
    <w:p w:rsidR="009C2AF3" w:rsidP="009C2AF3" w:rsidRDefault="00035BC6" w14:paraId="690AEFE9"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エムアイカードの利用可能額とは、本人および家族に対する利用可能額を合計してエムアイカード社が審査・決定した額をいい、エムアイカード社はその決定内容に応じた限度額（クレジットライン）を各人に設定する。</w:t>
      </w:r>
    </w:p>
    <w:p w:rsidR="009C2AF3" w:rsidP="009C2AF3" w:rsidRDefault="00035BC6" w14:paraId="69B434B4"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② 結婚・新増築・弔事その他特別の事情があるときは、エムアイカード社は本人からの届出</w:t>
      </w:r>
    </w:p>
    <w:p w:rsidRPr="009C2AF3" w:rsidR="00035BC6" w:rsidP="009C2AF3" w:rsidRDefault="00035BC6" w14:paraId="168C05C8" w14:textId="5A863536">
      <w:pPr>
        <w:ind w:left="200" w:firstLine="270" w:firstLineChars="15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及び同社の審査により、限度額の増額を認めることがある。</w:t>
      </w:r>
    </w:p>
    <w:p w:rsidR="009C2AF3" w:rsidP="00035BC6" w:rsidRDefault="009C2AF3" w14:paraId="381BF475" w14:textId="77777777">
      <w:pPr>
        <w:rPr>
          <w:rFonts w:ascii="ＭＳ ゴシック" w:hAnsi="Courier New" w:eastAsia="ＭＳ ゴシック" w:cs="Times New Roman"/>
          <w:sz w:val="18"/>
          <w:szCs w:val="18"/>
        </w:rPr>
      </w:pPr>
    </w:p>
    <w:p w:rsidRPr="00611A19" w:rsidR="00035BC6" w:rsidP="00035BC6" w:rsidRDefault="00035BC6" w14:paraId="14C68CF2" w14:textId="4156C04C">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第308条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値引の方法</w:t>
      </w:r>
      <w:r w:rsidRPr="00611A19">
        <w:rPr>
          <w:rFonts w:ascii="ＭＳ ゴシック" w:hAnsi="Courier New" w:eastAsia="ＭＳ ゴシック" w:cs="Times New Roman"/>
          <w:sz w:val="18"/>
          <w:szCs w:val="18"/>
        </w:rPr>
        <w:t>)</w:t>
      </w:r>
    </w:p>
    <w:p w:rsidRPr="00611A19" w:rsidR="00035BC6" w:rsidP="00035BC6" w:rsidRDefault="00035BC6" w14:paraId="2019D7BD"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 xml:space="preserve">  社員掛売の値引きは、売上計算の際に行う。</w:t>
      </w:r>
    </w:p>
    <w:p w:rsidR="009C2AF3" w:rsidP="00035BC6" w:rsidRDefault="009C2AF3" w14:paraId="34B7D04A" w14:textId="77777777">
      <w:pPr>
        <w:rPr>
          <w:rFonts w:ascii="ＭＳ ゴシック" w:hAnsi="Courier New" w:eastAsia="ＭＳ ゴシック" w:cs="Times New Roman"/>
          <w:sz w:val="18"/>
          <w:szCs w:val="18"/>
        </w:rPr>
      </w:pPr>
    </w:p>
    <w:p w:rsidRPr="00611A19" w:rsidR="00035BC6" w:rsidP="00035BC6" w:rsidRDefault="00035BC6" w14:paraId="1A762D80" w14:textId="237E05F8">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第309条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締</w:t>
      </w:r>
      <w:r w:rsidRPr="00611A19">
        <w:rPr>
          <w:rFonts w:ascii="ＭＳ ゴシック" w:hAnsi="Courier New" w:eastAsia="ＭＳ ゴシック" w:cs="Times New Roman"/>
          <w:sz w:val="18"/>
          <w:szCs w:val="18"/>
        </w:rPr>
        <w:t xml:space="preserve"> </w:t>
      </w:r>
      <w:r w:rsidRPr="00611A19">
        <w:rPr>
          <w:rFonts w:hint="eastAsia" w:ascii="ＭＳ ゴシック" w:hAnsi="Courier New" w:eastAsia="ＭＳ ゴシック" w:cs="Times New Roman"/>
          <w:sz w:val="18"/>
          <w:szCs w:val="18"/>
        </w:rPr>
        <w:t>日</w:t>
      </w:r>
      <w:r w:rsidRPr="00611A19">
        <w:rPr>
          <w:rFonts w:ascii="ＭＳ ゴシック" w:hAnsi="Courier New" w:eastAsia="ＭＳ ゴシック" w:cs="Times New Roman"/>
          <w:sz w:val="18"/>
          <w:szCs w:val="18"/>
        </w:rPr>
        <w:t xml:space="preserve">) </w:t>
      </w:r>
    </w:p>
    <w:p w:rsidRPr="00611A19" w:rsidR="00035BC6" w:rsidP="00035BC6" w:rsidRDefault="00035BC6" w14:paraId="42BC580C"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社員掛売の締日は、毎月</w:t>
      </w:r>
      <w:r w:rsidRPr="00611A19">
        <w:rPr>
          <w:rFonts w:ascii="ＭＳ 明朝" w:hAnsi="Courier New" w:eastAsia="ＭＳ 明朝" w:cs="Times New Roman"/>
          <w:sz w:val="18"/>
          <w:szCs w:val="18"/>
        </w:rPr>
        <w:t>5</w:t>
      </w:r>
      <w:r w:rsidRPr="00611A19">
        <w:rPr>
          <w:rFonts w:hint="eastAsia" w:ascii="ＭＳ 明朝" w:hAnsi="Courier New" w:eastAsia="ＭＳ 明朝" w:cs="Times New Roman"/>
          <w:sz w:val="18"/>
          <w:szCs w:val="18"/>
        </w:rPr>
        <w:t>日とする。</w:t>
      </w:r>
    </w:p>
    <w:p w:rsidR="009C2AF3" w:rsidP="00035BC6" w:rsidRDefault="009C2AF3" w14:paraId="46A28A4E" w14:textId="77777777">
      <w:pPr>
        <w:rPr>
          <w:rFonts w:ascii="ＭＳ ゴシック" w:hAnsi="Courier New" w:eastAsia="ＭＳ ゴシック" w:cs="Times New Roman"/>
          <w:sz w:val="18"/>
          <w:szCs w:val="18"/>
        </w:rPr>
      </w:pPr>
    </w:p>
    <w:p w:rsidRPr="00611A19" w:rsidR="00035BC6" w:rsidP="00035BC6" w:rsidRDefault="00035BC6" w14:paraId="4E8AA850" w14:textId="0ABE6E85">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第310条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支払方法</w:t>
      </w:r>
      <w:r w:rsidRPr="00611A19">
        <w:rPr>
          <w:rFonts w:ascii="ＭＳ ゴシック" w:hAnsi="Courier New" w:eastAsia="ＭＳ ゴシック" w:cs="Times New Roman"/>
          <w:sz w:val="18"/>
          <w:szCs w:val="18"/>
        </w:rPr>
        <w:t>)</w:t>
      </w:r>
    </w:p>
    <w:p w:rsidRPr="00611A19" w:rsidR="00035BC6" w:rsidP="00035BC6" w:rsidRDefault="00035BC6" w14:paraId="3867EABE"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社員掛売の支払方法は、銀行口座からの引き落しとする。</w:t>
      </w:r>
    </w:p>
    <w:p w:rsidRPr="00611A19" w:rsidR="00035BC6" w:rsidP="00035BC6" w:rsidRDefault="00035BC6" w14:paraId="05A54129"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引き落し日は毎月</w:t>
      </w:r>
      <w:r w:rsidRPr="00611A19">
        <w:rPr>
          <w:rFonts w:ascii="ＭＳ 明朝" w:hAnsi="Courier New" w:eastAsia="ＭＳ 明朝" w:cs="Times New Roman"/>
          <w:sz w:val="18"/>
          <w:szCs w:val="18"/>
        </w:rPr>
        <w:t>26</w:t>
      </w:r>
      <w:r w:rsidRPr="00611A19">
        <w:rPr>
          <w:rFonts w:hint="eastAsia" w:ascii="ＭＳ 明朝" w:hAnsi="Courier New" w:eastAsia="ＭＳ 明朝" w:cs="Times New Roman"/>
          <w:sz w:val="18"/>
          <w:szCs w:val="18"/>
        </w:rPr>
        <w:t>日とし、当日が銀行休業日の場合は翌日とする。</w:t>
      </w:r>
    </w:p>
    <w:p w:rsidRPr="00611A19" w:rsidR="00035BC6" w:rsidP="00035BC6" w:rsidRDefault="00035BC6" w14:paraId="2FC175F9" w14:textId="77777777">
      <w:pPr>
        <w:ind w:left="20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但し、支払いの不足分がある場合の支払方法は、エムアイカード社から本人への督促によるものとする。</w:t>
      </w:r>
    </w:p>
    <w:p w:rsidR="009C2AF3" w:rsidP="00035BC6" w:rsidRDefault="009C2AF3" w14:paraId="038125F2" w14:textId="77777777">
      <w:pPr>
        <w:rPr>
          <w:rFonts w:ascii="ＭＳ ゴシック" w:hAnsi="Courier New" w:eastAsia="ＭＳ ゴシック" w:cs="Times New Roman"/>
          <w:sz w:val="18"/>
          <w:szCs w:val="18"/>
        </w:rPr>
      </w:pPr>
    </w:p>
    <w:p w:rsidRPr="00611A19" w:rsidR="00035BC6" w:rsidP="00035BC6" w:rsidRDefault="00035BC6" w14:paraId="2BD78E27" w14:textId="64A0AFB2">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第311条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事前入金</w:t>
      </w:r>
      <w:r w:rsidRPr="00611A19">
        <w:rPr>
          <w:rFonts w:ascii="ＭＳ ゴシック" w:hAnsi="Courier New" w:eastAsia="ＭＳ ゴシック" w:cs="Times New Roman"/>
          <w:sz w:val="18"/>
          <w:szCs w:val="18"/>
        </w:rPr>
        <w:t>)</w:t>
      </w:r>
    </w:p>
    <w:p w:rsidRPr="00611A19" w:rsidR="00035BC6" w:rsidP="00035BC6" w:rsidRDefault="00035BC6" w14:paraId="07752698" w14:textId="77777777">
      <w:pPr>
        <w:tabs>
          <w:tab w:val="left" w:pos="300"/>
        </w:tabs>
        <w:ind w:left="180" w:hanging="180"/>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 xml:space="preserve">  前条にかかわらず、エムアイカード社の所定の方法により、月々の引き落し金額を事前入金することができる。</w:t>
      </w:r>
    </w:p>
    <w:p w:rsidR="009C2AF3" w:rsidP="00035BC6" w:rsidRDefault="009C2AF3" w14:paraId="73ED7A02" w14:textId="77777777">
      <w:pPr>
        <w:rPr>
          <w:rFonts w:ascii="ＭＳ ゴシック" w:hAnsi="Courier New" w:eastAsia="ＭＳ ゴシック" w:cs="Times New Roman"/>
          <w:sz w:val="18"/>
          <w:szCs w:val="18"/>
        </w:rPr>
      </w:pPr>
    </w:p>
    <w:p w:rsidRPr="00611A19" w:rsidR="00035BC6" w:rsidP="00035BC6" w:rsidRDefault="00035BC6" w14:paraId="34564014" w14:textId="0C996612">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第312条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掛売除外品</w:t>
      </w:r>
      <w:r w:rsidRPr="00611A19">
        <w:rPr>
          <w:rFonts w:ascii="ＭＳ ゴシック" w:hAnsi="Courier New" w:eastAsia="ＭＳ ゴシック" w:cs="Times New Roman"/>
          <w:sz w:val="18"/>
          <w:szCs w:val="18"/>
        </w:rPr>
        <w:t>)</w:t>
      </w:r>
    </w:p>
    <w:p w:rsidR="009C2AF3" w:rsidP="00035BC6" w:rsidRDefault="00035BC6" w14:paraId="696A67AC"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 xml:space="preserve">  次のものは、社員掛売の対象としない。</w:t>
      </w:r>
      <w:r w:rsidRPr="00611A19">
        <w:rPr>
          <w:rFonts w:hint="eastAsia" w:ascii="ＭＳ 明朝" w:hAnsi="Courier New" w:eastAsia="ＭＳ 明朝" w:cs="Times New Roman"/>
          <w:sz w:val="18"/>
          <w:szCs w:val="18"/>
        </w:rPr>
        <w:br/>
      </w:r>
      <w:r w:rsidRPr="00611A19">
        <w:rPr>
          <w:rFonts w:hint="eastAsia" w:ascii="ＭＳ 明朝" w:hAnsi="Courier New" w:eastAsia="ＭＳ 明朝" w:cs="Times New Roman"/>
          <w:sz w:val="18"/>
          <w:szCs w:val="18"/>
        </w:rPr>
        <w:t xml:space="preserve">  1.建設業法に基づく工事代金</w:t>
      </w:r>
    </w:p>
    <w:p w:rsidRPr="00611A19" w:rsidR="00035BC6" w:rsidP="009C2AF3" w:rsidRDefault="009C2AF3" w14:paraId="6BE51535" w14:textId="1EB3D45A">
      <w:pPr>
        <w:ind w:firstLine="180" w:firstLineChars="100"/>
        <w:rPr>
          <w:rFonts w:ascii="ＭＳ 明朝" w:hAnsi="Courier New" w:eastAsia="ＭＳ 明朝" w:cs="Times New Roman"/>
          <w:sz w:val="18"/>
          <w:szCs w:val="18"/>
        </w:rPr>
      </w:pPr>
      <w:r>
        <w:rPr>
          <w:rFonts w:hint="eastAsia" w:ascii="ＭＳ 明朝" w:hAnsi="Courier New" w:eastAsia="ＭＳ 明朝" w:cs="Times New Roman"/>
          <w:sz w:val="18"/>
          <w:szCs w:val="18"/>
        </w:rPr>
        <w:lastRenderedPageBreak/>
        <w:t>②</w:t>
      </w:r>
      <w:r w:rsidRPr="00611A19" w:rsidR="00035BC6">
        <w:rPr>
          <w:rFonts w:hint="eastAsia" w:ascii="ＭＳ 明朝" w:hAnsi="Courier New" w:eastAsia="ＭＳ 明朝" w:cs="Times New Roman"/>
          <w:sz w:val="18"/>
          <w:szCs w:val="18"/>
        </w:rPr>
        <w:t>前項以外の社員掛売及び分割払い、ボーナス1回払い除外品は、別に定めるエムアイカード会員規約に基づくもの</w:t>
      </w:r>
    </w:p>
    <w:p w:rsidRPr="00611A19" w:rsidR="00035BC6" w:rsidP="009C2AF3" w:rsidRDefault="00035BC6" w14:paraId="4E6B7934" w14:textId="73E648C6">
      <w:pPr>
        <w:ind w:firstLine="360" w:firstLineChars="200"/>
        <w:rPr>
          <w:rFonts w:ascii="ＭＳ ゴシック" w:hAnsi="Courier New" w:eastAsia="ＭＳ ゴシック" w:cs="Times New Roman"/>
          <w:sz w:val="18"/>
          <w:szCs w:val="18"/>
        </w:rPr>
      </w:pPr>
      <w:r w:rsidRPr="00611A19">
        <w:rPr>
          <w:rFonts w:hint="eastAsia" w:ascii="ＭＳ 明朝" w:hAnsi="Courier New" w:eastAsia="ＭＳ 明朝" w:cs="Times New Roman"/>
          <w:sz w:val="18"/>
          <w:szCs w:val="18"/>
        </w:rPr>
        <w:t>とする。</w:t>
      </w:r>
    </w:p>
    <w:p w:rsidR="009C2AF3" w:rsidP="00035BC6" w:rsidRDefault="009C2AF3" w14:paraId="22D8C137" w14:textId="77777777">
      <w:pPr>
        <w:rPr>
          <w:rFonts w:ascii="ＭＳ ゴシック" w:hAnsi="Courier New" w:eastAsia="ＭＳ ゴシック" w:cs="Times New Roman"/>
          <w:sz w:val="18"/>
          <w:szCs w:val="18"/>
        </w:rPr>
      </w:pPr>
    </w:p>
    <w:p w:rsidRPr="00611A19" w:rsidR="00035BC6" w:rsidP="00035BC6" w:rsidRDefault="00035BC6" w14:paraId="0C15AFE9" w14:textId="26D05EFC">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第313条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取扱の中止</w:t>
      </w:r>
      <w:r w:rsidRPr="00611A19">
        <w:rPr>
          <w:rFonts w:ascii="ＭＳ ゴシック" w:hAnsi="Courier New" w:eastAsia="ＭＳ ゴシック" w:cs="Times New Roman"/>
          <w:sz w:val="18"/>
          <w:szCs w:val="18"/>
        </w:rPr>
        <w:t>)</w:t>
      </w:r>
    </w:p>
    <w:p w:rsidRPr="00611A19" w:rsidR="00035BC6" w:rsidP="00035BC6" w:rsidRDefault="00035BC6" w14:paraId="370A4653" w14:textId="77777777">
      <w:pPr>
        <w:rPr>
          <w:rFonts w:ascii="ＭＳ 明朝" w:hAnsi="Courier New" w:eastAsia="ＭＳ 明朝" w:cs="Times New Roman"/>
          <w:sz w:val="18"/>
          <w:szCs w:val="18"/>
        </w:rPr>
      </w:pPr>
      <w:r w:rsidRPr="00611A19">
        <w:rPr>
          <w:rFonts w:hint="eastAsia" w:ascii="ＭＳ 明朝" w:hAnsi="Courier New" w:eastAsia="ＭＳ 明朝" w:cs="Times New Roman"/>
          <w:sz w:val="18"/>
          <w:szCs w:val="18"/>
        </w:rPr>
        <w:t xml:space="preserve">  社員掛売の取扱い中止は、エムアイカード社の審査により決定する。</w:t>
      </w:r>
    </w:p>
    <w:p w:rsidR="009C2AF3" w:rsidP="00035BC6" w:rsidRDefault="009C2AF3" w14:paraId="72290DC6" w14:textId="77777777">
      <w:pPr>
        <w:rPr>
          <w:rFonts w:ascii="ＭＳ ゴシック" w:hAnsi="Courier New" w:eastAsia="ＭＳ ゴシック" w:cs="Times New Roman"/>
          <w:sz w:val="18"/>
          <w:szCs w:val="18"/>
        </w:rPr>
      </w:pPr>
    </w:p>
    <w:p w:rsidRPr="00611A19" w:rsidR="00035BC6" w:rsidP="00035BC6" w:rsidRDefault="00035BC6" w14:paraId="2038BF56" w14:textId="70792262">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第3</w:t>
      </w:r>
      <w:r w:rsidRPr="00611A19">
        <w:rPr>
          <w:rFonts w:ascii="ＭＳ ゴシック" w:hAnsi="Courier New" w:eastAsia="ＭＳ ゴシック" w:cs="Times New Roman"/>
          <w:sz w:val="18"/>
          <w:szCs w:val="18"/>
        </w:rPr>
        <w:t>1</w:t>
      </w:r>
      <w:r w:rsidRPr="00611A19">
        <w:rPr>
          <w:rFonts w:hint="eastAsia" w:ascii="ＭＳ ゴシック" w:hAnsi="Courier New" w:eastAsia="ＭＳ ゴシック" w:cs="Times New Roman"/>
          <w:sz w:val="18"/>
          <w:szCs w:val="18"/>
        </w:rPr>
        <w:t>4条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利用期限</w:t>
      </w:r>
      <w:r w:rsidRPr="00611A19">
        <w:rPr>
          <w:rFonts w:ascii="ＭＳ ゴシック" w:hAnsi="Courier New" w:eastAsia="ＭＳ ゴシック" w:cs="Times New Roman"/>
          <w:sz w:val="18"/>
          <w:szCs w:val="18"/>
        </w:rPr>
        <w:t>)</w:t>
      </w:r>
    </w:p>
    <w:p w:rsidRPr="00611A19" w:rsidR="00035BC6" w:rsidP="00035BC6" w:rsidRDefault="00035BC6" w14:paraId="3C111046" w14:textId="77777777">
      <w:pPr>
        <w:ind w:left="200"/>
        <w:rPr>
          <w:rFonts w:ascii="ＭＳ ゴシック" w:hAnsi="Courier New" w:eastAsia="ＭＳ ゴシック" w:cs="Times New Roman"/>
          <w:sz w:val="18"/>
          <w:szCs w:val="18"/>
        </w:rPr>
      </w:pPr>
      <w:r w:rsidRPr="00611A19">
        <w:rPr>
          <w:rFonts w:hint="eastAsia" w:ascii="ＭＳ 明朝" w:hAnsi="Courier New" w:eastAsia="ＭＳ 明朝" w:cs="Times New Roman"/>
          <w:sz w:val="18"/>
          <w:szCs w:val="18"/>
        </w:rPr>
        <w:t>エムアイカードの利用期限は、退職日当日までとし、期限までに返却しなければならない。但し、グループＯＢ・ＯＧ共済会加入資格を持ち、退職日までに共済会への申込が完了した場合は、この限りではない。</w:t>
      </w:r>
    </w:p>
    <w:p w:rsidR="009C2AF3" w:rsidP="00035BC6" w:rsidRDefault="009C2AF3" w14:paraId="6F9041E5" w14:textId="77777777">
      <w:pPr>
        <w:rPr>
          <w:rFonts w:ascii="ＭＳ ゴシック" w:hAnsi="Courier New" w:eastAsia="ＭＳ ゴシック" w:cs="Times New Roman"/>
          <w:sz w:val="18"/>
          <w:szCs w:val="18"/>
        </w:rPr>
      </w:pPr>
    </w:p>
    <w:p w:rsidRPr="009C2AF3" w:rsidR="00035BC6" w:rsidP="00035BC6" w:rsidRDefault="00035BC6" w14:paraId="75AA1296" w14:textId="2C024EA8">
      <w:pPr>
        <w:rPr>
          <w:rFonts w:ascii="ＭＳ 明朝" w:hAnsi="ＭＳ 明朝" w:eastAsia="ＭＳ 明朝" w:cs="Times New Roman"/>
          <w:sz w:val="18"/>
          <w:szCs w:val="18"/>
        </w:rPr>
      </w:pPr>
      <w:r w:rsidRPr="009C2AF3">
        <w:rPr>
          <w:rFonts w:hint="eastAsia" w:ascii="ＭＳ 明朝" w:hAnsi="ＭＳ 明朝" w:eastAsia="ＭＳ 明朝" w:cs="Times New Roman"/>
          <w:sz w:val="18"/>
          <w:szCs w:val="18"/>
        </w:rPr>
        <w:t>第315条(情報の利用)</w:t>
      </w:r>
    </w:p>
    <w:p w:rsidRPr="009C2AF3" w:rsidR="00035BC6" w:rsidP="00035BC6" w:rsidRDefault="00035BC6" w14:paraId="1897F76F" w14:textId="77777777">
      <w:pPr>
        <w:ind w:left="200"/>
        <w:rPr>
          <w:rFonts w:ascii="ＭＳ 明朝" w:hAnsi="ＭＳ 明朝" w:eastAsia="ＭＳ 明朝" w:cs="Times New Roman"/>
          <w:sz w:val="18"/>
          <w:szCs w:val="18"/>
        </w:rPr>
      </w:pPr>
      <w:r w:rsidRPr="009C2AF3">
        <w:rPr>
          <w:rFonts w:hint="eastAsia" w:ascii="ＭＳ 明朝" w:hAnsi="ＭＳ 明朝" w:eastAsia="ＭＳ 明朝" w:cs="Times New Roman"/>
          <w:sz w:val="18"/>
          <w:szCs w:val="18"/>
        </w:rPr>
        <w:t>社員は、エムアイカードを保有するに当たり、会社がエムアイカード社へ在籍に関する情報提供を行うことおよび、別に定めるエムアイカード会員規約「個人情報の収集・保有・利用・提供に関する同意条項」に従って、次に掲げる事項を予め同意するものとする。</w:t>
      </w:r>
    </w:p>
    <w:p w:rsidRPr="009C2AF3" w:rsidR="009C2AF3" w:rsidP="008E4D5E" w:rsidRDefault="00035BC6" w14:paraId="382B4DEC" w14:textId="77777777">
      <w:pPr>
        <w:numPr>
          <w:ilvl w:val="0"/>
          <w:numId w:val="72"/>
        </w:numPr>
        <w:ind w:firstLine="16"/>
        <w:rPr>
          <w:rFonts w:ascii="ＭＳ 明朝" w:hAnsi="ＭＳ 明朝" w:eastAsia="ＭＳ 明朝" w:cs="Times New Roman"/>
          <w:sz w:val="18"/>
          <w:szCs w:val="18"/>
        </w:rPr>
      </w:pPr>
      <w:r w:rsidRPr="009C2AF3">
        <w:rPr>
          <w:rFonts w:hint="eastAsia" w:ascii="ＭＳ 明朝" w:hAnsi="ＭＳ 明朝" w:eastAsia="ＭＳ 明朝" w:cs="Times New Roman"/>
          <w:sz w:val="18"/>
          <w:szCs w:val="18"/>
        </w:rPr>
        <w:t>エムアイカード社と三越伊勢丹ホールディングス企業グループ各社との間で会員情報の提供または交換がなされる</w:t>
      </w:r>
    </w:p>
    <w:p w:rsidRPr="009C2AF3" w:rsidR="00035BC6" w:rsidP="009C2AF3" w:rsidRDefault="00035BC6" w14:paraId="18FC2961" w14:textId="1CE92B35">
      <w:pPr>
        <w:ind w:left="426" w:firstLine="360" w:firstLineChars="200"/>
        <w:rPr>
          <w:rFonts w:ascii="ＭＳ 明朝" w:hAnsi="ＭＳ 明朝" w:eastAsia="ＭＳ 明朝" w:cs="Times New Roman"/>
          <w:sz w:val="18"/>
          <w:szCs w:val="18"/>
        </w:rPr>
      </w:pPr>
      <w:r w:rsidRPr="009C2AF3">
        <w:rPr>
          <w:rFonts w:hint="eastAsia" w:ascii="ＭＳ 明朝" w:hAnsi="ＭＳ 明朝" w:eastAsia="ＭＳ 明朝" w:cs="Times New Roman"/>
          <w:sz w:val="18"/>
          <w:szCs w:val="18"/>
        </w:rPr>
        <w:t>こと。</w:t>
      </w:r>
    </w:p>
    <w:p w:rsidRPr="009C2AF3" w:rsidR="009C2AF3" w:rsidP="008E4D5E" w:rsidRDefault="00035BC6" w14:paraId="139B41E8" w14:textId="77777777">
      <w:pPr>
        <w:numPr>
          <w:ilvl w:val="0"/>
          <w:numId w:val="72"/>
        </w:numPr>
        <w:ind w:firstLine="16"/>
        <w:rPr>
          <w:rFonts w:ascii="ＭＳ 明朝" w:hAnsi="ＭＳ 明朝" w:eastAsia="ＭＳ 明朝" w:cs="Times New Roman"/>
          <w:sz w:val="18"/>
          <w:szCs w:val="18"/>
        </w:rPr>
      </w:pPr>
      <w:r w:rsidRPr="009C2AF3">
        <w:rPr>
          <w:rFonts w:hint="eastAsia" w:ascii="ＭＳ 明朝" w:hAnsi="ＭＳ 明朝" w:eastAsia="ＭＳ 明朝" w:cs="Times New Roman"/>
          <w:sz w:val="18"/>
          <w:szCs w:val="18"/>
        </w:rPr>
        <w:t>三越伊勢丹ホールディングス企業グループ各社及びエムアイカード社が認めた会社等から、従業員宛に各種宣伝印</w:t>
      </w:r>
      <w:r w:rsidRPr="009C2AF3" w:rsidR="009C2AF3">
        <w:rPr>
          <w:rFonts w:hint="eastAsia" w:ascii="ＭＳ 明朝" w:hAnsi="ＭＳ 明朝" w:eastAsia="ＭＳ 明朝" w:cs="Times New Roman"/>
          <w:sz w:val="18"/>
          <w:szCs w:val="18"/>
        </w:rPr>
        <w:t xml:space="preserve">　</w:t>
      </w:r>
    </w:p>
    <w:p w:rsidR="00035BC6" w:rsidP="009C2AF3" w:rsidRDefault="00035BC6" w14:paraId="1CCC2FBA" w14:textId="0BDAF24C">
      <w:pPr>
        <w:ind w:left="426" w:firstLine="360" w:firstLineChars="200"/>
        <w:rPr>
          <w:rFonts w:ascii="ＭＳ 明朝" w:hAnsi="ＭＳ 明朝" w:eastAsia="ＭＳ 明朝" w:cs="Times New Roman"/>
          <w:sz w:val="18"/>
          <w:szCs w:val="18"/>
        </w:rPr>
      </w:pPr>
      <w:r w:rsidRPr="009C2AF3">
        <w:rPr>
          <w:rFonts w:hint="eastAsia" w:ascii="ＭＳ 明朝" w:hAnsi="ＭＳ 明朝" w:eastAsia="ＭＳ 明朝" w:cs="Times New Roman"/>
          <w:sz w:val="18"/>
          <w:szCs w:val="18"/>
        </w:rPr>
        <w:t>刷物等を送付すること。</w:t>
      </w:r>
    </w:p>
    <w:p w:rsidRPr="009C2AF3" w:rsidR="009C2AF3" w:rsidP="009C2AF3" w:rsidRDefault="009C2AF3" w14:paraId="6D34B7E0" w14:textId="77777777">
      <w:pPr>
        <w:ind w:left="426" w:firstLine="360" w:firstLineChars="200"/>
        <w:rPr>
          <w:rFonts w:ascii="ＭＳ 明朝" w:hAnsi="ＭＳ 明朝" w:eastAsia="ＭＳ 明朝" w:cs="Times New Roman"/>
          <w:sz w:val="18"/>
          <w:szCs w:val="18"/>
        </w:rPr>
      </w:pPr>
    </w:p>
    <w:p w:rsidRPr="009C2AF3" w:rsidR="00035BC6" w:rsidP="00035BC6" w:rsidRDefault="00035BC6" w14:paraId="604FC2F7" w14:textId="77777777">
      <w:pPr>
        <w:outlineLvl w:val="0"/>
        <w:rPr>
          <w:rFonts w:ascii="ＭＳ 明朝" w:hAnsi="ＭＳ 明朝" w:eastAsia="ＭＳ 明朝" w:cs="Times New Roman"/>
          <w:sz w:val="18"/>
          <w:szCs w:val="18"/>
        </w:rPr>
      </w:pPr>
      <w:r w:rsidRPr="009C2AF3">
        <w:rPr>
          <w:rFonts w:hint="eastAsia" w:ascii="ＭＳ 明朝" w:hAnsi="ＭＳ 明朝" w:eastAsia="ＭＳ 明朝" w:cs="Times New Roman"/>
          <w:sz w:val="18"/>
          <w:szCs w:val="18"/>
        </w:rPr>
        <w:t>第3</w:t>
      </w:r>
      <w:r w:rsidRPr="009C2AF3">
        <w:rPr>
          <w:rFonts w:ascii="ＭＳ 明朝" w:hAnsi="ＭＳ 明朝" w:eastAsia="ＭＳ 明朝" w:cs="Times New Roman"/>
          <w:sz w:val="18"/>
          <w:szCs w:val="18"/>
        </w:rPr>
        <w:t>1</w:t>
      </w:r>
      <w:r w:rsidRPr="009C2AF3">
        <w:rPr>
          <w:rFonts w:hint="eastAsia" w:ascii="ＭＳ 明朝" w:hAnsi="ＭＳ 明朝" w:eastAsia="ＭＳ 明朝" w:cs="Times New Roman"/>
          <w:sz w:val="18"/>
          <w:szCs w:val="18"/>
        </w:rPr>
        <w:t>6条</w:t>
      </w:r>
      <w:r w:rsidRPr="009C2AF3">
        <w:rPr>
          <w:rFonts w:ascii="ＭＳ 明朝" w:hAnsi="ＭＳ 明朝" w:eastAsia="ＭＳ 明朝" w:cs="Times New Roman"/>
          <w:sz w:val="18"/>
          <w:szCs w:val="18"/>
        </w:rPr>
        <w:t>(</w:t>
      </w:r>
      <w:r w:rsidRPr="009C2AF3">
        <w:rPr>
          <w:rFonts w:hint="eastAsia" w:ascii="ＭＳ 明朝" w:hAnsi="ＭＳ 明朝" w:eastAsia="ＭＳ 明朝" w:cs="Times New Roman"/>
          <w:sz w:val="18"/>
          <w:szCs w:val="18"/>
        </w:rPr>
        <w:t>1回払い支払方法</w:t>
      </w:r>
      <w:r w:rsidRPr="009C2AF3">
        <w:rPr>
          <w:rFonts w:ascii="ＭＳ 明朝" w:hAnsi="ＭＳ 明朝" w:eastAsia="ＭＳ 明朝" w:cs="Times New Roman"/>
          <w:sz w:val="18"/>
          <w:szCs w:val="18"/>
        </w:rPr>
        <w:t>)</w:t>
      </w:r>
    </w:p>
    <w:p w:rsidR="00035BC6" w:rsidP="00035BC6" w:rsidRDefault="00035BC6" w14:paraId="6EF77A1C" w14:textId="77777777">
      <w:pPr>
        <w:tabs>
          <w:tab w:val="left" w:pos="300"/>
        </w:tabs>
        <w:rPr>
          <w:rFonts w:ascii="ＭＳ 明朝" w:hAnsi="ＭＳ 明朝" w:eastAsia="ＭＳ 明朝" w:cs="Times New Roman"/>
          <w:sz w:val="18"/>
          <w:szCs w:val="18"/>
        </w:rPr>
      </w:pPr>
      <w:r w:rsidRPr="009C2AF3">
        <w:rPr>
          <w:rFonts w:hint="eastAsia" w:ascii="ＭＳ 明朝" w:hAnsi="ＭＳ 明朝" w:eastAsia="ＭＳ 明朝" w:cs="Times New Roman"/>
          <w:sz w:val="18"/>
          <w:szCs w:val="18"/>
        </w:rPr>
        <w:t xml:space="preserve">  締日における1回払い利用代金の総額を、一括して引き落し日に銀行口座より引き落すものとする。</w:t>
      </w:r>
    </w:p>
    <w:p w:rsidRPr="009C2AF3" w:rsidR="009C2AF3" w:rsidP="00035BC6" w:rsidRDefault="009C2AF3" w14:paraId="141E5D74" w14:textId="77777777">
      <w:pPr>
        <w:tabs>
          <w:tab w:val="left" w:pos="300"/>
        </w:tabs>
        <w:rPr>
          <w:rFonts w:ascii="ＭＳ 明朝" w:hAnsi="ＭＳ 明朝" w:eastAsia="ＭＳ 明朝" w:cs="Times New Roman"/>
          <w:sz w:val="18"/>
          <w:szCs w:val="18"/>
        </w:rPr>
      </w:pPr>
    </w:p>
    <w:p w:rsidRPr="009C2AF3" w:rsidR="00035BC6" w:rsidP="00035BC6" w:rsidRDefault="00035BC6" w14:paraId="27147218" w14:textId="77777777">
      <w:pPr>
        <w:rPr>
          <w:rFonts w:ascii="ＭＳ 明朝" w:hAnsi="ＭＳ 明朝" w:eastAsia="ＭＳ 明朝" w:cs="Times New Roman"/>
          <w:sz w:val="18"/>
          <w:szCs w:val="18"/>
        </w:rPr>
      </w:pPr>
      <w:r w:rsidRPr="009C2AF3">
        <w:rPr>
          <w:rFonts w:hint="eastAsia" w:ascii="ＭＳ 明朝" w:hAnsi="ＭＳ 明朝" w:eastAsia="ＭＳ 明朝" w:cs="Times New Roman"/>
          <w:sz w:val="18"/>
          <w:szCs w:val="18"/>
        </w:rPr>
        <w:t>第317条</w:t>
      </w:r>
      <w:r w:rsidRPr="009C2AF3">
        <w:rPr>
          <w:rFonts w:ascii="ＭＳ 明朝" w:hAnsi="ＭＳ 明朝" w:eastAsia="ＭＳ 明朝" w:cs="Times New Roman"/>
          <w:sz w:val="18"/>
          <w:szCs w:val="18"/>
        </w:rPr>
        <w:t>(</w:t>
      </w:r>
      <w:r w:rsidRPr="009C2AF3">
        <w:rPr>
          <w:rFonts w:hint="eastAsia" w:ascii="ＭＳ 明朝" w:hAnsi="ＭＳ 明朝" w:eastAsia="ＭＳ 明朝" w:cs="Times New Roman"/>
          <w:sz w:val="18"/>
          <w:szCs w:val="18"/>
        </w:rPr>
        <w:t>分割払い支払方法</w:t>
      </w:r>
      <w:r w:rsidRPr="009C2AF3">
        <w:rPr>
          <w:rFonts w:ascii="ＭＳ 明朝" w:hAnsi="ＭＳ 明朝" w:eastAsia="ＭＳ 明朝" w:cs="Times New Roman"/>
          <w:sz w:val="18"/>
          <w:szCs w:val="18"/>
        </w:rPr>
        <w:t>)</w:t>
      </w:r>
    </w:p>
    <w:p w:rsidR="00035BC6" w:rsidP="00035BC6" w:rsidRDefault="00035BC6" w14:paraId="5669C82D" w14:textId="77777777">
      <w:pPr>
        <w:ind w:left="200"/>
        <w:rPr>
          <w:rFonts w:ascii="ＭＳ 明朝" w:hAnsi="ＭＳ 明朝" w:eastAsia="ＭＳ 明朝" w:cs="Times New Roman"/>
          <w:sz w:val="18"/>
          <w:szCs w:val="18"/>
        </w:rPr>
      </w:pPr>
      <w:r w:rsidRPr="009C2AF3">
        <w:rPr>
          <w:rFonts w:hint="eastAsia" w:ascii="ＭＳ 明朝" w:hAnsi="ＭＳ 明朝" w:eastAsia="ＭＳ 明朝" w:cs="Times New Roman"/>
          <w:sz w:val="18"/>
          <w:szCs w:val="18"/>
        </w:rPr>
        <w:t>締日における分割払い利用代金の総額を、分割</w:t>
      </w:r>
      <w:r w:rsidRPr="009C2AF3">
        <w:rPr>
          <w:rFonts w:ascii="ＭＳ 明朝" w:hAnsi="ＭＳ 明朝" w:eastAsia="ＭＳ 明朝" w:cs="Times New Roman"/>
          <w:sz w:val="18"/>
          <w:szCs w:val="18"/>
        </w:rPr>
        <w:t>(1</w:t>
      </w:r>
      <w:r w:rsidRPr="009C2AF3">
        <w:rPr>
          <w:rFonts w:hint="eastAsia" w:ascii="ＭＳ 明朝" w:hAnsi="ＭＳ 明朝" w:eastAsia="ＭＳ 明朝" w:cs="Times New Roman"/>
          <w:sz w:val="18"/>
          <w:szCs w:val="18"/>
        </w:rPr>
        <w:t>円単位、端数金額は初回に調整</w:t>
      </w:r>
      <w:r w:rsidRPr="009C2AF3">
        <w:rPr>
          <w:rFonts w:ascii="ＭＳ 明朝" w:hAnsi="ＭＳ 明朝" w:eastAsia="ＭＳ 明朝" w:cs="Times New Roman"/>
          <w:sz w:val="18"/>
          <w:szCs w:val="18"/>
        </w:rPr>
        <w:t>)</w:t>
      </w:r>
      <w:r w:rsidRPr="009C2AF3">
        <w:rPr>
          <w:rFonts w:hint="eastAsia" w:ascii="ＭＳ 明朝" w:hAnsi="ＭＳ 明朝" w:eastAsia="ＭＳ 明朝" w:cs="Times New Roman"/>
          <w:sz w:val="18"/>
          <w:szCs w:val="18"/>
        </w:rPr>
        <w:t>して引き落し日に銀行口座より引き落すものとする。</w:t>
      </w:r>
    </w:p>
    <w:p w:rsidRPr="009C2AF3" w:rsidR="009C2AF3" w:rsidP="00035BC6" w:rsidRDefault="009C2AF3" w14:paraId="0711B52B" w14:textId="77777777">
      <w:pPr>
        <w:ind w:left="200"/>
        <w:rPr>
          <w:rFonts w:ascii="ＭＳ 明朝" w:hAnsi="ＭＳ 明朝" w:eastAsia="ＭＳ 明朝" w:cs="Times New Roman"/>
          <w:sz w:val="18"/>
          <w:szCs w:val="18"/>
        </w:rPr>
      </w:pPr>
    </w:p>
    <w:p w:rsidRPr="009C2AF3" w:rsidR="00035BC6" w:rsidP="00035BC6" w:rsidRDefault="00035BC6" w14:paraId="33314ECC" w14:textId="77777777">
      <w:pPr>
        <w:rPr>
          <w:rFonts w:ascii="ＭＳ 明朝" w:hAnsi="ＭＳ 明朝" w:eastAsia="ＭＳ 明朝" w:cs="Times New Roman"/>
          <w:sz w:val="18"/>
          <w:szCs w:val="18"/>
        </w:rPr>
      </w:pPr>
      <w:r w:rsidRPr="009C2AF3">
        <w:rPr>
          <w:rFonts w:hint="eastAsia" w:ascii="ＭＳ 明朝" w:hAnsi="ＭＳ 明朝" w:eastAsia="ＭＳ 明朝" w:cs="Times New Roman"/>
          <w:sz w:val="18"/>
          <w:szCs w:val="18"/>
        </w:rPr>
        <w:t>第318条</w:t>
      </w:r>
      <w:r w:rsidRPr="009C2AF3">
        <w:rPr>
          <w:rFonts w:ascii="ＭＳ 明朝" w:hAnsi="ＭＳ 明朝" w:eastAsia="ＭＳ 明朝" w:cs="Times New Roman"/>
          <w:sz w:val="18"/>
          <w:szCs w:val="18"/>
        </w:rPr>
        <w:t>(</w:t>
      </w:r>
      <w:r w:rsidRPr="009C2AF3">
        <w:rPr>
          <w:rFonts w:hint="eastAsia" w:ascii="ＭＳ 明朝" w:hAnsi="ＭＳ 明朝" w:eastAsia="ＭＳ 明朝" w:cs="Times New Roman"/>
          <w:sz w:val="18"/>
          <w:szCs w:val="18"/>
        </w:rPr>
        <w:t>支払回数</w:t>
      </w:r>
      <w:r w:rsidRPr="009C2AF3">
        <w:rPr>
          <w:rFonts w:ascii="ＭＳ 明朝" w:hAnsi="ＭＳ 明朝" w:eastAsia="ＭＳ 明朝" w:cs="Times New Roman"/>
          <w:sz w:val="18"/>
          <w:szCs w:val="18"/>
        </w:rPr>
        <w:t>)</w:t>
      </w:r>
    </w:p>
    <w:p w:rsidR="00035BC6" w:rsidP="00035BC6" w:rsidRDefault="00035BC6" w14:paraId="05A8C9E5" w14:textId="77777777">
      <w:pPr>
        <w:rPr>
          <w:rFonts w:ascii="ＭＳ 明朝" w:hAnsi="ＭＳ 明朝" w:eastAsia="ＭＳ 明朝" w:cs="Times New Roman"/>
          <w:sz w:val="18"/>
          <w:szCs w:val="18"/>
        </w:rPr>
      </w:pPr>
      <w:r w:rsidRPr="009C2AF3">
        <w:rPr>
          <w:rFonts w:hint="eastAsia" w:ascii="ＭＳ 明朝" w:hAnsi="ＭＳ 明朝" w:eastAsia="ＭＳ 明朝" w:cs="Times New Roman"/>
          <w:sz w:val="18"/>
          <w:szCs w:val="18"/>
        </w:rPr>
        <w:t xml:space="preserve">  分割払いの支払回数は</w:t>
      </w:r>
      <w:r w:rsidRPr="009C2AF3">
        <w:rPr>
          <w:rFonts w:ascii="ＭＳ 明朝" w:hAnsi="ＭＳ 明朝" w:eastAsia="ＭＳ 明朝" w:cs="Times New Roman"/>
          <w:sz w:val="18"/>
          <w:szCs w:val="18"/>
        </w:rPr>
        <w:t>2</w:t>
      </w:r>
      <w:r w:rsidRPr="009C2AF3">
        <w:rPr>
          <w:rFonts w:hint="eastAsia" w:ascii="ＭＳ 明朝" w:hAnsi="ＭＳ 明朝" w:eastAsia="ＭＳ 明朝" w:cs="Times New Roman"/>
          <w:sz w:val="18"/>
          <w:szCs w:val="18"/>
        </w:rPr>
        <w:t>回払以上</w:t>
      </w:r>
      <w:r w:rsidRPr="009C2AF3">
        <w:rPr>
          <w:rFonts w:ascii="ＭＳ 明朝" w:hAnsi="ＭＳ 明朝" w:eastAsia="ＭＳ 明朝" w:cs="Times New Roman"/>
          <w:sz w:val="18"/>
          <w:szCs w:val="18"/>
        </w:rPr>
        <w:t>36</w:t>
      </w:r>
      <w:r w:rsidRPr="009C2AF3">
        <w:rPr>
          <w:rFonts w:hint="eastAsia" w:ascii="ＭＳ 明朝" w:hAnsi="ＭＳ 明朝" w:eastAsia="ＭＳ 明朝" w:cs="Times New Roman"/>
          <w:sz w:val="18"/>
          <w:szCs w:val="18"/>
        </w:rPr>
        <w:t>回払以内とする。</w:t>
      </w:r>
    </w:p>
    <w:p w:rsidRPr="009C2AF3" w:rsidR="009C2AF3" w:rsidP="00035BC6" w:rsidRDefault="009C2AF3" w14:paraId="71C36D7F" w14:textId="77777777">
      <w:pPr>
        <w:rPr>
          <w:rFonts w:ascii="ＭＳ 明朝" w:hAnsi="ＭＳ 明朝" w:eastAsia="ＭＳ 明朝" w:cs="Times New Roman"/>
          <w:sz w:val="18"/>
          <w:szCs w:val="18"/>
        </w:rPr>
      </w:pPr>
    </w:p>
    <w:p w:rsidRPr="009C2AF3" w:rsidR="00035BC6" w:rsidP="00035BC6" w:rsidRDefault="00035BC6" w14:paraId="37560B3E" w14:textId="77777777">
      <w:pPr>
        <w:rPr>
          <w:rFonts w:ascii="ＭＳ 明朝" w:hAnsi="ＭＳ 明朝" w:eastAsia="ＭＳ 明朝" w:cs="Times New Roman"/>
          <w:sz w:val="18"/>
          <w:szCs w:val="18"/>
        </w:rPr>
      </w:pPr>
      <w:r w:rsidRPr="009C2AF3">
        <w:rPr>
          <w:rFonts w:hint="eastAsia" w:ascii="ＭＳ 明朝" w:hAnsi="ＭＳ 明朝" w:eastAsia="ＭＳ 明朝" w:cs="Times New Roman"/>
          <w:sz w:val="18"/>
          <w:szCs w:val="18"/>
        </w:rPr>
        <w:t>第319条</w:t>
      </w:r>
      <w:r w:rsidRPr="009C2AF3">
        <w:rPr>
          <w:rFonts w:ascii="ＭＳ 明朝" w:hAnsi="ＭＳ 明朝" w:eastAsia="ＭＳ 明朝" w:cs="Times New Roman"/>
          <w:sz w:val="18"/>
          <w:szCs w:val="18"/>
        </w:rPr>
        <w:t>(</w:t>
      </w:r>
      <w:r w:rsidRPr="009C2AF3">
        <w:rPr>
          <w:rFonts w:hint="eastAsia" w:ascii="ＭＳ 明朝" w:hAnsi="ＭＳ 明朝" w:eastAsia="ＭＳ 明朝" w:cs="Times New Roman"/>
          <w:sz w:val="18"/>
          <w:szCs w:val="18"/>
        </w:rPr>
        <w:t>ボーナス時支払い額指定分割払い</w:t>
      </w:r>
      <w:r w:rsidRPr="009C2AF3">
        <w:rPr>
          <w:rFonts w:ascii="ＭＳ 明朝" w:hAnsi="ＭＳ 明朝" w:eastAsia="ＭＳ 明朝" w:cs="Times New Roman"/>
          <w:sz w:val="18"/>
          <w:szCs w:val="18"/>
        </w:rPr>
        <w:t>)</w:t>
      </w:r>
    </w:p>
    <w:p w:rsidR="00035BC6" w:rsidP="00035BC6" w:rsidRDefault="00035BC6" w14:paraId="7AFA1413" w14:textId="77777777">
      <w:pPr>
        <w:ind w:left="200"/>
        <w:rPr>
          <w:rFonts w:ascii="ＭＳ 明朝" w:hAnsi="ＭＳ 明朝" w:eastAsia="ＭＳ 明朝" w:cs="Times New Roman"/>
          <w:sz w:val="18"/>
          <w:szCs w:val="18"/>
        </w:rPr>
      </w:pPr>
      <w:r w:rsidRPr="009C2AF3">
        <w:rPr>
          <w:rFonts w:hint="eastAsia" w:ascii="ＭＳ 明朝" w:hAnsi="ＭＳ 明朝" w:eastAsia="ＭＳ 明朝" w:cs="Times New Roman"/>
          <w:sz w:val="18"/>
          <w:szCs w:val="18"/>
        </w:rPr>
        <w:t>分割払い金額合計の50％以内をボーナス月（7月、12月）に引き落すよう購入時に設定することができる。</w:t>
      </w:r>
    </w:p>
    <w:p w:rsidRPr="009C2AF3" w:rsidR="00E12B26" w:rsidP="00035BC6" w:rsidRDefault="00E12B26" w14:paraId="372E9017" w14:textId="77777777">
      <w:pPr>
        <w:ind w:left="200"/>
        <w:rPr>
          <w:rFonts w:ascii="ＭＳ 明朝" w:hAnsi="ＭＳ 明朝" w:eastAsia="ＭＳ 明朝" w:cs="Times New Roman"/>
          <w:sz w:val="18"/>
          <w:szCs w:val="18"/>
        </w:rPr>
      </w:pPr>
    </w:p>
    <w:p w:rsidRPr="009C2AF3" w:rsidR="00035BC6" w:rsidP="00035BC6" w:rsidRDefault="00035BC6" w14:paraId="66E112D6" w14:textId="77777777">
      <w:pPr>
        <w:ind w:left="200" w:hanging="200"/>
        <w:rPr>
          <w:rFonts w:ascii="ＭＳ 明朝" w:hAnsi="ＭＳ 明朝" w:eastAsia="ＭＳ 明朝" w:cs="Times New Roman"/>
          <w:sz w:val="18"/>
          <w:szCs w:val="18"/>
        </w:rPr>
      </w:pPr>
      <w:r w:rsidRPr="009C2AF3">
        <w:rPr>
          <w:rFonts w:hint="eastAsia" w:ascii="ＭＳ 明朝" w:hAnsi="ＭＳ 明朝" w:eastAsia="ＭＳ 明朝" w:cs="Times New Roman"/>
          <w:sz w:val="18"/>
          <w:szCs w:val="18"/>
        </w:rPr>
        <w:t>第320条</w:t>
      </w:r>
      <w:r w:rsidRPr="009C2AF3">
        <w:rPr>
          <w:rFonts w:ascii="ＭＳ 明朝" w:hAnsi="ＭＳ 明朝" w:eastAsia="ＭＳ 明朝" w:cs="Times New Roman"/>
          <w:sz w:val="18"/>
          <w:szCs w:val="18"/>
        </w:rPr>
        <w:t>(</w:t>
      </w:r>
      <w:r w:rsidRPr="009C2AF3">
        <w:rPr>
          <w:rFonts w:hint="eastAsia" w:ascii="ＭＳ 明朝" w:hAnsi="ＭＳ 明朝" w:eastAsia="ＭＳ 明朝" w:cs="Times New Roman"/>
          <w:sz w:val="18"/>
          <w:szCs w:val="18"/>
        </w:rPr>
        <w:t>ボーナス1回払い取扱期間</w:t>
      </w:r>
      <w:r w:rsidRPr="009C2AF3">
        <w:rPr>
          <w:rFonts w:ascii="ＭＳ 明朝" w:hAnsi="ＭＳ 明朝" w:eastAsia="ＭＳ 明朝" w:cs="Times New Roman"/>
          <w:sz w:val="18"/>
          <w:szCs w:val="18"/>
        </w:rPr>
        <w:t>)</w:t>
      </w:r>
    </w:p>
    <w:p w:rsidR="00035BC6" w:rsidP="00035BC6" w:rsidRDefault="00035BC6" w14:paraId="639C9859" w14:textId="77777777">
      <w:pPr>
        <w:ind w:left="200"/>
        <w:rPr>
          <w:rFonts w:ascii="ＭＳ 明朝" w:hAnsi="ＭＳ 明朝" w:eastAsia="ＭＳ 明朝" w:cs="Times New Roman"/>
          <w:sz w:val="18"/>
          <w:szCs w:val="18"/>
        </w:rPr>
      </w:pPr>
      <w:r w:rsidRPr="009C2AF3">
        <w:rPr>
          <w:rFonts w:hint="eastAsia" w:ascii="ＭＳ 明朝" w:hAnsi="ＭＳ 明朝" w:eastAsia="ＭＳ 明朝" w:cs="Times New Roman"/>
          <w:sz w:val="18"/>
          <w:szCs w:val="18"/>
        </w:rPr>
        <w:t>ボーナス1回払いによる購入は、別に定める一定期間のみとする。</w:t>
      </w:r>
    </w:p>
    <w:p w:rsidRPr="009C2AF3" w:rsidR="00E12B26" w:rsidP="00035BC6" w:rsidRDefault="00E12B26" w14:paraId="7CF3A0A5" w14:textId="77777777">
      <w:pPr>
        <w:ind w:left="200"/>
        <w:rPr>
          <w:rFonts w:ascii="ＭＳ 明朝" w:hAnsi="ＭＳ 明朝" w:eastAsia="ＭＳ 明朝" w:cs="Times New Roman"/>
          <w:sz w:val="18"/>
          <w:szCs w:val="18"/>
        </w:rPr>
      </w:pPr>
    </w:p>
    <w:p w:rsidRPr="009C2AF3" w:rsidR="00035BC6" w:rsidP="00035BC6" w:rsidRDefault="00035BC6" w14:paraId="098D6ACC" w14:textId="77777777">
      <w:pPr>
        <w:ind w:left="200" w:hanging="200"/>
        <w:rPr>
          <w:rFonts w:ascii="ＭＳ 明朝" w:hAnsi="ＭＳ 明朝" w:eastAsia="ＭＳ 明朝" w:cs="Times New Roman"/>
          <w:sz w:val="18"/>
          <w:szCs w:val="18"/>
        </w:rPr>
      </w:pPr>
      <w:r w:rsidRPr="009C2AF3">
        <w:rPr>
          <w:rFonts w:hint="eastAsia" w:ascii="ＭＳ 明朝" w:hAnsi="ＭＳ 明朝" w:eastAsia="ＭＳ 明朝" w:cs="Times New Roman"/>
          <w:sz w:val="18"/>
          <w:szCs w:val="18"/>
        </w:rPr>
        <w:t>第321条</w:t>
      </w:r>
      <w:r w:rsidRPr="009C2AF3">
        <w:rPr>
          <w:rFonts w:ascii="ＭＳ 明朝" w:hAnsi="ＭＳ 明朝" w:eastAsia="ＭＳ 明朝" w:cs="Times New Roman"/>
          <w:sz w:val="18"/>
          <w:szCs w:val="18"/>
        </w:rPr>
        <w:t>(</w:t>
      </w:r>
      <w:r w:rsidRPr="009C2AF3">
        <w:rPr>
          <w:rFonts w:hint="eastAsia" w:ascii="ＭＳ 明朝" w:hAnsi="ＭＳ 明朝" w:eastAsia="ＭＳ 明朝" w:cs="Times New Roman"/>
          <w:sz w:val="18"/>
          <w:szCs w:val="18"/>
        </w:rPr>
        <w:t>ボーナス1回払い支払月</w:t>
      </w:r>
      <w:r w:rsidRPr="009C2AF3">
        <w:rPr>
          <w:rFonts w:ascii="ＭＳ 明朝" w:hAnsi="ＭＳ 明朝" w:eastAsia="ＭＳ 明朝" w:cs="Times New Roman"/>
          <w:sz w:val="18"/>
          <w:szCs w:val="18"/>
        </w:rPr>
        <w:t>)</w:t>
      </w:r>
    </w:p>
    <w:p w:rsidRPr="009C2AF3" w:rsidR="00035BC6" w:rsidP="00035BC6" w:rsidRDefault="00035BC6" w14:paraId="1146CD22" w14:textId="77777777">
      <w:pPr>
        <w:ind w:left="200"/>
        <w:rPr>
          <w:rFonts w:ascii="ＭＳ 明朝" w:hAnsi="ＭＳ 明朝" w:eastAsia="ＭＳ 明朝" w:cs="Times New Roman"/>
          <w:sz w:val="18"/>
          <w:szCs w:val="18"/>
        </w:rPr>
      </w:pPr>
      <w:r w:rsidRPr="009C2AF3">
        <w:rPr>
          <w:rFonts w:hint="eastAsia" w:ascii="ＭＳ 明朝" w:hAnsi="ＭＳ 明朝" w:eastAsia="ＭＳ 明朝" w:cs="Times New Roman"/>
          <w:sz w:val="18"/>
          <w:szCs w:val="18"/>
        </w:rPr>
        <w:t>ボーナス1回払いの支払月は、</w:t>
      </w:r>
      <w:r w:rsidRPr="009C2AF3">
        <w:rPr>
          <w:rFonts w:ascii="ＭＳ 明朝" w:hAnsi="ＭＳ 明朝" w:eastAsia="ＭＳ 明朝" w:cs="Times New Roman"/>
          <w:sz w:val="18"/>
          <w:szCs w:val="18"/>
        </w:rPr>
        <w:t>7</w:t>
      </w:r>
      <w:r w:rsidRPr="009C2AF3">
        <w:rPr>
          <w:rFonts w:hint="eastAsia" w:ascii="ＭＳ 明朝" w:hAnsi="ＭＳ 明朝" w:eastAsia="ＭＳ 明朝" w:cs="Times New Roman"/>
          <w:sz w:val="18"/>
          <w:szCs w:val="18"/>
        </w:rPr>
        <w:t>月及び</w:t>
      </w:r>
      <w:r w:rsidRPr="009C2AF3">
        <w:rPr>
          <w:rFonts w:ascii="ＭＳ 明朝" w:hAnsi="ＭＳ 明朝" w:eastAsia="ＭＳ 明朝" w:cs="Times New Roman"/>
          <w:sz w:val="18"/>
          <w:szCs w:val="18"/>
        </w:rPr>
        <w:t>12</w:t>
      </w:r>
      <w:r w:rsidRPr="009C2AF3">
        <w:rPr>
          <w:rFonts w:hint="eastAsia" w:ascii="ＭＳ 明朝" w:hAnsi="ＭＳ 明朝" w:eastAsia="ＭＳ 明朝" w:cs="Times New Roman"/>
          <w:sz w:val="18"/>
          <w:szCs w:val="18"/>
        </w:rPr>
        <w:t>月とし、引き落し日は第310条の規定による。</w:t>
      </w:r>
    </w:p>
    <w:p w:rsidR="00035BC6" w:rsidP="00035BC6" w:rsidRDefault="00035BC6" w14:paraId="64384D98" w14:textId="77777777">
      <w:pPr>
        <w:outlineLvl w:val="0"/>
        <w:rPr>
          <w:rFonts w:ascii="ＭＳ 明朝" w:hAnsi="ＭＳ 明朝" w:eastAsia="ＭＳ 明朝" w:cs="Times New Roman"/>
          <w:sz w:val="18"/>
          <w:szCs w:val="18"/>
        </w:rPr>
      </w:pPr>
    </w:p>
    <w:p w:rsidRPr="009C2AF3" w:rsidR="00E12B26" w:rsidP="00035BC6" w:rsidRDefault="00E12B26" w14:paraId="68D73A41" w14:textId="77777777">
      <w:pPr>
        <w:outlineLvl w:val="0"/>
        <w:rPr>
          <w:rFonts w:ascii="ＭＳ 明朝" w:hAnsi="ＭＳ 明朝" w:eastAsia="ＭＳ 明朝" w:cs="Times New Roman"/>
          <w:sz w:val="18"/>
          <w:szCs w:val="18"/>
        </w:rPr>
      </w:pPr>
    </w:p>
    <w:p w:rsidRPr="009C2AF3" w:rsidR="00035BC6" w:rsidP="00035BC6" w:rsidRDefault="00035BC6" w14:paraId="5F059B8E" w14:textId="77777777">
      <w:pPr>
        <w:outlineLvl w:val="0"/>
        <w:rPr>
          <w:rFonts w:ascii="ＭＳ 明朝" w:hAnsi="ＭＳ 明朝" w:eastAsia="ＭＳ 明朝" w:cs="Times New Roman"/>
          <w:sz w:val="18"/>
          <w:szCs w:val="18"/>
        </w:rPr>
      </w:pPr>
    </w:p>
    <w:p w:rsidRPr="009C2AF3" w:rsidR="00035BC6" w:rsidP="00035BC6" w:rsidRDefault="00035BC6" w14:paraId="752D8088" w14:textId="77777777">
      <w:pPr>
        <w:jc w:val="center"/>
        <w:rPr>
          <w:rFonts w:ascii="ＭＳ 明朝" w:hAnsi="ＭＳ 明朝" w:eastAsia="ＭＳ 明朝" w:cs="Times New Roman"/>
          <w:sz w:val="18"/>
          <w:szCs w:val="18"/>
        </w:rPr>
      </w:pPr>
      <w:r w:rsidRPr="009C2AF3">
        <w:rPr>
          <w:rFonts w:hint="eastAsia" w:ascii="ＭＳ 明朝" w:hAnsi="ＭＳ 明朝" w:eastAsia="ＭＳ 明朝" w:cs="Times New Roman"/>
          <w:sz w:val="18"/>
          <w:szCs w:val="18"/>
        </w:rPr>
        <w:lastRenderedPageBreak/>
        <w:t>第４章　従業員持株会</w:t>
      </w:r>
    </w:p>
    <w:p w:rsidRPr="009C2AF3" w:rsidR="00035BC6" w:rsidP="00035BC6" w:rsidRDefault="00035BC6" w14:paraId="6DA8DB76" w14:textId="77777777">
      <w:pPr>
        <w:widowControl/>
        <w:spacing w:line="0" w:lineRule="atLeast"/>
        <w:rPr>
          <w:rFonts w:ascii="ＭＳ 明朝" w:hAnsi="ＭＳ 明朝" w:eastAsia="ＭＳ 明朝" w:cs="ＭＳ Ｐゴシック"/>
          <w:kern w:val="0"/>
          <w:sz w:val="18"/>
          <w:szCs w:val="18"/>
        </w:rPr>
      </w:pPr>
      <w:r w:rsidRPr="009C2AF3">
        <w:rPr>
          <w:rFonts w:hint="eastAsia" w:ascii="ＭＳ 明朝" w:hAnsi="ＭＳ 明朝" w:eastAsia="ＭＳ 明朝" w:cs="ＭＳ Ｐゴシック"/>
          <w:kern w:val="0"/>
          <w:sz w:val="18"/>
          <w:szCs w:val="18"/>
        </w:rPr>
        <w:t>第401条（目的）</w:t>
      </w:r>
    </w:p>
    <w:p w:rsidR="00035BC6" w:rsidP="00035BC6" w:rsidRDefault="00035BC6" w14:paraId="01F83A07" w14:textId="77777777">
      <w:pPr>
        <w:ind w:firstLine="180" w:firstLineChars="100"/>
        <w:outlineLvl w:val="0"/>
        <w:rPr>
          <w:rFonts w:ascii="ＭＳ 明朝" w:hAnsi="ＭＳ 明朝" w:eastAsia="ＭＳ 明朝" w:cs="ＭＳ Ｐゴシック"/>
          <w:kern w:val="0"/>
          <w:sz w:val="18"/>
          <w:szCs w:val="18"/>
        </w:rPr>
      </w:pPr>
      <w:r w:rsidRPr="009C2AF3">
        <w:rPr>
          <w:rFonts w:hint="eastAsia" w:ascii="ＭＳ 明朝" w:hAnsi="ＭＳ 明朝" w:eastAsia="ＭＳ 明朝" w:cs="ＭＳ Ｐゴシック"/>
          <w:kern w:val="0"/>
          <w:sz w:val="18"/>
          <w:szCs w:val="18"/>
        </w:rPr>
        <w:t>本章は、三越伊勢丹グループ従業員持株会に関する事項を定める。</w:t>
      </w:r>
    </w:p>
    <w:p w:rsidRPr="009C2AF3" w:rsidR="00E12B26" w:rsidP="00035BC6" w:rsidRDefault="00E12B26" w14:paraId="4C5198DE" w14:textId="77777777">
      <w:pPr>
        <w:ind w:firstLine="180" w:firstLineChars="100"/>
        <w:outlineLvl w:val="0"/>
        <w:rPr>
          <w:rFonts w:ascii="ＭＳ 明朝" w:hAnsi="ＭＳ 明朝" w:eastAsia="ＭＳ 明朝" w:cs="ＭＳ Ｐゴシック"/>
          <w:kern w:val="0"/>
          <w:sz w:val="18"/>
          <w:szCs w:val="18"/>
        </w:rPr>
      </w:pPr>
    </w:p>
    <w:p w:rsidRPr="009C2AF3" w:rsidR="00035BC6" w:rsidP="00035BC6" w:rsidRDefault="00035BC6" w14:paraId="2AD6D145" w14:textId="77777777">
      <w:pPr>
        <w:widowControl/>
        <w:spacing w:line="0" w:lineRule="atLeast"/>
        <w:rPr>
          <w:rFonts w:ascii="ＭＳ 明朝" w:hAnsi="ＭＳ 明朝" w:eastAsia="ＭＳ 明朝" w:cs="ＭＳ Ｐゴシック"/>
          <w:kern w:val="0"/>
          <w:sz w:val="18"/>
          <w:szCs w:val="18"/>
        </w:rPr>
      </w:pPr>
      <w:r w:rsidRPr="009C2AF3">
        <w:rPr>
          <w:rFonts w:hint="eastAsia" w:ascii="ＭＳ 明朝" w:hAnsi="ＭＳ 明朝" w:eastAsia="ＭＳ 明朝" w:cs="ＭＳ Ｐゴシック"/>
          <w:kern w:val="0"/>
          <w:sz w:val="18"/>
          <w:szCs w:val="18"/>
        </w:rPr>
        <w:t>第402条（加入資格）</w:t>
      </w:r>
    </w:p>
    <w:p w:rsidR="00035BC6" w:rsidP="00035BC6" w:rsidRDefault="00035BC6" w14:paraId="0E271CCA" w14:textId="77777777">
      <w:pPr>
        <w:ind w:firstLine="180" w:firstLineChars="100"/>
        <w:outlineLvl w:val="0"/>
        <w:rPr>
          <w:rFonts w:ascii="ＭＳ 明朝" w:hAnsi="ＭＳ 明朝" w:eastAsia="ＭＳ 明朝" w:cs="ＭＳ Ｐゴシック"/>
          <w:kern w:val="0"/>
          <w:sz w:val="18"/>
          <w:szCs w:val="18"/>
        </w:rPr>
      </w:pPr>
      <w:r w:rsidRPr="009C2AF3">
        <w:rPr>
          <w:rFonts w:hint="eastAsia" w:ascii="ＭＳ 明朝" w:hAnsi="ＭＳ 明朝" w:eastAsia="ＭＳ 明朝" w:cs="ＭＳ Ｐゴシック"/>
          <w:kern w:val="0"/>
          <w:sz w:val="18"/>
          <w:szCs w:val="18"/>
        </w:rPr>
        <w:t>社員は、三越伊勢丹グループ従業員持株会の加入資格を有する。</w:t>
      </w:r>
    </w:p>
    <w:p w:rsidRPr="009C2AF3" w:rsidR="00E12B26" w:rsidP="00035BC6" w:rsidRDefault="00E12B26" w14:paraId="673A8CF2" w14:textId="77777777">
      <w:pPr>
        <w:ind w:firstLine="180" w:firstLineChars="100"/>
        <w:outlineLvl w:val="0"/>
        <w:rPr>
          <w:rFonts w:ascii="ＭＳ 明朝" w:hAnsi="ＭＳ 明朝" w:eastAsia="ＭＳ 明朝" w:cs="ＭＳ Ｐゴシック"/>
          <w:kern w:val="0"/>
          <w:sz w:val="18"/>
          <w:szCs w:val="18"/>
        </w:rPr>
      </w:pPr>
    </w:p>
    <w:p w:rsidRPr="009C2AF3" w:rsidR="00035BC6" w:rsidP="00035BC6" w:rsidRDefault="00035BC6" w14:paraId="0D8817E6" w14:textId="77777777">
      <w:pPr>
        <w:widowControl/>
        <w:spacing w:line="0" w:lineRule="atLeast"/>
        <w:rPr>
          <w:rFonts w:ascii="ＭＳ 明朝" w:hAnsi="ＭＳ 明朝" w:eastAsia="ＭＳ 明朝" w:cs="ＭＳ Ｐゴシック"/>
          <w:kern w:val="0"/>
          <w:sz w:val="18"/>
          <w:szCs w:val="18"/>
        </w:rPr>
      </w:pPr>
      <w:r w:rsidRPr="009C2AF3">
        <w:rPr>
          <w:rFonts w:hint="eastAsia" w:ascii="ＭＳ 明朝" w:hAnsi="ＭＳ 明朝" w:eastAsia="ＭＳ 明朝" w:cs="ＭＳ Ｐゴシック"/>
          <w:kern w:val="0"/>
          <w:sz w:val="18"/>
          <w:szCs w:val="18"/>
        </w:rPr>
        <w:t>第403条（入会申込）</w:t>
      </w:r>
    </w:p>
    <w:p w:rsidRPr="009C2AF3" w:rsidR="00035BC6" w:rsidP="008E4D5E" w:rsidRDefault="00035BC6" w14:paraId="390993F8" w14:textId="77777777">
      <w:pPr>
        <w:pStyle w:val="a"/>
        <w:numPr>
          <w:ilvl w:val="0"/>
          <w:numId w:val="81"/>
        </w:numPr>
        <w:ind w:leftChars="0"/>
        <w:outlineLvl w:val="0"/>
        <w:rPr>
          <w:rFonts w:ascii="ＭＳ 明朝" w:hAnsi="ＭＳ 明朝" w:cs="ＭＳ Ｐゴシック"/>
          <w:kern w:val="0"/>
          <w:sz w:val="18"/>
          <w:szCs w:val="18"/>
        </w:rPr>
      </w:pPr>
      <w:r w:rsidRPr="009C2AF3">
        <w:rPr>
          <w:rFonts w:hint="eastAsia" w:ascii="ＭＳ 明朝" w:hAnsi="ＭＳ 明朝" w:cs="ＭＳ Ｐゴシック"/>
          <w:kern w:val="0"/>
          <w:sz w:val="18"/>
          <w:szCs w:val="18"/>
        </w:rPr>
        <w:t>本会の有資格者は、理事長に所定の申請（株式会社三越伊勢丹ホールディングスのインサイダー取引防止規程に</w:t>
      </w:r>
    </w:p>
    <w:p w:rsidRPr="009C2AF3" w:rsidR="00035BC6" w:rsidP="00035BC6" w:rsidRDefault="00035BC6" w14:paraId="3F7E5A86" w14:textId="77777777">
      <w:pPr>
        <w:pStyle w:val="a"/>
        <w:numPr>
          <w:ilvl w:val="0"/>
          <w:numId w:val="0"/>
        </w:numPr>
        <w:ind w:left="540"/>
        <w:outlineLvl w:val="0"/>
        <w:rPr>
          <w:rFonts w:ascii="ＭＳ 明朝" w:hAnsi="ＭＳ 明朝" w:cs="ＭＳ Ｐゴシック"/>
          <w:kern w:val="0"/>
          <w:sz w:val="18"/>
          <w:szCs w:val="18"/>
        </w:rPr>
      </w:pPr>
      <w:r w:rsidRPr="009C2AF3">
        <w:rPr>
          <w:rFonts w:hint="eastAsia" w:ascii="ＭＳ 明朝" w:hAnsi="ＭＳ 明朝" w:cs="ＭＳ Ｐゴシック"/>
          <w:kern w:val="0"/>
          <w:sz w:val="18"/>
          <w:szCs w:val="18"/>
        </w:rPr>
        <w:t>規定された内容を含む）を行ない、理事長の承認をもって入会するものとする。</w:t>
      </w:r>
    </w:p>
    <w:p w:rsidRPr="009C2AF3" w:rsidR="00035BC6" w:rsidP="008E4D5E" w:rsidRDefault="00035BC6" w14:paraId="6D63A0D1" w14:textId="77777777">
      <w:pPr>
        <w:pStyle w:val="a"/>
        <w:numPr>
          <w:ilvl w:val="0"/>
          <w:numId w:val="81"/>
        </w:numPr>
        <w:ind w:leftChars="0"/>
        <w:outlineLvl w:val="0"/>
        <w:rPr>
          <w:rFonts w:ascii="ＭＳ 明朝" w:hAnsi="ＭＳ 明朝" w:cs="ＭＳ Ｐゴシック"/>
          <w:kern w:val="0"/>
          <w:sz w:val="18"/>
          <w:szCs w:val="18"/>
        </w:rPr>
      </w:pPr>
      <w:r w:rsidRPr="009C2AF3">
        <w:rPr>
          <w:rFonts w:hint="eastAsia" w:ascii="ＭＳ 明朝" w:hAnsi="ＭＳ 明朝" w:cs="ＭＳ Ｐゴシック"/>
          <w:kern w:val="0"/>
          <w:sz w:val="18"/>
          <w:szCs w:val="18"/>
        </w:rPr>
        <w:t>入会の申込み月は偶数月とし、当該月の15日までに前項の申請を行なうことにより、その翌月から入会すること</w:t>
      </w:r>
    </w:p>
    <w:p w:rsidR="00035BC6" w:rsidP="00035BC6" w:rsidRDefault="00035BC6" w14:paraId="221D5F79" w14:textId="77777777">
      <w:pPr>
        <w:pStyle w:val="a"/>
        <w:numPr>
          <w:ilvl w:val="0"/>
          <w:numId w:val="0"/>
        </w:numPr>
        <w:ind w:left="540"/>
        <w:outlineLvl w:val="0"/>
        <w:rPr>
          <w:rFonts w:ascii="ＭＳ 明朝" w:hAnsi="ＭＳ 明朝" w:cs="ＭＳ Ｐゴシック"/>
          <w:kern w:val="0"/>
          <w:sz w:val="18"/>
          <w:szCs w:val="18"/>
        </w:rPr>
      </w:pPr>
      <w:r w:rsidRPr="009C2AF3">
        <w:rPr>
          <w:rFonts w:hint="eastAsia" w:ascii="ＭＳ 明朝" w:hAnsi="ＭＳ 明朝" w:cs="ＭＳ Ｐゴシック"/>
          <w:kern w:val="0"/>
          <w:sz w:val="18"/>
          <w:szCs w:val="18"/>
        </w:rPr>
        <w:t>ができる。</w:t>
      </w:r>
    </w:p>
    <w:p w:rsidRPr="009C2AF3" w:rsidR="00E12B26" w:rsidP="00035BC6" w:rsidRDefault="00E12B26" w14:paraId="06297329" w14:textId="77777777">
      <w:pPr>
        <w:pStyle w:val="a"/>
        <w:numPr>
          <w:ilvl w:val="0"/>
          <w:numId w:val="0"/>
        </w:numPr>
        <w:ind w:left="540"/>
        <w:outlineLvl w:val="0"/>
        <w:rPr>
          <w:rFonts w:ascii="ＭＳ 明朝" w:hAnsi="ＭＳ 明朝" w:cs="ＭＳ Ｐゴシック"/>
          <w:kern w:val="0"/>
          <w:sz w:val="18"/>
          <w:szCs w:val="18"/>
        </w:rPr>
      </w:pPr>
    </w:p>
    <w:p w:rsidRPr="009C2AF3" w:rsidR="00035BC6" w:rsidP="00035BC6" w:rsidRDefault="00035BC6" w14:paraId="5BE46E03" w14:textId="77777777">
      <w:pPr>
        <w:widowControl/>
        <w:spacing w:line="0" w:lineRule="atLeast"/>
        <w:rPr>
          <w:rFonts w:ascii="ＭＳ 明朝" w:hAnsi="ＭＳ 明朝" w:eastAsia="ＭＳ 明朝" w:cs="ＭＳ Ｐゴシック"/>
          <w:kern w:val="0"/>
          <w:sz w:val="18"/>
          <w:szCs w:val="18"/>
        </w:rPr>
      </w:pPr>
      <w:r w:rsidRPr="009C2AF3">
        <w:rPr>
          <w:rFonts w:hint="eastAsia" w:ascii="ＭＳ 明朝" w:hAnsi="ＭＳ 明朝" w:eastAsia="ＭＳ 明朝" w:cs="ＭＳ Ｐゴシック"/>
          <w:kern w:val="0"/>
          <w:sz w:val="18"/>
          <w:szCs w:val="18"/>
        </w:rPr>
        <w:t>第404条（拠出金）</w:t>
      </w:r>
    </w:p>
    <w:p w:rsidRPr="009C2AF3" w:rsidR="00035BC6" w:rsidP="00035BC6" w:rsidRDefault="00035BC6" w14:paraId="655D46C0" w14:textId="77777777">
      <w:pPr>
        <w:ind w:left="210" w:leftChars="100"/>
        <w:outlineLvl w:val="0"/>
        <w:rPr>
          <w:rFonts w:ascii="ＭＳ 明朝" w:hAnsi="ＭＳ 明朝" w:eastAsia="ＭＳ 明朝" w:cs="ＭＳ Ｐゴシック"/>
          <w:kern w:val="0"/>
          <w:sz w:val="18"/>
          <w:szCs w:val="18"/>
        </w:rPr>
      </w:pPr>
      <w:r w:rsidRPr="009C2AF3">
        <w:rPr>
          <w:rFonts w:hint="eastAsia" w:ascii="ＭＳ 明朝" w:hAnsi="ＭＳ 明朝" w:eastAsia="ＭＳ 明朝" w:cs="ＭＳ Ｐゴシック"/>
          <w:kern w:val="0"/>
          <w:sz w:val="18"/>
          <w:szCs w:val="18"/>
        </w:rPr>
        <w:t>①会員は、株式購入のため、本会に次のとおり拠出金（以下、「拠出金」という。）を拠出する。</w:t>
      </w:r>
      <w:r w:rsidRPr="009C2AF3">
        <w:rPr>
          <w:rFonts w:hint="eastAsia" w:ascii="ＭＳ 明朝" w:hAnsi="ＭＳ 明朝" w:eastAsia="ＭＳ 明朝" w:cs="ＭＳ Ｐゴシック"/>
          <w:kern w:val="0"/>
          <w:sz w:val="18"/>
          <w:szCs w:val="18"/>
        </w:rPr>
        <w:br/>
      </w:r>
      <w:r w:rsidRPr="009C2AF3">
        <w:rPr>
          <w:rFonts w:hint="eastAsia" w:ascii="ＭＳ 明朝" w:hAnsi="ＭＳ 明朝" w:eastAsia="ＭＳ 明朝" w:cs="ＭＳ Ｐゴシック"/>
          <w:kern w:val="0"/>
          <w:sz w:val="18"/>
          <w:szCs w:val="18"/>
        </w:rPr>
        <w:t>（１）毎月の拠出金 　1口1,000円（最低3口）とし、会員が予め申し出た口数を毎月継続して拠出する。</w:t>
      </w:r>
      <w:r w:rsidRPr="009C2AF3">
        <w:rPr>
          <w:rFonts w:hint="eastAsia" w:ascii="ＭＳ 明朝" w:hAnsi="ＭＳ 明朝" w:eastAsia="ＭＳ 明朝" w:cs="ＭＳ Ｐゴシック"/>
          <w:kern w:val="0"/>
          <w:sz w:val="18"/>
          <w:szCs w:val="18"/>
        </w:rPr>
        <w:br/>
      </w:r>
      <w:r w:rsidRPr="009C2AF3">
        <w:rPr>
          <w:rFonts w:hint="eastAsia" w:ascii="ＭＳ 明朝" w:hAnsi="ＭＳ 明朝" w:eastAsia="ＭＳ 明朝" w:cs="ＭＳ Ｐゴシック"/>
          <w:kern w:val="0"/>
          <w:sz w:val="18"/>
          <w:szCs w:val="18"/>
        </w:rPr>
        <w:t>（２）賞与時拠出金 　1口1,000円（最低3口）とし、会員が予め申し出た口数を賞与支給時に継続して拠出する。</w:t>
      </w:r>
      <w:r w:rsidRPr="009C2AF3">
        <w:rPr>
          <w:rFonts w:hint="eastAsia" w:ascii="ＭＳ 明朝" w:hAnsi="ＭＳ 明朝" w:eastAsia="ＭＳ 明朝" w:cs="ＭＳ Ｐゴシック"/>
          <w:kern w:val="0"/>
          <w:sz w:val="18"/>
          <w:szCs w:val="18"/>
        </w:rPr>
        <w:br/>
      </w:r>
      <w:r w:rsidRPr="009C2AF3">
        <w:rPr>
          <w:rFonts w:hint="eastAsia" w:ascii="ＭＳ 明朝" w:hAnsi="ＭＳ 明朝" w:eastAsia="ＭＳ 明朝" w:cs="ＭＳ Ｐゴシック"/>
          <w:kern w:val="0"/>
          <w:sz w:val="18"/>
          <w:szCs w:val="18"/>
        </w:rPr>
        <w:t>（３）配当金拠出金　株式配当金（「中間配当」を含む。以下同じ） は、これを受領する権利が確定する日における</w:t>
      </w:r>
    </w:p>
    <w:p w:rsidRPr="009C2AF3" w:rsidR="00035BC6" w:rsidP="00035BC6" w:rsidRDefault="00035BC6" w14:paraId="46700F89" w14:textId="77777777">
      <w:pPr>
        <w:ind w:left="210" w:leftChars="100" w:firstLine="540" w:firstLineChars="300"/>
        <w:outlineLvl w:val="0"/>
        <w:rPr>
          <w:rFonts w:ascii="ＭＳ 明朝" w:hAnsi="ＭＳ 明朝" w:eastAsia="ＭＳ 明朝" w:cs="ＭＳ Ｐゴシック"/>
          <w:kern w:val="0"/>
          <w:sz w:val="18"/>
          <w:szCs w:val="18"/>
        </w:rPr>
      </w:pPr>
      <w:r w:rsidRPr="009C2AF3">
        <w:rPr>
          <w:rFonts w:hint="eastAsia" w:ascii="ＭＳ 明朝" w:hAnsi="ＭＳ 明朝" w:eastAsia="ＭＳ 明朝" w:cs="ＭＳ Ｐゴシック"/>
          <w:kern w:val="0"/>
          <w:sz w:val="18"/>
          <w:szCs w:val="18"/>
        </w:rPr>
        <w:t>各会員の持分に応じて、全額を拠出金として拠出する。</w:t>
      </w:r>
      <w:r w:rsidRPr="009C2AF3">
        <w:rPr>
          <w:rFonts w:hint="eastAsia" w:ascii="ＭＳ 明朝" w:hAnsi="ＭＳ 明朝" w:eastAsia="ＭＳ 明朝" w:cs="ＭＳ Ｐゴシック"/>
          <w:kern w:val="0"/>
          <w:sz w:val="18"/>
          <w:szCs w:val="18"/>
        </w:rPr>
        <w:br/>
      </w:r>
      <w:r w:rsidRPr="009C2AF3">
        <w:rPr>
          <w:rFonts w:hint="eastAsia" w:ascii="ＭＳ 明朝" w:hAnsi="ＭＳ 明朝" w:eastAsia="ＭＳ 明朝" w:cs="ＭＳ Ｐゴシック"/>
          <w:kern w:val="0"/>
          <w:sz w:val="18"/>
          <w:szCs w:val="18"/>
        </w:rPr>
        <w:t>②前項の拠出金の拠出は、配当金拠出金を除き、会社が会員に支給する給与及び賞与から控除して本会に入金する</w:t>
      </w:r>
    </w:p>
    <w:p w:rsidR="00035BC6" w:rsidP="00035BC6" w:rsidRDefault="00035BC6" w14:paraId="5410E82A" w14:textId="77777777">
      <w:pPr>
        <w:ind w:firstLine="360" w:firstLineChars="200"/>
        <w:outlineLvl w:val="0"/>
        <w:rPr>
          <w:rFonts w:ascii="ＭＳ 明朝" w:hAnsi="ＭＳ 明朝" w:eastAsia="ＭＳ 明朝" w:cs="ＭＳ Ｐゴシック"/>
          <w:kern w:val="0"/>
          <w:sz w:val="18"/>
          <w:szCs w:val="18"/>
        </w:rPr>
      </w:pPr>
      <w:r w:rsidRPr="009C2AF3">
        <w:rPr>
          <w:rFonts w:hint="eastAsia" w:ascii="ＭＳ 明朝" w:hAnsi="ＭＳ 明朝" w:eastAsia="ＭＳ 明朝" w:cs="ＭＳ Ｐゴシック"/>
          <w:kern w:val="0"/>
          <w:sz w:val="18"/>
          <w:szCs w:val="18"/>
        </w:rPr>
        <w:t>方法により行なう。</w:t>
      </w:r>
    </w:p>
    <w:p w:rsidRPr="009C2AF3" w:rsidR="00E12B26" w:rsidP="00035BC6" w:rsidRDefault="00E12B26" w14:paraId="7B3F0821" w14:textId="77777777">
      <w:pPr>
        <w:ind w:firstLine="360" w:firstLineChars="200"/>
        <w:outlineLvl w:val="0"/>
        <w:rPr>
          <w:rFonts w:ascii="ＭＳ 明朝" w:hAnsi="ＭＳ 明朝" w:eastAsia="ＭＳ 明朝" w:cs="ＭＳ Ｐゴシック"/>
          <w:kern w:val="0"/>
          <w:sz w:val="18"/>
          <w:szCs w:val="18"/>
        </w:rPr>
      </w:pPr>
    </w:p>
    <w:p w:rsidRPr="009C2AF3" w:rsidR="00035BC6" w:rsidP="00035BC6" w:rsidRDefault="00035BC6" w14:paraId="27A77497" w14:textId="77777777">
      <w:pPr>
        <w:widowControl/>
        <w:spacing w:line="0" w:lineRule="atLeast"/>
        <w:rPr>
          <w:rFonts w:ascii="ＭＳ 明朝" w:hAnsi="ＭＳ 明朝" w:eastAsia="ＭＳ 明朝" w:cs="ＭＳ Ｐゴシック"/>
          <w:kern w:val="0"/>
          <w:sz w:val="18"/>
          <w:szCs w:val="18"/>
        </w:rPr>
      </w:pPr>
      <w:r w:rsidRPr="009C2AF3">
        <w:rPr>
          <w:rFonts w:hint="eastAsia" w:ascii="ＭＳ 明朝" w:hAnsi="ＭＳ 明朝" w:eastAsia="ＭＳ 明朝" w:cs="ＭＳ Ｐゴシック"/>
          <w:kern w:val="0"/>
          <w:sz w:val="18"/>
          <w:szCs w:val="18"/>
        </w:rPr>
        <w:t>第405条（口数の変更）</w:t>
      </w:r>
    </w:p>
    <w:p w:rsidRPr="009C2AF3" w:rsidR="00035BC6" w:rsidP="00035BC6" w:rsidRDefault="00035BC6" w14:paraId="5E309CD2" w14:textId="77777777">
      <w:pPr>
        <w:ind w:firstLine="360" w:firstLineChars="200"/>
        <w:outlineLvl w:val="0"/>
        <w:rPr>
          <w:rFonts w:ascii="ＭＳ 明朝" w:hAnsi="ＭＳ 明朝" w:eastAsia="ＭＳ 明朝" w:cs="ＭＳ Ｐゴシック"/>
          <w:kern w:val="0"/>
          <w:sz w:val="18"/>
          <w:szCs w:val="18"/>
        </w:rPr>
      </w:pPr>
      <w:r w:rsidRPr="009C2AF3">
        <w:rPr>
          <w:rFonts w:hint="eastAsia" w:ascii="ＭＳ 明朝" w:hAnsi="ＭＳ 明朝" w:eastAsia="ＭＳ 明朝" w:cs="ＭＳ Ｐゴシック"/>
          <w:kern w:val="0"/>
          <w:sz w:val="18"/>
          <w:szCs w:val="18"/>
        </w:rPr>
        <w:t>会員は、理事長に対し偶数月の15日までに所定の届出（株式会社三越伊勢丹ホールディングスのインサイダー取引</w:t>
      </w:r>
    </w:p>
    <w:p w:rsidR="00035BC6" w:rsidP="00035BC6" w:rsidRDefault="00035BC6" w14:paraId="09FD0793" w14:textId="77777777">
      <w:pPr>
        <w:ind w:firstLine="360" w:firstLineChars="200"/>
        <w:outlineLvl w:val="0"/>
        <w:rPr>
          <w:rFonts w:ascii="ＭＳ 明朝" w:hAnsi="ＭＳ 明朝" w:eastAsia="ＭＳ 明朝" w:cs="ＭＳ Ｐゴシック"/>
          <w:kern w:val="0"/>
          <w:sz w:val="18"/>
          <w:szCs w:val="18"/>
        </w:rPr>
      </w:pPr>
      <w:r w:rsidRPr="009C2AF3">
        <w:rPr>
          <w:rFonts w:hint="eastAsia" w:ascii="ＭＳ 明朝" w:hAnsi="ＭＳ 明朝" w:eastAsia="ＭＳ 明朝" w:cs="ＭＳ Ｐゴシック"/>
          <w:kern w:val="0"/>
          <w:sz w:val="18"/>
          <w:szCs w:val="18"/>
        </w:rPr>
        <w:t>防止規程に規定された内容を含む）を行なうことにより、その翌月から拠出金の口数を変更することができる。</w:t>
      </w:r>
    </w:p>
    <w:p w:rsidRPr="009C2AF3" w:rsidR="00E12B26" w:rsidP="00035BC6" w:rsidRDefault="00E12B26" w14:paraId="5CDC7EB9" w14:textId="77777777">
      <w:pPr>
        <w:ind w:firstLine="360" w:firstLineChars="200"/>
        <w:outlineLvl w:val="0"/>
        <w:rPr>
          <w:rFonts w:ascii="ＭＳ 明朝" w:hAnsi="ＭＳ 明朝" w:eastAsia="ＭＳ 明朝" w:cs="ＭＳ Ｐゴシック"/>
          <w:kern w:val="0"/>
          <w:sz w:val="18"/>
          <w:szCs w:val="18"/>
        </w:rPr>
      </w:pPr>
    </w:p>
    <w:p w:rsidRPr="009C2AF3" w:rsidR="00035BC6" w:rsidP="00035BC6" w:rsidRDefault="00035BC6" w14:paraId="4B18395D" w14:textId="77777777">
      <w:pPr>
        <w:widowControl/>
        <w:spacing w:line="0" w:lineRule="atLeast"/>
        <w:rPr>
          <w:rFonts w:ascii="ＭＳ 明朝" w:hAnsi="ＭＳ 明朝" w:eastAsia="ＭＳ 明朝" w:cs="ＭＳ Ｐゴシック"/>
          <w:kern w:val="0"/>
          <w:sz w:val="18"/>
          <w:szCs w:val="18"/>
        </w:rPr>
      </w:pPr>
      <w:r w:rsidRPr="009C2AF3">
        <w:rPr>
          <w:rFonts w:hint="eastAsia" w:ascii="ＭＳ 明朝" w:hAnsi="ＭＳ 明朝" w:eastAsia="ＭＳ 明朝" w:cs="ＭＳ Ｐゴシック"/>
          <w:kern w:val="0"/>
          <w:sz w:val="18"/>
          <w:szCs w:val="18"/>
        </w:rPr>
        <w:t>第406条（拠出の休止及び再開）</w:t>
      </w:r>
    </w:p>
    <w:p w:rsidRPr="009C2AF3" w:rsidR="00035BC6" w:rsidP="00035BC6" w:rsidRDefault="00035BC6" w14:paraId="7B5D9001" w14:textId="77777777">
      <w:pPr>
        <w:ind w:firstLine="360" w:firstLineChars="200"/>
        <w:outlineLvl w:val="0"/>
        <w:rPr>
          <w:rFonts w:ascii="ＭＳ 明朝" w:hAnsi="ＭＳ 明朝" w:eastAsia="ＭＳ 明朝" w:cs="ＭＳ Ｐゴシック"/>
          <w:kern w:val="0"/>
          <w:sz w:val="18"/>
          <w:szCs w:val="18"/>
        </w:rPr>
      </w:pPr>
      <w:r w:rsidRPr="009C2AF3">
        <w:rPr>
          <w:rFonts w:hint="eastAsia" w:ascii="ＭＳ 明朝" w:hAnsi="ＭＳ 明朝" w:eastAsia="ＭＳ 明朝" w:cs="ＭＳ Ｐゴシック"/>
          <w:kern w:val="0"/>
          <w:sz w:val="18"/>
          <w:szCs w:val="18"/>
        </w:rPr>
        <w:t>会員が、疾病・災害・海外勤務・その他やむを得ない理由により、拠出金の拠出を休止しようとするとき、又はその</w:t>
      </w:r>
    </w:p>
    <w:p w:rsidRPr="009C2AF3" w:rsidR="00035BC6" w:rsidP="00035BC6" w:rsidRDefault="00035BC6" w14:paraId="4F6A73CB" w14:textId="77777777">
      <w:pPr>
        <w:ind w:firstLine="360" w:firstLineChars="200"/>
        <w:outlineLvl w:val="0"/>
        <w:rPr>
          <w:rFonts w:ascii="ＭＳ 明朝" w:hAnsi="ＭＳ 明朝" w:eastAsia="ＭＳ 明朝" w:cs="ＭＳ Ｐゴシック"/>
          <w:kern w:val="0"/>
          <w:sz w:val="18"/>
          <w:szCs w:val="18"/>
        </w:rPr>
      </w:pPr>
      <w:r w:rsidRPr="009C2AF3">
        <w:rPr>
          <w:rFonts w:hint="eastAsia" w:ascii="ＭＳ 明朝" w:hAnsi="ＭＳ 明朝" w:eastAsia="ＭＳ 明朝" w:cs="ＭＳ Ｐゴシック"/>
          <w:kern w:val="0"/>
          <w:sz w:val="18"/>
          <w:szCs w:val="18"/>
        </w:rPr>
        <w:t>理由の消失により拠出を再開しようとするときは、理事長に対しそれぞれ偶数月の15日までに所定の申請を行なう</w:t>
      </w:r>
    </w:p>
    <w:p w:rsidRPr="009C2AF3" w:rsidR="00035BC6" w:rsidP="00035BC6" w:rsidRDefault="00035BC6" w14:paraId="41E90F48" w14:textId="77777777">
      <w:pPr>
        <w:ind w:firstLine="360" w:firstLineChars="200"/>
        <w:outlineLvl w:val="0"/>
        <w:rPr>
          <w:rFonts w:ascii="ＭＳ 明朝" w:hAnsi="ＭＳ 明朝" w:eastAsia="ＭＳ 明朝" w:cs="ＭＳ Ｐゴシック"/>
          <w:kern w:val="0"/>
          <w:sz w:val="18"/>
          <w:szCs w:val="18"/>
        </w:rPr>
      </w:pPr>
      <w:r w:rsidRPr="009C2AF3">
        <w:rPr>
          <w:rFonts w:hint="eastAsia" w:ascii="ＭＳ 明朝" w:hAnsi="ＭＳ 明朝" w:eastAsia="ＭＳ 明朝" w:cs="ＭＳ Ｐゴシック"/>
          <w:kern w:val="0"/>
          <w:sz w:val="18"/>
          <w:szCs w:val="18"/>
        </w:rPr>
        <w:t>ことにより、その翌月から拠出金の拠出を休止又は再開することができる。但し、配当金拠出金の拠出を休止するこ</w:t>
      </w:r>
    </w:p>
    <w:p w:rsidR="00035BC6" w:rsidP="00035BC6" w:rsidRDefault="00035BC6" w14:paraId="24FC2383" w14:textId="77777777">
      <w:pPr>
        <w:ind w:firstLine="360" w:firstLineChars="200"/>
        <w:outlineLvl w:val="0"/>
        <w:rPr>
          <w:rFonts w:ascii="ＭＳ 明朝" w:hAnsi="ＭＳ 明朝" w:eastAsia="ＭＳ 明朝" w:cs="ＭＳ Ｐゴシック"/>
          <w:kern w:val="0"/>
          <w:sz w:val="18"/>
          <w:szCs w:val="18"/>
        </w:rPr>
      </w:pPr>
      <w:r w:rsidRPr="009C2AF3">
        <w:rPr>
          <w:rFonts w:hint="eastAsia" w:ascii="ＭＳ 明朝" w:hAnsi="ＭＳ 明朝" w:eastAsia="ＭＳ 明朝" w:cs="ＭＳ Ｐゴシック"/>
          <w:kern w:val="0"/>
          <w:sz w:val="18"/>
          <w:szCs w:val="18"/>
        </w:rPr>
        <w:t>とはできない。</w:t>
      </w:r>
    </w:p>
    <w:p w:rsidRPr="009C2AF3" w:rsidR="00E12B26" w:rsidP="00035BC6" w:rsidRDefault="00E12B26" w14:paraId="34FEF94C" w14:textId="77777777">
      <w:pPr>
        <w:ind w:firstLine="360" w:firstLineChars="200"/>
        <w:outlineLvl w:val="0"/>
        <w:rPr>
          <w:rFonts w:ascii="ＭＳ 明朝" w:hAnsi="ＭＳ 明朝" w:eastAsia="ＭＳ 明朝" w:cs="ＭＳ Ｐゴシック"/>
          <w:kern w:val="0"/>
          <w:sz w:val="18"/>
          <w:szCs w:val="18"/>
        </w:rPr>
      </w:pPr>
    </w:p>
    <w:p w:rsidRPr="009C2AF3" w:rsidR="00035BC6" w:rsidP="00035BC6" w:rsidRDefault="00035BC6" w14:paraId="77EB10B5" w14:textId="77777777">
      <w:pPr>
        <w:widowControl/>
        <w:spacing w:line="0" w:lineRule="atLeast"/>
        <w:rPr>
          <w:rFonts w:ascii="ＭＳ 明朝" w:hAnsi="ＭＳ 明朝" w:eastAsia="ＭＳ 明朝" w:cs="ＭＳ Ｐゴシック"/>
          <w:kern w:val="0"/>
          <w:sz w:val="18"/>
          <w:szCs w:val="18"/>
        </w:rPr>
      </w:pPr>
      <w:r w:rsidRPr="009C2AF3">
        <w:rPr>
          <w:rFonts w:hint="eastAsia" w:ascii="ＭＳ 明朝" w:hAnsi="ＭＳ 明朝" w:eastAsia="ＭＳ 明朝" w:cs="ＭＳ Ｐゴシック"/>
          <w:kern w:val="0"/>
          <w:sz w:val="18"/>
          <w:szCs w:val="18"/>
        </w:rPr>
        <w:t>第407条（奨励金等）</w:t>
      </w:r>
    </w:p>
    <w:p w:rsidRPr="009C2AF3" w:rsidR="00035BC6" w:rsidP="00035BC6" w:rsidRDefault="00035BC6" w14:paraId="0FECF1D5" w14:textId="77777777">
      <w:pPr>
        <w:ind w:firstLine="360" w:firstLineChars="200"/>
        <w:outlineLvl w:val="0"/>
        <w:rPr>
          <w:rFonts w:ascii="ＭＳ 明朝" w:hAnsi="ＭＳ 明朝" w:eastAsia="ＭＳ 明朝" w:cs="ＭＳ Ｐゴシック"/>
          <w:kern w:val="0"/>
          <w:sz w:val="18"/>
          <w:szCs w:val="18"/>
        </w:rPr>
      </w:pPr>
      <w:r w:rsidRPr="009C2AF3">
        <w:rPr>
          <w:rFonts w:hint="eastAsia" w:ascii="ＭＳ 明朝" w:hAnsi="ＭＳ 明朝" w:eastAsia="ＭＳ 明朝" w:cs="ＭＳ Ｐゴシック"/>
          <w:kern w:val="0"/>
          <w:sz w:val="18"/>
          <w:szCs w:val="18"/>
        </w:rPr>
        <w:t>会社は、会員が第404条に定めるところに従って拠出金（但し、配当金拠出金を除く）の拠出を行なう都度、奨励金</w:t>
      </w:r>
    </w:p>
    <w:p w:rsidR="00035BC6" w:rsidP="00035BC6" w:rsidRDefault="00035BC6" w14:paraId="10063872" w14:textId="77777777">
      <w:pPr>
        <w:ind w:left="420" w:leftChars="200"/>
        <w:outlineLvl w:val="0"/>
        <w:rPr>
          <w:rFonts w:ascii="ＭＳ 明朝" w:hAnsi="ＭＳ 明朝" w:eastAsia="ＭＳ 明朝" w:cs="ＭＳ Ｐゴシック"/>
          <w:kern w:val="0"/>
          <w:sz w:val="18"/>
          <w:szCs w:val="18"/>
        </w:rPr>
      </w:pPr>
      <w:r w:rsidRPr="009C2AF3">
        <w:rPr>
          <w:rFonts w:hint="eastAsia" w:ascii="ＭＳ 明朝" w:hAnsi="ＭＳ 明朝" w:eastAsia="ＭＳ 明朝" w:cs="ＭＳ Ｐゴシック"/>
          <w:kern w:val="0"/>
          <w:sz w:val="18"/>
          <w:szCs w:val="18"/>
        </w:rPr>
        <w:t>を当該拠出金に加算して本会に入金する。なお、奨励金の額は、三越伊勢丹グループ従業員持株会規約に定める。</w:t>
      </w:r>
      <w:r w:rsidRPr="009C2AF3">
        <w:rPr>
          <w:rFonts w:hint="eastAsia" w:ascii="ＭＳ 明朝" w:hAnsi="ＭＳ 明朝" w:eastAsia="ＭＳ 明朝" w:cs="ＭＳ Ｐゴシック"/>
          <w:kern w:val="0"/>
          <w:sz w:val="18"/>
          <w:szCs w:val="18"/>
        </w:rPr>
        <w:br/>
      </w:r>
      <w:r w:rsidRPr="009C2AF3">
        <w:rPr>
          <w:rFonts w:hint="eastAsia" w:ascii="ＭＳ 明朝" w:hAnsi="ＭＳ 明朝" w:eastAsia="ＭＳ 明朝" w:cs="ＭＳ Ｐゴシック"/>
          <w:kern w:val="0"/>
          <w:sz w:val="18"/>
          <w:szCs w:val="18"/>
        </w:rPr>
        <w:t>②毎月の拠出金に対して付与される奨励金は、50口を上限とし、賞与時拠出金に対しては、150口を上限とする。</w:t>
      </w:r>
    </w:p>
    <w:p w:rsidRPr="009C2AF3" w:rsidR="00E12B26" w:rsidP="00035BC6" w:rsidRDefault="00E12B26" w14:paraId="2AC4B130" w14:textId="77777777">
      <w:pPr>
        <w:ind w:left="420" w:leftChars="200"/>
        <w:outlineLvl w:val="0"/>
        <w:rPr>
          <w:rFonts w:ascii="ＭＳ 明朝" w:hAnsi="ＭＳ 明朝" w:eastAsia="ＭＳ 明朝" w:cs="ＭＳ Ｐゴシック"/>
          <w:kern w:val="0"/>
          <w:sz w:val="18"/>
          <w:szCs w:val="18"/>
        </w:rPr>
      </w:pPr>
    </w:p>
    <w:p w:rsidRPr="009C2AF3" w:rsidR="00035BC6" w:rsidP="00035BC6" w:rsidRDefault="00035BC6" w14:paraId="59B02C81" w14:textId="77777777">
      <w:pPr>
        <w:widowControl/>
        <w:spacing w:line="0" w:lineRule="atLeast"/>
        <w:rPr>
          <w:rFonts w:ascii="ＭＳ 明朝" w:hAnsi="ＭＳ 明朝" w:eastAsia="ＭＳ 明朝" w:cs="ＭＳ Ｐゴシック"/>
          <w:kern w:val="0"/>
          <w:sz w:val="18"/>
          <w:szCs w:val="18"/>
        </w:rPr>
      </w:pPr>
      <w:r w:rsidRPr="009C2AF3">
        <w:rPr>
          <w:rFonts w:hint="eastAsia" w:ascii="ＭＳ 明朝" w:hAnsi="ＭＳ 明朝" w:eastAsia="ＭＳ 明朝" w:cs="ＭＳ Ｐゴシック"/>
          <w:kern w:val="0"/>
          <w:sz w:val="18"/>
          <w:szCs w:val="18"/>
        </w:rPr>
        <w:t>第408条（一部引出し）</w:t>
      </w:r>
    </w:p>
    <w:p w:rsidR="00035BC6" w:rsidP="00035BC6" w:rsidRDefault="00035BC6" w14:paraId="56A82874" w14:textId="77777777">
      <w:pPr>
        <w:ind w:left="420" w:leftChars="200"/>
        <w:outlineLvl w:val="0"/>
        <w:rPr>
          <w:rFonts w:ascii="ＭＳ 明朝" w:hAnsi="ＭＳ 明朝" w:eastAsia="ＭＳ 明朝" w:cs="ＭＳ Ｐゴシック"/>
          <w:kern w:val="0"/>
          <w:sz w:val="18"/>
          <w:szCs w:val="18"/>
        </w:rPr>
      </w:pPr>
      <w:r w:rsidRPr="009C2AF3">
        <w:rPr>
          <w:rFonts w:hint="eastAsia" w:ascii="ＭＳ 明朝" w:hAnsi="ＭＳ 明朝" w:eastAsia="ＭＳ 明朝" w:cs="ＭＳ Ｐゴシック"/>
          <w:kern w:val="0"/>
          <w:sz w:val="18"/>
          <w:szCs w:val="18"/>
        </w:rPr>
        <w:t>会員は、自己の登録された持分株数が100株以上となったときは、三越伊勢丹グループ従業員持株会規約に定める方法により100株を単位として株式引出しの請求を行なうことができる。</w:t>
      </w:r>
    </w:p>
    <w:p w:rsidR="00E12B26" w:rsidP="00035BC6" w:rsidRDefault="00E12B26" w14:paraId="4177377F" w14:textId="77777777">
      <w:pPr>
        <w:ind w:left="420" w:leftChars="200"/>
        <w:outlineLvl w:val="0"/>
        <w:rPr>
          <w:rFonts w:ascii="ＭＳ 明朝" w:hAnsi="ＭＳ 明朝" w:eastAsia="ＭＳ 明朝" w:cs="ＭＳ Ｐゴシック"/>
          <w:kern w:val="0"/>
          <w:sz w:val="18"/>
          <w:szCs w:val="18"/>
        </w:rPr>
      </w:pPr>
    </w:p>
    <w:p w:rsidR="00E12B26" w:rsidP="00035BC6" w:rsidRDefault="00E12B26" w14:paraId="23CF9B17" w14:textId="77777777">
      <w:pPr>
        <w:ind w:left="420" w:leftChars="200"/>
        <w:outlineLvl w:val="0"/>
        <w:rPr>
          <w:rFonts w:ascii="ＭＳ 明朝" w:hAnsi="ＭＳ 明朝" w:eastAsia="ＭＳ 明朝" w:cs="ＭＳ Ｐゴシック"/>
          <w:kern w:val="0"/>
          <w:sz w:val="18"/>
          <w:szCs w:val="18"/>
        </w:rPr>
      </w:pPr>
    </w:p>
    <w:p w:rsidRPr="009C2AF3" w:rsidR="00E12B26" w:rsidP="00035BC6" w:rsidRDefault="00E12B26" w14:paraId="60A6E224" w14:textId="77777777">
      <w:pPr>
        <w:ind w:left="420" w:leftChars="200"/>
        <w:outlineLvl w:val="0"/>
        <w:rPr>
          <w:rFonts w:ascii="ＭＳ 明朝" w:hAnsi="ＭＳ 明朝" w:eastAsia="ＭＳ 明朝" w:cs="ＭＳ Ｐゴシック"/>
          <w:kern w:val="0"/>
          <w:sz w:val="18"/>
          <w:szCs w:val="18"/>
        </w:rPr>
      </w:pPr>
    </w:p>
    <w:p w:rsidRPr="009C2AF3" w:rsidR="00035BC6" w:rsidP="00035BC6" w:rsidRDefault="00035BC6" w14:paraId="0C24D0F2" w14:textId="77777777">
      <w:pPr>
        <w:widowControl/>
        <w:spacing w:line="0" w:lineRule="atLeast"/>
        <w:rPr>
          <w:rFonts w:ascii="ＭＳ 明朝" w:hAnsi="ＭＳ 明朝" w:eastAsia="ＭＳ 明朝" w:cs="ＭＳ Ｐゴシック"/>
          <w:kern w:val="0"/>
          <w:sz w:val="18"/>
          <w:szCs w:val="18"/>
        </w:rPr>
      </w:pPr>
      <w:r w:rsidRPr="009C2AF3">
        <w:rPr>
          <w:rFonts w:hint="eastAsia" w:ascii="ＭＳ 明朝" w:hAnsi="ＭＳ 明朝" w:eastAsia="ＭＳ 明朝" w:cs="ＭＳ Ｐゴシック"/>
          <w:kern w:val="0"/>
          <w:sz w:val="18"/>
          <w:szCs w:val="18"/>
        </w:rPr>
        <w:lastRenderedPageBreak/>
        <w:t>第409条（退会）</w:t>
      </w:r>
    </w:p>
    <w:p w:rsidR="00035BC6" w:rsidP="00035BC6" w:rsidRDefault="00035BC6" w14:paraId="7B708F7B" w14:textId="77777777">
      <w:pPr>
        <w:ind w:left="420" w:leftChars="200"/>
        <w:outlineLvl w:val="0"/>
        <w:rPr>
          <w:rFonts w:ascii="ＭＳ 明朝" w:hAnsi="ＭＳ 明朝" w:eastAsia="ＭＳ 明朝" w:cs="ＭＳ Ｐゴシック"/>
          <w:kern w:val="0"/>
          <w:sz w:val="18"/>
          <w:szCs w:val="18"/>
        </w:rPr>
      </w:pPr>
      <w:r w:rsidRPr="009C2AF3">
        <w:rPr>
          <w:rFonts w:hint="eastAsia" w:ascii="ＭＳ 明朝" w:hAnsi="ＭＳ 明朝" w:eastAsia="ＭＳ 明朝" w:cs="ＭＳ Ｐゴシック"/>
          <w:kern w:val="0"/>
          <w:sz w:val="18"/>
          <w:szCs w:val="18"/>
        </w:rPr>
        <w:t>会員は、会社と雇用関係になくなったときは、当然に退会するものとする。この他、会員は、毎月の8日までに所定の届出を行なうことにより、その当月から任意に本会を退会できるものとする。</w:t>
      </w:r>
      <w:r w:rsidRPr="009C2AF3">
        <w:rPr>
          <w:rFonts w:hint="eastAsia" w:ascii="ＭＳ 明朝" w:hAnsi="ＭＳ 明朝" w:eastAsia="ＭＳ 明朝" w:cs="ＭＳ Ｐゴシック"/>
          <w:kern w:val="0"/>
          <w:sz w:val="18"/>
          <w:szCs w:val="18"/>
        </w:rPr>
        <w:br/>
      </w:r>
      <w:r w:rsidRPr="009C2AF3">
        <w:rPr>
          <w:rFonts w:hint="eastAsia" w:ascii="ＭＳ 明朝" w:hAnsi="ＭＳ 明朝" w:eastAsia="ＭＳ 明朝" w:cs="ＭＳ Ｐゴシック"/>
          <w:kern w:val="0"/>
          <w:sz w:val="18"/>
          <w:szCs w:val="18"/>
        </w:rPr>
        <w:t>②会員が本会を退会するときは、持分株数に応じた株式及び持分繰越金を返還する。但し、株式については、100株を単位とする持分は振替し、1株以上100株未満の持分は売却の上現金で、1株未満の持分は、100株未満の持分の売却価額で換算のうえ現金で交付する。</w:t>
      </w:r>
      <w:r w:rsidRPr="009C2AF3">
        <w:rPr>
          <w:rFonts w:hint="eastAsia" w:ascii="ＭＳ 明朝" w:hAnsi="ＭＳ 明朝" w:eastAsia="ＭＳ 明朝" w:cs="ＭＳ Ｐゴシック"/>
          <w:kern w:val="0"/>
          <w:sz w:val="18"/>
          <w:szCs w:val="18"/>
        </w:rPr>
        <w:br/>
      </w:r>
      <w:r w:rsidRPr="009C2AF3">
        <w:rPr>
          <w:rFonts w:hint="eastAsia" w:ascii="ＭＳ 明朝" w:hAnsi="ＭＳ 明朝" w:eastAsia="ＭＳ 明朝" w:cs="ＭＳ Ｐゴシック"/>
          <w:kern w:val="0"/>
          <w:sz w:val="18"/>
          <w:szCs w:val="18"/>
        </w:rPr>
        <w:t>③退会者が退会時においてその権利を有しながら交付を受けていない配当金は、株式の購入を行なわず、本会の受領後当該退会者へ現金で交付する。但し、円単位未満は切捨てる。</w:t>
      </w:r>
    </w:p>
    <w:p w:rsidRPr="009C2AF3" w:rsidR="00E12B26" w:rsidP="00035BC6" w:rsidRDefault="00E12B26" w14:paraId="5DB7AC17" w14:textId="77777777">
      <w:pPr>
        <w:ind w:left="420" w:leftChars="200"/>
        <w:outlineLvl w:val="0"/>
        <w:rPr>
          <w:rFonts w:ascii="ＭＳ 明朝" w:hAnsi="ＭＳ 明朝" w:eastAsia="ＭＳ 明朝" w:cs="ＭＳ Ｐゴシック"/>
          <w:kern w:val="0"/>
          <w:sz w:val="18"/>
          <w:szCs w:val="18"/>
        </w:rPr>
      </w:pPr>
    </w:p>
    <w:p w:rsidRPr="009C2AF3" w:rsidR="00035BC6" w:rsidP="00035BC6" w:rsidRDefault="00035BC6" w14:paraId="283D4B09" w14:textId="77777777">
      <w:pPr>
        <w:widowControl/>
        <w:spacing w:line="0" w:lineRule="atLeast"/>
        <w:rPr>
          <w:rFonts w:ascii="ＭＳ 明朝" w:hAnsi="ＭＳ 明朝" w:eastAsia="ＭＳ 明朝" w:cs="ＭＳ Ｐゴシック"/>
          <w:kern w:val="0"/>
          <w:sz w:val="18"/>
          <w:szCs w:val="18"/>
        </w:rPr>
      </w:pPr>
      <w:r w:rsidRPr="009C2AF3">
        <w:rPr>
          <w:rFonts w:hint="eastAsia" w:ascii="ＭＳ 明朝" w:hAnsi="ＭＳ 明朝" w:eastAsia="ＭＳ 明朝" w:cs="ＭＳ Ｐゴシック"/>
          <w:kern w:val="0"/>
          <w:sz w:val="18"/>
          <w:szCs w:val="18"/>
        </w:rPr>
        <w:t>第410条（その他）</w:t>
      </w:r>
    </w:p>
    <w:p w:rsidRPr="009C2AF3" w:rsidR="00035BC6" w:rsidP="00035BC6" w:rsidRDefault="00035BC6" w14:paraId="52745ABB" w14:textId="77777777">
      <w:pPr>
        <w:ind w:left="420" w:leftChars="200"/>
        <w:outlineLvl w:val="0"/>
        <w:rPr>
          <w:rFonts w:ascii="ＭＳ 明朝" w:hAnsi="ＭＳ 明朝" w:eastAsia="ＭＳ 明朝" w:cs="Times New Roman"/>
          <w:sz w:val="18"/>
          <w:szCs w:val="18"/>
        </w:rPr>
      </w:pPr>
      <w:r w:rsidRPr="009C2AF3">
        <w:rPr>
          <w:rFonts w:hint="eastAsia" w:ascii="ＭＳ 明朝" w:hAnsi="ＭＳ 明朝" w:eastAsia="ＭＳ 明朝" w:cs="ＭＳ Ｐゴシック"/>
          <w:kern w:val="0"/>
          <w:sz w:val="18"/>
          <w:szCs w:val="18"/>
        </w:rPr>
        <w:t>本会について、本章に定めのない事項は、三越伊勢丹グループ従業員持株会規約による。</w:t>
      </w:r>
    </w:p>
    <w:p w:rsidRPr="00611A19" w:rsidR="00035BC6" w:rsidP="00035BC6" w:rsidRDefault="00035BC6" w14:paraId="54C99631" w14:textId="77777777">
      <w:pPr>
        <w:jc w:val="center"/>
        <w:outlineLvl w:val="0"/>
        <w:rPr>
          <w:rFonts w:ascii="ＭＳ ゴシック" w:hAnsi="Courier New" w:eastAsia="ＭＳ ゴシック" w:cs="Times New Roman"/>
          <w:b/>
          <w:sz w:val="32"/>
          <w:szCs w:val="32"/>
        </w:rPr>
      </w:pPr>
      <w:r w:rsidRPr="00611A19">
        <w:rPr>
          <w:rFonts w:ascii="ＭＳ ゴシック" w:hAnsi="Courier New" w:eastAsia="ＭＳ ゴシック" w:cs="Times New Roman"/>
          <w:b/>
          <w:sz w:val="32"/>
          <w:szCs w:val="32"/>
        </w:rPr>
        <w:br w:type="page"/>
      </w:r>
      <w:r w:rsidRPr="00611A19">
        <w:rPr>
          <w:rFonts w:hint="eastAsia" w:ascii="ＭＳ ゴシック" w:hAnsi="Courier New" w:eastAsia="ＭＳ ゴシック" w:cs="Times New Roman"/>
          <w:b/>
          <w:sz w:val="32"/>
          <w:szCs w:val="32"/>
        </w:rPr>
        <w:lastRenderedPageBreak/>
        <w:t>ハラスメント防止規程</w:t>
      </w:r>
    </w:p>
    <w:p w:rsidRPr="00611A19" w:rsidR="00035BC6" w:rsidP="00035BC6" w:rsidRDefault="00035BC6" w14:paraId="5493C2F8" w14:textId="77777777">
      <w:pPr>
        <w:rPr>
          <w:rFonts w:ascii="ＭＳ 明朝" w:hAnsi="Courier New" w:eastAsia="ＭＳ 明朝" w:cs="Times New Roman"/>
          <w:sz w:val="18"/>
          <w:szCs w:val="18"/>
        </w:rPr>
      </w:pPr>
    </w:p>
    <w:p w:rsidRPr="00611A19" w:rsidR="00035BC6" w:rsidP="00035BC6" w:rsidRDefault="00035BC6" w14:paraId="43AB96E2" w14:textId="77777777">
      <w:pPr>
        <w:jc w:val="center"/>
        <w:outlineLvl w:val="0"/>
        <w:rPr>
          <w:rFonts w:ascii="ＭＳ ゴシック" w:hAnsi="Courier New" w:eastAsia="ＭＳ ゴシック" w:cs="Times New Roman"/>
          <w:szCs w:val="21"/>
        </w:rPr>
      </w:pPr>
      <w:r w:rsidRPr="00611A19">
        <w:rPr>
          <w:rFonts w:hint="eastAsia" w:ascii="ＭＳ ゴシック" w:hAnsi="Courier New" w:eastAsia="ＭＳ ゴシック" w:cs="Times New Roman"/>
          <w:szCs w:val="21"/>
        </w:rPr>
        <w:t>第</w:t>
      </w:r>
      <w:r w:rsidRPr="00611A19">
        <w:rPr>
          <w:rFonts w:ascii="ＭＳ ゴシック" w:hAnsi="Courier New" w:eastAsia="ＭＳ ゴシック" w:cs="Times New Roman"/>
          <w:szCs w:val="21"/>
        </w:rPr>
        <w:t>1</w:t>
      </w:r>
      <w:r w:rsidRPr="00611A19">
        <w:rPr>
          <w:rFonts w:hint="eastAsia" w:ascii="ＭＳ ゴシック" w:hAnsi="Courier New" w:eastAsia="ＭＳ ゴシック" w:cs="Times New Roman"/>
          <w:szCs w:val="21"/>
        </w:rPr>
        <w:t>章　総　則</w:t>
      </w:r>
    </w:p>
    <w:p w:rsidRPr="00611A19" w:rsidR="00035BC6" w:rsidP="00035BC6" w:rsidRDefault="00035BC6" w14:paraId="28C8406F" w14:textId="77777777">
      <w:pPr>
        <w:rPr>
          <w:rFonts w:ascii="ＭＳ 明朝" w:hAnsi="Courier New" w:eastAsia="ＭＳ 明朝" w:cs="Times New Roman"/>
          <w:sz w:val="18"/>
          <w:szCs w:val="18"/>
        </w:rPr>
      </w:pPr>
    </w:p>
    <w:p w:rsidRPr="00611A19" w:rsidR="00035BC6" w:rsidP="00035BC6" w:rsidRDefault="00035BC6" w14:paraId="255C9E1E" w14:textId="77777777">
      <w:pPr>
        <w:rPr>
          <w:rFonts w:ascii="ＭＳ ゴシック" w:hAnsi="Courier New" w:eastAsia="ＭＳ ゴシック" w:cs="Times New Roman"/>
          <w:sz w:val="18"/>
          <w:szCs w:val="18"/>
        </w:rPr>
      </w:pPr>
      <w:r w:rsidRPr="00611A19">
        <w:rPr>
          <w:rFonts w:hint="eastAsia" w:ascii="ＭＳ ゴシック" w:hAnsi="Courier New" w:eastAsia="ＭＳ ゴシック" w:cs="Times New Roman"/>
          <w:sz w:val="18"/>
          <w:szCs w:val="18"/>
        </w:rPr>
        <w:t>第</w:t>
      </w:r>
      <w:r w:rsidRPr="00611A19">
        <w:rPr>
          <w:rFonts w:ascii="ＭＳ ゴシック" w:hAnsi="Courier New" w:eastAsia="ＭＳ ゴシック" w:cs="Times New Roman"/>
          <w:sz w:val="18"/>
          <w:szCs w:val="18"/>
        </w:rPr>
        <w:t>101</w:t>
      </w:r>
      <w:r w:rsidRPr="00611A19">
        <w:rPr>
          <w:rFonts w:hint="eastAsia" w:ascii="ＭＳ ゴシック" w:hAnsi="Courier New" w:eastAsia="ＭＳ ゴシック" w:cs="Times New Roman"/>
          <w:sz w:val="18"/>
          <w:szCs w:val="18"/>
        </w:rPr>
        <w:t>条</w:t>
      </w:r>
      <w:r w:rsidRPr="00611A19">
        <w:rPr>
          <w:rFonts w:ascii="ＭＳ ゴシック" w:hAnsi="Courier New" w:eastAsia="ＭＳ ゴシック" w:cs="Times New Roman"/>
          <w:sz w:val="18"/>
          <w:szCs w:val="18"/>
        </w:rPr>
        <w:t>(</w:t>
      </w:r>
      <w:r w:rsidRPr="00611A19">
        <w:rPr>
          <w:rFonts w:hint="eastAsia" w:ascii="ＭＳ ゴシック" w:hAnsi="Courier New" w:eastAsia="ＭＳ ゴシック" w:cs="Times New Roman"/>
          <w:sz w:val="18"/>
          <w:szCs w:val="18"/>
        </w:rPr>
        <w:t>目</w:t>
      </w:r>
      <w:r w:rsidRPr="00611A19">
        <w:rPr>
          <w:rFonts w:ascii="ＭＳ ゴシック" w:hAnsi="Courier New" w:eastAsia="ＭＳ ゴシック" w:cs="Times New Roman"/>
          <w:sz w:val="18"/>
          <w:szCs w:val="18"/>
        </w:rPr>
        <w:t xml:space="preserve"> </w:t>
      </w:r>
      <w:r w:rsidRPr="00611A19">
        <w:rPr>
          <w:rFonts w:hint="eastAsia" w:ascii="ＭＳ ゴシック" w:hAnsi="Courier New" w:eastAsia="ＭＳ ゴシック" w:cs="Times New Roman"/>
          <w:sz w:val="18"/>
          <w:szCs w:val="18"/>
        </w:rPr>
        <w:t>的</w:t>
      </w:r>
      <w:r w:rsidRPr="00611A19">
        <w:rPr>
          <w:rFonts w:ascii="ＭＳ ゴシック" w:hAnsi="Courier New" w:eastAsia="ＭＳ ゴシック" w:cs="Times New Roman"/>
          <w:sz w:val="18"/>
          <w:szCs w:val="18"/>
        </w:rPr>
        <w:t>)</w:t>
      </w:r>
    </w:p>
    <w:p w:rsidR="00035BC6" w:rsidP="00035BC6" w:rsidRDefault="00035BC6" w14:paraId="6D2ABCC9" w14:textId="77777777">
      <w:pPr>
        <w:ind w:left="210"/>
        <w:rPr>
          <w:rFonts w:ascii="ＭＳ 明朝" w:hAnsi="Courier New" w:eastAsia="ＭＳ 明朝" w:cs="Times New Roman"/>
          <w:color w:val="000000" w:themeColor="text1"/>
          <w:sz w:val="18"/>
          <w:szCs w:val="18"/>
        </w:rPr>
      </w:pPr>
      <w:r w:rsidRPr="00611A19">
        <w:rPr>
          <w:rFonts w:hint="eastAsia" w:ascii="ＭＳ 明朝" w:hAnsi="Courier New" w:eastAsia="ＭＳ 明朝" w:cs="Times New Roman"/>
          <w:sz w:val="18"/>
          <w:szCs w:val="18"/>
        </w:rPr>
        <w:t>本規程は、服務規律</w:t>
      </w:r>
      <w:r w:rsidRPr="00DE56AC">
        <w:rPr>
          <w:rFonts w:hint="eastAsia" w:ascii="ＭＳ 明朝" w:hAnsi="Courier New" w:eastAsia="ＭＳ 明朝" w:cs="Times New Roman"/>
          <w:sz w:val="18"/>
          <w:szCs w:val="18"/>
        </w:rPr>
        <w:t>第19条から第21条に基づき、</w:t>
      </w:r>
      <w:r w:rsidRPr="00D85A02">
        <w:rPr>
          <w:rFonts w:hint="eastAsia" w:ascii="ＭＳ 明朝" w:hAnsi="Courier New" w:eastAsia="ＭＳ 明朝" w:cs="Times New Roman"/>
          <w:sz w:val="18"/>
          <w:szCs w:val="18"/>
        </w:rPr>
        <w:t>職場におけるセクシュアル・ハラスメント、パワー・ハラスメント及び、妊娠・出産・育児休業等及び介護休業等に関するハラスメント</w:t>
      </w:r>
      <w:r w:rsidRPr="005830C9">
        <w:rPr>
          <w:rFonts w:hint="eastAsia" w:asciiTheme="minorEastAsia" w:hAnsiTheme="minorEastAsia"/>
          <w:color w:val="000000" w:themeColor="text1"/>
          <w:sz w:val="18"/>
          <w:szCs w:val="18"/>
        </w:rPr>
        <w:t>（以下、総称して「ハラスメント」という。）</w:t>
      </w:r>
      <w:r w:rsidRPr="005830C9">
        <w:rPr>
          <w:rFonts w:hint="eastAsia" w:ascii="ＭＳ 明朝" w:hAnsi="Courier New" w:eastAsia="ＭＳ 明朝" w:cs="Times New Roman"/>
          <w:color w:val="000000" w:themeColor="text1"/>
          <w:sz w:val="18"/>
          <w:szCs w:val="18"/>
        </w:rPr>
        <w:t>を防止するために</w:t>
      </w:r>
      <w:r w:rsidRPr="00D85A02">
        <w:rPr>
          <w:rFonts w:hint="eastAsia" w:ascii="ＭＳ 明朝" w:hAnsi="Courier New" w:eastAsia="ＭＳ 明朝" w:cs="Times New Roman"/>
          <w:color w:val="000000" w:themeColor="text1"/>
          <w:sz w:val="18"/>
          <w:szCs w:val="18"/>
        </w:rPr>
        <w:t>従業員が遵守すべき事項及び防止するための措置等を定めるとともに、カスタマー・ハラスメントに関する措置等を</w:t>
      </w:r>
      <w:r w:rsidRPr="005830C9">
        <w:rPr>
          <w:rFonts w:hint="eastAsia" w:ascii="ＭＳ 明朝" w:hAnsi="Courier New" w:eastAsia="ＭＳ 明朝" w:cs="Times New Roman"/>
          <w:color w:val="000000" w:themeColor="text1"/>
          <w:sz w:val="18"/>
          <w:szCs w:val="18"/>
        </w:rPr>
        <w:t>定めたものであり、働きやすい職場環境を実現することを目的とする。</w:t>
      </w:r>
    </w:p>
    <w:p w:rsidRPr="005830C9" w:rsidR="00E12B26" w:rsidP="00035BC6" w:rsidRDefault="00E12B26" w14:paraId="61D85109" w14:textId="77777777">
      <w:pPr>
        <w:ind w:left="210"/>
        <w:rPr>
          <w:rFonts w:ascii="ＭＳ 明朝" w:hAnsi="Courier New" w:eastAsia="ＭＳ 明朝" w:cs="Times New Roman"/>
          <w:color w:val="000000" w:themeColor="text1"/>
          <w:sz w:val="18"/>
          <w:szCs w:val="18"/>
        </w:rPr>
      </w:pPr>
    </w:p>
    <w:p w:rsidRPr="005830C9" w:rsidR="00035BC6" w:rsidP="00035BC6" w:rsidRDefault="00035BC6" w14:paraId="1B996DB2" w14:textId="77777777">
      <w:pPr>
        <w:ind w:left="210" w:hanging="210"/>
        <w:rPr>
          <w:rFonts w:ascii="ＭＳ ゴシック" w:hAnsi="Century" w:eastAsia="ＭＳ ゴシック" w:cs="Times New Roman"/>
          <w:color w:val="000000" w:themeColor="text1"/>
          <w:sz w:val="18"/>
          <w:szCs w:val="18"/>
        </w:rPr>
      </w:pPr>
      <w:r w:rsidRPr="005830C9">
        <w:rPr>
          <w:rFonts w:hint="eastAsia" w:ascii="ＭＳ ゴシック" w:hAnsi="Century" w:eastAsia="ＭＳ ゴシック" w:cs="Times New Roman"/>
          <w:color w:val="000000" w:themeColor="text1"/>
          <w:sz w:val="18"/>
          <w:szCs w:val="18"/>
        </w:rPr>
        <w:t>第</w:t>
      </w:r>
      <w:r w:rsidRPr="005830C9">
        <w:rPr>
          <w:rFonts w:ascii="ＭＳ ゴシック" w:hAnsi="Century" w:eastAsia="ＭＳ ゴシック" w:cs="Times New Roman"/>
          <w:color w:val="000000" w:themeColor="text1"/>
          <w:sz w:val="18"/>
          <w:szCs w:val="18"/>
        </w:rPr>
        <w:t>10</w:t>
      </w:r>
      <w:r w:rsidRPr="005830C9">
        <w:rPr>
          <w:rFonts w:hint="eastAsia" w:ascii="ＭＳ ゴシック" w:hAnsi="Century" w:eastAsia="ＭＳ ゴシック" w:cs="Times New Roman"/>
          <w:color w:val="000000" w:themeColor="text1"/>
          <w:sz w:val="18"/>
          <w:szCs w:val="18"/>
        </w:rPr>
        <w:t>2条</w:t>
      </w:r>
      <w:r w:rsidRPr="005830C9">
        <w:rPr>
          <w:rFonts w:ascii="ＭＳ ゴシック" w:hAnsi="Century" w:eastAsia="ＭＳ ゴシック" w:cs="Times New Roman"/>
          <w:color w:val="000000" w:themeColor="text1"/>
          <w:sz w:val="18"/>
          <w:szCs w:val="18"/>
        </w:rPr>
        <w:t>(</w:t>
      </w:r>
      <w:r w:rsidRPr="005830C9">
        <w:rPr>
          <w:rFonts w:hint="eastAsia" w:ascii="ＭＳ ゴシック" w:hAnsi="Century" w:eastAsia="ＭＳ ゴシック" w:cs="Times New Roman"/>
          <w:color w:val="000000" w:themeColor="text1"/>
          <w:sz w:val="18"/>
          <w:szCs w:val="18"/>
        </w:rPr>
        <w:t>定義</w:t>
      </w:r>
      <w:r w:rsidRPr="005830C9">
        <w:rPr>
          <w:rFonts w:ascii="ＭＳ ゴシック" w:hAnsi="Century" w:eastAsia="ＭＳ ゴシック" w:cs="Times New Roman"/>
          <w:color w:val="000000" w:themeColor="text1"/>
          <w:sz w:val="18"/>
          <w:szCs w:val="18"/>
        </w:rPr>
        <w:t>)</w:t>
      </w:r>
    </w:p>
    <w:p w:rsidRPr="005830C9" w:rsidR="00035BC6" w:rsidP="00035BC6" w:rsidRDefault="00035BC6" w14:paraId="6812171C" w14:textId="77777777">
      <w:pPr>
        <w:ind w:left="210"/>
        <w:rPr>
          <w:rFonts w:ascii="ＭＳ 明朝" w:hAnsi="Courier New" w:eastAsia="ＭＳ 明朝" w:cs="Times New Roman"/>
          <w:color w:val="000000" w:themeColor="text1"/>
          <w:sz w:val="18"/>
          <w:szCs w:val="18"/>
        </w:rPr>
      </w:pPr>
      <w:r w:rsidRPr="005830C9">
        <w:rPr>
          <w:rFonts w:hint="eastAsia" w:ascii="ＭＳ 明朝" w:hAnsi="Courier New" w:eastAsia="ＭＳ 明朝" w:cs="Times New Roman"/>
          <w:color w:val="000000" w:themeColor="text1"/>
          <w:sz w:val="18"/>
          <w:szCs w:val="18"/>
        </w:rPr>
        <w:t>本規程における用語の定義は次の通りとする。</w:t>
      </w:r>
    </w:p>
    <w:p w:rsidRPr="00611A19" w:rsidR="00035BC6" w:rsidP="00035BC6" w:rsidRDefault="00035BC6" w14:paraId="190D7806" w14:textId="77777777">
      <w:pPr>
        <w:ind w:left="210"/>
        <w:rPr>
          <w:rFonts w:ascii="ＭＳ 明朝" w:hAnsi="ＭＳ 明朝" w:eastAsia="ＭＳ 明朝" w:cs="Times New Roman"/>
          <w:sz w:val="18"/>
          <w:szCs w:val="18"/>
        </w:rPr>
      </w:pPr>
      <w:r w:rsidRPr="00611A19">
        <w:rPr>
          <w:rFonts w:hint="eastAsia" w:ascii="ＭＳ 明朝" w:hAnsi="ＭＳ 明朝" w:eastAsia="ＭＳ 明朝" w:cs="Times New Roman"/>
          <w:sz w:val="18"/>
          <w:szCs w:val="18"/>
        </w:rPr>
        <w:t>1．セクシュアル・ハラスメントとは、職場における相手の意に反する</w:t>
      </w:r>
      <w:r w:rsidRPr="00D85A02">
        <w:rPr>
          <w:rFonts w:hint="eastAsia" w:ascii="ＭＳ 明朝" w:hAnsi="ＭＳ 明朝" w:eastAsia="ＭＳ 明朝" w:cs="Times New Roman"/>
          <w:sz w:val="18"/>
          <w:szCs w:val="18"/>
        </w:rPr>
        <w:t>性的な言動に対する従業員の対応により、当該従業員の労働条件に関して不利益を与えること、または性的な言動により他の従業員の就業環境を害することをいう。また、相手の性的指向または性自認の状況にかかわらないほか、異性に対する言動だけでなく、同性に対する言動も該当する。</w:t>
      </w:r>
    </w:p>
    <w:p w:rsidRPr="00D85A02" w:rsidR="00035BC6" w:rsidP="00035BC6" w:rsidRDefault="00035BC6" w14:paraId="34C23268" w14:textId="77777777">
      <w:pPr>
        <w:ind w:left="225"/>
        <w:rPr>
          <w:rFonts w:ascii="ＭＳ 明朝" w:hAnsi="ＭＳ 明朝" w:eastAsia="ＭＳ 明朝" w:cs="Times New Roman"/>
          <w:sz w:val="18"/>
          <w:szCs w:val="18"/>
        </w:rPr>
      </w:pPr>
      <w:r w:rsidRPr="00611A19">
        <w:rPr>
          <w:rFonts w:hint="eastAsia" w:ascii="ＭＳ 明朝" w:hAnsi="ＭＳ 明朝" w:eastAsia="ＭＳ 明朝" w:cs="Times New Roman"/>
          <w:sz w:val="18"/>
          <w:szCs w:val="18"/>
        </w:rPr>
        <w:t>2．パワー・ハラスメントとは、</w:t>
      </w:r>
      <w:r w:rsidRPr="00D85A02">
        <w:rPr>
          <w:rFonts w:hint="eastAsia" w:ascii="ＭＳ 明朝" w:hAnsi="ＭＳ 明朝" w:eastAsia="ＭＳ 明朝" w:cs="Times New Roman"/>
          <w:sz w:val="18"/>
          <w:szCs w:val="18"/>
        </w:rPr>
        <w:t>職場における優越的な関係を背景とした言動であって、業務上の必要かつ相当な範囲を超えたものにより、就業環境を害することをいう。この場合の優越的な関係を背景とした言動とは、業務を遂行するにあたって、当該言動を受ける従業員が言動を行う者に対して抵抗や拒絶ができない蓋然性が高い関係を背景として行われるものを指し、職務上の地位が上位の者による言動に限らず、同僚または部下による言動も該当しうる。</w:t>
      </w:r>
    </w:p>
    <w:p w:rsidRPr="00611A19" w:rsidR="00035BC6" w:rsidP="00035BC6" w:rsidRDefault="00035BC6" w14:paraId="19148A6A" w14:textId="77777777">
      <w:pPr>
        <w:ind w:left="225"/>
        <w:rPr>
          <w:rFonts w:ascii="ＭＳ 明朝" w:hAnsi="ＭＳ 明朝" w:eastAsia="ＭＳ 明朝" w:cs="Times New Roman"/>
          <w:sz w:val="18"/>
          <w:szCs w:val="18"/>
        </w:rPr>
      </w:pPr>
      <w:r w:rsidRPr="00D85A02">
        <w:rPr>
          <w:rFonts w:hint="eastAsia" w:ascii="ＭＳ 明朝" w:hAnsi="ＭＳ 明朝" w:eastAsia="ＭＳ 明朝" w:cs="Times New Roman"/>
          <w:sz w:val="18"/>
          <w:szCs w:val="18"/>
        </w:rPr>
        <w:t>なお、客観的にみて、業務上必要かつ相当な範囲で行われる適正な業務指示や指導については、職場におけるパワー・ハラスメントには該当しない。</w:t>
      </w:r>
    </w:p>
    <w:p w:rsidR="00035BC6" w:rsidP="00035BC6" w:rsidRDefault="00035BC6" w14:paraId="440EB4B0" w14:textId="77777777">
      <w:pPr>
        <w:ind w:left="225"/>
        <w:rPr>
          <w:rFonts w:ascii="ＭＳ 明朝" w:hAnsi="ＭＳ 明朝" w:eastAsia="ＭＳ 明朝" w:cs="Times New Roman"/>
          <w:sz w:val="18"/>
          <w:szCs w:val="18"/>
        </w:rPr>
      </w:pPr>
      <w:r w:rsidRPr="00611A19">
        <w:rPr>
          <w:rFonts w:hint="eastAsia" w:ascii="ＭＳ 明朝" w:hAnsi="ＭＳ 明朝" w:eastAsia="ＭＳ 明朝" w:cs="Times New Roman"/>
          <w:sz w:val="18"/>
          <w:szCs w:val="18"/>
        </w:rPr>
        <w:t>3．</w:t>
      </w:r>
      <w:r w:rsidRPr="00884646">
        <w:rPr>
          <w:rFonts w:hint="eastAsia" w:ascii="ＭＳ 明朝" w:hAnsi="ＭＳ 明朝" w:eastAsia="ＭＳ 明朝" w:cs="Times New Roman"/>
          <w:sz w:val="18"/>
          <w:szCs w:val="18"/>
        </w:rPr>
        <w:t>妊娠・出産・育児休業等及び介護休業等に関するハラスメントとは、職場において、上司や同僚等が、従業員の妊娠・出産・育児等及び介護等に関する制度等の利用に関する言動により従業員の就業環境を害すること並びに妊娠・出産等に関する言動により女性従業員の就業環境を害することをいう。なお、業務分担や安全配慮等の観点から、客観的にみて、業務上の必要性に基づく言動によるものについては、妊娠・出産・育児休業等及び介護休業等に関するハラスメントには該当しない。</w:t>
      </w:r>
    </w:p>
    <w:p w:rsidR="00035BC6" w:rsidP="00035BC6" w:rsidRDefault="00035BC6" w14:paraId="033695EA" w14:textId="77777777">
      <w:pPr>
        <w:ind w:left="225"/>
        <w:rPr>
          <w:rFonts w:ascii="ＭＳ 明朝" w:hAnsi="ＭＳ 明朝" w:eastAsia="ＭＳ 明朝" w:cs="Times New Roman"/>
          <w:sz w:val="18"/>
          <w:szCs w:val="18"/>
        </w:rPr>
      </w:pPr>
      <w:r>
        <w:rPr>
          <w:rFonts w:hint="eastAsia" w:ascii="ＭＳ 明朝" w:hAnsi="ＭＳ 明朝" w:eastAsia="ＭＳ 明朝" w:cs="Times New Roman"/>
          <w:sz w:val="18"/>
          <w:szCs w:val="18"/>
        </w:rPr>
        <w:t>4.</w:t>
      </w:r>
      <w:r w:rsidRPr="00884646">
        <w:rPr>
          <w:rFonts w:hint="eastAsia" w:ascii="ＭＳ 明朝" w:hAnsi="ＭＳ 明朝" w:eastAsia="ＭＳ 明朝" w:cs="Times New Roman"/>
          <w:sz w:val="18"/>
          <w:szCs w:val="18"/>
        </w:rPr>
        <w:t>カスタマー・ハラスメントとは、取組先等の他の事業主が雇用する労働者または他の事業主からのパワー・ハラスメントや顧客等からの著しい迷惑行為（暴行、脅迫、ひどい暴言、著しく不当な要求等）により、就業環境を害することをいう。</w:t>
      </w:r>
    </w:p>
    <w:p w:rsidRPr="00611A19" w:rsidR="00035BC6" w:rsidP="00035BC6" w:rsidRDefault="00035BC6" w14:paraId="6021DA8B" w14:textId="77777777">
      <w:pPr>
        <w:ind w:left="225"/>
        <w:rPr>
          <w:rFonts w:ascii="ＭＳ 明朝" w:hAnsi="ＭＳ 明朝" w:eastAsia="ＭＳ 明朝" w:cs="Times New Roman"/>
          <w:sz w:val="18"/>
          <w:szCs w:val="18"/>
        </w:rPr>
      </w:pPr>
      <w:r w:rsidRPr="00884646">
        <w:rPr>
          <w:rFonts w:hint="eastAsia" w:ascii="ＭＳ 明朝" w:hAnsi="ＭＳ 明朝" w:eastAsia="ＭＳ 明朝" w:cs="Times New Roman"/>
          <w:sz w:val="18"/>
          <w:szCs w:val="18"/>
        </w:rPr>
        <w:t>5</w:t>
      </w:r>
      <w:r>
        <w:rPr>
          <w:rFonts w:ascii="ＭＳ 明朝" w:hAnsi="ＭＳ 明朝" w:eastAsia="ＭＳ 明朝" w:cs="Times New Roman"/>
          <w:sz w:val="18"/>
          <w:szCs w:val="18"/>
        </w:rPr>
        <w:t>.</w:t>
      </w:r>
      <w:r w:rsidRPr="00884646">
        <w:rPr>
          <w:rFonts w:hint="eastAsia" w:ascii="ＭＳ 明朝" w:hAnsi="ＭＳ 明朝" w:eastAsia="ＭＳ 明朝" w:cs="Times New Roman"/>
          <w:sz w:val="18"/>
          <w:szCs w:val="18"/>
        </w:rPr>
        <w:t>第1号から第3号の職場とは、会社の事業場のみならず、従業員が業務を遂行するすべての場所をいい、また、就業時間内に限らず、実質的に職場の延長とみなされる就業時間外の時間を含むものとする。歓送迎会、職場旅行の懇親の場等についても、強制参加に限らず任意参加の場合を含めて職場として扱うことがある。</w:t>
      </w:r>
    </w:p>
    <w:p w:rsidRPr="00611A19" w:rsidR="00035BC6" w:rsidP="00035BC6" w:rsidRDefault="00035BC6" w14:paraId="0DC9EA9B" w14:textId="77777777">
      <w:pPr>
        <w:rPr>
          <w:rFonts w:ascii="ＭＳ 明朝" w:hAnsi="ＭＳ 明朝" w:eastAsia="ＭＳ 明朝" w:cs="Times New Roman"/>
          <w:sz w:val="20"/>
          <w:szCs w:val="20"/>
        </w:rPr>
      </w:pPr>
    </w:p>
    <w:p w:rsidRPr="00E12B26" w:rsidR="00035BC6" w:rsidP="00035BC6" w:rsidRDefault="00035BC6" w14:paraId="1639FA34" w14:textId="77777777">
      <w:pPr>
        <w:rPr>
          <w:rFonts w:ascii="ＭＳ 明朝" w:hAnsi="ＭＳ 明朝" w:eastAsia="ＭＳ 明朝" w:cs="Times New Roman"/>
          <w:sz w:val="20"/>
          <w:szCs w:val="20"/>
        </w:rPr>
      </w:pPr>
    </w:p>
    <w:p w:rsidRPr="00E12B26" w:rsidR="00035BC6" w:rsidP="00035BC6" w:rsidRDefault="00035BC6" w14:paraId="494051B7" w14:textId="77777777">
      <w:pPr>
        <w:jc w:val="center"/>
        <w:outlineLvl w:val="0"/>
        <w:rPr>
          <w:rFonts w:ascii="ＭＳ 明朝" w:hAnsi="ＭＳ 明朝" w:eastAsia="ＭＳ 明朝" w:cs="Times New Roman"/>
          <w:szCs w:val="21"/>
        </w:rPr>
      </w:pPr>
      <w:r w:rsidRPr="00E12B26">
        <w:rPr>
          <w:rFonts w:hint="eastAsia" w:ascii="ＭＳ 明朝" w:hAnsi="ＭＳ 明朝" w:eastAsia="ＭＳ 明朝" w:cs="Times New Roman"/>
          <w:szCs w:val="21"/>
        </w:rPr>
        <w:t>第2章　禁 止 行 為</w:t>
      </w:r>
    </w:p>
    <w:p w:rsidRPr="00E12B26" w:rsidR="00035BC6" w:rsidP="00035BC6" w:rsidRDefault="00035BC6" w14:paraId="438BB57E" w14:textId="77777777">
      <w:pPr>
        <w:rPr>
          <w:rFonts w:ascii="ＭＳ 明朝" w:hAnsi="ＭＳ 明朝" w:eastAsia="ＭＳ 明朝" w:cs="Times New Roman"/>
          <w:sz w:val="20"/>
          <w:szCs w:val="20"/>
        </w:rPr>
      </w:pPr>
    </w:p>
    <w:p w:rsidRPr="00E12B26" w:rsidR="00035BC6" w:rsidP="00035BC6" w:rsidRDefault="00035BC6" w14:paraId="61BE7EB5"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第201条（禁止行為等）</w:t>
      </w:r>
    </w:p>
    <w:p w:rsidRPr="00E12B26" w:rsidR="00035BC6" w:rsidP="00035BC6" w:rsidRDefault="00035BC6" w14:paraId="640FE116"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すべての従業員は、他の従業員を業務遂行上の対等なパートナーとして認め、職場における健全な秩序並びに協力関係を保持する義務を負うとともに、その言動に注意を払い、職場内において次の第1号から第4号に掲げる行為をしてはならない。また、取組先従業員等自社の従業員以外の者に対しても、これに類する行為を行ってはならない。</w:t>
      </w:r>
    </w:p>
    <w:p w:rsidRPr="00E12B26" w:rsidR="00035BC6" w:rsidP="00035BC6" w:rsidRDefault="00035BC6" w14:paraId="503AE215"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lastRenderedPageBreak/>
        <w:t>１．セクシュアル・ハラスメント（第102条第１号の要件を満たした以下のような行為）</w:t>
      </w:r>
    </w:p>
    <w:p w:rsidRPr="00E12B26" w:rsidR="00035BC6" w:rsidP="00035BC6" w:rsidRDefault="00035BC6" w14:paraId="7E001857"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(1)性的及び身体上の事柄に関する不必要な質問・発言</w:t>
      </w:r>
    </w:p>
    <w:p w:rsidRPr="00E12B26" w:rsidR="00035BC6" w:rsidP="00035BC6" w:rsidRDefault="00035BC6" w14:paraId="64B2C434"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(2)わいせつ図画（電子データを含む。）の閲覧、配付、掲示</w:t>
      </w:r>
    </w:p>
    <w:p w:rsidRPr="00E12B26" w:rsidR="00035BC6" w:rsidP="00035BC6" w:rsidRDefault="00035BC6" w14:paraId="391DEFCF"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(3)性的内容のうわさの流布、性的冗談やからかい</w:t>
      </w:r>
    </w:p>
    <w:p w:rsidRPr="00E12B26" w:rsidR="00035BC6" w:rsidP="00035BC6" w:rsidRDefault="00035BC6" w14:paraId="4C85A7C6"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(4)身体の注視等の性的関心の表示</w:t>
      </w:r>
    </w:p>
    <w:p w:rsidRPr="00E12B26" w:rsidR="00035BC6" w:rsidP="00035BC6" w:rsidRDefault="00035BC6" w14:paraId="3E822D06"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(5)不必要な身体・衣服への接触</w:t>
      </w:r>
    </w:p>
    <w:p w:rsidRPr="00E12B26" w:rsidR="00035BC6" w:rsidP="00035BC6" w:rsidRDefault="00035BC6" w14:paraId="23060DB5"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(6)性的な言動により、他の従業員の就業意欲を低下せしめ、能力の発揮を阻害する行為</w:t>
      </w:r>
    </w:p>
    <w:p w:rsidRPr="00E12B26" w:rsidR="00035BC6" w:rsidP="00035BC6" w:rsidRDefault="00035BC6" w14:paraId="3A489A04"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(7)相手の意に反する交際の強要、食事等への執拗な誘い、執拗な通信やつきまとい行為</w:t>
      </w:r>
    </w:p>
    <w:p w:rsidRPr="00E12B26" w:rsidR="00035BC6" w:rsidP="00035BC6" w:rsidRDefault="00035BC6" w14:paraId="0E496D50"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(8)性的関係の要求または強要</w:t>
      </w:r>
    </w:p>
    <w:p w:rsidRPr="00E12B26" w:rsidR="00035BC6" w:rsidP="00035BC6" w:rsidRDefault="00035BC6" w14:paraId="31F35215"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(9)性的な言動への抗議又は拒否等を行った従業員に対して、不当な人事考課、配置転換等の不利益を与える行為</w:t>
      </w:r>
    </w:p>
    <w:p w:rsidRPr="00E12B26" w:rsidR="00035BC6" w:rsidP="00035BC6" w:rsidRDefault="00035BC6" w14:paraId="5EA0B60F"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(10)その他、相手方及び他の従業員に不快感を与える性的な言動</w:t>
      </w:r>
    </w:p>
    <w:p w:rsidRPr="00E12B26" w:rsidR="00035BC6" w:rsidP="00035BC6" w:rsidRDefault="00035BC6" w14:paraId="567553C3"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２．パワー・ハラスメント（第102条第2号の要件を満たした以下のような行為）</w:t>
      </w:r>
    </w:p>
    <w:p w:rsidRPr="00E12B26" w:rsidR="00035BC6" w:rsidP="00035BC6" w:rsidRDefault="00035BC6" w14:paraId="6E1B3269"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(1)暴行や傷害等（身体的な攻撃）。これらの行為は、いかなる場合であっても、業務上必要かつ相当な範囲を超えるものと判断する。</w:t>
      </w:r>
    </w:p>
    <w:p w:rsidRPr="00E12B26" w:rsidR="00035BC6" w:rsidP="00035BC6" w:rsidRDefault="00035BC6" w14:paraId="2469C66E"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(2)脅迫、名誉毀損、侮辱（相手の性的指向・性自認に関する侮辱的な言動を含む）やひどい暴言等（精神的な攻撃）。これらの行為は、通常の業務遂行に必要な行為とは想定されないことから、原則として、業務上必要かつ相当な範囲を超えるものと判断する。</w:t>
      </w:r>
    </w:p>
    <w:p w:rsidRPr="00E12B26" w:rsidR="00035BC6" w:rsidP="00035BC6" w:rsidRDefault="00035BC6" w14:paraId="08EE2D2D"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(3)自身の意に沿わない従業員に対する、隔離、仲間外しや無視等（人間関係からの切り離し）。これらの行為は、通常の業務遂行に必要な行為とは想定されないことから、原則として、業務上必要かつ相当な範囲を超えるものと判断する。</w:t>
      </w:r>
    </w:p>
    <w:p w:rsidRPr="00E12B26" w:rsidR="00035BC6" w:rsidP="00035BC6" w:rsidRDefault="00035BC6" w14:paraId="3447C834"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(4)業務上明らかに不要なことや遂行不可能なことの強制、仕事の妨害等（過大な要求）。これらの行為が業務上必要かつ相当な範囲を超えるか否かについては、当該行為の内容や継続性等の要素を総合的に考慮して判断する。</w:t>
      </w:r>
    </w:p>
    <w:p w:rsidRPr="00E12B26" w:rsidR="00035BC6" w:rsidP="00035BC6" w:rsidRDefault="00035BC6" w14:paraId="40D836DA"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(5)業務上の合理性なく、能力や経験とかけ離れた程度の低い仕事を命じることや仕事を与えないこと（過小な要求）。これらの行為が業務上必要かつ相当な範囲を超えるか否かについては、当該行為の内容や継続性等の要素を総合的に考慮して判断する。</w:t>
      </w:r>
    </w:p>
    <w:p w:rsidRPr="00E12B26" w:rsidR="00035BC6" w:rsidP="00035BC6" w:rsidRDefault="00035BC6" w14:paraId="41BD195E"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(6)私的なことに過度に立ち入ること（個の侵害）。これらの行為には、他の従業員の性的指向・性自認や病歴、不妊治療等の機微な個人情報について本人の了解を得ずに他の従業員に暴露する行為も含まれる。また、これらの行為が業務上必要かつ相当な範囲を超えるか否かについては、当該行為の内容や継続性等の要素を総合的に考慮して判断する。</w:t>
      </w:r>
    </w:p>
    <w:p w:rsidRPr="00E12B26" w:rsidR="00035BC6" w:rsidP="00035BC6" w:rsidRDefault="00035BC6" w14:paraId="0E8312A1"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３．妊娠・出産・育児休業等及び介護休業等に関するハラスメント（第102条第3号の要件を満たした以下のような行為）</w:t>
      </w:r>
    </w:p>
    <w:p w:rsidRPr="00E12B26" w:rsidR="00035BC6" w:rsidP="00035BC6" w:rsidRDefault="00035BC6" w14:paraId="556E580B"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(1)部下の妊娠・出産、育児･介護に関する制度や措置の利用等に関し、解雇その他不利益な取扱いを示唆する言動</w:t>
      </w:r>
    </w:p>
    <w:p w:rsidRPr="00E12B26" w:rsidR="00035BC6" w:rsidP="00035BC6" w:rsidRDefault="00035BC6" w14:paraId="0534889F"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(2)部下又は同僚の妊娠・出産、育児･介護に関する制度や措置の利用を阻害する言動</w:t>
      </w:r>
    </w:p>
    <w:p w:rsidRPr="00E12B26" w:rsidR="00035BC6" w:rsidP="00035BC6" w:rsidRDefault="00035BC6" w14:paraId="4B6A0172"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(3)部下又は同僚が妊娠・出産、育児･介護に関する制度や措置を利用したことによる嫌がらせ等</w:t>
      </w:r>
    </w:p>
    <w:p w:rsidRPr="00E12B26" w:rsidR="00035BC6" w:rsidP="00035BC6" w:rsidRDefault="00035BC6" w14:paraId="3CC64968"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(4)部下が妊娠・出産等したことにより、解雇その他の不利益な取扱いを示唆する言動</w:t>
      </w:r>
    </w:p>
    <w:p w:rsidRPr="00E12B26" w:rsidR="00035BC6" w:rsidP="00035BC6" w:rsidRDefault="00035BC6" w14:paraId="1DFAF034"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(5)部下又は同僚が妊娠・出産等したことに対する嫌がらせ等</w:t>
      </w:r>
    </w:p>
    <w:p w:rsidRPr="00E12B26" w:rsidR="00035BC6" w:rsidP="00035BC6" w:rsidRDefault="00035BC6" w14:paraId="3EDDB110"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４．部下である従業員が職場におけるハラスメントを受けている事実を認めながら、これを黙認する上長の行為</w:t>
      </w:r>
    </w:p>
    <w:p w:rsidRPr="00E12B26" w:rsidR="00035BC6" w:rsidP="00035BC6" w:rsidRDefault="00035BC6" w14:paraId="59DE992A"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②また、性別役割分担意識に基づく言動は、セクシュアル・ハラスメントの発生の原因や要因になり得ること、また、妊娠（不妊治療を含む）・出産・育児休業・介護休業等に関する否定的な言動は、ハラスメントの発生の原因や背景をなりうることから、全ての従業員は、このような言動を行わないように注意すること。</w:t>
      </w:r>
    </w:p>
    <w:p w:rsidRPr="00E12B26" w:rsidR="00035BC6" w:rsidP="00035BC6" w:rsidRDefault="00035BC6" w14:paraId="4BA6BEBE" w14:textId="77777777">
      <w:pPr>
        <w:ind w:firstLine="180" w:firstLineChars="100"/>
        <w:rPr>
          <w:rFonts w:ascii="ＭＳ 明朝" w:hAnsi="ＭＳ 明朝" w:eastAsia="ＭＳ 明朝"/>
          <w:color w:val="000000" w:themeColor="text1"/>
          <w:sz w:val="18"/>
          <w:szCs w:val="18"/>
        </w:rPr>
      </w:pPr>
    </w:p>
    <w:p w:rsidR="00035BC6" w:rsidP="00035BC6" w:rsidRDefault="00035BC6" w14:paraId="56F05ABC" w14:textId="77777777">
      <w:pPr>
        <w:ind w:firstLine="180" w:firstLineChars="100"/>
        <w:rPr>
          <w:rFonts w:ascii="ＭＳ 明朝" w:hAnsi="ＭＳ 明朝" w:eastAsia="ＭＳ 明朝" w:cs="Times New Roman"/>
          <w:sz w:val="18"/>
          <w:szCs w:val="18"/>
        </w:rPr>
      </w:pPr>
    </w:p>
    <w:p w:rsidRPr="00E12B26" w:rsidR="00DE42B0" w:rsidP="00035BC6" w:rsidRDefault="00DE42B0" w14:paraId="053E2717" w14:textId="77777777">
      <w:pPr>
        <w:ind w:firstLine="180" w:firstLineChars="100"/>
        <w:rPr>
          <w:rFonts w:ascii="ＭＳ 明朝" w:hAnsi="ＭＳ 明朝" w:eastAsia="ＭＳ 明朝" w:cs="Times New Roman"/>
          <w:sz w:val="18"/>
          <w:szCs w:val="18"/>
        </w:rPr>
      </w:pPr>
    </w:p>
    <w:p w:rsidRPr="00E12B26" w:rsidR="00035BC6" w:rsidP="008E4D5E" w:rsidRDefault="00035BC6" w14:paraId="5DD5C4B9" w14:textId="77777777">
      <w:pPr>
        <w:numPr>
          <w:ilvl w:val="0"/>
          <w:numId w:val="77"/>
        </w:numPr>
        <w:jc w:val="center"/>
        <w:outlineLvl w:val="0"/>
        <w:rPr>
          <w:rFonts w:ascii="ＭＳ 明朝" w:hAnsi="ＭＳ 明朝" w:eastAsia="ＭＳ 明朝" w:cs="Times New Roman"/>
          <w:szCs w:val="21"/>
        </w:rPr>
      </w:pPr>
      <w:r w:rsidRPr="00E12B26">
        <w:rPr>
          <w:rFonts w:hint="eastAsia" w:ascii="ＭＳ 明朝" w:hAnsi="ＭＳ 明朝" w:eastAsia="ＭＳ 明朝" w:cs="Times New Roman"/>
          <w:szCs w:val="21"/>
        </w:rPr>
        <w:lastRenderedPageBreak/>
        <w:t>相談・苦情の取扱い</w:t>
      </w:r>
    </w:p>
    <w:p w:rsidRPr="00E12B26" w:rsidR="00035BC6" w:rsidP="00035BC6" w:rsidRDefault="00035BC6" w14:paraId="6CE8D2A8" w14:textId="77777777">
      <w:pPr>
        <w:outlineLvl w:val="0"/>
        <w:rPr>
          <w:rFonts w:ascii="ＭＳ 明朝" w:hAnsi="ＭＳ 明朝" w:eastAsia="ＭＳ 明朝" w:cs="Times New Roman"/>
          <w:sz w:val="18"/>
          <w:szCs w:val="18"/>
        </w:rPr>
      </w:pPr>
    </w:p>
    <w:p w:rsidRPr="00E12B26" w:rsidR="00035BC6" w:rsidP="00035BC6" w:rsidRDefault="00035BC6" w14:paraId="3AE674FD" w14:textId="77777777">
      <w:pPr>
        <w:outlineLvl w:val="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第301条(相談窓口の設置)</w:t>
      </w:r>
    </w:p>
    <w:p w:rsidRPr="00E12B26" w:rsidR="00035BC6" w:rsidP="00035BC6" w:rsidRDefault="00035BC6" w14:paraId="3622CE6D"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 xml:space="preserve">　会社は、ハラスメントに関する問題を迅速・公平に解決することを目的として、ＨＤＳリスクマネジメント部に相談窓口を設ける。</w:t>
      </w:r>
    </w:p>
    <w:p w:rsidRPr="00E12B26" w:rsidR="00035BC6" w:rsidP="00035BC6" w:rsidRDefault="00035BC6" w14:paraId="7055EE22"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 xml:space="preserve">　② ＨＤＳリスクマネジメント</w:t>
      </w:r>
      <w:r w:rsidRPr="00E12B26">
        <w:rPr>
          <w:rFonts w:ascii="ＭＳ 明朝" w:hAnsi="ＭＳ 明朝" w:eastAsia="ＭＳ 明朝" w:cs="Times New Roman"/>
          <w:sz w:val="18"/>
          <w:szCs w:val="18"/>
        </w:rPr>
        <w:tab/>
      </w:r>
      <w:r w:rsidRPr="00E12B26">
        <w:rPr>
          <w:rFonts w:hint="eastAsia" w:ascii="ＭＳ 明朝" w:hAnsi="ＭＳ 明朝" w:eastAsia="ＭＳ 明朝" w:cs="Times New Roman"/>
          <w:sz w:val="18"/>
          <w:szCs w:val="18"/>
        </w:rPr>
        <w:t>部が受け付けた相談・苦情に関し、総務人事グループ労務・人事企画部は、次の業務を担当するものとする。</w:t>
      </w:r>
    </w:p>
    <w:p w:rsidRPr="00E12B26" w:rsidR="00035BC6" w:rsidP="00035BC6" w:rsidRDefault="00035BC6" w14:paraId="2B9D7395" w14:textId="77777777">
      <w:pPr>
        <w:ind w:left="2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1. ハラスメントに関する相談・苦情を受け付けること。</w:t>
      </w:r>
    </w:p>
    <w:p w:rsidRPr="00E12B26" w:rsidR="00035BC6" w:rsidP="00035BC6" w:rsidRDefault="00035BC6" w14:paraId="5267DDE4" w14:textId="77777777">
      <w:pPr>
        <w:ind w:left="-515"/>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ab/>
      </w:r>
      <w:r w:rsidRPr="00E12B26">
        <w:rPr>
          <w:rFonts w:hint="eastAsia" w:ascii="ＭＳ 明朝" w:hAnsi="ＭＳ 明朝" w:eastAsia="ＭＳ 明朝" w:cs="Times New Roman"/>
          <w:sz w:val="18"/>
          <w:szCs w:val="18"/>
        </w:rPr>
        <w:t xml:space="preserve">　2. 相談・苦情があった事案について、事実関係を迅速かつ正確に確認すること。</w:t>
      </w:r>
    </w:p>
    <w:p w:rsidRPr="00E12B26" w:rsidR="00035BC6" w:rsidP="00035BC6" w:rsidRDefault="00035BC6" w14:paraId="75B84798" w14:textId="77777777">
      <w:pPr>
        <w:ind w:left="-515"/>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ab/>
      </w:r>
      <w:r w:rsidRPr="00E12B26">
        <w:rPr>
          <w:rFonts w:hint="eastAsia" w:ascii="ＭＳ 明朝" w:hAnsi="ＭＳ 明朝" w:eastAsia="ＭＳ 明朝" w:cs="Times New Roman"/>
          <w:sz w:val="18"/>
          <w:szCs w:val="18"/>
        </w:rPr>
        <w:t xml:space="preserve">　3. 相談・苦情があった事案について、事実に基づいた被害者に対する配慮の措置を適切に講ずること。</w:t>
      </w:r>
    </w:p>
    <w:p w:rsidRPr="00E12B26" w:rsidR="00035BC6" w:rsidP="00035BC6" w:rsidRDefault="00035BC6" w14:paraId="399F9545" w14:textId="77777777">
      <w:pPr>
        <w:ind w:left="-515"/>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ab/>
      </w:r>
      <w:r w:rsidRPr="00E12B26">
        <w:rPr>
          <w:rFonts w:hint="eastAsia" w:ascii="ＭＳ 明朝" w:hAnsi="ＭＳ 明朝" w:eastAsia="ＭＳ 明朝" w:cs="Times New Roman"/>
          <w:sz w:val="18"/>
          <w:szCs w:val="18"/>
        </w:rPr>
        <w:t xml:space="preserve">　4. 申立の内容または調査の実情に応じ、ハラスメント防止対策委員会に諮問を行なう。</w:t>
      </w:r>
    </w:p>
    <w:p w:rsidRPr="00E12B26" w:rsidR="00035BC6" w:rsidP="00035BC6" w:rsidRDefault="00035BC6" w14:paraId="3A2E4611" w14:textId="77777777">
      <w:pPr>
        <w:ind w:left="-515"/>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ab/>
      </w:r>
      <w:r w:rsidRPr="00E12B26">
        <w:rPr>
          <w:rFonts w:hint="eastAsia" w:ascii="ＭＳ 明朝" w:hAnsi="ＭＳ 明朝" w:eastAsia="ＭＳ 明朝" w:cs="Times New Roman"/>
          <w:sz w:val="18"/>
          <w:szCs w:val="18"/>
        </w:rPr>
        <w:t xml:space="preserve">　5．その他、ハラスメント防止に関する事項の処理を行なうこと。</w:t>
      </w:r>
    </w:p>
    <w:p w:rsidRPr="00E12B26" w:rsidR="00035BC6" w:rsidP="00035BC6" w:rsidRDefault="00035BC6" w14:paraId="1C42D764" w14:textId="77777777">
      <w:pPr>
        <w:ind w:firstLine="180" w:firstLineChars="1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③</w:t>
      </w:r>
      <w:r w:rsidRPr="00E12B26">
        <w:rPr>
          <w:rFonts w:ascii="ＭＳ 明朝" w:hAnsi="ＭＳ 明朝" w:eastAsia="ＭＳ 明朝" w:cs="Times New Roman"/>
          <w:sz w:val="18"/>
          <w:szCs w:val="18"/>
        </w:rPr>
        <w:t xml:space="preserve"> </w:t>
      </w:r>
      <w:r w:rsidRPr="00E12B26">
        <w:rPr>
          <w:rFonts w:hint="eastAsia" w:ascii="ＭＳ 明朝" w:hAnsi="ＭＳ 明朝" w:eastAsia="ＭＳ 明朝" w:cs="Times New Roman"/>
          <w:sz w:val="18"/>
          <w:szCs w:val="18"/>
        </w:rPr>
        <w:t>会社は、従業員に対し、第</w:t>
      </w:r>
      <w:r w:rsidRPr="00E12B26">
        <w:rPr>
          <w:rFonts w:ascii="ＭＳ 明朝" w:hAnsi="ＭＳ 明朝" w:eastAsia="ＭＳ 明朝" w:cs="Times New Roman"/>
          <w:sz w:val="18"/>
          <w:szCs w:val="18"/>
        </w:rPr>
        <w:t>1項に定める相談窓口を周知するものとする。</w:t>
      </w:r>
    </w:p>
    <w:p w:rsidRPr="00E12B26" w:rsidR="00035BC6" w:rsidP="00035BC6" w:rsidRDefault="00035BC6" w14:paraId="4B4DC94E" w14:textId="77777777">
      <w:pPr>
        <w:ind w:firstLine="180" w:firstLineChars="1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第302条(その他の相談・通報窓口)</w:t>
      </w:r>
    </w:p>
    <w:p w:rsidRPr="00E12B26" w:rsidR="00035BC6" w:rsidP="00035BC6" w:rsidRDefault="00035BC6" w14:paraId="02309519"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 xml:space="preserve">  会社及び労働組合は、前条のほかに、次のハラスメントに関する相談・通報窓口を設置し、相談・通報への対応を行なうとともに、被害者の承諾を得た場合に限り、ＨＤＳリスクマネジメント部に報告する。</w:t>
      </w:r>
    </w:p>
    <w:p w:rsidRPr="00E12B26" w:rsidR="00035BC6" w:rsidP="00035BC6" w:rsidRDefault="00035BC6" w14:paraId="1CD498CE" w14:textId="77777777">
      <w:pPr>
        <w:ind w:left="225"/>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1．各店総務部または総務担当</w:t>
      </w:r>
    </w:p>
    <w:p w:rsidRPr="00E12B26" w:rsidR="00035BC6" w:rsidP="00035BC6" w:rsidRDefault="00035BC6" w14:paraId="22F6DD93" w14:textId="77777777">
      <w:pPr>
        <w:ind w:left="225"/>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2．ハラスメントホットライン</w:t>
      </w:r>
    </w:p>
    <w:p w:rsidRPr="00E12B26" w:rsidR="00035BC6" w:rsidP="00035BC6" w:rsidRDefault="00035BC6" w14:paraId="739F067F" w14:textId="77777777">
      <w:pPr>
        <w:ind w:left="225"/>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3．三越伊勢丹グループホットライン</w:t>
      </w:r>
    </w:p>
    <w:p w:rsidRPr="00E12B26" w:rsidR="00035BC6" w:rsidP="00035BC6" w:rsidRDefault="00035BC6" w14:paraId="36C93BE2" w14:textId="77777777">
      <w:pPr>
        <w:ind w:left="225"/>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4．労働組合</w:t>
      </w:r>
    </w:p>
    <w:p w:rsidRPr="00E12B26" w:rsidR="00035BC6" w:rsidP="00035BC6" w:rsidRDefault="00035BC6" w14:paraId="610B2FC8"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 xml:space="preserve">　② 各相談・通報窓口の長は、所定の様式を使用し報告する。</w:t>
      </w:r>
    </w:p>
    <w:p w:rsidRPr="00E12B26" w:rsidR="00035BC6" w:rsidP="00035BC6" w:rsidRDefault="00035BC6" w14:paraId="0534EDF7"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 xml:space="preserve">　③ 各相談・通報窓口の担当者は、被害者、行為者及び申し立てをした者等のプライバシーの保護に十分留意しなければならない。</w:t>
      </w:r>
    </w:p>
    <w:p w:rsidR="00035BC6" w:rsidP="00035BC6" w:rsidRDefault="00035BC6" w14:paraId="5A99DC32" w14:textId="77777777">
      <w:pPr>
        <w:rPr>
          <w:rFonts w:ascii="ＭＳ 明朝" w:hAnsi="ＭＳ 明朝" w:eastAsia="ＭＳ 明朝"/>
          <w:sz w:val="18"/>
          <w:szCs w:val="18"/>
        </w:rPr>
      </w:pPr>
      <w:r w:rsidRPr="00E12B26">
        <w:rPr>
          <w:rFonts w:hint="eastAsia" w:ascii="ＭＳ 明朝" w:hAnsi="ＭＳ 明朝" w:eastAsia="ＭＳ 明朝"/>
          <w:sz w:val="18"/>
          <w:szCs w:val="18"/>
        </w:rPr>
        <w:t xml:space="preserve">　④会社及び労働組合は、従業員に対し、第1項に定める相談・通報窓口を周知するものとする。</w:t>
      </w:r>
    </w:p>
    <w:p w:rsidRPr="00E12B26" w:rsidR="00DE42B0" w:rsidP="00035BC6" w:rsidRDefault="00DE42B0" w14:paraId="6C682C58" w14:textId="77777777">
      <w:pPr>
        <w:rPr>
          <w:rFonts w:ascii="ＭＳ 明朝" w:hAnsi="ＭＳ 明朝" w:eastAsia="ＭＳ 明朝"/>
          <w:sz w:val="18"/>
          <w:szCs w:val="18"/>
        </w:rPr>
      </w:pPr>
    </w:p>
    <w:p w:rsidRPr="00E12B26" w:rsidR="00035BC6" w:rsidP="00035BC6" w:rsidRDefault="00035BC6" w14:paraId="5BA13E3B"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第303条(相談・苦情の申立と対応)</w:t>
      </w:r>
    </w:p>
    <w:p w:rsidRPr="00E12B26" w:rsidR="00035BC6" w:rsidP="00035BC6" w:rsidRDefault="00035BC6" w14:paraId="53DD55FE"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 xml:space="preserve">　ハラスメント(第102条に定めるカスタマー・ハラスメントも含む)に関する被害を受けた従業員に限らず、全ての従業員は、相談窓口に対してハラスメントに関する相談・苦情の申し立てを行うことができる。</w:t>
      </w:r>
    </w:p>
    <w:p w:rsidR="00035BC6" w:rsidP="00035BC6" w:rsidRDefault="00035BC6" w14:paraId="6D38D513"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相談窓口は、当該申立がハラスメントに該当し得るか否かは別として、当該申立の内容や状況に応じて、広く相談・苦情に対応するものとする。</w:t>
      </w:r>
    </w:p>
    <w:p w:rsidRPr="00E12B26" w:rsidR="00DE42B0" w:rsidP="00035BC6" w:rsidRDefault="00DE42B0" w14:paraId="30E666C4" w14:textId="77777777">
      <w:pPr>
        <w:rPr>
          <w:rFonts w:ascii="ＭＳ 明朝" w:hAnsi="ＭＳ 明朝" w:eastAsia="ＭＳ 明朝" w:cs="Times New Roman"/>
          <w:sz w:val="18"/>
          <w:szCs w:val="18"/>
        </w:rPr>
      </w:pPr>
    </w:p>
    <w:p w:rsidRPr="00E12B26" w:rsidR="00035BC6" w:rsidP="00035BC6" w:rsidRDefault="00035BC6" w14:paraId="38533802"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第304条(申立の方法)</w:t>
      </w:r>
    </w:p>
    <w:p w:rsidR="00035BC6" w:rsidP="00035BC6" w:rsidRDefault="00035BC6" w14:paraId="6B98732D" w14:textId="77777777">
      <w:pPr>
        <w:outlineLvl w:val="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 xml:space="preserve">  前条に定める相談・苦情の申し立ては、書面または口頭で行なうものとする。</w:t>
      </w:r>
    </w:p>
    <w:p w:rsidRPr="00E12B26" w:rsidR="00DE42B0" w:rsidP="00035BC6" w:rsidRDefault="00DE42B0" w14:paraId="563D4099" w14:textId="77777777">
      <w:pPr>
        <w:outlineLvl w:val="0"/>
        <w:rPr>
          <w:rFonts w:ascii="ＭＳ 明朝" w:hAnsi="ＭＳ 明朝" w:eastAsia="ＭＳ 明朝" w:cs="Times New Roman"/>
          <w:sz w:val="18"/>
          <w:szCs w:val="18"/>
        </w:rPr>
      </w:pPr>
    </w:p>
    <w:p w:rsidRPr="00E12B26" w:rsidR="00035BC6" w:rsidP="00035BC6" w:rsidRDefault="00035BC6" w14:paraId="52876601" w14:textId="77777777">
      <w:pPr>
        <w:outlineLvl w:val="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第305条(ハラスメント防止対策委員会の設置)</w:t>
      </w:r>
    </w:p>
    <w:p w:rsidRPr="00E12B26" w:rsidR="00035BC6" w:rsidP="00035BC6" w:rsidRDefault="00035BC6" w14:paraId="2F611A7E"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 xml:space="preserve">　会社は、ハラスメントに関する問題を迅速・公平に解決することを目的として、ハラスメント防止対策委員会(以下、　</w:t>
      </w:r>
    </w:p>
    <w:p w:rsidRPr="00E12B26" w:rsidR="00035BC6" w:rsidP="00035BC6" w:rsidRDefault="00035BC6" w14:paraId="3B421D5B"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 xml:space="preserve">　「防止対策委員会」という。) を設置する。</w:t>
      </w:r>
    </w:p>
    <w:p w:rsidRPr="00E12B26" w:rsidR="00035BC6" w:rsidP="00035BC6" w:rsidRDefault="00035BC6" w14:paraId="726CEDC5"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 xml:space="preserve">　② 防止対策委員会は、事務局（</w:t>
      </w:r>
      <w:bookmarkStart w:name="_Hlk99380171" w:id="8"/>
      <w:r w:rsidRPr="00E12B26">
        <w:rPr>
          <w:rFonts w:hint="eastAsia" w:ascii="ＭＳ 明朝" w:hAnsi="ＭＳ 明朝" w:eastAsia="ＭＳ 明朝" w:cs="Times New Roman"/>
          <w:sz w:val="18"/>
          <w:szCs w:val="18"/>
        </w:rPr>
        <w:t>総務・経営企画部</w:t>
      </w:r>
      <w:bookmarkEnd w:id="8"/>
      <w:r w:rsidRPr="00E12B26">
        <w:rPr>
          <w:rFonts w:hint="eastAsia" w:ascii="ＭＳ 明朝" w:hAnsi="ＭＳ 明朝" w:eastAsia="ＭＳ 明朝" w:cs="Times New Roman"/>
          <w:sz w:val="18"/>
          <w:szCs w:val="18"/>
        </w:rPr>
        <w:t>）からの第301条2項4号に基づく諮問に対し答申を行う。</w:t>
      </w:r>
    </w:p>
    <w:p w:rsidRPr="00E12B26" w:rsidR="00035BC6" w:rsidP="00035BC6" w:rsidRDefault="00035BC6" w14:paraId="57EA83DE" w14:textId="77777777">
      <w:pPr>
        <w:ind w:left="141" w:leftChars="67"/>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③防止対策委員会は、グループハラスメント防止対策委員会(事務局はＨＤＳ総務統括部グループ人事部とする)と情報を共有し、再発防止に努める。</w:t>
      </w:r>
    </w:p>
    <w:p w:rsidRPr="00E12B26" w:rsidR="00035BC6" w:rsidP="00035BC6" w:rsidRDefault="00035BC6" w14:paraId="5AD1CBAA"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lastRenderedPageBreak/>
        <w:t>第306条(防止対策委員会の開催)</w:t>
      </w:r>
    </w:p>
    <w:p w:rsidRPr="00E12B26" w:rsidR="00035BC6" w:rsidP="00035BC6" w:rsidRDefault="00035BC6" w14:paraId="3D7F27CD"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 xml:space="preserve">  防止対策委員会は、第303条に応じて随時開催するほか、定期(年4回)に開催し、事務局より相談状況の報告、啓発・</w:t>
      </w:r>
    </w:p>
    <w:p w:rsidRPr="00E12B26" w:rsidR="00035BC6" w:rsidP="00035BC6" w:rsidRDefault="00035BC6" w14:paraId="5226C4A7"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 xml:space="preserve">　教育活動等の報告を行う。</w:t>
      </w:r>
    </w:p>
    <w:p w:rsidR="00035BC6" w:rsidP="00035BC6" w:rsidRDefault="00035BC6" w14:paraId="34532B10"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 xml:space="preserve">　② 開催は各社人事労務担当長が招集する。</w:t>
      </w:r>
    </w:p>
    <w:p w:rsidRPr="00E12B26" w:rsidR="00DE42B0" w:rsidP="00035BC6" w:rsidRDefault="00DE42B0" w14:paraId="768A3A0E" w14:textId="77777777">
      <w:pPr>
        <w:rPr>
          <w:rFonts w:ascii="ＭＳ 明朝" w:hAnsi="ＭＳ 明朝" w:eastAsia="ＭＳ 明朝" w:cs="Times New Roman"/>
          <w:sz w:val="18"/>
          <w:szCs w:val="18"/>
        </w:rPr>
      </w:pPr>
    </w:p>
    <w:p w:rsidRPr="00E12B26" w:rsidR="00035BC6" w:rsidP="00035BC6" w:rsidRDefault="00035BC6" w14:paraId="75A7C9F8"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第307条(グループ事務局)</w:t>
      </w:r>
    </w:p>
    <w:p w:rsidRPr="00E12B26" w:rsidR="00035BC6" w:rsidP="00035BC6" w:rsidRDefault="00035BC6" w14:paraId="40FC2209"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 xml:space="preserve">　総務・経営企画部に防止対策委員会事務局を置く。</w:t>
      </w:r>
    </w:p>
    <w:p w:rsidR="00035BC6" w:rsidP="00035BC6" w:rsidRDefault="00035BC6" w14:paraId="23B27F53"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 xml:space="preserve">　② 事務局は、継続的なハラスメントの防止に向けた啓発・教育活動を企画・立案する。</w:t>
      </w:r>
    </w:p>
    <w:p w:rsidRPr="00E12B26" w:rsidR="00DE42B0" w:rsidP="00035BC6" w:rsidRDefault="00DE42B0" w14:paraId="1394FCC5" w14:textId="77777777">
      <w:pPr>
        <w:rPr>
          <w:rFonts w:ascii="ＭＳ 明朝" w:hAnsi="ＭＳ 明朝" w:eastAsia="ＭＳ 明朝" w:cs="Times New Roman"/>
          <w:sz w:val="18"/>
          <w:szCs w:val="18"/>
        </w:rPr>
      </w:pPr>
    </w:p>
    <w:p w:rsidRPr="00E12B26" w:rsidR="00035BC6" w:rsidP="00035BC6" w:rsidRDefault="00035BC6" w14:paraId="11CB54A5"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第308条(防止対策委員会の構成)</w:t>
      </w:r>
    </w:p>
    <w:p w:rsidR="00035BC6" w:rsidP="00035BC6" w:rsidRDefault="00035BC6" w14:paraId="407AE7FA"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 xml:space="preserve">  防止対策委員会は、会社・組合各3名の委員をもって構成する。</w:t>
      </w:r>
    </w:p>
    <w:p w:rsidRPr="00E12B26" w:rsidR="00DE42B0" w:rsidP="00035BC6" w:rsidRDefault="00DE42B0" w14:paraId="20B89EF9" w14:textId="77777777">
      <w:pPr>
        <w:rPr>
          <w:rFonts w:ascii="ＭＳ 明朝" w:hAnsi="ＭＳ 明朝" w:eastAsia="ＭＳ 明朝" w:cs="Times New Roman"/>
          <w:sz w:val="18"/>
          <w:szCs w:val="18"/>
        </w:rPr>
      </w:pPr>
    </w:p>
    <w:p w:rsidRPr="00E12B26" w:rsidR="00035BC6" w:rsidP="00035BC6" w:rsidRDefault="00035BC6" w14:paraId="462237D7"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第309条(防止対策委員会の成立)</w:t>
      </w:r>
    </w:p>
    <w:p w:rsidR="00035BC6" w:rsidP="00035BC6" w:rsidRDefault="00035BC6" w14:paraId="29C4FAAA"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 xml:space="preserve">  防止対策委員会は、構成人員の3分の2以上をもって成立する。</w:t>
      </w:r>
    </w:p>
    <w:p w:rsidRPr="00E12B26" w:rsidR="00DE42B0" w:rsidP="00035BC6" w:rsidRDefault="00DE42B0" w14:paraId="48032C06" w14:textId="77777777">
      <w:pPr>
        <w:rPr>
          <w:rFonts w:ascii="ＭＳ 明朝" w:hAnsi="ＭＳ 明朝" w:eastAsia="ＭＳ 明朝" w:cs="Times New Roman"/>
          <w:sz w:val="18"/>
          <w:szCs w:val="18"/>
        </w:rPr>
      </w:pPr>
    </w:p>
    <w:p w:rsidRPr="00E12B26" w:rsidR="00035BC6" w:rsidP="00035BC6" w:rsidRDefault="00035BC6" w14:paraId="04D11125"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第310条(議決)</w:t>
      </w:r>
    </w:p>
    <w:p w:rsidR="00035BC6" w:rsidP="00035BC6" w:rsidRDefault="00035BC6" w14:paraId="638B738F"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 xml:space="preserve">  防止対策委員会の議事は、出席者の全員一致をもって決定する。</w:t>
      </w:r>
    </w:p>
    <w:p w:rsidRPr="00E12B26" w:rsidR="00DE42B0" w:rsidP="00035BC6" w:rsidRDefault="00DE42B0" w14:paraId="2E130E2C" w14:textId="77777777">
      <w:pPr>
        <w:rPr>
          <w:rFonts w:ascii="ＭＳ 明朝" w:hAnsi="ＭＳ 明朝" w:eastAsia="ＭＳ 明朝" w:cs="Times New Roman"/>
          <w:sz w:val="18"/>
          <w:szCs w:val="18"/>
        </w:rPr>
      </w:pPr>
    </w:p>
    <w:p w:rsidRPr="00E12B26" w:rsidR="00035BC6" w:rsidP="00035BC6" w:rsidRDefault="00035BC6" w14:paraId="77DD1AD9"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第311条(調査)</w:t>
      </w:r>
    </w:p>
    <w:p w:rsidR="00035BC6" w:rsidP="00035BC6" w:rsidRDefault="00035BC6" w14:paraId="785BF83B" w14:textId="77777777">
      <w:pPr>
        <w:ind w:left="180" w:hanging="180" w:hangingChars="1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 xml:space="preserve">  防止対策委員会は、必要に応じ、現場調査、証人、参考人の出席を求め、当事者および職制責任者の意見の開陳および事情の聴取等を行い裁定の資料とする。</w:t>
      </w:r>
    </w:p>
    <w:p w:rsidRPr="00E12B26" w:rsidR="00DE42B0" w:rsidP="00035BC6" w:rsidRDefault="00DE42B0" w14:paraId="036B658C" w14:textId="77777777">
      <w:pPr>
        <w:ind w:left="180" w:hanging="180" w:hangingChars="100"/>
        <w:rPr>
          <w:rFonts w:ascii="ＭＳ 明朝" w:hAnsi="ＭＳ 明朝" w:eastAsia="ＭＳ 明朝" w:cs="Times New Roman"/>
          <w:sz w:val="18"/>
          <w:szCs w:val="18"/>
        </w:rPr>
      </w:pPr>
    </w:p>
    <w:p w:rsidRPr="00E12B26" w:rsidR="00035BC6" w:rsidP="00035BC6" w:rsidRDefault="00035BC6" w14:paraId="7B4EE3F2"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第312条(関係者の義務)</w:t>
      </w:r>
    </w:p>
    <w:p w:rsidR="00035BC6" w:rsidP="00035BC6" w:rsidRDefault="00035BC6" w14:paraId="1C8BA624"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 xml:space="preserve">  各関係者は、防止対策委員会への出席要請、質問等に誠実に応じなければならない。</w:t>
      </w:r>
    </w:p>
    <w:p w:rsidRPr="00E12B26" w:rsidR="00DE42B0" w:rsidP="00035BC6" w:rsidRDefault="00DE42B0" w14:paraId="4707FAB4" w14:textId="77777777">
      <w:pPr>
        <w:rPr>
          <w:rFonts w:ascii="ＭＳ 明朝" w:hAnsi="ＭＳ 明朝" w:eastAsia="ＭＳ 明朝" w:cs="Times New Roman"/>
          <w:sz w:val="18"/>
          <w:szCs w:val="18"/>
        </w:rPr>
      </w:pPr>
    </w:p>
    <w:p w:rsidRPr="00E12B26" w:rsidR="00035BC6" w:rsidP="00035BC6" w:rsidRDefault="00035BC6" w14:paraId="347163DC"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第313条(申立人の参加)</w:t>
      </w:r>
    </w:p>
    <w:p w:rsidRPr="00E12B26" w:rsidR="00035BC6" w:rsidP="00035BC6" w:rsidRDefault="00035BC6" w14:paraId="7D10ABE9"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 xml:space="preserve">  申し立てについての審議は、書面(防止対策委員会指定の書式)をもって行い、申立人の参加を要しない。</w:t>
      </w:r>
    </w:p>
    <w:p w:rsidR="00035BC6" w:rsidP="00035BC6" w:rsidRDefault="00035BC6" w14:paraId="03A0044E"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 xml:space="preserve">  ただし、防止対策委員会が必要と認めたときはこの限りではない。</w:t>
      </w:r>
    </w:p>
    <w:p w:rsidRPr="00E12B26" w:rsidR="00DE42B0" w:rsidP="00035BC6" w:rsidRDefault="00DE42B0" w14:paraId="100B01BD" w14:textId="77777777">
      <w:pPr>
        <w:rPr>
          <w:rFonts w:ascii="ＭＳ 明朝" w:hAnsi="ＭＳ 明朝" w:eastAsia="ＭＳ 明朝" w:cs="Times New Roman"/>
          <w:sz w:val="18"/>
          <w:szCs w:val="18"/>
        </w:rPr>
      </w:pPr>
    </w:p>
    <w:p w:rsidRPr="00E12B26" w:rsidR="00035BC6" w:rsidP="00035BC6" w:rsidRDefault="00035BC6" w14:paraId="2CD1E527"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第314条(二重審議の禁止)</w:t>
      </w:r>
    </w:p>
    <w:p w:rsidR="00035BC6" w:rsidP="00035BC6" w:rsidRDefault="00035BC6" w14:paraId="0B50C138"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 xml:space="preserve">  防止対策委員会は、同一事実について再度申し立てがあっても審議を行わない。</w:t>
      </w:r>
    </w:p>
    <w:p w:rsidRPr="00E12B26" w:rsidR="00DE42B0" w:rsidP="00035BC6" w:rsidRDefault="00DE42B0" w14:paraId="091E11CB" w14:textId="77777777">
      <w:pPr>
        <w:rPr>
          <w:rFonts w:ascii="ＭＳ 明朝" w:hAnsi="ＭＳ 明朝" w:eastAsia="ＭＳ 明朝" w:cs="Times New Roman"/>
          <w:sz w:val="18"/>
          <w:szCs w:val="18"/>
        </w:rPr>
      </w:pPr>
    </w:p>
    <w:p w:rsidRPr="00E12B26" w:rsidR="00035BC6" w:rsidP="00035BC6" w:rsidRDefault="00035BC6" w14:paraId="34112FBA"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第315条(議事録)</w:t>
      </w:r>
    </w:p>
    <w:p w:rsidR="00035BC6" w:rsidP="00035BC6" w:rsidRDefault="00035BC6" w14:paraId="1260B6C2" w14:textId="77777777">
      <w:pPr>
        <w:ind w:left="180" w:hanging="180" w:hangingChars="1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 xml:space="preserve">  事務局は、防止対策委員会における裁定事項に関する議事録を作成し、会社・組合双方の代表委員の捺印を受け、保管する。</w:t>
      </w:r>
    </w:p>
    <w:p w:rsidRPr="00E12B26" w:rsidR="00DE42B0" w:rsidP="00035BC6" w:rsidRDefault="00DE42B0" w14:paraId="6AC9D525" w14:textId="77777777">
      <w:pPr>
        <w:ind w:left="180" w:hanging="180" w:hangingChars="100"/>
        <w:rPr>
          <w:rFonts w:ascii="ＭＳ 明朝" w:hAnsi="ＭＳ 明朝" w:eastAsia="ＭＳ 明朝" w:cs="Times New Roman"/>
          <w:sz w:val="18"/>
          <w:szCs w:val="18"/>
        </w:rPr>
      </w:pPr>
    </w:p>
    <w:p w:rsidRPr="00E12B26" w:rsidR="00035BC6" w:rsidP="00035BC6" w:rsidRDefault="00035BC6" w14:paraId="234FEF32"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第316条(防止対策委員会の対応に関する疑義)</w:t>
      </w:r>
    </w:p>
    <w:p w:rsidRPr="00E12B26" w:rsidR="00035BC6" w:rsidP="00035BC6" w:rsidRDefault="00035BC6" w14:paraId="4C9805EA"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 xml:space="preserve">  防止対策委員会の権限、手続きの取扱い上の疑義に関しては、会社・組合協議する。</w:t>
      </w:r>
    </w:p>
    <w:p w:rsidRPr="00E12B26" w:rsidR="00035BC6" w:rsidP="00035BC6" w:rsidRDefault="00035BC6" w14:paraId="7F27B70C" w14:textId="77777777">
      <w:pPr>
        <w:rPr>
          <w:rFonts w:ascii="ＭＳ 明朝" w:hAnsi="ＭＳ 明朝" w:eastAsia="ＭＳ 明朝" w:cs="Times New Roman"/>
          <w:sz w:val="18"/>
          <w:szCs w:val="18"/>
        </w:rPr>
      </w:pPr>
    </w:p>
    <w:p w:rsidR="00035BC6" w:rsidP="00035BC6" w:rsidRDefault="00035BC6" w14:paraId="31A64DC8" w14:textId="77777777">
      <w:pPr>
        <w:rPr>
          <w:rFonts w:ascii="ＭＳ 明朝" w:hAnsi="ＭＳ 明朝" w:eastAsia="ＭＳ 明朝" w:cs="Times New Roman"/>
          <w:sz w:val="18"/>
          <w:szCs w:val="18"/>
        </w:rPr>
      </w:pPr>
    </w:p>
    <w:p w:rsidRPr="00E12B26" w:rsidR="00DE42B0" w:rsidP="00035BC6" w:rsidRDefault="00DE42B0" w14:paraId="733B15EE" w14:textId="77777777">
      <w:pPr>
        <w:rPr>
          <w:rFonts w:ascii="ＭＳ 明朝" w:hAnsi="ＭＳ 明朝" w:eastAsia="ＭＳ 明朝" w:cs="Times New Roman"/>
          <w:sz w:val="18"/>
          <w:szCs w:val="18"/>
        </w:rPr>
      </w:pPr>
    </w:p>
    <w:p w:rsidRPr="00DE42B0" w:rsidR="00035BC6" w:rsidP="00DE42B0" w:rsidRDefault="00035BC6" w14:paraId="0982219B" w14:textId="6996232D">
      <w:pPr>
        <w:jc w:val="center"/>
        <w:outlineLvl w:val="0"/>
        <w:rPr>
          <w:rFonts w:ascii="ＭＳ 明朝" w:hAnsi="ＭＳ 明朝" w:eastAsia="ＭＳ 明朝" w:cs="Times New Roman"/>
          <w:szCs w:val="21"/>
        </w:rPr>
      </w:pPr>
      <w:r w:rsidRPr="00E12B26">
        <w:rPr>
          <w:rFonts w:hint="eastAsia" w:ascii="ＭＳ 明朝" w:hAnsi="ＭＳ 明朝" w:eastAsia="ＭＳ 明朝" w:cs="Times New Roman"/>
          <w:szCs w:val="21"/>
        </w:rPr>
        <w:lastRenderedPageBreak/>
        <w:t>第4章　その他</w:t>
      </w:r>
    </w:p>
    <w:p w:rsidRPr="00E12B26" w:rsidR="00035BC6" w:rsidP="00035BC6" w:rsidRDefault="00035BC6" w14:paraId="604FF606"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第401条(不利益待遇の禁止)</w:t>
      </w:r>
    </w:p>
    <w:p w:rsidR="00035BC6" w:rsidP="00035BC6" w:rsidRDefault="00035BC6" w14:paraId="769E1F4A" w14:textId="77777777">
      <w:pPr>
        <w:ind w:left="180" w:hanging="180" w:hangingChars="1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 xml:space="preserve">  会社および組合は、ハラスメントの訴えを申し立てたことにより、またはこれに参加したことを理由に不利益な取扱いをしない。</w:t>
      </w:r>
    </w:p>
    <w:p w:rsidRPr="00E12B26" w:rsidR="00DE42B0" w:rsidP="00035BC6" w:rsidRDefault="00DE42B0" w14:paraId="763CBE5D" w14:textId="77777777">
      <w:pPr>
        <w:ind w:left="180" w:hanging="180" w:hangingChars="100"/>
        <w:rPr>
          <w:rFonts w:ascii="ＭＳ 明朝" w:hAnsi="ＭＳ 明朝" w:eastAsia="ＭＳ 明朝" w:cs="Times New Roman"/>
          <w:sz w:val="18"/>
          <w:szCs w:val="18"/>
        </w:rPr>
      </w:pPr>
    </w:p>
    <w:p w:rsidRPr="00E12B26" w:rsidR="00035BC6" w:rsidP="00035BC6" w:rsidRDefault="00035BC6" w14:paraId="2B23554B"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第402条(秘密保持)</w:t>
      </w:r>
    </w:p>
    <w:p w:rsidRPr="00E12B26" w:rsidR="00035BC6" w:rsidP="00035BC6" w:rsidRDefault="00035BC6" w14:paraId="058BD805"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 xml:space="preserve">  ハラスメントの訴えに関係した者は、その際知り得た個人的秘密を、正当な理由なく他に漏洩してはならない。</w:t>
      </w:r>
    </w:p>
    <w:p w:rsidR="00035BC6" w:rsidP="00035BC6" w:rsidRDefault="00035BC6" w14:paraId="60EAED04" w14:textId="77777777">
      <w:pPr>
        <w:widowControl/>
        <w:jc w:val="center"/>
        <w:rPr>
          <w:rFonts w:ascii="ＭＳ 明朝" w:hAnsi="ＭＳ 明朝" w:eastAsia="ＭＳ 明朝" w:cs="Times New Roman"/>
          <w:b/>
          <w:sz w:val="32"/>
          <w:szCs w:val="32"/>
        </w:rPr>
      </w:pPr>
      <w:r w:rsidRPr="00E12B26">
        <w:rPr>
          <w:rFonts w:ascii="ＭＳ 明朝" w:hAnsi="ＭＳ 明朝" w:eastAsia="ＭＳ 明朝" w:cs="Times New Roman"/>
          <w:sz w:val="18"/>
          <w:szCs w:val="18"/>
        </w:rPr>
        <w:br w:type="page"/>
      </w:r>
      <w:r w:rsidRPr="00E12B26">
        <w:rPr>
          <w:rFonts w:hint="eastAsia" w:ascii="ＭＳ 明朝" w:hAnsi="ＭＳ 明朝" w:eastAsia="ＭＳ 明朝" w:cs="Times New Roman"/>
          <w:b/>
          <w:sz w:val="32"/>
          <w:szCs w:val="32"/>
        </w:rPr>
        <w:lastRenderedPageBreak/>
        <w:t>テレワーク規程</w:t>
      </w:r>
    </w:p>
    <w:p w:rsidRPr="00DE42B0" w:rsidR="00DE42B0" w:rsidP="00035BC6" w:rsidRDefault="00DE42B0" w14:paraId="21D2D035" w14:textId="77777777">
      <w:pPr>
        <w:widowControl/>
        <w:jc w:val="center"/>
        <w:rPr>
          <w:rFonts w:ascii="ＭＳ 明朝" w:hAnsi="ＭＳ 明朝" w:eastAsia="ＭＳ 明朝" w:cs="Times New Roman"/>
          <w:b/>
          <w:sz w:val="22"/>
        </w:rPr>
      </w:pPr>
    </w:p>
    <w:p w:rsidRPr="00E12B26" w:rsidR="00035BC6" w:rsidP="00035BC6" w:rsidRDefault="00035BC6" w14:paraId="2F938AF2" w14:textId="77777777">
      <w:pPr>
        <w:jc w:val="center"/>
        <w:outlineLvl w:val="0"/>
        <w:rPr>
          <w:rFonts w:ascii="ＭＳ 明朝" w:hAnsi="ＭＳ 明朝" w:eastAsia="ＭＳ 明朝" w:cs="Times New Roman"/>
          <w:szCs w:val="21"/>
        </w:rPr>
      </w:pPr>
      <w:r w:rsidRPr="00E12B26">
        <w:rPr>
          <w:rFonts w:hint="eastAsia" w:ascii="ＭＳ 明朝" w:hAnsi="ＭＳ 明朝" w:eastAsia="ＭＳ 明朝" w:cs="Times New Roman"/>
          <w:szCs w:val="21"/>
        </w:rPr>
        <w:t>第1章　総　則</w:t>
      </w:r>
    </w:p>
    <w:p w:rsidRPr="00E12B26" w:rsidR="00035BC6" w:rsidP="00035BC6" w:rsidRDefault="00035BC6" w14:paraId="0142A0BC"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第1条（目 的）</w:t>
      </w:r>
    </w:p>
    <w:p w:rsidR="00035BC6" w:rsidP="00035BC6" w:rsidRDefault="00035BC6" w14:paraId="741CED6A"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 xml:space="preserve">　この規程は、モバイル勤務、サテライトオフィス勤務等のテレワーク勤務を行なうことにより、働く環境を改善し、従業員満足の向上、従業員の定着・確保、生産性の向上を実現させることを目的とする。</w:t>
      </w:r>
    </w:p>
    <w:p w:rsidRPr="00E12B26" w:rsidR="00175DF0" w:rsidP="00035BC6" w:rsidRDefault="00175DF0" w14:paraId="37FA27C6" w14:textId="77777777">
      <w:pPr>
        <w:rPr>
          <w:rFonts w:ascii="ＭＳ 明朝" w:hAnsi="ＭＳ 明朝" w:eastAsia="ＭＳ 明朝" w:cs="Times New Roman"/>
          <w:sz w:val="18"/>
          <w:szCs w:val="18"/>
        </w:rPr>
      </w:pPr>
    </w:p>
    <w:p w:rsidRPr="00E12B26" w:rsidR="00035BC6" w:rsidP="00035BC6" w:rsidRDefault="00035BC6" w14:paraId="14CCE04A"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第2条（定 義）</w:t>
      </w:r>
    </w:p>
    <w:p w:rsidRPr="00E12B26" w:rsidR="00035BC6" w:rsidP="00035BC6" w:rsidRDefault="00035BC6" w14:paraId="12C541BD"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この規程において「テレワーク勤務者」とは、次の者をいう。</w:t>
      </w:r>
    </w:p>
    <w:p w:rsidRPr="00E12B26" w:rsidR="00035BC6" w:rsidP="00DE42B0" w:rsidRDefault="00035BC6" w14:paraId="3477B4BF" w14:textId="77777777">
      <w:pPr>
        <w:ind w:left="283" w:leftChars="135"/>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1.モバイル勤務者：労働時間の全部または一部を、外出先や移動中に、事業所の外かつ自宅以外の場所で業務を行う者。</w:t>
      </w:r>
    </w:p>
    <w:p w:rsidR="00DE42B0" w:rsidP="00DE42B0" w:rsidRDefault="00035BC6" w14:paraId="1CBA9858" w14:textId="77777777">
      <w:pPr>
        <w:ind w:left="283" w:leftChars="135"/>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2.サテライトオフィス勤務者：労働時間の全部または一部を、自社のサテライトオフィスやグループ企業の各施設、共同</w:t>
      </w:r>
    </w:p>
    <w:p w:rsidRPr="00E12B26" w:rsidR="00035BC6" w:rsidP="00DE42B0" w:rsidRDefault="00035BC6" w14:paraId="6F5DC8FE" w14:textId="6F18928A">
      <w:pPr>
        <w:ind w:left="283" w:leftChars="135" w:firstLine="180" w:firstLineChars="1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利用型のテレワークセンター等の指定された場所で業務を行う者。</w:t>
      </w:r>
    </w:p>
    <w:p w:rsidR="00035BC6" w:rsidP="00DE42B0" w:rsidRDefault="00035BC6" w14:paraId="7BF4AEA8" w14:textId="77777777">
      <w:pPr>
        <w:ind w:left="283" w:leftChars="135"/>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3.在宅勤務者：労働時間の全部または一部を、自宅および会社より認められた場所において業務を行う者。</w:t>
      </w:r>
    </w:p>
    <w:p w:rsidRPr="00E12B26" w:rsidR="00175DF0" w:rsidP="00035BC6" w:rsidRDefault="00175DF0" w14:paraId="05857C1F" w14:textId="77777777">
      <w:pPr>
        <w:rPr>
          <w:rFonts w:ascii="ＭＳ 明朝" w:hAnsi="ＭＳ 明朝" w:eastAsia="ＭＳ 明朝" w:cs="Times New Roman"/>
          <w:sz w:val="18"/>
          <w:szCs w:val="18"/>
        </w:rPr>
      </w:pPr>
    </w:p>
    <w:p w:rsidRPr="00E12B26" w:rsidR="00035BC6" w:rsidP="00035BC6" w:rsidRDefault="00035BC6" w14:paraId="74DD62EE"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第3条(服務規律)</w:t>
      </w:r>
    </w:p>
    <w:p w:rsidR="00035BC6" w:rsidP="00DE42B0" w:rsidRDefault="00035BC6" w14:paraId="6C29470F" w14:textId="77777777">
      <w:pPr>
        <w:ind w:firstLine="180" w:firstLineChars="1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テレワーク勤務者は、本規程をはじめ法令、会社諸規程、通達等を守り誠実に自己の職務を遂行するものとする。</w:t>
      </w:r>
    </w:p>
    <w:p w:rsidRPr="00E12B26" w:rsidR="00175DF0" w:rsidP="00035BC6" w:rsidRDefault="00175DF0" w14:paraId="687088E2" w14:textId="77777777">
      <w:pPr>
        <w:rPr>
          <w:rFonts w:ascii="ＭＳ 明朝" w:hAnsi="ＭＳ 明朝" w:eastAsia="ＭＳ 明朝" w:cs="Times New Roman"/>
          <w:sz w:val="18"/>
          <w:szCs w:val="18"/>
        </w:rPr>
      </w:pPr>
    </w:p>
    <w:p w:rsidRPr="00E12B26" w:rsidR="00035BC6" w:rsidP="00035BC6" w:rsidRDefault="00035BC6" w14:paraId="0697FB5F"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第4条(情報セキュリティの確保)</w:t>
      </w:r>
    </w:p>
    <w:p w:rsidR="00035BC6" w:rsidP="00DE42B0" w:rsidRDefault="00035BC6" w14:paraId="0F9314CD" w14:textId="77777777">
      <w:pPr>
        <w:ind w:firstLine="180" w:firstLineChars="1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テレワーク勤務者は、情報セキュリティ管理規程に定めるもののほか、テレワーク勤務時のセキュリティチェックリストに定める事項を遵守しなければならない。</w:t>
      </w:r>
    </w:p>
    <w:p w:rsidRPr="00E12B26" w:rsidR="00175DF0" w:rsidP="00035BC6" w:rsidRDefault="00175DF0" w14:paraId="7B5A8113" w14:textId="77777777">
      <w:pPr>
        <w:rPr>
          <w:rFonts w:ascii="ＭＳ 明朝" w:hAnsi="ＭＳ 明朝" w:eastAsia="ＭＳ 明朝" w:cs="Times New Roman"/>
          <w:sz w:val="18"/>
          <w:szCs w:val="18"/>
        </w:rPr>
      </w:pPr>
    </w:p>
    <w:p w:rsidRPr="00E12B26" w:rsidR="00035BC6" w:rsidP="00035BC6" w:rsidRDefault="00035BC6" w14:paraId="1891B32C"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第5条(対象業務)</w:t>
      </w:r>
    </w:p>
    <w:p w:rsidRPr="00E12B26" w:rsidR="00035BC6" w:rsidP="00DE42B0" w:rsidRDefault="00035BC6" w14:paraId="28936964" w14:textId="77777777">
      <w:pPr>
        <w:ind w:firstLine="180" w:firstLineChars="1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テレワーク勤務に係る業務の範囲は、次の通りとする。</w:t>
      </w:r>
    </w:p>
    <w:p w:rsidRPr="00E12B26" w:rsidR="00035BC6" w:rsidP="00DE42B0" w:rsidRDefault="00035BC6" w14:paraId="3A3EE2F7" w14:textId="77777777">
      <w:pPr>
        <w:ind w:left="423" w:leftChars="134" w:hanging="142" w:hangingChars="79"/>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1.自己完結的業務：自己の担当する業務範囲が明確であり、かつ、対面で部内外との打ち合わせを必要とせず、個々人で成果物を作成する業務。</w:t>
      </w:r>
    </w:p>
    <w:p w:rsidRPr="00E12B26" w:rsidR="00035BC6" w:rsidP="00DE42B0" w:rsidRDefault="00035BC6" w14:paraId="1995FC11" w14:textId="77777777">
      <w:pPr>
        <w:ind w:left="423" w:leftChars="134" w:hanging="142" w:hangingChars="79"/>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2.創造・集中的業務：付加価値の高い創造業務や、限られた時間の中で効率的に集中して成果物を作成する業務。</w:t>
      </w:r>
    </w:p>
    <w:p w:rsidR="00035BC6" w:rsidP="00DE42B0" w:rsidRDefault="00035BC6" w14:paraId="29F3E5F4" w14:textId="77777777">
      <w:pPr>
        <w:ind w:left="423" w:leftChars="134" w:hanging="142" w:hangingChars="79"/>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3.その他、テレワークが適当であると所属長が認めた業務。</w:t>
      </w:r>
    </w:p>
    <w:p w:rsidRPr="00E12B26" w:rsidR="00175DF0" w:rsidP="00035BC6" w:rsidRDefault="00175DF0" w14:paraId="354C306F" w14:textId="77777777">
      <w:pPr>
        <w:rPr>
          <w:rFonts w:ascii="ＭＳ 明朝" w:hAnsi="ＭＳ 明朝" w:eastAsia="ＭＳ 明朝" w:cs="Times New Roman"/>
          <w:sz w:val="18"/>
          <w:szCs w:val="18"/>
        </w:rPr>
      </w:pPr>
    </w:p>
    <w:p w:rsidRPr="00E12B26" w:rsidR="00035BC6" w:rsidP="00035BC6" w:rsidRDefault="00035BC6" w14:paraId="0CC989F3"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第6条(勤務時間等)</w:t>
      </w:r>
    </w:p>
    <w:p w:rsidRPr="00E12B26" w:rsidR="00035BC6" w:rsidP="00035BC6" w:rsidRDefault="00035BC6" w14:paraId="2ABDED9F"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勤務時間、休憩時間、休日、休暇については、労働協約または個別の契約で定める。</w:t>
      </w:r>
    </w:p>
    <w:p w:rsidR="00035BC6" w:rsidP="00035BC6" w:rsidRDefault="00035BC6" w14:paraId="5351A508"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なお、上記にかかわらず、所属長の事前承認を受けた場合には、テレワーク時における始業時刻、終業時刻、休憩時間、中抜け時間等を変更することができるものとする。</w:t>
      </w:r>
    </w:p>
    <w:p w:rsidRPr="00E12B26" w:rsidR="00175DF0" w:rsidP="00035BC6" w:rsidRDefault="00175DF0" w14:paraId="3D0E3D75" w14:textId="77777777">
      <w:pPr>
        <w:rPr>
          <w:rFonts w:ascii="ＭＳ 明朝" w:hAnsi="ＭＳ 明朝" w:eastAsia="ＭＳ 明朝" w:cs="Times New Roman"/>
          <w:sz w:val="18"/>
          <w:szCs w:val="18"/>
        </w:rPr>
      </w:pPr>
    </w:p>
    <w:p w:rsidRPr="00E12B26" w:rsidR="00035BC6" w:rsidP="00035BC6" w:rsidRDefault="00035BC6" w14:paraId="7E350D8D"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第7条(時間外労働・深夜労働等)</w:t>
      </w:r>
    </w:p>
    <w:p w:rsidR="00035BC6" w:rsidP="00035BC6" w:rsidRDefault="00035BC6" w14:paraId="5455DEC5"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労働時間が法定労働時間を超えた場合、深夜労働または休日労働を行った場合には、それぞれ｢賃金規程｣に定める割増賃金を支払う。但し、これらの場合には事前に所属長の許可を得て指令を受けなければならない。</w:t>
      </w:r>
    </w:p>
    <w:p w:rsidR="00175DF0" w:rsidP="00035BC6" w:rsidRDefault="00175DF0" w14:paraId="6C73B152" w14:textId="77777777">
      <w:pPr>
        <w:rPr>
          <w:rFonts w:ascii="ＭＳ 明朝" w:hAnsi="ＭＳ 明朝" w:eastAsia="ＭＳ 明朝" w:cs="Times New Roman"/>
          <w:sz w:val="18"/>
          <w:szCs w:val="18"/>
        </w:rPr>
      </w:pPr>
    </w:p>
    <w:p w:rsidR="00175DF0" w:rsidP="00035BC6" w:rsidRDefault="00175DF0" w14:paraId="52D84A29" w14:textId="77777777">
      <w:pPr>
        <w:rPr>
          <w:rFonts w:ascii="ＭＳ 明朝" w:hAnsi="ＭＳ 明朝" w:eastAsia="ＭＳ 明朝" w:cs="Times New Roman"/>
          <w:sz w:val="18"/>
          <w:szCs w:val="18"/>
        </w:rPr>
      </w:pPr>
    </w:p>
    <w:p w:rsidRPr="00E12B26" w:rsidR="00175DF0" w:rsidP="00035BC6" w:rsidRDefault="00175DF0" w14:paraId="35F1DE8B" w14:textId="77777777">
      <w:pPr>
        <w:rPr>
          <w:rFonts w:ascii="ＭＳ 明朝" w:hAnsi="ＭＳ 明朝" w:eastAsia="ＭＳ 明朝" w:cs="Times New Roman"/>
          <w:sz w:val="18"/>
          <w:szCs w:val="18"/>
        </w:rPr>
      </w:pPr>
    </w:p>
    <w:p w:rsidRPr="00E12B26" w:rsidR="00035BC6" w:rsidP="00035BC6" w:rsidRDefault="00035BC6" w14:paraId="7D5011D7"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lastRenderedPageBreak/>
        <w:t>第8条(業務等の報告)</w:t>
      </w:r>
    </w:p>
    <w:p w:rsidRPr="00E12B26" w:rsidR="00035BC6" w:rsidP="00035BC6" w:rsidRDefault="00035BC6" w14:paraId="03C962FD"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テレワーク勤務者は、次の方法により自己の業務の進捗状況、結果等を会社に報告しなければならない。</w:t>
      </w:r>
    </w:p>
    <w:p w:rsidRPr="00E12B26" w:rsidR="00035BC6" w:rsidP="00035BC6" w:rsidRDefault="00035BC6" w14:paraId="5FE73D61"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1.Ｅメールやビジネスチャット等によるもの</w:t>
      </w:r>
    </w:p>
    <w:p w:rsidRPr="00E12B26" w:rsidR="00035BC6" w:rsidP="00035BC6" w:rsidRDefault="00035BC6" w14:paraId="452A984A"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(1)業務日報（業務の始業、進捗状況、終業（完了）報告等）は毎日行う</w:t>
      </w:r>
    </w:p>
    <w:p w:rsidRPr="00E12B26" w:rsidR="00035BC6" w:rsidP="00035BC6" w:rsidRDefault="00035BC6" w14:paraId="0E2137DC"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(2)指示事項（Ｅメール等による報告を求められた事項等）は適宜行う</w:t>
      </w:r>
    </w:p>
    <w:p w:rsidRPr="00E12B26" w:rsidR="00035BC6" w:rsidP="00035BC6" w:rsidRDefault="00035BC6" w14:paraId="2B68B8C2"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2.電話によるもの</w:t>
      </w:r>
    </w:p>
    <w:p w:rsidRPr="00E12B26" w:rsidR="00035BC6" w:rsidP="00035BC6" w:rsidRDefault="00035BC6" w14:paraId="6B84A90A"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(1)急を要する事項（至急の案件の連絡・確認）は随時行う</w:t>
      </w:r>
    </w:p>
    <w:p w:rsidRPr="00E12B26" w:rsidR="00035BC6" w:rsidP="00035BC6" w:rsidRDefault="00035BC6" w14:paraId="5B55D82C"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(2)勤怠の事項（傷病等により仕事ができないとき、年次有給休暇等の休暇請求のとき）はその都度行う</w:t>
      </w:r>
    </w:p>
    <w:p w:rsidR="00035BC6" w:rsidP="00035BC6" w:rsidRDefault="00035BC6" w14:paraId="0752ED6C"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②前項にかかわらず、別途様式の指定を受けた業務については、その指定に従い報告するものとする。</w:t>
      </w:r>
    </w:p>
    <w:p w:rsidRPr="00E12B26" w:rsidR="00175DF0" w:rsidP="00035BC6" w:rsidRDefault="00175DF0" w14:paraId="7EE53D6F" w14:textId="77777777">
      <w:pPr>
        <w:rPr>
          <w:rFonts w:ascii="ＭＳ 明朝" w:hAnsi="ＭＳ 明朝" w:eastAsia="ＭＳ 明朝" w:cs="Times New Roman"/>
          <w:sz w:val="18"/>
          <w:szCs w:val="18"/>
        </w:rPr>
      </w:pPr>
    </w:p>
    <w:p w:rsidRPr="00E12B26" w:rsidR="00035BC6" w:rsidP="00035BC6" w:rsidRDefault="00035BC6" w14:paraId="136B0F1F"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第9条(給与)</w:t>
      </w:r>
    </w:p>
    <w:p w:rsidR="00035BC6" w:rsidP="00035BC6" w:rsidRDefault="00035BC6" w14:paraId="0D2FC54C"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テレワーク勤務者の給与については、賃金規程の定めによる。</w:t>
      </w:r>
    </w:p>
    <w:p w:rsidRPr="00E12B26" w:rsidR="00175DF0" w:rsidP="00035BC6" w:rsidRDefault="00175DF0" w14:paraId="3F1C9552" w14:textId="77777777">
      <w:pPr>
        <w:rPr>
          <w:rFonts w:ascii="ＭＳ 明朝" w:hAnsi="ＭＳ 明朝" w:eastAsia="ＭＳ 明朝" w:cs="Times New Roman"/>
          <w:sz w:val="18"/>
          <w:szCs w:val="18"/>
        </w:rPr>
      </w:pPr>
    </w:p>
    <w:p w:rsidRPr="00E12B26" w:rsidR="00035BC6" w:rsidP="00035BC6" w:rsidRDefault="00035BC6" w14:paraId="7CB0AE73"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第10条(パソコン等の貸与)</w:t>
      </w:r>
    </w:p>
    <w:p w:rsidRPr="00E12B26" w:rsidR="00035BC6" w:rsidP="00035BC6" w:rsidRDefault="00035BC6" w14:paraId="21217AAC"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会社は、テレワーク勤務者の業務の必要、個人所有の情報通信機器等の状況に応じ、申請によりパソコンおよび周辺機器を貸与することができる。</w:t>
      </w:r>
    </w:p>
    <w:p w:rsidR="00035BC6" w:rsidP="00035BC6" w:rsidRDefault="00035BC6" w14:paraId="1C6BECEE"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②貸与を受けた機器は、原則としてテレワーク勤務者本人の職務上の使用に限るものとし、その取扱いは善良な管理者の注意をもって行う。</w:t>
      </w:r>
    </w:p>
    <w:p w:rsidRPr="00E12B26" w:rsidR="00175DF0" w:rsidP="00035BC6" w:rsidRDefault="00175DF0" w14:paraId="034DA08C" w14:textId="77777777">
      <w:pPr>
        <w:rPr>
          <w:rFonts w:ascii="ＭＳ 明朝" w:hAnsi="ＭＳ 明朝" w:eastAsia="ＭＳ 明朝" w:cs="Times New Roman"/>
          <w:sz w:val="18"/>
          <w:szCs w:val="18"/>
        </w:rPr>
      </w:pPr>
    </w:p>
    <w:p w:rsidRPr="00E12B26" w:rsidR="00035BC6" w:rsidP="00035BC6" w:rsidRDefault="00035BC6" w14:paraId="736D3522"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第11条(費用負担)</w:t>
      </w:r>
    </w:p>
    <w:p w:rsidRPr="00E12B26" w:rsidR="00035BC6" w:rsidP="00035BC6" w:rsidRDefault="00035BC6" w14:paraId="3F9C4EEA"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テレワーク勤務にともなって発生する費用の負担区分は次の通りとする。原則、会社が貸与する情報機器を利用する場合、通信費は会社負担とする。</w:t>
      </w:r>
    </w:p>
    <w:p w:rsidRPr="00E12B26" w:rsidR="00035BC6" w:rsidP="00035BC6" w:rsidRDefault="00035BC6" w14:paraId="6A8C40B2"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(1)水道光熱費・・・・本人負担</w:t>
      </w:r>
    </w:p>
    <w:p w:rsidRPr="00E12B26" w:rsidR="00035BC6" w:rsidP="00035BC6" w:rsidRDefault="00035BC6" w14:paraId="219AD6C4"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(2)電話代・・・・本人負担</w:t>
      </w:r>
    </w:p>
    <w:p w:rsidRPr="00E12B26" w:rsidR="00035BC6" w:rsidP="00035BC6" w:rsidRDefault="00035BC6" w14:paraId="4C2DD879"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(3)インターネット通信費・・・・本人負担（自宅ネットワークを利用する場合）</w:t>
      </w:r>
    </w:p>
    <w:p w:rsidR="00035BC6" w:rsidP="00035BC6" w:rsidRDefault="00035BC6" w14:paraId="15D66770"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（4）会社が定める以外のコワーキングスペース、シェアオフィス等を利用する際の利用料・・・・本人負担</w:t>
      </w:r>
    </w:p>
    <w:p w:rsidRPr="00E12B26" w:rsidR="00175DF0" w:rsidP="00035BC6" w:rsidRDefault="00175DF0" w14:paraId="3FD3F652" w14:textId="77777777">
      <w:pPr>
        <w:rPr>
          <w:rFonts w:ascii="ＭＳ 明朝" w:hAnsi="ＭＳ 明朝" w:eastAsia="ＭＳ 明朝" w:cs="Times New Roman"/>
          <w:sz w:val="18"/>
          <w:szCs w:val="18"/>
        </w:rPr>
      </w:pPr>
    </w:p>
    <w:p w:rsidRPr="00E12B26" w:rsidR="00035BC6" w:rsidP="00035BC6" w:rsidRDefault="00035BC6" w14:paraId="5D4AE01E"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第12条(教育訓練)</w:t>
      </w:r>
    </w:p>
    <w:p w:rsidRPr="00E12B26" w:rsidR="00035BC6" w:rsidP="00035BC6" w:rsidRDefault="00035BC6" w14:paraId="1C84D417"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会社は、テレワーク勤務者に対し、業務に必要な知識、技能を高め、資質の向上を図るため、必要な教育訓練を行う。</w:t>
      </w:r>
    </w:p>
    <w:p w:rsidR="00035BC6" w:rsidP="00035BC6" w:rsidRDefault="00035BC6" w14:paraId="2EC92D21"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②テレワーク勤務者は、会社から前項の教育訓練の受講指示があった場合には、これを受けなければならない。</w:t>
      </w:r>
    </w:p>
    <w:p w:rsidRPr="00E12B26" w:rsidR="00175DF0" w:rsidP="00035BC6" w:rsidRDefault="00175DF0" w14:paraId="547418C9" w14:textId="77777777">
      <w:pPr>
        <w:rPr>
          <w:rFonts w:ascii="ＭＳ 明朝" w:hAnsi="ＭＳ 明朝" w:eastAsia="ＭＳ 明朝" w:cs="Times New Roman"/>
          <w:sz w:val="18"/>
          <w:szCs w:val="18"/>
        </w:rPr>
      </w:pPr>
    </w:p>
    <w:p w:rsidRPr="00E12B26" w:rsidR="00035BC6" w:rsidP="00035BC6" w:rsidRDefault="00035BC6" w14:paraId="76D51C5B"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第13条(安全衛生)</w:t>
      </w:r>
    </w:p>
    <w:p w:rsidRPr="00E12B26" w:rsidR="00035BC6" w:rsidP="00035BC6" w:rsidRDefault="00035BC6" w14:paraId="68ADD94D"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会社はテレワーク勤務者の安全衛生の確保及び改善を図るため必要な措置を講ずる。</w:t>
      </w:r>
    </w:p>
    <w:p w:rsidR="00035BC6" w:rsidP="00035BC6" w:rsidRDefault="00035BC6" w14:paraId="70763DC1"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②テレワーク勤務者は、安全衛生に関する法令、会社の通達等を守り、労働災害の防止に努めなければならない。</w:t>
      </w:r>
    </w:p>
    <w:p w:rsidRPr="00E12B26" w:rsidR="00175DF0" w:rsidP="00035BC6" w:rsidRDefault="00175DF0" w14:paraId="49CBBED3" w14:textId="77777777">
      <w:pPr>
        <w:rPr>
          <w:rFonts w:ascii="ＭＳ 明朝" w:hAnsi="ＭＳ 明朝" w:eastAsia="ＭＳ 明朝" w:cs="Times New Roman"/>
          <w:sz w:val="18"/>
          <w:szCs w:val="18"/>
        </w:rPr>
      </w:pPr>
    </w:p>
    <w:p w:rsidRPr="00E12B26" w:rsidR="00035BC6" w:rsidP="00035BC6" w:rsidRDefault="00035BC6" w14:paraId="032C0CB4"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第14条(災害補償)</w:t>
      </w:r>
    </w:p>
    <w:p w:rsidR="00035BC6" w:rsidP="00035BC6" w:rsidRDefault="00035BC6" w14:paraId="4BF004F8"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テレワーク勤務者の災害補償については、労働協約の定めによる。</w:t>
      </w:r>
    </w:p>
    <w:p w:rsidR="00175DF0" w:rsidP="00035BC6" w:rsidRDefault="00175DF0" w14:paraId="30E869DF" w14:textId="77777777">
      <w:pPr>
        <w:rPr>
          <w:rFonts w:ascii="ＭＳ 明朝" w:hAnsi="ＭＳ 明朝" w:eastAsia="ＭＳ 明朝" w:cs="Times New Roman"/>
          <w:sz w:val="18"/>
          <w:szCs w:val="18"/>
        </w:rPr>
      </w:pPr>
    </w:p>
    <w:p w:rsidR="00175DF0" w:rsidP="00035BC6" w:rsidRDefault="00175DF0" w14:paraId="29F45A50" w14:textId="77777777">
      <w:pPr>
        <w:rPr>
          <w:rFonts w:ascii="ＭＳ 明朝" w:hAnsi="ＭＳ 明朝" w:eastAsia="ＭＳ 明朝" w:cs="Times New Roman"/>
          <w:sz w:val="18"/>
          <w:szCs w:val="18"/>
        </w:rPr>
      </w:pPr>
    </w:p>
    <w:p w:rsidRPr="00E12B26" w:rsidR="00175DF0" w:rsidP="00035BC6" w:rsidRDefault="00175DF0" w14:paraId="1C32668A" w14:textId="77777777">
      <w:pPr>
        <w:rPr>
          <w:rFonts w:ascii="ＭＳ 明朝" w:hAnsi="ＭＳ 明朝" w:eastAsia="ＭＳ 明朝" w:cs="Times New Roman"/>
          <w:sz w:val="18"/>
          <w:szCs w:val="18"/>
        </w:rPr>
      </w:pPr>
    </w:p>
    <w:p w:rsidRPr="00E12B26" w:rsidR="00035BC6" w:rsidP="00035BC6" w:rsidRDefault="00035BC6" w14:paraId="51FB850C"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lastRenderedPageBreak/>
        <w:t>第15条(復 帰)</w:t>
      </w:r>
    </w:p>
    <w:p w:rsidRPr="00E12B26" w:rsidR="00035BC6" w:rsidP="00035BC6" w:rsidRDefault="00035BC6" w14:paraId="392BFDDE"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テレワーク勤務者が次の各号の一に該当したときは、通常の勤務形態に復帰するものとする。</w:t>
      </w:r>
    </w:p>
    <w:p w:rsidRPr="00E12B26" w:rsidR="00035BC6" w:rsidP="00035BC6" w:rsidRDefault="00035BC6" w14:paraId="67B705B0"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1.テレワーク勤務の指定期間が満了したとき</w:t>
      </w:r>
    </w:p>
    <w:p w:rsidRPr="00E12B26" w:rsidR="00035BC6" w:rsidP="00035BC6" w:rsidRDefault="00035BC6" w14:paraId="73621B2F"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2.前号の指定期間満了前に本人の申請があり会社が認めたとき</w:t>
      </w:r>
    </w:p>
    <w:p w:rsidR="00035BC6" w:rsidP="00035BC6" w:rsidRDefault="00035BC6" w14:paraId="15B9C9A5"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3.会社から通常勤務への復帰命令がなされたとき</w:t>
      </w:r>
    </w:p>
    <w:p w:rsidRPr="00E12B26" w:rsidR="00175DF0" w:rsidP="00035BC6" w:rsidRDefault="00175DF0" w14:paraId="5D70A682" w14:textId="77777777">
      <w:pPr>
        <w:rPr>
          <w:rFonts w:ascii="ＭＳ 明朝" w:hAnsi="ＭＳ 明朝" w:eastAsia="ＭＳ 明朝" w:cs="Times New Roman"/>
          <w:sz w:val="18"/>
          <w:szCs w:val="18"/>
        </w:rPr>
      </w:pPr>
    </w:p>
    <w:p w:rsidRPr="00E12B26" w:rsidR="00035BC6" w:rsidP="00035BC6" w:rsidRDefault="00035BC6" w14:paraId="13798441" w14:textId="77777777">
      <w:pPr>
        <w:jc w:val="center"/>
        <w:outlineLvl w:val="0"/>
        <w:rPr>
          <w:rFonts w:ascii="ＭＳ 明朝" w:hAnsi="ＭＳ 明朝" w:eastAsia="ＭＳ 明朝" w:cs="Times New Roman"/>
          <w:szCs w:val="21"/>
        </w:rPr>
      </w:pPr>
      <w:bookmarkStart w:name="_Hlk64724823" w:id="9"/>
      <w:r w:rsidRPr="00E12B26">
        <w:rPr>
          <w:rFonts w:hint="eastAsia" w:ascii="ＭＳ 明朝" w:hAnsi="ＭＳ 明朝" w:eastAsia="ＭＳ 明朝" w:cs="Times New Roman"/>
          <w:szCs w:val="21"/>
        </w:rPr>
        <w:t>第2章　モバイル勤務</w:t>
      </w:r>
    </w:p>
    <w:bookmarkEnd w:id="9"/>
    <w:p w:rsidRPr="00E12B26" w:rsidR="00035BC6" w:rsidP="00035BC6" w:rsidRDefault="00035BC6" w14:paraId="37D365C4" w14:textId="77777777">
      <w:pPr>
        <w:outlineLvl w:val="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第16条(対象者)</w:t>
      </w:r>
    </w:p>
    <w:p w:rsidRPr="00E12B26" w:rsidR="00035BC6" w:rsidP="00035BC6" w:rsidRDefault="00035BC6" w14:paraId="43F3D3DD" w14:textId="77777777">
      <w:pPr>
        <w:outlineLvl w:val="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モバイル勤務は、次の各号のいずれかの条件を満たす者に適用する。</w:t>
      </w:r>
    </w:p>
    <w:p w:rsidRPr="00E12B26" w:rsidR="00035BC6" w:rsidP="00035BC6" w:rsidRDefault="00035BC6" w14:paraId="7C139FF2" w14:textId="77777777">
      <w:pPr>
        <w:outlineLvl w:val="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1．外出先や移動中の、職場（事業所）以外の場所においても、職場と同等の成果の創出が期待される業務を有し、自律性を持って業務を遂行でき、かつテレワークにより生産性向上が見込まれると所属長が認めた者。</w:t>
      </w:r>
    </w:p>
    <w:p w:rsidR="00035BC6" w:rsidP="00035BC6" w:rsidRDefault="00035BC6" w14:paraId="17EBFEE1" w14:textId="77777777">
      <w:pPr>
        <w:outlineLvl w:val="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2．その他、前号以外で申請により所属長が承認した者。</w:t>
      </w:r>
    </w:p>
    <w:p w:rsidRPr="00E12B26" w:rsidR="00175DF0" w:rsidP="00035BC6" w:rsidRDefault="00175DF0" w14:paraId="242A77D3" w14:textId="77777777">
      <w:pPr>
        <w:outlineLvl w:val="0"/>
        <w:rPr>
          <w:rFonts w:ascii="ＭＳ 明朝" w:hAnsi="ＭＳ 明朝" w:eastAsia="ＭＳ 明朝" w:cs="Times New Roman"/>
          <w:sz w:val="18"/>
          <w:szCs w:val="18"/>
        </w:rPr>
      </w:pPr>
    </w:p>
    <w:p w:rsidRPr="00E12B26" w:rsidR="00035BC6" w:rsidP="00035BC6" w:rsidRDefault="00035BC6" w14:paraId="539DA9DF" w14:textId="77777777">
      <w:pPr>
        <w:outlineLvl w:val="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第17条(申請手続き等)</w:t>
      </w:r>
    </w:p>
    <w:p w:rsidRPr="00E12B26" w:rsidR="00035BC6" w:rsidP="00035BC6" w:rsidRDefault="00035BC6" w14:paraId="628AA953" w14:textId="77777777">
      <w:pPr>
        <w:outlineLvl w:val="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モバイル勤務を希望する者は、「社用モバイル環境使用 誓約 兼 承諾書」を所属長に提出し、その承認を得なければならない。</w:t>
      </w:r>
    </w:p>
    <w:p w:rsidR="00035BC6" w:rsidP="00035BC6" w:rsidRDefault="00035BC6" w14:paraId="7C8EC2C5" w14:textId="77777777">
      <w:pPr>
        <w:outlineLvl w:val="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②会社は前項の命令を、業務上の都合その他により取り消す場合がある。</w:t>
      </w:r>
    </w:p>
    <w:p w:rsidRPr="00E12B26" w:rsidR="00175DF0" w:rsidP="00035BC6" w:rsidRDefault="00175DF0" w14:paraId="3F0164E5" w14:textId="77777777">
      <w:pPr>
        <w:outlineLvl w:val="0"/>
        <w:rPr>
          <w:rFonts w:ascii="ＭＳ 明朝" w:hAnsi="ＭＳ 明朝" w:eastAsia="ＭＳ 明朝" w:cs="Times New Roman"/>
          <w:sz w:val="18"/>
          <w:szCs w:val="18"/>
        </w:rPr>
      </w:pPr>
    </w:p>
    <w:p w:rsidRPr="00E12B26" w:rsidR="00035BC6" w:rsidP="00035BC6" w:rsidRDefault="00035BC6" w14:paraId="0BD2F5CF" w14:textId="77777777">
      <w:pPr>
        <w:outlineLvl w:val="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第18条(就業の場所)</w:t>
      </w:r>
    </w:p>
    <w:p w:rsidRPr="00E12B26" w:rsidR="00035BC6" w:rsidP="00035BC6" w:rsidRDefault="00035BC6" w14:paraId="372CAB97" w14:textId="77777777">
      <w:pPr>
        <w:outlineLvl w:val="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モバイル勤務時の就業場所については、作業効率や、第三者に覗き見されることのないように留意して、業務を行える場とする。</w:t>
      </w:r>
    </w:p>
    <w:p w:rsidRPr="00E12B26" w:rsidR="00035BC6" w:rsidP="00035BC6" w:rsidRDefault="00035BC6" w14:paraId="47BF8BD5" w14:textId="77777777">
      <w:pPr>
        <w:outlineLvl w:val="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②モバイル勤務日であっても、業務の都合により出社を命ずることがある。モバイル勤務者はこれを拒否することはできない。</w:t>
      </w:r>
    </w:p>
    <w:p w:rsidRPr="00E12B26" w:rsidR="00035BC6" w:rsidP="00035BC6" w:rsidRDefault="00035BC6" w14:paraId="3F9BC3C1" w14:textId="77777777">
      <w:pPr>
        <w:outlineLvl w:val="0"/>
        <w:rPr>
          <w:rFonts w:ascii="ＭＳ 明朝" w:hAnsi="ＭＳ 明朝" w:eastAsia="ＭＳ 明朝" w:cs="Times New Roman"/>
          <w:sz w:val="18"/>
          <w:szCs w:val="18"/>
        </w:rPr>
      </w:pPr>
    </w:p>
    <w:p w:rsidRPr="00E12B26" w:rsidR="00035BC6" w:rsidP="00035BC6" w:rsidRDefault="00035BC6" w14:paraId="55B19D1A" w14:textId="77777777">
      <w:pPr>
        <w:jc w:val="center"/>
        <w:outlineLvl w:val="0"/>
        <w:rPr>
          <w:rFonts w:ascii="ＭＳ 明朝" w:hAnsi="ＭＳ 明朝" w:eastAsia="ＭＳ 明朝" w:cs="Times New Roman"/>
          <w:szCs w:val="21"/>
        </w:rPr>
      </w:pPr>
      <w:bookmarkStart w:name="_Hlk64724905" w:id="10"/>
      <w:r w:rsidRPr="00E12B26">
        <w:rPr>
          <w:rFonts w:hint="eastAsia" w:ascii="ＭＳ 明朝" w:hAnsi="ＭＳ 明朝" w:eastAsia="ＭＳ 明朝" w:cs="Times New Roman"/>
          <w:szCs w:val="21"/>
        </w:rPr>
        <w:t>第３章　サテライトオフィス勤務</w:t>
      </w:r>
    </w:p>
    <w:bookmarkEnd w:id="10"/>
    <w:p w:rsidRPr="00E12B26" w:rsidR="00035BC6" w:rsidP="00035BC6" w:rsidRDefault="00035BC6" w14:paraId="19E4CE0E" w14:textId="77777777">
      <w:pPr>
        <w:outlineLvl w:val="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第19条(対象者)</w:t>
      </w:r>
    </w:p>
    <w:p w:rsidRPr="00E12B26" w:rsidR="00035BC6" w:rsidP="00175DF0" w:rsidRDefault="00035BC6" w14:paraId="79C1C03B" w14:textId="77777777">
      <w:pPr>
        <w:ind w:left="566" w:leftChars="135" w:hanging="283" w:hangingChars="157"/>
        <w:outlineLvl w:val="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サテライトオフィス勤務は、次の各号のいずれかの条件を満たす者に適用する。</w:t>
      </w:r>
    </w:p>
    <w:p w:rsidRPr="00E12B26" w:rsidR="00035BC6" w:rsidP="00175DF0" w:rsidRDefault="00035BC6" w14:paraId="18F88CC6" w14:textId="77777777">
      <w:pPr>
        <w:ind w:left="850" w:leftChars="269" w:hanging="285"/>
        <w:outlineLvl w:val="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1．サテライトオフィスにおいても、職場（事業所）と同等の成果の創出が期待される業務を有し、自律性を持って業務を遂行でき、かつテレワークにより生産性向上が見込まれると所属長が認めた者。</w:t>
      </w:r>
    </w:p>
    <w:p w:rsidR="00035BC6" w:rsidP="00175DF0" w:rsidRDefault="00035BC6" w14:paraId="123D4CCB" w14:textId="77777777">
      <w:pPr>
        <w:ind w:left="1135" w:leftChars="405" w:hanging="285"/>
        <w:outlineLvl w:val="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2．その他、前号以外で申請により所属長が承認した者。</w:t>
      </w:r>
    </w:p>
    <w:p w:rsidRPr="00E12B26" w:rsidR="00175DF0" w:rsidP="00175DF0" w:rsidRDefault="00175DF0" w14:paraId="49E8B630" w14:textId="77777777">
      <w:pPr>
        <w:ind w:left="1135" w:leftChars="405" w:hanging="285"/>
        <w:outlineLvl w:val="0"/>
        <w:rPr>
          <w:rFonts w:ascii="ＭＳ 明朝" w:hAnsi="ＭＳ 明朝" w:eastAsia="ＭＳ 明朝" w:cs="Times New Roman"/>
          <w:sz w:val="18"/>
          <w:szCs w:val="18"/>
        </w:rPr>
      </w:pPr>
    </w:p>
    <w:p w:rsidRPr="00E12B26" w:rsidR="00035BC6" w:rsidP="00035BC6" w:rsidRDefault="00035BC6" w14:paraId="54B7B873" w14:textId="77777777">
      <w:pPr>
        <w:outlineLvl w:val="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第20条(申請手続き等)</w:t>
      </w:r>
    </w:p>
    <w:p w:rsidRPr="00E12B26" w:rsidR="00035BC6" w:rsidP="00175DF0" w:rsidRDefault="00035BC6" w14:paraId="272BF02A" w14:textId="77777777">
      <w:pPr>
        <w:ind w:left="282" w:leftChars="134" w:hanging="1"/>
        <w:outlineLvl w:val="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サテライトオフィス勤務を希望する者は、「テレワーク勤務申請書」を所属長に提出し、その承認を得なければならない。</w:t>
      </w:r>
    </w:p>
    <w:p w:rsidRPr="00E12B26" w:rsidR="00035BC6" w:rsidP="00175DF0" w:rsidRDefault="00035BC6" w14:paraId="5BA953AC" w14:textId="77777777">
      <w:pPr>
        <w:ind w:left="284" w:leftChars="135" w:hanging="1"/>
        <w:outlineLvl w:val="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②所属長は、前項の手続を経た後「テレワーク勤務審査結果通知書／許可書」により勤務を発令する。</w:t>
      </w:r>
    </w:p>
    <w:p w:rsidR="00035BC6" w:rsidP="00175DF0" w:rsidRDefault="00035BC6" w14:paraId="09FBD437" w14:textId="77777777">
      <w:pPr>
        <w:ind w:left="284" w:leftChars="135" w:hanging="1"/>
        <w:outlineLvl w:val="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③会社は前項の命令を、業務上の都合その他により取り消す場合がある。</w:t>
      </w:r>
    </w:p>
    <w:p w:rsidRPr="00E12B26" w:rsidR="00175DF0" w:rsidP="00175DF0" w:rsidRDefault="00175DF0" w14:paraId="09A66B06" w14:textId="77777777">
      <w:pPr>
        <w:ind w:left="284" w:leftChars="135" w:hanging="1"/>
        <w:outlineLvl w:val="0"/>
        <w:rPr>
          <w:rFonts w:ascii="ＭＳ 明朝" w:hAnsi="ＭＳ 明朝" w:eastAsia="ＭＳ 明朝" w:cs="Times New Roman"/>
          <w:sz w:val="18"/>
          <w:szCs w:val="18"/>
        </w:rPr>
      </w:pPr>
    </w:p>
    <w:p w:rsidRPr="00E12B26" w:rsidR="00035BC6" w:rsidP="00175DF0" w:rsidRDefault="00035BC6" w14:paraId="1D08F695" w14:textId="77777777">
      <w:pPr>
        <w:outlineLvl w:val="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第21条(就業の場所)</w:t>
      </w:r>
    </w:p>
    <w:p w:rsidRPr="00E12B26" w:rsidR="00035BC6" w:rsidP="00175DF0" w:rsidRDefault="00035BC6" w14:paraId="7BE8793C" w14:textId="77777777">
      <w:pPr>
        <w:ind w:left="284" w:leftChars="135" w:hanging="1"/>
        <w:outlineLvl w:val="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自社およびグループ企業の各施設以外でのサテライトオフィス勤務時の就業場所については、申請者からの申請を会社が許可した場所と定め、第三者に覗き見されることのないように留意して、業務を行うものとする。</w:t>
      </w:r>
    </w:p>
    <w:p w:rsidRPr="00E12B26" w:rsidR="00035BC6" w:rsidP="00175DF0" w:rsidRDefault="00035BC6" w14:paraId="207FDB19" w14:textId="77777777">
      <w:pPr>
        <w:ind w:left="284" w:leftChars="135" w:hanging="1"/>
        <w:outlineLvl w:val="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②サテライトオフィス勤務日であっても、業務の都合により出社を命ずることがある。サテライトオフィス勤務者はこれを拒否することはできない。</w:t>
      </w:r>
    </w:p>
    <w:p w:rsidRPr="00E12B26" w:rsidR="00035BC6" w:rsidP="00035BC6" w:rsidRDefault="00035BC6" w14:paraId="640521ED" w14:textId="77777777">
      <w:pPr>
        <w:outlineLvl w:val="0"/>
        <w:rPr>
          <w:rFonts w:ascii="ＭＳ 明朝" w:hAnsi="ＭＳ 明朝" w:eastAsia="ＭＳ 明朝" w:cs="Times New Roman"/>
          <w:sz w:val="18"/>
          <w:szCs w:val="18"/>
        </w:rPr>
      </w:pPr>
    </w:p>
    <w:p w:rsidRPr="00E12B26" w:rsidR="00035BC6" w:rsidP="00035BC6" w:rsidRDefault="00035BC6" w14:paraId="33F364C1" w14:textId="77777777">
      <w:pPr>
        <w:jc w:val="center"/>
        <w:outlineLvl w:val="0"/>
        <w:rPr>
          <w:rFonts w:ascii="ＭＳ 明朝" w:hAnsi="ＭＳ 明朝" w:eastAsia="ＭＳ 明朝" w:cs="Times New Roman"/>
          <w:szCs w:val="21"/>
        </w:rPr>
      </w:pPr>
      <w:r w:rsidRPr="00E12B26">
        <w:rPr>
          <w:rFonts w:hint="eastAsia" w:ascii="ＭＳ 明朝" w:hAnsi="ＭＳ 明朝" w:eastAsia="ＭＳ 明朝" w:cs="Times New Roman"/>
          <w:szCs w:val="21"/>
        </w:rPr>
        <w:lastRenderedPageBreak/>
        <w:t>第4章　在宅勤務</w:t>
      </w:r>
    </w:p>
    <w:p w:rsidRPr="00E12B26" w:rsidR="00035BC6" w:rsidP="00035BC6" w:rsidRDefault="00035BC6" w14:paraId="1B6D09EC" w14:textId="77777777">
      <w:pPr>
        <w:outlineLvl w:val="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第22条(対象者)</w:t>
      </w:r>
    </w:p>
    <w:p w:rsidRPr="00E12B26" w:rsidR="00035BC6" w:rsidP="00175DF0" w:rsidRDefault="00035BC6" w14:paraId="412252FD" w14:textId="77777777">
      <w:pPr>
        <w:ind w:firstLine="140" w:firstLineChars="78"/>
        <w:outlineLvl w:val="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在宅勤務は、次の各号の全ての条件を満たす者に適用する。</w:t>
      </w:r>
    </w:p>
    <w:p w:rsidRPr="00E12B26" w:rsidR="00035BC6" w:rsidP="00175DF0" w:rsidRDefault="00035BC6" w14:paraId="5CD68CD9" w14:textId="77777777">
      <w:pPr>
        <w:ind w:left="707" w:leftChars="202" w:hanging="283" w:hangingChars="157"/>
        <w:outlineLvl w:val="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1．在宅勤務の申請日現在勤続2年以上、中途入社の場合は半年以上の者。</w:t>
      </w:r>
    </w:p>
    <w:p w:rsidRPr="00E12B26" w:rsidR="00035BC6" w:rsidP="00175DF0" w:rsidRDefault="00035BC6" w14:paraId="2DE651FA" w14:textId="77777777">
      <w:pPr>
        <w:ind w:left="707" w:leftChars="202" w:hanging="283" w:hangingChars="157"/>
        <w:outlineLvl w:val="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2．自宅においても、職場（事業所）と同等の成果の創出が期待される業務を有し、自律性を持って業務を遂行でき、かつテレワークにより生産性向上が見込まれると所属長が認めた者。</w:t>
      </w:r>
    </w:p>
    <w:p w:rsidRPr="00E12B26" w:rsidR="00035BC6" w:rsidP="00175DF0" w:rsidRDefault="00035BC6" w14:paraId="77E3A1EF" w14:textId="77777777">
      <w:pPr>
        <w:ind w:firstLine="140" w:firstLineChars="78"/>
        <w:outlineLvl w:val="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②但し、前項に関わらず、次の各号のいずれかの条件を満たす者についても、適用することがある。</w:t>
      </w:r>
    </w:p>
    <w:p w:rsidRPr="00E12B26" w:rsidR="00035BC6" w:rsidP="00175DF0" w:rsidRDefault="00035BC6" w14:paraId="72C83DEA" w14:textId="77777777">
      <w:pPr>
        <w:ind w:firstLine="425" w:firstLineChars="236"/>
        <w:outlineLvl w:val="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1．前項以外の申請により所属長が承認した者。</w:t>
      </w:r>
    </w:p>
    <w:p w:rsidR="00035BC6" w:rsidP="00175DF0" w:rsidRDefault="00035BC6" w14:paraId="06FC3006" w14:textId="77777777">
      <w:pPr>
        <w:ind w:firstLine="425" w:firstLineChars="236"/>
        <w:outlineLvl w:val="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2．災害などの緊急時対応に限定し、業務に対応する必要があり社命により任命された者。</w:t>
      </w:r>
    </w:p>
    <w:p w:rsidRPr="00E12B26" w:rsidR="00175DF0" w:rsidP="00035BC6" w:rsidRDefault="00175DF0" w14:paraId="4D20E970" w14:textId="77777777">
      <w:pPr>
        <w:outlineLvl w:val="0"/>
        <w:rPr>
          <w:rFonts w:ascii="ＭＳ 明朝" w:hAnsi="ＭＳ 明朝" w:eastAsia="ＭＳ 明朝" w:cs="Times New Roman"/>
          <w:sz w:val="18"/>
          <w:szCs w:val="18"/>
        </w:rPr>
      </w:pPr>
    </w:p>
    <w:p w:rsidRPr="00E12B26" w:rsidR="00035BC6" w:rsidP="00035BC6" w:rsidRDefault="00035BC6" w14:paraId="13CB0CF5" w14:textId="77777777">
      <w:pPr>
        <w:outlineLvl w:val="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第23条(申請手続き等)</w:t>
      </w:r>
    </w:p>
    <w:p w:rsidRPr="00E12B26" w:rsidR="00035BC6" w:rsidP="00175DF0" w:rsidRDefault="00035BC6" w14:paraId="6FBCBE03" w14:textId="77777777">
      <w:pPr>
        <w:ind w:left="285" w:leftChars="67" w:hanging="144" w:hangingChars="80"/>
        <w:outlineLvl w:val="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申請の手続きは、種別に基づいて、以下の通り定める。</w:t>
      </w:r>
    </w:p>
    <w:p w:rsidRPr="00E12B26" w:rsidR="00035BC6" w:rsidP="00175DF0" w:rsidRDefault="00035BC6" w14:paraId="36D25CF8" w14:textId="77777777">
      <w:pPr>
        <w:ind w:left="285" w:leftChars="67" w:hanging="144" w:hangingChars="80"/>
        <w:outlineLvl w:val="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(１)従業員の申請による実施の場合</w:t>
      </w:r>
    </w:p>
    <w:p w:rsidRPr="00E12B26" w:rsidR="00035BC6" w:rsidP="00175DF0" w:rsidRDefault="00035BC6" w14:paraId="3F4574E1" w14:textId="77777777">
      <w:pPr>
        <w:ind w:left="285" w:leftChars="67" w:hanging="144" w:hangingChars="80"/>
        <w:outlineLvl w:val="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在宅勤務を希望する者は、事前に所属長と面談を行ったうえで「在宅勤務申請書」及びその他関連書類一式を所定の方法で所属長に提出し、その承認を得なければならない。</w:t>
      </w:r>
    </w:p>
    <w:p w:rsidRPr="00E12B26" w:rsidR="00035BC6" w:rsidP="00175DF0" w:rsidRDefault="00035BC6" w14:paraId="66A1ACF5" w14:textId="77777777">
      <w:pPr>
        <w:ind w:left="285" w:leftChars="67" w:hanging="144" w:hangingChars="80"/>
        <w:outlineLvl w:val="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2.所属長は、前号の手続を経た後、総務人事グループへ提出する。総務人事グループは確認後、本人及び所属長へその可否を通知する。</w:t>
      </w:r>
    </w:p>
    <w:p w:rsidRPr="00E12B26" w:rsidR="00035BC6" w:rsidP="00175DF0" w:rsidRDefault="00035BC6" w14:paraId="63752F4F" w14:textId="77777777">
      <w:pPr>
        <w:ind w:left="285" w:leftChars="67" w:hanging="144" w:hangingChars="80"/>
        <w:outlineLvl w:val="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3.会社は前号の命令を、業務上の都合その他により取り消す場合がある。</w:t>
      </w:r>
    </w:p>
    <w:p w:rsidRPr="00E12B26" w:rsidR="00035BC6" w:rsidP="00175DF0" w:rsidRDefault="00035BC6" w14:paraId="21A4D0A7" w14:textId="77777777">
      <w:pPr>
        <w:ind w:left="285" w:leftChars="67" w:hanging="144" w:hangingChars="80"/>
        <w:outlineLvl w:val="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(２)会社の指示による実施の場合</w:t>
      </w:r>
    </w:p>
    <w:p w:rsidRPr="00E12B26" w:rsidR="00035BC6" w:rsidP="00175DF0" w:rsidRDefault="00035BC6" w14:paraId="4AE5602C" w14:textId="77777777">
      <w:pPr>
        <w:ind w:left="285" w:leftChars="67" w:hanging="144" w:hangingChars="80"/>
        <w:outlineLvl w:val="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在宅勤務を実施する所属の設定を希望する部門（所属）は、部門長（所属長）から総務人事グループに事前に申請を行う。総務人事グループは審議を行ったうえで可否を部門長（所属長）へ通知する。</w:t>
      </w:r>
    </w:p>
    <w:p w:rsidRPr="00E12B26" w:rsidR="00035BC6" w:rsidP="00175DF0" w:rsidRDefault="00035BC6" w14:paraId="5CA75917" w14:textId="77777777">
      <w:pPr>
        <w:ind w:left="285" w:leftChars="67" w:hanging="144" w:hangingChars="80"/>
        <w:outlineLvl w:val="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2.会社は、在宅勤務の実施を指定する所属に勤務する者に対し、在宅勤務の実施を通知する。なお、在宅勤務の実施を指定する所属に勤務する者であっても、前条第1項に定める対象者に当てはまらない者や、在宅勤務の実施に同意しない者に対しては、在宅勤務の実施を指示できない。</w:t>
      </w:r>
    </w:p>
    <w:p w:rsidRPr="00E12B26" w:rsidR="00035BC6" w:rsidP="00175DF0" w:rsidRDefault="00035BC6" w14:paraId="1B11B0C8" w14:textId="77777777">
      <w:pPr>
        <w:ind w:left="285" w:leftChars="67" w:hanging="144" w:hangingChars="80"/>
        <w:outlineLvl w:val="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3.会社は、在宅勤務の実施を指定する所属に勤務する者に対し、業務上の都合その他により、在宅勤務の中止を命ずる場合がある。</w:t>
      </w:r>
    </w:p>
    <w:p w:rsidRPr="00E12B26" w:rsidR="00035BC6" w:rsidP="00175DF0" w:rsidRDefault="00035BC6" w14:paraId="10B7B1F0" w14:textId="77777777">
      <w:pPr>
        <w:ind w:left="285" w:leftChars="67" w:hanging="144" w:hangingChars="80"/>
        <w:outlineLvl w:val="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4.会社は第2号の命令を、業務上の都合その他により取り消す場合がある。</w:t>
      </w:r>
    </w:p>
    <w:p w:rsidRPr="00E12B26" w:rsidR="00035BC6" w:rsidP="00175DF0" w:rsidRDefault="00035BC6" w14:paraId="72321063" w14:textId="77777777">
      <w:pPr>
        <w:ind w:left="285" w:leftChars="67" w:hanging="144" w:hangingChars="80"/>
        <w:outlineLvl w:val="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(3)災害等の緊急時対応の場合</w:t>
      </w:r>
    </w:p>
    <w:p w:rsidRPr="00E12B26" w:rsidR="00035BC6" w:rsidP="00175DF0" w:rsidRDefault="00035BC6" w14:paraId="05AB9BC2" w14:textId="77777777">
      <w:pPr>
        <w:ind w:left="285" w:leftChars="67" w:hanging="144" w:hangingChars="80"/>
        <w:outlineLvl w:val="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従業員の安否や営業に関わる緊急かつ重要な情報の収集・発信に関わる者を対象として所属長が期初に任命し、総務人事グループに報告をする。</w:t>
      </w:r>
    </w:p>
    <w:p w:rsidRPr="00E12B26" w:rsidR="00035BC6" w:rsidP="00175DF0" w:rsidRDefault="00035BC6" w14:paraId="23830345" w14:textId="77777777">
      <w:pPr>
        <w:ind w:left="285" w:leftChars="67" w:hanging="144" w:hangingChars="80"/>
        <w:outlineLvl w:val="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2. 天災などの発生により通勤が著しく困難であると会社が判断し、所属長及び対象者に発信した時に限り実施する。</w:t>
      </w:r>
    </w:p>
    <w:p w:rsidR="00035BC6" w:rsidP="00175DF0" w:rsidRDefault="00035BC6" w14:paraId="742144D5" w14:textId="77777777">
      <w:pPr>
        <w:ind w:left="285" w:leftChars="67" w:hanging="144" w:hangingChars="80"/>
        <w:outlineLvl w:val="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3．会社は、災害時限定の在宅勤務任命者に対し、業務上の都合その他により、在宅勤務の中止を命ずる場合がある。</w:t>
      </w:r>
    </w:p>
    <w:p w:rsidRPr="00E12B26" w:rsidR="00175DF0" w:rsidP="00035BC6" w:rsidRDefault="00175DF0" w14:paraId="320EE0DE" w14:textId="77777777">
      <w:pPr>
        <w:outlineLvl w:val="0"/>
        <w:rPr>
          <w:rFonts w:ascii="ＭＳ 明朝" w:hAnsi="ＭＳ 明朝" w:eastAsia="ＭＳ 明朝" w:cs="Times New Roman"/>
          <w:sz w:val="18"/>
          <w:szCs w:val="18"/>
        </w:rPr>
      </w:pPr>
    </w:p>
    <w:p w:rsidRPr="00E12B26" w:rsidR="00035BC6" w:rsidP="00035BC6" w:rsidRDefault="00035BC6" w14:paraId="3B5A8642" w14:textId="77777777">
      <w:pPr>
        <w:outlineLvl w:val="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第24条（実施日数）</w:t>
      </w:r>
    </w:p>
    <w:p w:rsidRPr="00E12B26" w:rsidR="00035BC6" w:rsidP="00175DF0" w:rsidRDefault="00035BC6" w14:paraId="1ADD5497" w14:textId="77777777">
      <w:pPr>
        <w:ind w:firstLine="283" w:firstLineChars="157"/>
        <w:outlineLvl w:val="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在宅勤務の実施日数は、種別に基づいて、以下の通り定める。</w:t>
      </w:r>
    </w:p>
    <w:p w:rsidRPr="00E12B26" w:rsidR="00035BC6" w:rsidP="00DE42B0" w:rsidRDefault="00035BC6" w14:paraId="62F246DD" w14:textId="56DBCD07">
      <w:pPr>
        <w:ind w:firstLine="283" w:firstLineChars="157"/>
        <w:outlineLvl w:val="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(１)従業員の申請による場合</w:t>
      </w:r>
      <w:r w:rsidR="00DE42B0">
        <w:rPr>
          <w:rFonts w:hint="eastAsia" w:ascii="ＭＳ 明朝" w:hAnsi="ＭＳ 明朝" w:eastAsia="ＭＳ 明朝" w:cs="Times New Roman"/>
          <w:sz w:val="18"/>
          <w:szCs w:val="18"/>
        </w:rPr>
        <w:t xml:space="preserve">　…</w:t>
      </w:r>
      <w:r w:rsidRPr="00E12B26">
        <w:rPr>
          <w:rFonts w:hint="eastAsia" w:ascii="ＭＳ 明朝" w:hAnsi="ＭＳ 明朝" w:eastAsia="ＭＳ 明朝" w:cs="Times New Roman"/>
          <w:sz w:val="18"/>
          <w:szCs w:val="18"/>
        </w:rPr>
        <w:t>1か月あたり8日までとする。</w:t>
      </w:r>
    </w:p>
    <w:p w:rsidRPr="00E12B26" w:rsidR="00035BC6" w:rsidP="00DE42B0" w:rsidRDefault="00035BC6" w14:paraId="19559EF1" w14:textId="49216840">
      <w:pPr>
        <w:ind w:firstLine="283" w:firstLineChars="157"/>
        <w:outlineLvl w:val="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(２)会社の指示による実施の場合</w:t>
      </w:r>
      <w:r w:rsidR="00DE42B0">
        <w:rPr>
          <w:rFonts w:hint="eastAsia" w:ascii="ＭＳ 明朝" w:hAnsi="ＭＳ 明朝" w:eastAsia="ＭＳ 明朝" w:cs="Times New Roman"/>
          <w:sz w:val="18"/>
          <w:szCs w:val="18"/>
        </w:rPr>
        <w:t xml:space="preserve">　…</w:t>
      </w:r>
      <w:r w:rsidRPr="00E12B26">
        <w:rPr>
          <w:rFonts w:hint="eastAsia" w:ascii="ＭＳ 明朝" w:hAnsi="ＭＳ 明朝" w:eastAsia="ＭＳ 明朝" w:cs="Times New Roman"/>
          <w:sz w:val="18"/>
          <w:szCs w:val="18"/>
        </w:rPr>
        <w:t>6か月以上に亘って月9日以上、または1か月あたり8日までのいずれかとする。</w:t>
      </w:r>
    </w:p>
    <w:p w:rsidR="00035BC6" w:rsidP="00DE42B0" w:rsidRDefault="00035BC6" w14:paraId="3780AFC6" w14:textId="69B4C1A0">
      <w:pPr>
        <w:ind w:firstLine="283" w:firstLineChars="157"/>
        <w:outlineLvl w:val="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(3)災害等の緊急時対応の場合</w:t>
      </w:r>
      <w:r w:rsidR="00DE42B0">
        <w:rPr>
          <w:rFonts w:hint="eastAsia" w:ascii="ＭＳ 明朝" w:hAnsi="ＭＳ 明朝" w:eastAsia="ＭＳ 明朝" w:cs="Times New Roman"/>
          <w:sz w:val="18"/>
          <w:szCs w:val="18"/>
        </w:rPr>
        <w:t xml:space="preserve">　…</w:t>
      </w:r>
      <w:r w:rsidRPr="00E12B26">
        <w:rPr>
          <w:rFonts w:hint="eastAsia" w:ascii="ＭＳ 明朝" w:hAnsi="ＭＳ 明朝" w:eastAsia="ＭＳ 明朝" w:cs="Times New Roman"/>
          <w:sz w:val="18"/>
          <w:szCs w:val="18"/>
        </w:rPr>
        <w:t>緊急時対応に必要な日数について実施することができる。</w:t>
      </w:r>
    </w:p>
    <w:p w:rsidRPr="00E12B26" w:rsidR="00175DF0" w:rsidP="00035BC6" w:rsidRDefault="00175DF0" w14:paraId="0DB88D1D" w14:textId="77777777">
      <w:pPr>
        <w:outlineLvl w:val="0"/>
        <w:rPr>
          <w:rFonts w:ascii="ＭＳ 明朝" w:hAnsi="ＭＳ 明朝" w:eastAsia="ＭＳ 明朝" w:cs="Times New Roman"/>
          <w:sz w:val="18"/>
          <w:szCs w:val="18"/>
        </w:rPr>
      </w:pPr>
    </w:p>
    <w:p w:rsidRPr="00E12B26" w:rsidR="00035BC6" w:rsidP="00035BC6" w:rsidRDefault="00035BC6" w14:paraId="5EE41E63" w14:textId="77777777">
      <w:pPr>
        <w:outlineLvl w:val="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第25条(就業の場所)</w:t>
      </w:r>
    </w:p>
    <w:p w:rsidRPr="00E12B26" w:rsidR="00035BC6" w:rsidP="00175DF0" w:rsidRDefault="00035BC6" w14:paraId="706EA589" w14:textId="77777777">
      <w:pPr>
        <w:ind w:firstLine="283" w:firstLineChars="157"/>
        <w:outlineLvl w:val="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lastRenderedPageBreak/>
        <w:t>在宅勤務時の就業場所は、原則として自宅とし、業務環境について可能な限り整備に努めるものとする。</w:t>
      </w:r>
    </w:p>
    <w:p w:rsidR="00035BC6" w:rsidP="00175DF0" w:rsidRDefault="00035BC6" w14:paraId="5FD17659" w14:textId="77777777">
      <w:pPr>
        <w:ind w:firstLine="283" w:firstLineChars="157"/>
        <w:outlineLvl w:val="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②在宅勤務日であっても、業務の都合により出社を命ずることがある。在宅勤務者はこれを拒否することはできない。</w:t>
      </w:r>
    </w:p>
    <w:p w:rsidRPr="00E12B26" w:rsidR="00175DF0" w:rsidP="00175DF0" w:rsidRDefault="00175DF0" w14:paraId="3C0E725C" w14:textId="77777777">
      <w:pPr>
        <w:ind w:firstLine="283" w:firstLineChars="157"/>
        <w:outlineLvl w:val="0"/>
        <w:rPr>
          <w:rFonts w:ascii="ＭＳ 明朝" w:hAnsi="ＭＳ 明朝" w:eastAsia="ＭＳ 明朝" w:cs="Times New Roman"/>
          <w:sz w:val="18"/>
          <w:szCs w:val="18"/>
        </w:rPr>
      </w:pPr>
    </w:p>
    <w:p w:rsidRPr="00E12B26" w:rsidR="00035BC6" w:rsidP="00035BC6" w:rsidRDefault="00035BC6" w14:paraId="01B61EA9" w14:textId="77777777">
      <w:pPr>
        <w:outlineLvl w:val="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第26条(連絡)</w:t>
      </w:r>
    </w:p>
    <w:p w:rsidRPr="00E12B26" w:rsidR="00035BC6" w:rsidP="00175DF0" w:rsidRDefault="00035BC6" w14:paraId="42C2E334" w14:textId="77777777">
      <w:pPr>
        <w:ind w:firstLine="180" w:firstLineChars="100"/>
        <w:outlineLvl w:val="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在宅勤務者は、勤務時間中は常に連絡がとれるよう努めるものとする。</w:t>
      </w:r>
    </w:p>
    <w:p w:rsidRPr="00E12B26" w:rsidR="00035BC6" w:rsidP="00035BC6" w:rsidRDefault="00035BC6" w14:paraId="4993295E" w14:textId="77777777">
      <w:pPr>
        <w:outlineLvl w:val="0"/>
        <w:rPr>
          <w:rFonts w:ascii="ＭＳ 明朝" w:hAnsi="ＭＳ 明朝" w:eastAsia="ＭＳ 明朝" w:cs="Times New Roman"/>
          <w:sz w:val="18"/>
          <w:szCs w:val="18"/>
        </w:rPr>
      </w:pPr>
    </w:p>
    <w:p w:rsidRPr="00E12B26" w:rsidR="00035BC6" w:rsidP="00035BC6" w:rsidRDefault="00035BC6" w14:paraId="2DA6E613" w14:textId="77777777">
      <w:pPr>
        <w:jc w:val="center"/>
        <w:outlineLvl w:val="0"/>
        <w:rPr>
          <w:rFonts w:ascii="ＭＳ 明朝" w:hAnsi="ＭＳ 明朝" w:eastAsia="ＭＳ 明朝" w:cs="Times New Roman"/>
          <w:szCs w:val="21"/>
        </w:rPr>
      </w:pPr>
      <w:r w:rsidRPr="00E12B26">
        <w:rPr>
          <w:rFonts w:hint="eastAsia" w:ascii="ＭＳ 明朝" w:hAnsi="ＭＳ 明朝" w:eastAsia="ＭＳ 明朝" w:cs="Times New Roman"/>
          <w:szCs w:val="21"/>
        </w:rPr>
        <w:t>第5章　その他</w:t>
      </w:r>
    </w:p>
    <w:p w:rsidRPr="00E12B26" w:rsidR="00035BC6" w:rsidP="00035BC6" w:rsidRDefault="00035BC6" w14:paraId="76D52218" w14:textId="77777777">
      <w:pPr>
        <w:outlineLvl w:val="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第27条（テレワークの実施の特例）</w:t>
      </w:r>
    </w:p>
    <w:p w:rsidR="00175DF0" w:rsidP="00175DF0" w:rsidRDefault="00035BC6" w14:paraId="2ECC5232" w14:textId="77777777">
      <w:pPr>
        <w:ind w:firstLine="283" w:firstLineChars="157"/>
        <w:outlineLvl w:val="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会社は、災害により事業所での就業が困難な場合や感染症の流行期等に国や地方自治体から事業所での就業抑制の要請等</w:t>
      </w:r>
    </w:p>
    <w:p w:rsidR="00175DF0" w:rsidP="00175DF0" w:rsidRDefault="00035BC6" w14:paraId="39C8256F" w14:textId="77777777">
      <w:pPr>
        <w:ind w:firstLine="283" w:firstLineChars="157"/>
        <w:outlineLvl w:val="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があった場合には、事業継続の観点に基づき、第1章、第3章及び第4章に規定を超えて、従業員に対し、原則として同意</w:t>
      </w:r>
    </w:p>
    <w:p w:rsidRPr="00E12B26" w:rsidR="00035BC6" w:rsidP="00175DF0" w:rsidRDefault="00035BC6" w14:paraId="6989DF96" w14:textId="6F7A16C3">
      <w:pPr>
        <w:ind w:firstLine="283" w:firstLineChars="157"/>
        <w:outlineLvl w:val="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を得た上で、サテライトオフィス勤務及び在宅勤務の実施を命ずることがある。</w:t>
      </w:r>
    </w:p>
    <w:p w:rsidRPr="00E12B26" w:rsidR="00035BC6" w:rsidP="00175DF0" w:rsidRDefault="00035BC6" w14:paraId="69537AD8" w14:textId="77777777">
      <w:pPr>
        <w:ind w:firstLine="283" w:firstLineChars="157"/>
        <w:outlineLvl w:val="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なお、規定を超える事項については、実施の前に会社・組合協議の上、決定するものとする。</w:t>
      </w:r>
    </w:p>
    <w:p w:rsidRPr="00E12B26" w:rsidR="00035BC6" w:rsidP="00035BC6" w:rsidRDefault="00035BC6" w14:paraId="429CAC40" w14:textId="77777777">
      <w:pPr>
        <w:ind w:left="200"/>
        <w:jc w:val="center"/>
        <w:rPr>
          <w:rFonts w:ascii="ＭＳ 明朝" w:hAnsi="ＭＳ 明朝" w:eastAsia="ＭＳ 明朝" w:cs="Times New Roman"/>
          <w:b/>
          <w:sz w:val="32"/>
          <w:szCs w:val="32"/>
        </w:rPr>
      </w:pPr>
      <w:r w:rsidRPr="00E12B26">
        <w:rPr>
          <w:rFonts w:ascii="ＭＳ 明朝" w:hAnsi="ＭＳ 明朝" w:eastAsia="ＭＳ 明朝" w:cs="Times New Roman"/>
          <w:b/>
          <w:sz w:val="32"/>
          <w:szCs w:val="32"/>
        </w:rPr>
        <w:br w:type="page"/>
      </w:r>
      <w:bookmarkStart w:name="_Hlk64724111" w:id="11"/>
      <w:r w:rsidRPr="00E12B26">
        <w:rPr>
          <w:rFonts w:hint="eastAsia" w:ascii="ＭＳ 明朝" w:hAnsi="ＭＳ 明朝" w:eastAsia="ＭＳ 明朝" w:cs="Times New Roman"/>
          <w:b/>
          <w:sz w:val="32"/>
          <w:szCs w:val="32"/>
        </w:rPr>
        <w:lastRenderedPageBreak/>
        <w:t>職務発明規程</w:t>
      </w:r>
      <w:bookmarkEnd w:id="11"/>
    </w:p>
    <w:p w:rsidRPr="00E12B26" w:rsidR="00035BC6" w:rsidP="00035BC6" w:rsidRDefault="00035BC6" w14:paraId="0F88EFCA" w14:textId="77777777">
      <w:pPr>
        <w:rPr>
          <w:rFonts w:ascii="ＭＳ 明朝" w:hAnsi="ＭＳ 明朝" w:eastAsia="ＭＳ 明朝" w:cs="Times New Roman"/>
          <w:sz w:val="18"/>
          <w:szCs w:val="18"/>
        </w:rPr>
      </w:pPr>
    </w:p>
    <w:p w:rsidRPr="00E12B26" w:rsidR="00035BC6" w:rsidP="00035BC6" w:rsidRDefault="00035BC6" w14:paraId="1363D860" w14:textId="77777777">
      <w:pPr>
        <w:rPr>
          <w:rFonts w:ascii="ＭＳ 明朝" w:hAnsi="ＭＳ 明朝" w:eastAsia="ＭＳ 明朝" w:cs="Times New Roman"/>
          <w:sz w:val="18"/>
          <w:szCs w:val="18"/>
        </w:rPr>
      </w:pPr>
      <w:bookmarkStart w:name="_Hlk64724585" w:id="12"/>
      <w:r w:rsidRPr="00E12B26">
        <w:rPr>
          <w:rFonts w:hint="eastAsia" w:ascii="ＭＳ 明朝" w:hAnsi="ＭＳ 明朝" w:eastAsia="ＭＳ 明朝" w:cs="Times New Roman"/>
          <w:sz w:val="18"/>
          <w:szCs w:val="18"/>
        </w:rPr>
        <w:t>第1条（目 的）</w:t>
      </w:r>
    </w:p>
    <w:p w:rsidRPr="00E12B26" w:rsidR="00035BC6" w:rsidP="00035BC6" w:rsidRDefault="00035BC6" w14:paraId="787092FE"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 xml:space="preserve">　本規程は、労働協約第1001条に基づき、職務発明等に関する事項を定める。</w:t>
      </w:r>
    </w:p>
    <w:p w:rsidR="00175DF0" w:rsidP="00035BC6" w:rsidRDefault="00175DF0" w14:paraId="6C492F6C" w14:textId="77777777">
      <w:pPr>
        <w:rPr>
          <w:rFonts w:ascii="ＭＳ 明朝" w:hAnsi="ＭＳ 明朝" w:eastAsia="ＭＳ 明朝" w:cs="Times New Roman"/>
          <w:sz w:val="18"/>
          <w:szCs w:val="18"/>
        </w:rPr>
      </w:pPr>
    </w:p>
    <w:p w:rsidRPr="00E12B26" w:rsidR="00035BC6" w:rsidP="00035BC6" w:rsidRDefault="00035BC6" w14:paraId="11C41C5A" w14:textId="4CEE47E6">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第2条（総 則）</w:t>
      </w:r>
    </w:p>
    <w:bookmarkEnd w:id="12"/>
    <w:p w:rsidRPr="00E12B26" w:rsidR="00035BC6" w:rsidP="00035BC6" w:rsidRDefault="00035BC6" w14:paraId="2B8068C3" w14:textId="77777777">
      <w:pPr>
        <w:ind w:left="240" w:hanging="240"/>
        <w:rPr>
          <w:rFonts w:ascii="ＭＳ 明朝" w:hAnsi="ＭＳ 明朝" w:eastAsia="ＭＳ 明朝" w:cs="Times New Roman"/>
          <w:color w:val="000000" w:themeColor="text1"/>
          <w:sz w:val="18"/>
          <w:szCs w:val="18"/>
        </w:rPr>
      </w:pPr>
      <w:r w:rsidRPr="00E12B26">
        <w:rPr>
          <w:rFonts w:hint="eastAsia" w:ascii="ＭＳ 明朝" w:hAnsi="ＭＳ 明朝" w:eastAsia="ＭＳ 明朝" w:cs="Times New Roman"/>
          <w:sz w:val="18"/>
          <w:szCs w:val="18"/>
        </w:rPr>
        <w:t xml:space="preserve">  本規程は、</w:t>
      </w:r>
      <w:r w:rsidRPr="00E12B26">
        <w:rPr>
          <w:rFonts w:hint="eastAsia" w:ascii="ＭＳ 明朝" w:hAnsi="ＭＳ 明朝" w:eastAsia="ＭＳ 明朝"/>
          <w:color w:val="000000" w:themeColor="text1"/>
          <w:sz w:val="18"/>
          <w:szCs w:val="18"/>
        </w:rPr>
        <w:t>会社の従業員等による発明、考案及び意匠の創作</w:t>
      </w:r>
      <w:r w:rsidRPr="00E12B26">
        <w:rPr>
          <w:rFonts w:hint="eastAsia" w:ascii="ＭＳ 明朝" w:hAnsi="ＭＳ 明朝" w:eastAsia="ＭＳ 明朝" w:cs="Times New Roman"/>
          <w:color w:val="000000" w:themeColor="text1"/>
          <w:sz w:val="18"/>
          <w:szCs w:val="18"/>
        </w:rPr>
        <w:t>を奨励するとともに、会社の業務範囲に属する発明等をなした場合の</w:t>
      </w:r>
      <w:r w:rsidRPr="00E12B26">
        <w:rPr>
          <w:rFonts w:hint="eastAsia" w:ascii="ＭＳ 明朝" w:hAnsi="ＭＳ 明朝" w:eastAsia="ＭＳ 明朝"/>
          <w:color w:val="000000" w:themeColor="text1"/>
          <w:sz w:val="18"/>
          <w:szCs w:val="18"/>
        </w:rPr>
        <w:t>特許を受ける権利、実用新案登録を受ける権利及び意匠登録を受ける権利（以下「特許権等を受ける権利」という。）の取扱いならびに従業員等が受けるべき相当の利益の支払い</w:t>
      </w:r>
      <w:r w:rsidRPr="00E12B26">
        <w:rPr>
          <w:rFonts w:hint="eastAsia" w:ascii="ＭＳ 明朝" w:hAnsi="ＭＳ 明朝" w:eastAsia="ＭＳ 明朝" w:cs="Times New Roman"/>
          <w:color w:val="000000" w:themeColor="text1"/>
          <w:sz w:val="18"/>
          <w:szCs w:val="18"/>
        </w:rPr>
        <w:t>について定め、それらの管理および実施の合理的運用を図ることにより、会社の発展に寄与することを目的とする。</w:t>
      </w:r>
    </w:p>
    <w:p w:rsidR="00175DF0" w:rsidP="00035BC6" w:rsidRDefault="00175DF0" w14:paraId="676A7967" w14:textId="77777777">
      <w:pPr>
        <w:rPr>
          <w:rFonts w:ascii="ＭＳ 明朝" w:hAnsi="ＭＳ 明朝" w:eastAsia="ＭＳ 明朝" w:cs="Times New Roman"/>
          <w:color w:val="000000" w:themeColor="text1"/>
          <w:sz w:val="18"/>
          <w:szCs w:val="18"/>
        </w:rPr>
      </w:pPr>
    </w:p>
    <w:p w:rsidRPr="00E12B26" w:rsidR="00035BC6" w:rsidP="00035BC6" w:rsidRDefault="00035BC6" w14:paraId="783FBFED" w14:textId="4EAD3F84">
      <w:pPr>
        <w:rPr>
          <w:rFonts w:ascii="ＭＳ 明朝" w:hAnsi="ＭＳ 明朝" w:eastAsia="ＭＳ 明朝" w:cs="Times New Roman"/>
          <w:color w:val="000000" w:themeColor="text1"/>
          <w:sz w:val="18"/>
          <w:szCs w:val="18"/>
        </w:rPr>
      </w:pPr>
      <w:r w:rsidRPr="00E12B26">
        <w:rPr>
          <w:rFonts w:hint="eastAsia" w:ascii="ＭＳ 明朝" w:hAnsi="ＭＳ 明朝" w:eastAsia="ＭＳ 明朝" w:cs="Times New Roman"/>
          <w:color w:val="000000" w:themeColor="text1"/>
          <w:sz w:val="18"/>
          <w:szCs w:val="18"/>
        </w:rPr>
        <w:t>第3条（用語の定義）</w:t>
      </w:r>
    </w:p>
    <w:p w:rsidRPr="00E12B26" w:rsidR="00035BC6" w:rsidP="00035BC6" w:rsidRDefault="00035BC6" w14:paraId="40B2E50D" w14:textId="77777777">
      <w:pPr>
        <w:ind w:firstLine="180" w:firstLineChars="10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本規程において、次の各号の用語の意味は、当該各号に定めるとおりとする。</w:t>
      </w:r>
    </w:p>
    <w:p w:rsidRPr="00E12B26" w:rsidR="00035BC6" w:rsidP="00175DF0" w:rsidRDefault="00035BC6" w14:paraId="2A0A0A9A" w14:textId="77777777">
      <w:pPr>
        <w:ind w:firstLine="425" w:firstLineChars="236"/>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1．「発明等」とは、発明、考案及び意匠の創作を個別に又は総称していう。</w:t>
      </w:r>
    </w:p>
    <w:p w:rsidRPr="00E12B26" w:rsidR="00035BC6" w:rsidP="00175DF0" w:rsidRDefault="00035BC6" w14:paraId="5E45787B" w14:textId="77777777">
      <w:pPr>
        <w:ind w:firstLine="425" w:firstLineChars="236"/>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2．「共同発明等」とは、複数人により共同によってなされた発明等を個別に又は総称していう。</w:t>
      </w:r>
    </w:p>
    <w:p w:rsidR="00175DF0" w:rsidP="00175DF0" w:rsidRDefault="00035BC6" w14:paraId="3789EA08" w14:textId="77777777">
      <w:pPr>
        <w:ind w:firstLine="425" w:firstLineChars="236"/>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3．「職務発明等」とは、発明等がその性質上会社の業務範囲に属し、かつ、従業員等がその発明等をするに至った行為が</w:t>
      </w:r>
    </w:p>
    <w:p w:rsidRPr="00E12B26" w:rsidR="00035BC6" w:rsidP="00175DF0" w:rsidRDefault="00035BC6" w14:paraId="720632B1" w14:textId="0CB5DA71">
      <w:pPr>
        <w:ind w:firstLine="605" w:firstLineChars="336"/>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会社における従業員等の現在または過去の職務に属する発明等を個別に又は総称していう。</w:t>
      </w:r>
    </w:p>
    <w:p w:rsidRPr="00E12B26" w:rsidR="00035BC6" w:rsidP="00175DF0" w:rsidRDefault="00035BC6" w14:paraId="72D3A376" w14:textId="77777777">
      <w:pPr>
        <w:ind w:firstLine="425" w:firstLineChars="236"/>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 xml:space="preserve">4．「業務発明等」とは、会社の業務範囲に属する発明、考案又は意匠のうち、職務発明等以外の発明、考案及び意匠の　</w:t>
      </w:r>
    </w:p>
    <w:p w:rsidRPr="00E12B26" w:rsidR="00035BC6" w:rsidP="00175DF0" w:rsidRDefault="00035BC6" w14:paraId="3C32ED1D" w14:textId="247B9B5B">
      <w:pPr>
        <w:ind w:firstLine="605" w:firstLineChars="336"/>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創作を個別に又は総称していう。</w:t>
      </w:r>
    </w:p>
    <w:p w:rsidRPr="00E12B26" w:rsidR="00035BC6" w:rsidP="00175DF0" w:rsidRDefault="00035BC6" w14:paraId="08BF4622" w14:textId="77777777">
      <w:pPr>
        <w:ind w:firstLine="425" w:firstLineChars="236"/>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 xml:space="preserve">5．「従業員等」とは、その名目又は期間を問わず、会社の役員又は役員に準ずる地位に就いているもの、および会社と　</w:t>
      </w:r>
    </w:p>
    <w:p w:rsidRPr="00E12B26" w:rsidR="00035BC6" w:rsidP="00175DF0" w:rsidRDefault="00035BC6" w14:paraId="2CF23C9A" w14:textId="2562A64C">
      <w:pPr>
        <w:ind w:firstLine="605" w:firstLineChars="336"/>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雇用関係にあるものを個別に又は総称していう。</w:t>
      </w:r>
    </w:p>
    <w:p w:rsidRPr="00E12B26" w:rsidR="00035BC6" w:rsidP="00175DF0" w:rsidRDefault="00035BC6" w14:paraId="640BA6E7" w14:textId="77777777">
      <w:pPr>
        <w:ind w:firstLine="425" w:firstLineChars="236"/>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6．「発明者」とは、職務発明等又は業務発明等をした従業員等をいう。</w:t>
      </w:r>
    </w:p>
    <w:p w:rsidRPr="00E12B26" w:rsidR="00035BC6" w:rsidP="00175DF0" w:rsidRDefault="00035BC6" w14:paraId="2E0EC648" w14:textId="77777777">
      <w:pPr>
        <w:ind w:firstLine="425" w:firstLineChars="236"/>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7．「共同発明者」とは、複数人が共同で職務発明等ないし業務発明等をした場合におけるすべての発明者をいう。</w:t>
      </w:r>
    </w:p>
    <w:p w:rsidR="00175DF0" w:rsidP="00175DF0" w:rsidRDefault="00035BC6" w14:paraId="32634534" w14:textId="77777777">
      <w:pPr>
        <w:ind w:firstLine="425" w:firstLineChars="236"/>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8．「特許等を受ける権利」とは、特許を受ける権利、実用新案登録を受ける権利、及び意匠登録を受ける権利（それぞれ、</w:t>
      </w:r>
    </w:p>
    <w:p w:rsidR="00175DF0" w:rsidP="00175DF0" w:rsidRDefault="00035BC6" w14:paraId="7EA31912" w14:textId="7E12CD84">
      <w:pPr>
        <w:ind w:firstLine="605" w:firstLineChars="336"/>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我が国におけるものと、外国におけるものの双方を含む。）を個別又は総称していう。</w:t>
      </w:r>
    </w:p>
    <w:p w:rsidRPr="00E12B26" w:rsidR="00035BC6" w:rsidP="00175DF0" w:rsidRDefault="00035BC6" w14:paraId="74F2D9CE" w14:textId="3F175EF8">
      <w:pPr>
        <w:ind w:firstLine="425" w:firstLineChars="236"/>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9．「特許等」とは、特許、実用新案登録及び意匠登録のことを個別に又は総称していう。</w:t>
      </w:r>
    </w:p>
    <w:p w:rsidR="00175DF0" w:rsidP="00035BC6" w:rsidRDefault="00175DF0" w14:paraId="3D26CFE1" w14:textId="77777777">
      <w:pPr>
        <w:rPr>
          <w:rFonts w:ascii="ＭＳ 明朝" w:hAnsi="ＭＳ 明朝" w:eastAsia="ＭＳ 明朝"/>
          <w:color w:val="000000" w:themeColor="text1"/>
          <w:sz w:val="18"/>
          <w:szCs w:val="18"/>
        </w:rPr>
      </w:pPr>
    </w:p>
    <w:p w:rsidRPr="00E12B26" w:rsidR="00035BC6" w:rsidP="00035BC6" w:rsidRDefault="00035BC6" w14:paraId="239AB3AA" w14:textId="7AC04512">
      <w:pPr>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第4条（適用範囲）</w:t>
      </w:r>
    </w:p>
    <w:p w:rsidRPr="00E12B26" w:rsidR="00035BC6" w:rsidP="00035BC6" w:rsidRDefault="00035BC6" w14:paraId="00EB561B" w14:textId="77777777">
      <w:pPr>
        <w:ind w:firstLine="180" w:firstLineChars="10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本規程は、会社のすべての従業員等に適用する。</w:t>
      </w:r>
    </w:p>
    <w:p w:rsidRPr="00E12B26" w:rsidR="00035BC6" w:rsidP="00035BC6" w:rsidRDefault="00035BC6" w14:paraId="5F52F903" w14:textId="77777777">
      <w:pPr>
        <w:ind w:firstLine="180" w:firstLineChars="10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 xml:space="preserve">②従業員等が退職（従業員等の地位を失うことをいう。以下、同じ）した場合において、退職前に会社の業務範囲に属　</w:t>
      </w:r>
    </w:p>
    <w:p w:rsidRPr="00E12B26" w:rsidR="00035BC6" w:rsidP="00035BC6" w:rsidRDefault="00035BC6" w14:paraId="0D27D291" w14:textId="77777777">
      <w:pPr>
        <w:ind w:firstLine="180" w:firstLineChars="10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 xml:space="preserve">する発明等をなした場合において、当該発明等をなしたことが当該従業員等が退職した後に判明した場合であっても、　</w:t>
      </w:r>
    </w:p>
    <w:p w:rsidRPr="00E12B26" w:rsidR="00035BC6" w:rsidP="00035BC6" w:rsidRDefault="00035BC6" w14:paraId="4BC5C7E3" w14:textId="77777777">
      <w:pPr>
        <w:ind w:firstLine="180" w:firstLineChars="10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この規程を適用する。</w:t>
      </w:r>
    </w:p>
    <w:p w:rsidRPr="00E12B26" w:rsidR="00035BC6" w:rsidP="00035BC6" w:rsidRDefault="00035BC6" w14:paraId="7D9226AE" w14:textId="77777777">
      <w:pPr>
        <w:ind w:left="210" w:leftChars="100"/>
        <w:rPr>
          <w:rFonts w:ascii="ＭＳ 明朝" w:hAnsi="ＭＳ 明朝" w:eastAsia="ＭＳ 明朝" w:cs="Times New Roman"/>
          <w:color w:val="000000" w:themeColor="text1"/>
          <w:sz w:val="18"/>
          <w:szCs w:val="18"/>
        </w:rPr>
      </w:pPr>
      <w:r w:rsidRPr="00E12B26">
        <w:rPr>
          <w:rFonts w:hint="eastAsia" w:ascii="ＭＳ 明朝" w:hAnsi="ＭＳ 明朝" w:eastAsia="ＭＳ 明朝"/>
          <w:color w:val="000000" w:themeColor="text1"/>
          <w:sz w:val="18"/>
          <w:szCs w:val="18"/>
        </w:rPr>
        <w:t>③従業員等は、退職後においても、この規程に定める権利・義務を有するものとする。</w:t>
      </w:r>
    </w:p>
    <w:p w:rsidR="00175DF0" w:rsidP="00035BC6" w:rsidRDefault="00175DF0" w14:paraId="011B6537" w14:textId="77777777">
      <w:pPr>
        <w:rPr>
          <w:rFonts w:ascii="ＭＳ 明朝" w:hAnsi="ＭＳ 明朝" w:eastAsia="ＭＳ 明朝"/>
          <w:color w:val="000000" w:themeColor="text1"/>
          <w:sz w:val="18"/>
          <w:szCs w:val="18"/>
        </w:rPr>
      </w:pPr>
    </w:p>
    <w:p w:rsidRPr="00E12B26" w:rsidR="00035BC6" w:rsidP="00035BC6" w:rsidRDefault="00035BC6" w14:paraId="6AE2CB88" w14:textId="1501CCD3">
      <w:pPr>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第5条（届出及び職務発明等該当性の認定）</w:t>
      </w:r>
    </w:p>
    <w:p w:rsidRPr="00E12B26" w:rsidR="00035BC6" w:rsidP="00035BC6" w:rsidRDefault="00035BC6" w14:paraId="19A71705" w14:textId="77777777">
      <w:pPr>
        <w:ind w:firstLine="180" w:firstLineChars="10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 xml:space="preserve">会社の業務範囲に属する発明等を行った発明者は、それが有効な職務発明等であるか否かに関わらず、速やかにその発　</w:t>
      </w:r>
    </w:p>
    <w:p w:rsidRPr="00E12B26" w:rsidR="00035BC6" w:rsidP="00035BC6" w:rsidRDefault="00035BC6" w14:paraId="3A2AE2F9" w14:textId="77777777">
      <w:pPr>
        <w:ind w:firstLine="180" w:firstLineChars="10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 xml:space="preserve">明等の内容について所属長を経て会社の知的財産権を所管する部門に届け出なければならない。なお、共同発明等を行　</w:t>
      </w:r>
    </w:p>
    <w:p w:rsidRPr="00E12B26" w:rsidR="00035BC6" w:rsidP="00035BC6" w:rsidRDefault="00035BC6" w14:paraId="1A52413A" w14:textId="77777777">
      <w:pPr>
        <w:ind w:firstLine="180" w:firstLineChars="10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 xml:space="preserve">った場合には、当該届出を行うにあたり、共同発明者間の寄与率（従業員等以外の者との共同発明である場合には、従　</w:t>
      </w:r>
    </w:p>
    <w:p w:rsidRPr="00E12B26" w:rsidR="00035BC6" w:rsidP="00035BC6" w:rsidRDefault="00035BC6" w14:paraId="609D0E95" w14:textId="77777777">
      <w:pPr>
        <w:ind w:firstLine="180" w:firstLineChars="10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業員等以外の者も含めた寄与率。以下、同じ）についても届け出るものとする。</w:t>
      </w:r>
    </w:p>
    <w:p w:rsidRPr="00E12B26" w:rsidR="00035BC6" w:rsidP="00035BC6" w:rsidRDefault="00035BC6" w14:paraId="04455308" w14:textId="77777777">
      <w:pPr>
        <w:ind w:firstLine="180" w:firstLineChars="10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lastRenderedPageBreak/>
        <w:t xml:space="preserve">②共同発明者は、前項の届出にあたり、協議して、寄与率を決定するものとするが、共同発明者において、寄与率の協　</w:t>
      </w:r>
    </w:p>
    <w:p w:rsidRPr="00E12B26" w:rsidR="00035BC6" w:rsidP="00035BC6" w:rsidRDefault="00035BC6" w14:paraId="728F18C5" w14:textId="77777777">
      <w:pPr>
        <w:ind w:firstLine="180" w:firstLineChars="10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 xml:space="preserve">議がまとまらない場合、寄与率は均等であると推定されるものとする。ただし、共同発明者が、これを納得しないとき　</w:t>
      </w:r>
    </w:p>
    <w:p w:rsidRPr="00E12B26" w:rsidR="00035BC6" w:rsidP="00035BC6" w:rsidRDefault="00035BC6" w14:paraId="76B6269D" w14:textId="77777777">
      <w:pPr>
        <w:ind w:firstLine="180" w:firstLineChars="10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は、以後第9条の規定の定めに移行するものとする。</w:t>
      </w:r>
    </w:p>
    <w:p w:rsidRPr="00E12B26" w:rsidR="00035BC6" w:rsidP="00035BC6" w:rsidRDefault="00035BC6" w14:paraId="44F4485A" w14:textId="77777777">
      <w:pPr>
        <w:ind w:left="210" w:leftChars="100"/>
        <w:rPr>
          <w:rFonts w:ascii="ＭＳ 明朝" w:hAnsi="ＭＳ 明朝" w:eastAsia="ＭＳ 明朝" w:cs="Times New Roman"/>
          <w:color w:val="000000" w:themeColor="text1"/>
          <w:sz w:val="18"/>
          <w:szCs w:val="18"/>
        </w:rPr>
      </w:pPr>
      <w:r w:rsidRPr="00E12B26">
        <w:rPr>
          <w:rFonts w:hint="eastAsia" w:ascii="ＭＳ 明朝" w:hAnsi="ＭＳ 明朝" w:eastAsia="ＭＳ 明朝"/>
          <w:color w:val="000000" w:themeColor="text1"/>
          <w:sz w:val="18"/>
          <w:szCs w:val="18"/>
        </w:rPr>
        <w:t>③会社の知的財産権を所管する部門の長は、第１項の届出を受けたときは、当該届出があった発明等が職務発明等に該当するか否か、発明者又は共同発明者が誰であるか、共同発明者間の寄与度割合について認定するものとする。</w:t>
      </w:r>
    </w:p>
    <w:p w:rsidRPr="00E12B26" w:rsidR="00035BC6" w:rsidP="00035BC6" w:rsidRDefault="00035BC6" w14:paraId="0ED03D73" w14:textId="77777777">
      <w:pPr>
        <w:rPr>
          <w:rFonts w:ascii="ＭＳ 明朝" w:hAnsi="ＭＳ 明朝" w:eastAsia="ＭＳ 明朝"/>
          <w:color w:val="000000" w:themeColor="text1"/>
          <w:sz w:val="18"/>
          <w:szCs w:val="18"/>
        </w:rPr>
      </w:pPr>
    </w:p>
    <w:p w:rsidRPr="00E12B26" w:rsidR="00035BC6" w:rsidP="00035BC6" w:rsidRDefault="00035BC6" w14:paraId="65D214CE" w14:textId="77777777">
      <w:pPr>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第6条（制限行為）</w:t>
      </w:r>
    </w:p>
    <w:p w:rsidRPr="00E12B26" w:rsidR="00035BC6" w:rsidP="00035BC6" w:rsidRDefault="00035BC6" w14:paraId="47750D3C" w14:textId="77777777">
      <w:pPr>
        <w:ind w:firstLine="180" w:firstLineChars="10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 xml:space="preserve">従業員等は、職務発明等ではないと認定がなされない限り、特許等を受ける権利を第三者に譲渡してはならない。なお、　</w:t>
      </w:r>
    </w:p>
    <w:p w:rsidRPr="00E12B26" w:rsidR="00035BC6" w:rsidP="00035BC6" w:rsidRDefault="00035BC6" w14:paraId="70898DF0" w14:textId="77777777">
      <w:pPr>
        <w:ind w:firstLine="180" w:firstLineChars="10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職務発明等ではないと認定がなされた場合は、第10条の定めるところによる。</w:t>
      </w:r>
    </w:p>
    <w:p w:rsidRPr="00E12B26" w:rsidR="00035BC6" w:rsidP="00035BC6" w:rsidRDefault="00035BC6" w14:paraId="6817138A" w14:textId="77777777">
      <w:pPr>
        <w:ind w:firstLine="180" w:firstLineChars="10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 xml:space="preserve">②会社の業務範囲に属する発明等を行った発明者は、当該発明等が公開されるか、又は職務発明等ではないと認定され　</w:t>
      </w:r>
    </w:p>
    <w:p w:rsidRPr="00E12B26" w:rsidR="00035BC6" w:rsidP="00035BC6" w:rsidRDefault="00035BC6" w14:paraId="58558FF0" w14:textId="77777777">
      <w:pPr>
        <w:ind w:firstLine="180" w:firstLineChars="10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 xml:space="preserve">た場合で第10条の協議がまとまらないことが明らかになるまでの間、会社の承認を得た後でなければ発明の内容を社　</w:t>
      </w:r>
    </w:p>
    <w:p w:rsidRPr="00E12B26" w:rsidR="00035BC6" w:rsidP="00035BC6" w:rsidRDefault="00035BC6" w14:paraId="657FDF39" w14:textId="77777777">
      <w:pPr>
        <w:ind w:firstLine="180" w:firstLineChars="10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外に発表してはならない。</w:t>
      </w:r>
    </w:p>
    <w:p w:rsidRPr="00E12B26" w:rsidR="00035BC6" w:rsidP="00035BC6" w:rsidRDefault="00035BC6" w14:paraId="75A38344" w14:textId="77777777">
      <w:pPr>
        <w:ind w:left="210" w:leftChars="100"/>
        <w:rPr>
          <w:rFonts w:ascii="ＭＳ 明朝" w:hAnsi="ＭＳ 明朝" w:eastAsia="ＭＳ 明朝" w:cs="Times New Roman"/>
          <w:color w:val="000000" w:themeColor="text1"/>
          <w:sz w:val="18"/>
          <w:szCs w:val="18"/>
        </w:rPr>
      </w:pPr>
      <w:r w:rsidRPr="00E12B26">
        <w:rPr>
          <w:rFonts w:hint="eastAsia" w:ascii="ＭＳ 明朝" w:hAnsi="ＭＳ 明朝" w:eastAsia="ＭＳ 明朝"/>
          <w:color w:val="000000" w:themeColor="text1"/>
          <w:sz w:val="18"/>
          <w:szCs w:val="18"/>
        </w:rPr>
        <w:t>③会社の業務範囲に属する発明等を行った発明者は、職務発明等ではないと認定がなされない限り、会社の許可なく発明等について自ら実施し、自ら出願し、又は会社以外の者にその実施を許諾してはならない。</w:t>
      </w:r>
    </w:p>
    <w:p w:rsidR="00175DF0" w:rsidP="00035BC6" w:rsidRDefault="00175DF0" w14:paraId="6A9D9DE0" w14:textId="77777777">
      <w:pPr>
        <w:rPr>
          <w:rFonts w:ascii="ＭＳ 明朝" w:hAnsi="ＭＳ 明朝" w:eastAsia="ＭＳ 明朝"/>
          <w:color w:val="000000" w:themeColor="text1"/>
          <w:sz w:val="18"/>
          <w:szCs w:val="18"/>
        </w:rPr>
      </w:pPr>
    </w:p>
    <w:p w:rsidRPr="00E12B26" w:rsidR="00035BC6" w:rsidP="00035BC6" w:rsidRDefault="00035BC6" w14:paraId="1CEFC7AF" w14:textId="1279ED9F">
      <w:pPr>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第7条（発明者への通知）</w:t>
      </w:r>
    </w:p>
    <w:p w:rsidRPr="00E12B26" w:rsidR="00035BC6" w:rsidP="00035BC6" w:rsidRDefault="00035BC6" w14:paraId="35CC4158" w14:textId="77777777">
      <w:pPr>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 xml:space="preserve">  会社の知的財産権を所管する部門の長は、第5条第3項の認定を行ったときは、第5条第1項の届出を行った従業員　</w:t>
      </w:r>
    </w:p>
    <w:p w:rsidRPr="00E12B26" w:rsidR="00035BC6" w:rsidP="00035BC6" w:rsidRDefault="00035BC6" w14:paraId="77F38C5B" w14:textId="77777777">
      <w:pPr>
        <w:ind w:firstLine="180" w:firstLineChars="10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 xml:space="preserve">等に対し、その旨及び異議申立ができる旨を記載した書面を交付（電磁的記録をもって電子的方法により交付すること　</w:t>
      </w:r>
    </w:p>
    <w:p w:rsidRPr="00E12B26" w:rsidR="00035BC6" w:rsidP="00035BC6" w:rsidRDefault="00035BC6" w14:paraId="555C7286" w14:textId="77777777">
      <w:pPr>
        <w:ind w:firstLine="180" w:firstLineChars="10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 xml:space="preserve">を含む。以下、書面の交付について同じ）しなければならない。なお、第5条第1項の届出を行った従業員等と第5条　</w:t>
      </w:r>
    </w:p>
    <w:p w:rsidRPr="00E12B26" w:rsidR="00035BC6" w:rsidP="00035BC6" w:rsidRDefault="00035BC6" w14:paraId="56A25512" w14:textId="77777777">
      <w:pPr>
        <w:ind w:firstLine="180" w:firstLineChars="10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 xml:space="preserve">第3項で認定した発明者もしくは共同発明者が異なる場合には、第5条第3項で認定した発明者にもしくは共同発明　</w:t>
      </w:r>
    </w:p>
    <w:p w:rsidRPr="00E12B26" w:rsidR="00035BC6" w:rsidP="00035BC6" w:rsidRDefault="00035BC6" w14:paraId="2CA67DF0" w14:textId="77777777">
      <w:pPr>
        <w:ind w:firstLine="180" w:firstLineChars="10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者に対しても当該書面を交付するものとする。</w:t>
      </w:r>
    </w:p>
    <w:p w:rsidR="00175DF0" w:rsidP="00035BC6" w:rsidRDefault="00175DF0" w14:paraId="19769A5D" w14:textId="77777777">
      <w:pPr>
        <w:rPr>
          <w:rFonts w:ascii="ＭＳ 明朝" w:hAnsi="ＭＳ 明朝" w:eastAsia="ＭＳ 明朝"/>
          <w:color w:val="000000" w:themeColor="text1"/>
          <w:sz w:val="18"/>
          <w:szCs w:val="18"/>
        </w:rPr>
      </w:pPr>
    </w:p>
    <w:p w:rsidRPr="00E12B26" w:rsidR="00035BC6" w:rsidP="00035BC6" w:rsidRDefault="00035BC6" w14:paraId="0A3A3755" w14:textId="3BBE9568">
      <w:pPr>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第8条（特許等を受ける権利の取得）</w:t>
      </w:r>
    </w:p>
    <w:p w:rsidRPr="00E12B26" w:rsidR="00035BC6" w:rsidP="00035BC6" w:rsidRDefault="00035BC6" w14:paraId="766974DE" w14:textId="77777777">
      <w:pPr>
        <w:ind w:firstLine="180" w:firstLineChars="10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 xml:space="preserve">①職務発明等に該当する発明等については、その発明等が完成した時に、会社がその特許等を受ける権利を原始的に取　</w:t>
      </w:r>
    </w:p>
    <w:p w:rsidRPr="00E12B26" w:rsidR="00035BC6" w:rsidP="00035BC6" w:rsidRDefault="00035BC6" w14:paraId="46B5634E" w14:textId="77777777">
      <w:pPr>
        <w:ind w:firstLine="180" w:firstLineChars="10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得する。</w:t>
      </w:r>
    </w:p>
    <w:p w:rsidRPr="00E12B26" w:rsidR="00035BC6" w:rsidP="00035BC6" w:rsidRDefault="00035BC6" w14:paraId="37AF8E83" w14:textId="77777777">
      <w:pPr>
        <w:ind w:firstLine="180" w:firstLineChars="10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 xml:space="preserve">②発明者又は共同発明者が、会社外の個人又は団体と共同して職務発明等をしたときは、その発明者又は共同発明者に　</w:t>
      </w:r>
    </w:p>
    <w:p w:rsidRPr="00E12B26" w:rsidR="00035BC6" w:rsidP="00035BC6" w:rsidRDefault="00035BC6" w14:paraId="64FB15FF" w14:textId="77777777">
      <w:pPr>
        <w:ind w:firstLine="180" w:firstLineChars="10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かかる特許等を受ける権利の共有持分について、前項の規定を適用する。</w:t>
      </w:r>
    </w:p>
    <w:p w:rsidRPr="00E12B26" w:rsidR="00035BC6" w:rsidP="00035BC6" w:rsidRDefault="00035BC6" w14:paraId="0F87D2BF" w14:textId="77777777">
      <w:pPr>
        <w:ind w:firstLine="180" w:firstLineChars="10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 xml:space="preserve">③会社は、前二項の規定により、発明等にかかる権利を取得したときは第12条に定めるところに従い、発明者又は共　</w:t>
      </w:r>
    </w:p>
    <w:p w:rsidRPr="00E12B26" w:rsidR="00035BC6" w:rsidP="00035BC6" w:rsidRDefault="00035BC6" w14:paraId="68ACAD92" w14:textId="77777777">
      <w:pPr>
        <w:ind w:firstLine="180" w:firstLineChars="10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同発明者に対して相当の利益を付与する。</w:t>
      </w:r>
    </w:p>
    <w:p w:rsidRPr="00E12B26" w:rsidR="00035BC6" w:rsidP="00035BC6" w:rsidRDefault="00035BC6" w14:paraId="438B9F1E" w14:textId="77777777">
      <w:pPr>
        <w:ind w:left="210" w:leftChars="100"/>
        <w:rPr>
          <w:rFonts w:ascii="ＭＳ 明朝" w:hAnsi="ＭＳ 明朝" w:eastAsia="ＭＳ 明朝" w:cs="Times New Roman"/>
          <w:color w:val="000000" w:themeColor="text1"/>
          <w:sz w:val="18"/>
          <w:szCs w:val="18"/>
        </w:rPr>
      </w:pPr>
      <w:r w:rsidRPr="00E12B26">
        <w:rPr>
          <w:rFonts w:hint="eastAsia" w:ascii="ＭＳ 明朝" w:hAnsi="ＭＳ 明朝" w:eastAsia="ＭＳ 明朝"/>
          <w:color w:val="000000" w:themeColor="text1"/>
          <w:sz w:val="18"/>
          <w:szCs w:val="18"/>
        </w:rPr>
        <w:t>④職務発明等であると認定された発明等の発明者又は共同発明者は、会社が特許等を受ける権利を取得するために必要な手続その他の協力を行うものとする。</w:t>
      </w:r>
    </w:p>
    <w:p w:rsidR="00175DF0" w:rsidP="00035BC6" w:rsidRDefault="00175DF0" w14:paraId="5E144280" w14:textId="77777777">
      <w:pPr>
        <w:rPr>
          <w:rFonts w:ascii="ＭＳ 明朝" w:hAnsi="ＭＳ 明朝" w:eastAsia="ＭＳ 明朝"/>
          <w:color w:val="000000" w:themeColor="text1"/>
          <w:sz w:val="18"/>
          <w:szCs w:val="18"/>
        </w:rPr>
      </w:pPr>
    </w:p>
    <w:p w:rsidRPr="00E12B26" w:rsidR="00035BC6" w:rsidP="00035BC6" w:rsidRDefault="00035BC6" w14:paraId="5E641D02" w14:textId="760CA49E">
      <w:pPr>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第9条（職務発明等該当性等の認定に対する異議の申立て）</w:t>
      </w:r>
    </w:p>
    <w:p w:rsidRPr="00E12B26" w:rsidR="00035BC6" w:rsidP="00035BC6" w:rsidRDefault="00035BC6" w14:paraId="41B9D122" w14:textId="77777777">
      <w:pPr>
        <w:ind w:firstLine="180" w:firstLineChars="10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 xml:space="preserve">①従業員等は、何人も、第5条第3項の認定に対し、第7条に定める書面が交付された日から１か月以内に、会社の知　</w:t>
      </w:r>
    </w:p>
    <w:p w:rsidRPr="00E12B26" w:rsidR="00035BC6" w:rsidP="00035BC6" w:rsidRDefault="00035BC6" w14:paraId="1098E56A" w14:textId="77777777">
      <w:pPr>
        <w:ind w:firstLine="180" w:firstLineChars="10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的財産権を所管する部門に対し、書面をもって、異議の申立てをすることができる。</w:t>
      </w:r>
    </w:p>
    <w:p w:rsidRPr="00E12B26" w:rsidR="00035BC6" w:rsidP="00035BC6" w:rsidRDefault="00035BC6" w14:paraId="54A5C1BD" w14:textId="77777777">
      <w:pPr>
        <w:ind w:firstLine="180" w:firstLineChars="10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 xml:space="preserve">②従業員等から前項の異議の申立てがなされた場合、会社の知的財産権を所管する部門は、従業員等を含む関係者から　</w:t>
      </w:r>
    </w:p>
    <w:p w:rsidRPr="00E12B26" w:rsidR="00035BC6" w:rsidP="00035BC6" w:rsidRDefault="00035BC6" w14:paraId="76064C45" w14:textId="77777777">
      <w:pPr>
        <w:ind w:firstLine="180" w:firstLineChars="10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意見を聞くなど手続き・内容につき、再度検討及び認定を行い、その結果を従業員等に通知する。</w:t>
      </w:r>
    </w:p>
    <w:p w:rsidR="00175DF0" w:rsidP="00035BC6" w:rsidRDefault="00175DF0" w14:paraId="47609759" w14:textId="77777777">
      <w:pPr>
        <w:rPr>
          <w:rFonts w:ascii="ＭＳ 明朝" w:hAnsi="ＭＳ 明朝" w:eastAsia="ＭＳ 明朝"/>
          <w:color w:val="000000" w:themeColor="text1"/>
          <w:sz w:val="18"/>
          <w:szCs w:val="18"/>
        </w:rPr>
      </w:pPr>
    </w:p>
    <w:p w:rsidR="00175DF0" w:rsidP="00035BC6" w:rsidRDefault="00175DF0" w14:paraId="58593C0E" w14:textId="77777777">
      <w:pPr>
        <w:rPr>
          <w:rFonts w:ascii="ＭＳ 明朝" w:hAnsi="ＭＳ 明朝" w:eastAsia="ＭＳ 明朝"/>
          <w:color w:val="000000" w:themeColor="text1"/>
          <w:sz w:val="18"/>
          <w:szCs w:val="18"/>
        </w:rPr>
      </w:pPr>
    </w:p>
    <w:p w:rsidR="00175DF0" w:rsidP="00035BC6" w:rsidRDefault="00175DF0" w14:paraId="2B7BD50C" w14:textId="77777777">
      <w:pPr>
        <w:rPr>
          <w:rFonts w:ascii="ＭＳ 明朝" w:hAnsi="ＭＳ 明朝" w:eastAsia="ＭＳ 明朝"/>
          <w:color w:val="000000" w:themeColor="text1"/>
          <w:sz w:val="18"/>
          <w:szCs w:val="18"/>
        </w:rPr>
      </w:pPr>
    </w:p>
    <w:p w:rsidRPr="00E12B26" w:rsidR="00035BC6" w:rsidP="00035BC6" w:rsidRDefault="00035BC6" w14:paraId="6AA8E062" w14:textId="7261C2D2">
      <w:pPr>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lastRenderedPageBreak/>
        <w:t>第10条（優先的協議義務）</w:t>
      </w:r>
    </w:p>
    <w:p w:rsidRPr="00E12B26" w:rsidR="00035BC6" w:rsidP="00035BC6" w:rsidRDefault="00035BC6" w14:paraId="6BB51067" w14:textId="77777777">
      <w:pPr>
        <w:ind w:firstLine="180" w:firstLineChars="10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 xml:space="preserve">①会社は、第5条第3項により、届け出られた発明等が職務発明等に該当しないことを認定した場合は、当該特許等を　</w:t>
      </w:r>
    </w:p>
    <w:p w:rsidRPr="00E12B26" w:rsidR="00035BC6" w:rsidP="00035BC6" w:rsidRDefault="00035BC6" w14:paraId="1C43227A" w14:textId="77777777">
      <w:pPr>
        <w:ind w:firstLine="180" w:firstLineChars="10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受ける権利の承継等について、優先的に発明者と協議することができるものとする。</w:t>
      </w:r>
    </w:p>
    <w:p w:rsidRPr="00E12B26" w:rsidR="00035BC6" w:rsidP="00035BC6" w:rsidRDefault="00035BC6" w14:paraId="568E5AE4" w14:textId="77777777">
      <w:pPr>
        <w:ind w:firstLine="180" w:firstLineChars="10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 xml:space="preserve">②会社の知的財産権を所管する部門の長が、前項の協議を発明者に求めた場合は、当該発明者はこれに応じなければな　</w:t>
      </w:r>
    </w:p>
    <w:p w:rsidRPr="00E12B26" w:rsidR="00035BC6" w:rsidP="00035BC6" w:rsidRDefault="00035BC6" w14:paraId="2E41BBFD" w14:textId="77777777">
      <w:pPr>
        <w:ind w:firstLine="180" w:firstLineChars="10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 xml:space="preserve">らず、会社との協議がまとまらないことが明らかになるまでの間は、当該特許等を受ける権利を第三者に譲渡したり処　</w:t>
      </w:r>
    </w:p>
    <w:p w:rsidRPr="00E12B26" w:rsidR="00035BC6" w:rsidP="00035BC6" w:rsidRDefault="00035BC6" w14:paraId="2AD5A69D" w14:textId="77777777">
      <w:pPr>
        <w:ind w:firstLine="180" w:firstLineChars="10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分してはならない。</w:t>
      </w:r>
    </w:p>
    <w:p w:rsidRPr="00E12B26" w:rsidR="00035BC6" w:rsidP="00035BC6" w:rsidRDefault="00035BC6" w14:paraId="6165965F" w14:textId="77777777">
      <w:pPr>
        <w:ind w:firstLine="180" w:firstLineChars="100"/>
        <w:outlineLvl w:val="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③協議の内容は書面にして、会社と発明者が正式文書として保管するものとする。</w:t>
      </w:r>
    </w:p>
    <w:p w:rsidR="00175DF0" w:rsidP="00035BC6" w:rsidRDefault="00175DF0" w14:paraId="141C2884" w14:textId="77777777">
      <w:pPr>
        <w:rPr>
          <w:rFonts w:ascii="ＭＳ 明朝" w:hAnsi="ＭＳ 明朝" w:eastAsia="ＭＳ 明朝"/>
          <w:color w:val="000000" w:themeColor="text1"/>
          <w:sz w:val="18"/>
          <w:szCs w:val="18"/>
        </w:rPr>
      </w:pPr>
    </w:p>
    <w:p w:rsidRPr="00E12B26" w:rsidR="00035BC6" w:rsidP="00035BC6" w:rsidRDefault="00035BC6" w14:paraId="1146A357" w14:textId="48A8F06C">
      <w:pPr>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第11条（出願等）</w:t>
      </w:r>
    </w:p>
    <w:p w:rsidRPr="00E12B26" w:rsidR="00035BC6" w:rsidP="00035BC6" w:rsidRDefault="00035BC6" w14:paraId="5DF4F880" w14:textId="77777777">
      <w:pPr>
        <w:ind w:firstLine="180" w:firstLineChars="10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 xml:space="preserve">①会社は、第8条の規定により取得した特許等を受ける権利について、その自由な判断により、出願を行い、もしくは　</w:t>
      </w:r>
    </w:p>
    <w:p w:rsidRPr="00E12B26" w:rsidR="00035BC6" w:rsidP="00035BC6" w:rsidRDefault="00035BC6" w14:paraId="19EE33AC" w14:textId="77777777">
      <w:pPr>
        <w:ind w:firstLine="180" w:firstLineChars="10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 xml:space="preserve">行わず、又はその他の処分を行うことができる。また、出願の形態及び内容についても、会社の自由な判断によること　</w:t>
      </w:r>
    </w:p>
    <w:p w:rsidRPr="00E12B26" w:rsidR="00035BC6" w:rsidP="00035BC6" w:rsidRDefault="00035BC6" w14:paraId="624119E9" w14:textId="77777777">
      <w:pPr>
        <w:ind w:firstLine="180" w:firstLineChars="10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ができる。</w:t>
      </w:r>
    </w:p>
    <w:p w:rsidRPr="00E12B26" w:rsidR="00035BC6" w:rsidP="00035BC6" w:rsidRDefault="00035BC6" w14:paraId="768BE3F8" w14:textId="77777777">
      <w:pPr>
        <w:ind w:firstLine="180" w:firstLineChars="10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 xml:space="preserve">②会社は、職務発明等について特許等にかかる権利を取得した後、出願を行わなかったとしても、引き続き当該権利を　</w:t>
      </w:r>
    </w:p>
    <w:p w:rsidRPr="00E12B26" w:rsidR="00035BC6" w:rsidP="00035BC6" w:rsidRDefault="00035BC6" w14:paraId="6FB5A99C" w14:textId="77777777">
      <w:pPr>
        <w:ind w:firstLine="180" w:firstLineChars="10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保有し続けることができるものとする。</w:t>
      </w:r>
    </w:p>
    <w:p w:rsidRPr="00E12B26" w:rsidR="00035BC6" w:rsidP="00035BC6" w:rsidRDefault="00035BC6" w14:paraId="2738C414" w14:textId="77777777">
      <w:pPr>
        <w:ind w:firstLine="180" w:firstLineChars="10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 xml:space="preserve">③会社は、原始的に取得した特許等を受ける権利について、自由な判断により、権利を放棄し、又は出願を取り下げる　</w:t>
      </w:r>
    </w:p>
    <w:p w:rsidRPr="00E12B26" w:rsidR="00035BC6" w:rsidP="00035BC6" w:rsidRDefault="00035BC6" w14:paraId="47C6F73A" w14:textId="77777777">
      <w:pPr>
        <w:ind w:firstLine="180" w:firstLineChars="10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ことができる。</w:t>
      </w:r>
    </w:p>
    <w:p w:rsidRPr="00E12B26" w:rsidR="00035BC6" w:rsidP="00035BC6" w:rsidRDefault="00035BC6" w14:paraId="37073C3F" w14:textId="77777777">
      <w:pPr>
        <w:ind w:firstLine="180" w:firstLineChars="100"/>
        <w:outlineLvl w:val="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④発明者は、会社が行う出願又は登録その他会社が必要とする手続の一切について、協力しなければならない。</w:t>
      </w:r>
    </w:p>
    <w:p w:rsidRPr="00E12B26" w:rsidR="00035BC6" w:rsidP="00035BC6" w:rsidRDefault="00035BC6" w14:paraId="2B9EFE00" w14:textId="77777777">
      <w:pPr>
        <w:outlineLvl w:val="0"/>
        <w:rPr>
          <w:rFonts w:ascii="ＭＳ 明朝" w:hAnsi="ＭＳ 明朝" w:eastAsia="ＭＳ 明朝" w:cs="Times New Roman"/>
          <w:color w:val="000000" w:themeColor="text1"/>
          <w:sz w:val="18"/>
          <w:szCs w:val="18"/>
        </w:rPr>
      </w:pPr>
    </w:p>
    <w:p w:rsidRPr="00E12B26" w:rsidR="00035BC6" w:rsidP="00035BC6" w:rsidRDefault="00035BC6" w14:paraId="0D8319EC" w14:textId="77777777">
      <w:pPr>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第12条（相当の利益の付与）</w:t>
      </w:r>
    </w:p>
    <w:p w:rsidRPr="00E12B26" w:rsidR="00035BC6" w:rsidP="00035BC6" w:rsidRDefault="00035BC6" w14:paraId="798636FE" w14:textId="77777777">
      <w:pPr>
        <w:ind w:left="210" w:leftChars="10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会社は、本規程により職務発明等について特許等を受ける権利を取得した場合には、その発明者又は共同発明者に対し、その取得に対する相当の利益として、次の各号に定める金銭を支払うものとする。</w:t>
      </w:r>
    </w:p>
    <w:p w:rsidRPr="00E12B26" w:rsidR="00035BC6" w:rsidP="00035BC6" w:rsidRDefault="00035BC6" w14:paraId="2CF89A52" w14:textId="77777777">
      <w:pPr>
        <w:ind w:firstLine="180" w:firstLineChars="10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1.会社が取得した特許等を受ける権利に基づき出願したことをもって支払う補償金（出願時補償金）：金１万円</w:t>
      </w:r>
    </w:p>
    <w:p w:rsidRPr="00E12B26" w:rsidR="00035BC6" w:rsidP="00035BC6" w:rsidRDefault="00035BC6" w14:paraId="584512EE" w14:textId="77777777">
      <w:pPr>
        <w:ind w:firstLine="180" w:firstLineChars="10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2.会社が出願した特許等を受ける権利について、登録を受けたことをもって支払う補償金（登録時補償金）：金３万円</w:t>
      </w:r>
    </w:p>
    <w:p w:rsidRPr="00E12B26" w:rsidR="00035BC6" w:rsidP="00035BC6" w:rsidRDefault="00035BC6" w14:paraId="6CF417D0" w14:textId="77777777">
      <w:pPr>
        <w:ind w:firstLine="180" w:firstLineChars="10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 xml:space="preserve">②会社は、本規程により職務発明等について特許等を受ける権利を取得した後、以下の事情に該当すると判断した場合　</w:t>
      </w:r>
    </w:p>
    <w:p w:rsidRPr="00E12B26" w:rsidR="00035BC6" w:rsidP="00035BC6" w:rsidRDefault="00035BC6" w14:paraId="6B428138" w14:textId="77777777">
      <w:pPr>
        <w:ind w:firstLine="180" w:firstLineChars="10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 xml:space="preserve">には、相当の利益の追加的付与を行う。この場合、会社は、別途従業員等と協議して、追加的に付与する相当の利益の　</w:t>
      </w:r>
    </w:p>
    <w:p w:rsidRPr="00E12B26" w:rsidR="00035BC6" w:rsidP="00035BC6" w:rsidRDefault="00035BC6" w14:paraId="71642884" w14:textId="77777777">
      <w:pPr>
        <w:ind w:firstLine="180" w:firstLineChars="10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内容を決定する。</w:t>
      </w:r>
    </w:p>
    <w:p w:rsidRPr="00E12B26" w:rsidR="00035BC6" w:rsidP="00035BC6" w:rsidRDefault="00035BC6" w14:paraId="2A7354CD" w14:textId="77777777">
      <w:pPr>
        <w:ind w:firstLine="180" w:firstLineChars="10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 xml:space="preserve">1. 会社が、当該特許等を受ける権利について登録を得た後に、当該特許等を第三者に実施許諾等して、顕著な対価を　</w:t>
      </w:r>
    </w:p>
    <w:p w:rsidRPr="00E12B26" w:rsidR="00035BC6" w:rsidP="00035BC6" w:rsidRDefault="00035BC6" w14:paraId="25891843" w14:textId="77777777">
      <w:pPr>
        <w:ind w:firstLine="180" w:firstLineChars="10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得たとき</w:t>
      </w:r>
    </w:p>
    <w:p w:rsidRPr="00E12B26" w:rsidR="00035BC6" w:rsidP="00035BC6" w:rsidRDefault="00035BC6" w14:paraId="17748960" w14:textId="77777777">
      <w:pPr>
        <w:ind w:firstLine="180" w:firstLineChars="10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 xml:space="preserve">2. 会社が、当該特許等を受ける権利について登録を得た後に、当該特許等を使った製品又は事業を当該特許等により　</w:t>
      </w:r>
    </w:p>
    <w:p w:rsidRPr="00E12B26" w:rsidR="00035BC6" w:rsidP="00035BC6" w:rsidRDefault="00035BC6" w14:paraId="6CC6E2D7" w14:textId="77777777">
      <w:pPr>
        <w:ind w:firstLine="180" w:firstLineChars="10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独占的に実施でき、かつ当該製品又は事業から顕著な利益が出たとき</w:t>
      </w:r>
    </w:p>
    <w:p w:rsidRPr="00E12B26" w:rsidR="00035BC6" w:rsidP="00035BC6" w:rsidRDefault="00035BC6" w14:paraId="24F95070" w14:textId="77777777">
      <w:pPr>
        <w:ind w:firstLine="180" w:firstLineChars="100"/>
        <w:outlineLvl w:val="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 xml:space="preserve">③会社の知的財産権を所管する部門の長は、発明者又は共同発明者に対して前二項に基づき相当の利益を与えるにあ　</w:t>
      </w:r>
    </w:p>
    <w:p w:rsidRPr="00E12B26" w:rsidR="00035BC6" w:rsidP="00035BC6" w:rsidRDefault="00035BC6" w14:paraId="0B8F95C2" w14:textId="77777777">
      <w:pPr>
        <w:ind w:firstLine="180" w:firstLineChars="100"/>
        <w:outlineLvl w:val="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 xml:space="preserve">たっては、当該発明者又は共同発明者に対し、相当の利益の内容及び異議申立ができる旨を記載した書面を交付しなけ　</w:t>
      </w:r>
    </w:p>
    <w:p w:rsidRPr="00E12B26" w:rsidR="00035BC6" w:rsidP="00035BC6" w:rsidRDefault="00035BC6" w14:paraId="1E70E861" w14:textId="77777777">
      <w:pPr>
        <w:ind w:firstLine="180" w:firstLineChars="100"/>
        <w:outlineLvl w:val="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ればならない。</w:t>
      </w:r>
    </w:p>
    <w:p w:rsidR="00175DF0" w:rsidP="00035BC6" w:rsidRDefault="00175DF0" w14:paraId="3783F9F5" w14:textId="77777777">
      <w:pPr>
        <w:rPr>
          <w:rFonts w:ascii="ＭＳ 明朝" w:hAnsi="ＭＳ 明朝" w:eastAsia="ＭＳ 明朝"/>
          <w:color w:val="000000" w:themeColor="text1"/>
          <w:sz w:val="18"/>
          <w:szCs w:val="18"/>
        </w:rPr>
      </w:pPr>
    </w:p>
    <w:p w:rsidRPr="00E12B26" w:rsidR="00035BC6" w:rsidP="00035BC6" w:rsidRDefault="00035BC6" w14:paraId="6C8F8DDA" w14:textId="174B1C28">
      <w:pPr>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第13条（共同発明者に対する補償）</w:t>
      </w:r>
    </w:p>
    <w:p w:rsidRPr="00E12B26" w:rsidR="00035BC6" w:rsidP="00035BC6" w:rsidRDefault="00035BC6" w14:paraId="5A41E260" w14:textId="77777777">
      <w:pPr>
        <w:ind w:firstLine="180" w:firstLineChars="10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本規程は、共同発明等の場合にも当然に適用される。</w:t>
      </w:r>
    </w:p>
    <w:p w:rsidRPr="00E12B26" w:rsidR="00035BC6" w:rsidP="00035BC6" w:rsidRDefault="00035BC6" w14:paraId="2C965238" w14:textId="77777777">
      <w:pPr>
        <w:ind w:firstLine="180" w:firstLineChars="100"/>
        <w:outlineLvl w:val="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②共同発明等の場合の前条の相当の利益は、会社が認定する各共同発明者の寄与率に応じて支払うものとする。</w:t>
      </w:r>
    </w:p>
    <w:p w:rsidR="00175DF0" w:rsidP="00035BC6" w:rsidRDefault="00175DF0" w14:paraId="215B9FAA" w14:textId="77777777">
      <w:pPr>
        <w:rPr>
          <w:rFonts w:ascii="ＭＳ 明朝" w:hAnsi="ＭＳ 明朝" w:eastAsia="ＭＳ 明朝"/>
          <w:color w:val="000000" w:themeColor="text1"/>
          <w:sz w:val="18"/>
          <w:szCs w:val="18"/>
        </w:rPr>
      </w:pPr>
    </w:p>
    <w:p w:rsidR="00175DF0" w:rsidP="00035BC6" w:rsidRDefault="00175DF0" w14:paraId="1AE928F8" w14:textId="77777777">
      <w:pPr>
        <w:rPr>
          <w:rFonts w:ascii="ＭＳ 明朝" w:hAnsi="ＭＳ 明朝" w:eastAsia="ＭＳ 明朝"/>
          <w:color w:val="000000" w:themeColor="text1"/>
          <w:sz w:val="18"/>
          <w:szCs w:val="18"/>
        </w:rPr>
      </w:pPr>
    </w:p>
    <w:p w:rsidR="00175DF0" w:rsidP="00035BC6" w:rsidRDefault="00175DF0" w14:paraId="005B500F" w14:textId="77777777">
      <w:pPr>
        <w:rPr>
          <w:rFonts w:ascii="ＭＳ 明朝" w:hAnsi="ＭＳ 明朝" w:eastAsia="ＭＳ 明朝"/>
          <w:color w:val="000000" w:themeColor="text1"/>
          <w:sz w:val="18"/>
          <w:szCs w:val="18"/>
        </w:rPr>
      </w:pPr>
    </w:p>
    <w:p w:rsidRPr="00E12B26" w:rsidR="00035BC6" w:rsidP="00035BC6" w:rsidRDefault="00035BC6" w14:paraId="1DDD03EA" w14:textId="7DD570F5">
      <w:pPr>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lastRenderedPageBreak/>
        <w:t>第14条（相当の利益の付与に対する異議の申立て）</w:t>
      </w:r>
    </w:p>
    <w:p w:rsidRPr="00E12B26" w:rsidR="00035BC6" w:rsidP="00035BC6" w:rsidRDefault="00035BC6" w14:paraId="42EBEC1E" w14:textId="77777777">
      <w:pPr>
        <w:ind w:firstLine="180" w:firstLineChars="10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 xml:space="preserve">第12条第3項の書面の交付を受けた従業員等は、相当の利益の内容に対し、当該書面が交付された日から１か月以内　</w:t>
      </w:r>
    </w:p>
    <w:p w:rsidRPr="00E12B26" w:rsidR="00035BC6" w:rsidP="00035BC6" w:rsidRDefault="00035BC6" w14:paraId="6FCE1901" w14:textId="77777777">
      <w:pPr>
        <w:ind w:firstLine="180" w:firstLineChars="10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に、会社の知的財産権を所管する部門に対し、書面をもって、異議の申立てをすることができる。</w:t>
      </w:r>
    </w:p>
    <w:p w:rsidRPr="00E12B26" w:rsidR="00035BC6" w:rsidP="00035BC6" w:rsidRDefault="00035BC6" w14:paraId="50A240F6" w14:textId="77777777">
      <w:pPr>
        <w:ind w:firstLine="180" w:firstLineChars="100"/>
        <w:outlineLvl w:val="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 xml:space="preserve">②従業員等から前項の異議の申立てがなされた場合、会社の知的財産権を所管する部門は、従業員等を含む関係者から　</w:t>
      </w:r>
    </w:p>
    <w:p w:rsidRPr="00E12B26" w:rsidR="00035BC6" w:rsidP="00035BC6" w:rsidRDefault="00035BC6" w14:paraId="7BA2F21C" w14:textId="77777777">
      <w:pPr>
        <w:ind w:firstLine="180" w:firstLineChars="100"/>
        <w:outlineLvl w:val="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意見を聞くなどして、再度相当の利益の内容を検討し、その結果を従業員等に通知する。</w:t>
      </w:r>
    </w:p>
    <w:p w:rsidR="00175DF0" w:rsidP="00035BC6" w:rsidRDefault="00175DF0" w14:paraId="075DA605" w14:textId="77777777">
      <w:pPr>
        <w:rPr>
          <w:rFonts w:ascii="ＭＳ 明朝" w:hAnsi="ＭＳ 明朝" w:eastAsia="ＭＳ 明朝"/>
          <w:color w:val="000000" w:themeColor="text1"/>
          <w:sz w:val="18"/>
          <w:szCs w:val="18"/>
        </w:rPr>
      </w:pPr>
    </w:p>
    <w:p w:rsidRPr="00E12B26" w:rsidR="00035BC6" w:rsidP="00035BC6" w:rsidRDefault="00035BC6" w14:paraId="352F06B9" w14:textId="4A1AF609">
      <w:pPr>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第15条（異動・退職者等の取扱い）</w:t>
      </w:r>
    </w:p>
    <w:p w:rsidRPr="00E12B26" w:rsidR="00035BC6" w:rsidP="00035BC6" w:rsidRDefault="00035BC6" w14:paraId="6821A612" w14:textId="77777777">
      <w:pPr>
        <w:ind w:firstLine="180" w:firstLineChars="10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 xml:space="preserve">第12条に定める相当の利益を受ける権利は、当該権利の発明者又は共同発明者が、会社を退職し、あるいは、他の部　</w:t>
      </w:r>
    </w:p>
    <w:p w:rsidRPr="00E12B26" w:rsidR="00035BC6" w:rsidP="00035BC6" w:rsidRDefault="00035BC6" w14:paraId="6DECE996" w14:textId="77777777">
      <w:pPr>
        <w:ind w:firstLine="180" w:firstLineChars="10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門・職種に異動した後も存続する。</w:t>
      </w:r>
    </w:p>
    <w:p w:rsidRPr="00E12B26" w:rsidR="00035BC6" w:rsidP="00035BC6" w:rsidRDefault="00035BC6" w14:paraId="34CA12A8" w14:textId="77777777">
      <w:pPr>
        <w:ind w:firstLine="180" w:firstLineChars="10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 xml:space="preserve">②発明者又は共同発明者は、会社を退職しようとするときは、会社に対し、自己の連絡先、連絡方法、金銭の支払先口　</w:t>
      </w:r>
    </w:p>
    <w:p w:rsidRPr="00E12B26" w:rsidR="00035BC6" w:rsidP="00035BC6" w:rsidRDefault="00035BC6" w14:paraId="473A97EA" w14:textId="77777777">
      <w:pPr>
        <w:ind w:firstLine="180" w:firstLineChars="10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座を届け出なければならない。</w:t>
      </w:r>
    </w:p>
    <w:p w:rsidRPr="00E12B26" w:rsidR="00035BC6" w:rsidP="00035BC6" w:rsidRDefault="00035BC6" w14:paraId="2DE2C087" w14:textId="77777777">
      <w:pPr>
        <w:ind w:firstLine="180" w:firstLineChars="100"/>
        <w:outlineLvl w:val="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 xml:space="preserve">③第12条に定める相当の利益を受ける権利を有する発明者又は共同発明者が死亡したときは、当該権利はその相続人　</w:t>
      </w:r>
    </w:p>
    <w:p w:rsidRPr="00E12B26" w:rsidR="00035BC6" w:rsidP="00035BC6" w:rsidRDefault="00035BC6" w14:paraId="6F00D0AF" w14:textId="77777777">
      <w:pPr>
        <w:ind w:firstLine="180" w:firstLineChars="100"/>
        <w:outlineLvl w:val="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が承継する。</w:t>
      </w:r>
    </w:p>
    <w:p w:rsidR="00175DF0" w:rsidP="00035BC6" w:rsidRDefault="00175DF0" w14:paraId="33367686" w14:textId="77777777">
      <w:pPr>
        <w:rPr>
          <w:rFonts w:ascii="ＭＳ 明朝" w:hAnsi="ＭＳ 明朝" w:eastAsia="ＭＳ 明朝"/>
          <w:color w:val="000000" w:themeColor="text1"/>
          <w:sz w:val="18"/>
          <w:szCs w:val="18"/>
        </w:rPr>
      </w:pPr>
    </w:p>
    <w:p w:rsidRPr="00E12B26" w:rsidR="00035BC6" w:rsidP="00035BC6" w:rsidRDefault="00035BC6" w14:paraId="0D52BB05" w14:textId="2EB6BB26">
      <w:pPr>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第16条（不利益取扱い）</w:t>
      </w:r>
    </w:p>
    <w:p w:rsidRPr="00E12B26" w:rsidR="00035BC6" w:rsidP="00035BC6" w:rsidRDefault="00035BC6" w14:paraId="39DD6298" w14:textId="77777777">
      <w:pPr>
        <w:ind w:firstLine="180" w:firstLineChars="100"/>
        <w:outlineLvl w:val="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 xml:space="preserve">会社は、第12条に定める相当の利益を付与したことを理由として、昇給・賞与支給等において発明者又は共同発明者　</w:t>
      </w:r>
    </w:p>
    <w:p w:rsidRPr="00E12B26" w:rsidR="00035BC6" w:rsidP="00035BC6" w:rsidRDefault="00035BC6" w14:paraId="7D1C2866" w14:textId="77777777">
      <w:pPr>
        <w:ind w:firstLine="180" w:firstLineChars="100"/>
        <w:outlineLvl w:val="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に対して不利益な取扱いはしない。</w:t>
      </w:r>
    </w:p>
    <w:p w:rsidR="00175DF0" w:rsidP="00035BC6" w:rsidRDefault="00175DF0" w14:paraId="4D68EA38" w14:textId="77777777">
      <w:pPr>
        <w:rPr>
          <w:rFonts w:ascii="ＭＳ 明朝" w:hAnsi="ＭＳ 明朝" w:eastAsia="ＭＳ 明朝"/>
          <w:color w:val="000000" w:themeColor="text1"/>
          <w:sz w:val="18"/>
          <w:szCs w:val="18"/>
        </w:rPr>
      </w:pPr>
    </w:p>
    <w:p w:rsidRPr="00E12B26" w:rsidR="00035BC6" w:rsidP="00035BC6" w:rsidRDefault="00035BC6" w14:paraId="3C46C053" w14:textId="233BEFBD">
      <w:pPr>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第17条（機密保持）</w:t>
      </w:r>
    </w:p>
    <w:p w:rsidRPr="00E12B26" w:rsidR="00035BC6" w:rsidP="00035BC6" w:rsidRDefault="00035BC6" w14:paraId="014CFFF5" w14:textId="77777777">
      <w:pPr>
        <w:ind w:firstLine="180" w:firstLineChars="10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 xml:space="preserve">従業員等は、発明者であると否とを問わず、会社の業務範囲に属する発明等について、その内容その他発明者及び会社　</w:t>
      </w:r>
    </w:p>
    <w:p w:rsidRPr="00E12B26" w:rsidR="00035BC6" w:rsidP="00035BC6" w:rsidRDefault="00035BC6" w14:paraId="0203F847" w14:textId="77777777">
      <w:pPr>
        <w:ind w:firstLine="180" w:firstLineChars="10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 xml:space="preserve">の利害に関係ある事項等の一切の情報を第三者に開示又は漏洩してはならず、また会社の業務範囲に属する発明等に　</w:t>
      </w:r>
    </w:p>
    <w:p w:rsidRPr="00E12B26" w:rsidR="00035BC6" w:rsidP="00035BC6" w:rsidRDefault="00035BC6" w14:paraId="6D587DF4" w14:textId="77777777">
      <w:pPr>
        <w:ind w:firstLine="180" w:firstLineChars="10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 xml:space="preserve">係るあらゆる書面、記録及び物品等を複写し、又は会社内の保管場所から持ち出してはならず、その秘密を厳守しなけ　</w:t>
      </w:r>
    </w:p>
    <w:p w:rsidRPr="00E12B26" w:rsidR="00035BC6" w:rsidP="00035BC6" w:rsidRDefault="00035BC6" w14:paraId="76E4EDE3" w14:textId="77777777">
      <w:pPr>
        <w:ind w:firstLine="180" w:firstLineChars="10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ればならない。</w:t>
      </w:r>
    </w:p>
    <w:p w:rsidRPr="00E12B26" w:rsidR="00035BC6" w:rsidP="00175DF0" w:rsidRDefault="00035BC6" w14:paraId="23EC0D7E" w14:textId="7C1DEDE2">
      <w:pPr>
        <w:ind w:firstLine="180" w:firstLineChars="100"/>
        <w:outlineLvl w:val="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②前項の定めは、従業員等が会社を退職した後も適用されるものとする。</w:t>
      </w:r>
    </w:p>
    <w:p w:rsidRPr="00E12B26" w:rsidR="00035BC6" w:rsidP="00035BC6" w:rsidRDefault="00035BC6" w14:paraId="31CE66C0" w14:textId="77777777">
      <w:pPr>
        <w:ind w:firstLine="180" w:firstLineChars="100"/>
        <w:outlineLvl w:val="0"/>
        <w:rPr>
          <w:rFonts w:ascii="ＭＳ 明朝" w:hAnsi="ＭＳ 明朝" w:eastAsia="ＭＳ 明朝"/>
          <w:color w:val="000000" w:themeColor="text1"/>
          <w:sz w:val="18"/>
          <w:szCs w:val="18"/>
        </w:rPr>
      </w:pPr>
    </w:p>
    <w:p w:rsidRPr="00E12B26" w:rsidR="00035BC6" w:rsidP="00035BC6" w:rsidRDefault="00035BC6" w14:paraId="5648B4A2" w14:textId="77777777">
      <w:pPr>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第18条（職務発明規程の開示）</w:t>
      </w:r>
    </w:p>
    <w:p w:rsidRPr="00E12B26" w:rsidR="00035BC6" w:rsidP="00035BC6" w:rsidRDefault="00035BC6" w14:paraId="3E467F5F" w14:textId="77777777">
      <w:pPr>
        <w:ind w:firstLine="180" w:firstLineChars="100"/>
        <w:outlineLvl w:val="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 xml:space="preserve">会社は、本規程を社内イントラネットその他の適切な手段により開示し、従業員等が閲覧／謄写することができるよう　</w:t>
      </w:r>
    </w:p>
    <w:p w:rsidRPr="00E12B26" w:rsidR="00035BC6" w:rsidP="00035BC6" w:rsidRDefault="00035BC6" w14:paraId="31913528" w14:textId="77777777">
      <w:pPr>
        <w:ind w:firstLine="180" w:firstLineChars="100"/>
        <w:outlineLvl w:val="0"/>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にしなければならない。</w:t>
      </w:r>
    </w:p>
    <w:p w:rsidR="00175DF0" w:rsidP="00035BC6" w:rsidRDefault="00175DF0" w14:paraId="5E5147EF" w14:textId="77777777">
      <w:pPr>
        <w:rPr>
          <w:rFonts w:ascii="ＭＳ 明朝" w:hAnsi="ＭＳ 明朝" w:eastAsia="ＭＳ 明朝"/>
          <w:color w:val="000000" w:themeColor="text1"/>
          <w:sz w:val="18"/>
          <w:szCs w:val="18"/>
        </w:rPr>
      </w:pPr>
    </w:p>
    <w:p w:rsidRPr="00E12B26" w:rsidR="00035BC6" w:rsidP="00035BC6" w:rsidRDefault="00035BC6" w14:paraId="2AB10A9C" w14:textId="06C212A0">
      <w:pPr>
        <w:rPr>
          <w:rFonts w:ascii="ＭＳ 明朝" w:hAnsi="ＭＳ 明朝" w:eastAsia="ＭＳ 明朝"/>
          <w:color w:val="000000" w:themeColor="text1"/>
          <w:sz w:val="18"/>
          <w:szCs w:val="18"/>
        </w:rPr>
      </w:pPr>
      <w:r w:rsidRPr="00E12B26">
        <w:rPr>
          <w:rFonts w:hint="eastAsia" w:ascii="ＭＳ 明朝" w:hAnsi="ＭＳ 明朝" w:eastAsia="ＭＳ 明朝"/>
          <w:color w:val="000000" w:themeColor="text1"/>
          <w:sz w:val="18"/>
          <w:szCs w:val="18"/>
        </w:rPr>
        <w:t>第19条（施行日及び経過規程）</w:t>
      </w:r>
    </w:p>
    <w:p w:rsidRPr="00E12B26" w:rsidR="00035BC6" w:rsidP="00035BC6" w:rsidRDefault="00035BC6" w14:paraId="64F0DCA9" w14:textId="77777777">
      <w:pPr>
        <w:ind w:firstLine="180" w:firstLineChars="100"/>
        <w:outlineLvl w:val="0"/>
        <w:rPr>
          <w:rFonts w:ascii="ＭＳ 明朝" w:hAnsi="ＭＳ 明朝" w:eastAsia="ＭＳ 明朝" w:cs="Times New Roman"/>
          <w:color w:val="000000" w:themeColor="text1"/>
          <w:sz w:val="18"/>
          <w:szCs w:val="18"/>
        </w:rPr>
      </w:pPr>
      <w:r w:rsidRPr="00E12B26">
        <w:rPr>
          <w:rFonts w:hint="eastAsia" w:ascii="ＭＳ 明朝" w:hAnsi="ＭＳ 明朝" w:eastAsia="ＭＳ 明朝"/>
          <w:color w:val="000000" w:themeColor="text1"/>
          <w:sz w:val="18"/>
          <w:szCs w:val="18"/>
        </w:rPr>
        <w:t>本規程の施行前になされた職務発明等の相当の利益についても、本規程を適用する。</w:t>
      </w:r>
    </w:p>
    <w:p w:rsidRPr="00E12B26" w:rsidR="00035BC6" w:rsidP="00035BC6" w:rsidRDefault="00035BC6" w14:paraId="074E1F02" w14:textId="77777777">
      <w:pPr>
        <w:widowControl/>
        <w:jc w:val="left"/>
        <w:rPr>
          <w:rFonts w:ascii="ＭＳ 明朝" w:hAnsi="ＭＳ 明朝" w:eastAsia="ＭＳ 明朝" w:cs="Times New Roman"/>
          <w:color w:val="000000" w:themeColor="text1"/>
          <w:sz w:val="18"/>
          <w:szCs w:val="18"/>
        </w:rPr>
      </w:pPr>
      <w:r w:rsidRPr="00E12B26">
        <w:rPr>
          <w:rFonts w:ascii="ＭＳ 明朝" w:hAnsi="ＭＳ 明朝" w:eastAsia="ＭＳ 明朝" w:cs="Times New Roman"/>
          <w:color w:val="000000" w:themeColor="text1"/>
          <w:sz w:val="18"/>
          <w:szCs w:val="18"/>
        </w:rPr>
        <w:br w:type="page"/>
      </w:r>
    </w:p>
    <w:p w:rsidRPr="00E12B26" w:rsidR="00035BC6" w:rsidP="00035BC6" w:rsidRDefault="00035BC6" w14:paraId="5B083A82" w14:textId="77777777">
      <w:pPr>
        <w:jc w:val="center"/>
        <w:outlineLvl w:val="0"/>
        <w:rPr>
          <w:rFonts w:ascii="ＭＳ 明朝" w:hAnsi="ＭＳ 明朝" w:eastAsia="ＭＳ 明朝" w:cs="Times New Roman"/>
          <w:sz w:val="18"/>
          <w:szCs w:val="18"/>
        </w:rPr>
      </w:pPr>
      <w:r w:rsidRPr="00E12B26">
        <w:rPr>
          <w:rFonts w:hint="eastAsia" w:ascii="ＭＳ 明朝" w:hAnsi="ＭＳ 明朝" w:eastAsia="ＭＳ 明朝" w:cs="Times New Roman"/>
          <w:b/>
          <w:sz w:val="32"/>
          <w:szCs w:val="32"/>
        </w:rPr>
        <w:lastRenderedPageBreak/>
        <w:t>苦情処理規程</w:t>
      </w:r>
    </w:p>
    <w:p w:rsidRPr="00E12B26" w:rsidR="00035BC6" w:rsidP="00035BC6" w:rsidRDefault="00035BC6" w14:paraId="65B98290" w14:textId="77777777">
      <w:pPr>
        <w:outlineLvl w:val="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w:t>
      </w:r>
      <w:r w:rsidRPr="00E12B26">
        <w:rPr>
          <w:rFonts w:ascii="ＭＳ 明朝" w:hAnsi="ＭＳ 明朝" w:eastAsia="ＭＳ 明朝" w:cs="Times New Roman"/>
          <w:sz w:val="18"/>
          <w:szCs w:val="18"/>
        </w:rPr>
        <w:t>1</w:t>
      </w:r>
      <w:r w:rsidRPr="00E12B26">
        <w:rPr>
          <w:rFonts w:hint="eastAsia" w:ascii="ＭＳ 明朝" w:hAnsi="ＭＳ 明朝" w:eastAsia="ＭＳ 明朝" w:cs="Times New Roman"/>
          <w:sz w:val="18"/>
          <w:szCs w:val="18"/>
        </w:rPr>
        <w:t>条</w:t>
      </w:r>
      <w:r w:rsidRPr="00E12B26">
        <w:rPr>
          <w:rFonts w:ascii="ＭＳ 明朝" w:hAnsi="ＭＳ 明朝" w:eastAsia="ＭＳ 明朝" w:cs="Times New Roman"/>
          <w:sz w:val="18"/>
          <w:szCs w:val="18"/>
        </w:rPr>
        <w:t>(</w:t>
      </w:r>
      <w:r w:rsidRPr="00E12B26">
        <w:rPr>
          <w:rFonts w:hint="eastAsia" w:ascii="ＭＳ 明朝" w:hAnsi="ＭＳ 明朝" w:eastAsia="ＭＳ 明朝" w:cs="Times New Roman"/>
          <w:sz w:val="18"/>
          <w:szCs w:val="18"/>
        </w:rPr>
        <w:t>目</w:t>
      </w:r>
      <w:r w:rsidRPr="00E12B26">
        <w:rPr>
          <w:rFonts w:ascii="ＭＳ 明朝" w:hAnsi="ＭＳ 明朝" w:eastAsia="ＭＳ 明朝" w:cs="Times New Roman"/>
          <w:sz w:val="18"/>
          <w:szCs w:val="18"/>
        </w:rPr>
        <w:t xml:space="preserve"> </w:t>
      </w:r>
      <w:r w:rsidRPr="00E12B26">
        <w:rPr>
          <w:rFonts w:hint="eastAsia" w:ascii="ＭＳ 明朝" w:hAnsi="ＭＳ 明朝" w:eastAsia="ＭＳ 明朝" w:cs="Times New Roman"/>
          <w:sz w:val="18"/>
          <w:szCs w:val="18"/>
        </w:rPr>
        <w:t>的</w:t>
      </w:r>
      <w:r w:rsidRPr="00E12B26">
        <w:rPr>
          <w:rFonts w:ascii="ＭＳ 明朝" w:hAnsi="ＭＳ 明朝" w:eastAsia="ＭＳ 明朝" w:cs="Times New Roman"/>
          <w:sz w:val="18"/>
          <w:szCs w:val="18"/>
        </w:rPr>
        <w:t>)</w:t>
      </w:r>
    </w:p>
    <w:p w:rsidRPr="00E12B26" w:rsidR="00035BC6" w:rsidP="00035BC6" w:rsidRDefault="00035BC6" w14:paraId="18D2B963" w14:textId="77777777">
      <w:pPr>
        <w:ind w:left="2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本規程は、労働協約第</w:t>
      </w:r>
      <w:r w:rsidRPr="00E12B26">
        <w:rPr>
          <w:rFonts w:ascii="ＭＳ 明朝" w:hAnsi="ＭＳ 明朝" w:eastAsia="ＭＳ 明朝" w:cs="Times New Roman"/>
          <w:sz w:val="18"/>
          <w:szCs w:val="18"/>
        </w:rPr>
        <w:t>1101</w:t>
      </w:r>
      <w:r w:rsidRPr="00E12B26">
        <w:rPr>
          <w:rFonts w:hint="eastAsia" w:ascii="ＭＳ 明朝" w:hAnsi="ＭＳ 明朝" w:eastAsia="ＭＳ 明朝" w:cs="Times New Roman"/>
          <w:sz w:val="18"/>
          <w:szCs w:val="18"/>
        </w:rPr>
        <w:t>条に基づき、苦情処理に関する事項を定める。</w:t>
      </w:r>
    </w:p>
    <w:p w:rsidR="00175DF0" w:rsidP="00035BC6" w:rsidRDefault="00175DF0" w14:paraId="22336634" w14:textId="77777777">
      <w:pPr>
        <w:rPr>
          <w:rFonts w:ascii="ＭＳ 明朝" w:hAnsi="ＭＳ 明朝" w:eastAsia="ＭＳ 明朝" w:cs="Times New Roman"/>
          <w:sz w:val="18"/>
          <w:szCs w:val="18"/>
        </w:rPr>
      </w:pPr>
    </w:p>
    <w:p w:rsidRPr="00E12B26" w:rsidR="00035BC6" w:rsidP="00035BC6" w:rsidRDefault="00035BC6" w14:paraId="671ED418" w14:textId="025C18E3">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w:t>
      </w:r>
      <w:r w:rsidRPr="00E12B26">
        <w:rPr>
          <w:rFonts w:ascii="ＭＳ 明朝" w:hAnsi="ＭＳ 明朝" w:eastAsia="ＭＳ 明朝" w:cs="Times New Roman"/>
          <w:sz w:val="18"/>
          <w:szCs w:val="18"/>
        </w:rPr>
        <w:t>2</w:t>
      </w:r>
      <w:r w:rsidRPr="00E12B26">
        <w:rPr>
          <w:rFonts w:hint="eastAsia" w:ascii="ＭＳ 明朝" w:hAnsi="ＭＳ 明朝" w:eastAsia="ＭＳ 明朝" w:cs="Times New Roman"/>
          <w:sz w:val="18"/>
          <w:szCs w:val="18"/>
        </w:rPr>
        <w:t>条</w:t>
      </w:r>
      <w:r w:rsidRPr="00E12B26">
        <w:rPr>
          <w:rFonts w:ascii="ＭＳ 明朝" w:hAnsi="ＭＳ 明朝" w:eastAsia="ＭＳ 明朝" w:cs="Times New Roman"/>
          <w:sz w:val="18"/>
          <w:szCs w:val="18"/>
        </w:rPr>
        <w:t>(</w:t>
      </w:r>
      <w:r w:rsidRPr="00E12B26">
        <w:rPr>
          <w:rFonts w:hint="eastAsia" w:ascii="ＭＳ 明朝" w:hAnsi="ＭＳ 明朝" w:eastAsia="ＭＳ 明朝" w:cs="Times New Roman"/>
          <w:sz w:val="18"/>
          <w:szCs w:val="18"/>
        </w:rPr>
        <w:t>苦情の範囲</w:t>
      </w:r>
      <w:r w:rsidRPr="00E12B26">
        <w:rPr>
          <w:rFonts w:ascii="ＭＳ 明朝" w:hAnsi="ＭＳ 明朝" w:eastAsia="ＭＳ 明朝" w:cs="Times New Roman"/>
          <w:sz w:val="18"/>
          <w:szCs w:val="18"/>
        </w:rPr>
        <w:t>)</w:t>
      </w:r>
    </w:p>
    <w:p w:rsidRPr="00E12B26" w:rsidR="00035BC6" w:rsidP="00035BC6" w:rsidRDefault="00035BC6" w14:paraId="24BB8159" w14:textId="77777777">
      <w:pPr>
        <w:ind w:left="2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苦情の範囲は、次の事項に関する個人的異議とする。</w:t>
      </w:r>
    </w:p>
    <w:p w:rsidRPr="00E12B26" w:rsidR="00035BC6" w:rsidP="008E4D5E" w:rsidRDefault="00035BC6" w14:paraId="485E0AFF" w14:textId="77777777">
      <w:pPr>
        <w:numPr>
          <w:ilvl w:val="0"/>
          <w:numId w:val="42"/>
        </w:numPr>
        <w:tabs>
          <w:tab w:val="left" w:pos="420"/>
          <w:tab w:val="num" w:pos="500"/>
        </w:tabs>
        <w:ind w:left="4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解雇に関する事項</w:t>
      </w:r>
    </w:p>
    <w:p w:rsidRPr="00E12B26" w:rsidR="00035BC6" w:rsidP="008E4D5E" w:rsidRDefault="00035BC6" w14:paraId="5AD8C668" w14:textId="77777777">
      <w:pPr>
        <w:numPr>
          <w:ilvl w:val="0"/>
          <w:numId w:val="42"/>
        </w:numPr>
        <w:tabs>
          <w:tab w:val="left" w:pos="420"/>
          <w:tab w:val="num" w:pos="500"/>
        </w:tabs>
        <w:ind w:left="4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賞罰に関する事項</w:t>
      </w:r>
    </w:p>
    <w:p w:rsidRPr="00E12B26" w:rsidR="00035BC6" w:rsidP="008E4D5E" w:rsidRDefault="00035BC6" w14:paraId="49406197" w14:textId="77777777">
      <w:pPr>
        <w:numPr>
          <w:ilvl w:val="0"/>
          <w:numId w:val="42"/>
        </w:numPr>
        <w:tabs>
          <w:tab w:val="left" w:pos="420"/>
          <w:tab w:val="num" w:pos="500"/>
        </w:tabs>
        <w:ind w:left="4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人事に関する事項</w:t>
      </w:r>
    </w:p>
    <w:p w:rsidRPr="00E12B26" w:rsidR="00035BC6" w:rsidP="008E4D5E" w:rsidRDefault="00035BC6" w14:paraId="45ECC794" w14:textId="77777777">
      <w:pPr>
        <w:numPr>
          <w:ilvl w:val="0"/>
          <w:numId w:val="42"/>
        </w:numPr>
        <w:tabs>
          <w:tab w:val="left" w:pos="420"/>
          <w:tab w:val="num" w:pos="500"/>
        </w:tabs>
        <w:ind w:left="4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男女雇用機会均等に関する事項</w:t>
      </w:r>
    </w:p>
    <w:p w:rsidRPr="00E12B26" w:rsidR="00035BC6" w:rsidP="008E4D5E" w:rsidRDefault="00035BC6" w14:paraId="27B15DEC" w14:textId="77777777">
      <w:pPr>
        <w:numPr>
          <w:ilvl w:val="0"/>
          <w:numId w:val="42"/>
        </w:numPr>
        <w:tabs>
          <w:tab w:val="left" w:pos="420"/>
          <w:tab w:val="num" w:pos="500"/>
        </w:tabs>
        <w:ind w:left="4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時間外勤務等の労働条件に関する事項</w:t>
      </w:r>
    </w:p>
    <w:p w:rsidRPr="00E12B26" w:rsidR="00035BC6" w:rsidP="008E4D5E" w:rsidRDefault="00035BC6" w14:paraId="5A6CE273" w14:textId="77777777">
      <w:pPr>
        <w:numPr>
          <w:ilvl w:val="0"/>
          <w:numId w:val="42"/>
        </w:numPr>
        <w:tabs>
          <w:tab w:val="left" w:pos="420"/>
          <w:tab w:val="num" w:pos="500"/>
        </w:tabs>
        <w:ind w:left="4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安全衛生ならびに福利厚生に関する事項</w:t>
      </w:r>
    </w:p>
    <w:p w:rsidRPr="00E12B26" w:rsidR="00035BC6" w:rsidP="008E4D5E" w:rsidRDefault="00035BC6" w14:paraId="1E384D11" w14:textId="77777777">
      <w:pPr>
        <w:numPr>
          <w:ilvl w:val="0"/>
          <w:numId w:val="42"/>
        </w:numPr>
        <w:tabs>
          <w:tab w:val="left" w:pos="420"/>
          <w:tab w:val="num" w:pos="500"/>
        </w:tabs>
        <w:ind w:left="4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その他、</w:t>
      </w:r>
      <w:r w:rsidRPr="00E12B26">
        <w:rPr>
          <w:rFonts w:ascii="ＭＳ 明朝" w:hAnsi="ＭＳ 明朝" w:eastAsia="ＭＳ 明朝" w:cs="Times New Roman"/>
          <w:sz w:val="18"/>
          <w:szCs w:val="18"/>
        </w:rPr>
        <w:t>1</w:t>
      </w:r>
      <w:r w:rsidRPr="00E12B26">
        <w:rPr>
          <w:rFonts w:hint="eastAsia" w:ascii="ＭＳ 明朝" w:hAnsi="ＭＳ 明朝" w:eastAsia="ＭＳ 明朝" w:cs="Times New Roman"/>
          <w:sz w:val="18"/>
          <w:szCs w:val="18"/>
        </w:rPr>
        <w:t>～</w:t>
      </w:r>
      <w:r w:rsidRPr="00E12B26">
        <w:rPr>
          <w:rFonts w:ascii="ＭＳ 明朝" w:hAnsi="ＭＳ 明朝" w:eastAsia="ＭＳ 明朝" w:cs="Times New Roman"/>
          <w:sz w:val="18"/>
          <w:szCs w:val="18"/>
        </w:rPr>
        <w:t>6</w:t>
      </w:r>
      <w:r w:rsidRPr="00E12B26">
        <w:rPr>
          <w:rFonts w:hint="eastAsia" w:ascii="ＭＳ 明朝" w:hAnsi="ＭＳ 明朝" w:eastAsia="ＭＳ 明朝" w:cs="Times New Roman"/>
          <w:sz w:val="18"/>
          <w:szCs w:val="18"/>
        </w:rPr>
        <w:t>に準ずる事項</w:t>
      </w:r>
    </w:p>
    <w:p w:rsidR="00175DF0" w:rsidP="00035BC6" w:rsidRDefault="00175DF0" w14:paraId="63E9AF50" w14:textId="77777777">
      <w:pPr>
        <w:rPr>
          <w:rFonts w:ascii="ＭＳ 明朝" w:hAnsi="ＭＳ 明朝" w:eastAsia="ＭＳ 明朝" w:cs="Times New Roman"/>
          <w:sz w:val="18"/>
          <w:szCs w:val="18"/>
        </w:rPr>
      </w:pPr>
    </w:p>
    <w:p w:rsidRPr="00E12B26" w:rsidR="00035BC6" w:rsidP="00035BC6" w:rsidRDefault="00035BC6" w14:paraId="70F13F3E" w14:textId="28E4930A">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w:t>
      </w:r>
      <w:r w:rsidRPr="00E12B26">
        <w:rPr>
          <w:rFonts w:ascii="ＭＳ 明朝" w:hAnsi="ＭＳ 明朝" w:eastAsia="ＭＳ 明朝" w:cs="Times New Roman"/>
          <w:sz w:val="18"/>
          <w:szCs w:val="18"/>
        </w:rPr>
        <w:t>3</w:t>
      </w:r>
      <w:r w:rsidRPr="00E12B26">
        <w:rPr>
          <w:rFonts w:hint="eastAsia" w:ascii="ＭＳ 明朝" w:hAnsi="ＭＳ 明朝" w:eastAsia="ＭＳ 明朝" w:cs="Times New Roman"/>
          <w:sz w:val="18"/>
          <w:szCs w:val="18"/>
        </w:rPr>
        <w:t>条</w:t>
      </w:r>
      <w:r w:rsidRPr="00E12B26">
        <w:rPr>
          <w:rFonts w:ascii="ＭＳ 明朝" w:hAnsi="ＭＳ 明朝" w:eastAsia="ＭＳ 明朝" w:cs="Times New Roman"/>
          <w:sz w:val="18"/>
          <w:szCs w:val="18"/>
        </w:rPr>
        <w:t>(</w:t>
      </w:r>
      <w:r w:rsidRPr="00E12B26">
        <w:rPr>
          <w:rFonts w:hint="eastAsia" w:ascii="ＭＳ 明朝" w:hAnsi="ＭＳ 明朝" w:eastAsia="ＭＳ 明朝" w:cs="Times New Roman"/>
          <w:sz w:val="18"/>
          <w:szCs w:val="18"/>
        </w:rPr>
        <w:t>不利益待遇の禁止</w:t>
      </w:r>
      <w:r w:rsidRPr="00E12B26">
        <w:rPr>
          <w:rFonts w:ascii="ＭＳ 明朝" w:hAnsi="ＭＳ 明朝" w:eastAsia="ＭＳ 明朝" w:cs="Times New Roman"/>
          <w:sz w:val="18"/>
          <w:szCs w:val="18"/>
        </w:rPr>
        <w:t>)</w:t>
      </w:r>
    </w:p>
    <w:p w:rsidRPr="00E12B26" w:rsidR="00035BC6" w:rsidP="00035BC6" w:rsidRDefault="00035BC6" w14:paraId="721424F5" w14:textId="77777777">
      <w:pPr>
        <w:ind w:left="2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会社及び組合は、苦情を申立てたことにより、または苦情処理に参加したことを理由に不利益な取扱いをしない。</w:t>
      </w:r>
    </w:p>
    <w:p w:rsidR="00175DF0" w:rsidP="00035BC6" w:rsidRDefault="00175DF0" w14:paraId="2DC047EB" w14:textId="77777777">
      <w:pPr>
        <w:rPr>
          <w:rFonts w:ascii="ＭＳ 明朝" w:hAnsi="ＭＳ 明朝" w:eastAsia="ＭＳ 明朝" w:cs="Times New Roman"/>
          <w:sz w:val="18"/>
          <w:szCs w:val="18"/>
        </w:rPr>
      </w:pPr>
    </w:p>
    <w:p w:rsidRPr="00E12B26" w:rsidR="00035BC6" w:rsidP="00035BC6" w:rsidRDefault="00035BC6" w14:paraId="09DAB987" w14:textId="16F7713F">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w:t>
      </w:r>
      <w:r w:rsidRPr="00E12B26">
        <w:rPr>
          <w:rFonts w:ascii="ＭＳ 明朝" w:hAnsi="ＭＳ 明朝" w:eastAsia="ＭＳ 明朝" w:cs="Times New Roman"/>
          <w:sz w:val="18"/>
          <w:szCs w:val="18"/>
        </w:rPr>
        <w:t>4</w:t>
      </w:r>
      <w:r w:rsidRPr="00E12B26">
        <w:rPr>
          <w:rFonts w:hint="eastAsia" w:ascii="ＭＳ 明朝" w:hAnsi="ＭＳ 明朝" w:eastAsia="ＭＳ 明朝" w:cs="Times New Roman"/>
          <w:sz w:val="18"/>
          <w:szCs w:val="18"/>
        </w:rPr>
        <w:t>条</w:t>
      </w:r>
      <w:r w:rsidRPr="00E12B26">
        <w:rPr>
          <w:rFonts w:ascii="ＭＳ 明朝" w:hAnsi="ＭＳ 明朝" w:eastAsia="ＭＳ 明朝" w:cs="Times New Roman"/>
          <w:sz w:val="18"/>
          <w:szCs w:val="18"/>
        </w:rPr>
        <w:t>(</w:t>
      </w:r>
      <w:r w:rsidRPr="00E12B26">
        <w:rPr>
          <w:rFonts w:hint="eastAsia" w:ascii="ＭＳ 明朝" w:hAnsi="ＭＳ 明朝" w:eastAsia="ＭＳ 明朝" w:cs="Times New Roman"/>
          <w:sz w:val="18"/>
          <w:szCs w:val="18"/>
        </w:rPr>
        <w:t>秘密保持</w:t>
      </w:r>
      <w:r w:rsidRPr="00E12B26">
        <w:rPr>
          <w:rFonts w:ascii="ＭＳ 明朝" w:hAnsi="ＭＳ 明朝" w:eastAsia="ＭＳ 明朝" w:cs="Times New Roman"/>
          <w:sz w:val="18"/>
          <w:szCs w:val="18"/>
        </w:rPr>
        <w:t>)</w:t>
      </w:r>
    </w:p>
    <w:p w:rsidRPr="00E12B26" w:rsidR="00035BC6" w:rsidP="00035BC6" w:rsidRDefault="00035BC6" w14:paraId="270C2086" w14:textId="77777777">
      <w:pPr>
        <w:ind w:left="2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苦情処理に関係した者は、その際知り得た個人的秘密を、正当な理由なく他に漏洩してはならない。</w:t>
      </w:r>
    </w:p>
    <w:p w:rsidR="00175DF0" w:rsidP="00035BC6" w:rsidRDefault="00175DF0" w14:paraId="745A78FB" w14:textId="77777777">
      <w:pPr>
        <w:rPr>
          <w:rFonts w:ascii="ＭＳ 明朝" w:hAnsi="ＭＳ 明朝" w:eastAsia="ＭＳ 明朝" w:cs="Times New Roman"/>
          <w:sz w:val="18"/>
          <w:szCs w:val="18"/>
        </w:rPr>
      </w:pPr>
    </w:p>
    <w:p w:rsidRPr="00E12B26" w:rsidR="00035BC6" w:rsidP="00035BC6" w:rsidRDefault="00035BC6" w14:paraId="17487C2A" w14:textId="4493C788">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w:t>
      </w:r>
      <w:r w:rsidRPr="00E12B26">
        <w:rPr>
          <w:rFonts w:ascii="ＭＳ 明朝" w:hAnsi="ＭＳ 明朝" w:eastAsia="ＭＳ 明朝" w:cs="Times New Roman"/>
          <w:sz w:val="18"/>
          <w:szCs w:val="18"/>
        </w:rPr>
        <w:t>5</w:t>
      </w:r>
      <w:r w:rsidRPr="00E12B26">
        <w:rPr>
          <w:rFonts w:hint="eastAsia" w:ascii="ＭＳ 明朝" w:hAnsi="ＭＳ 明朝" w:eastAsia="ＭＳ 明朝" w:cs="Times New Roman"/>
          <w:sz w:val="18"/>
          <w:szCs w:val="18"/>
        </w:rPr>
        <w:t>条</w:t>
      </w:r>
      <w:r w:rsidRPr="00E12B26">
        <w:rPr>
          <w:rFonts w:ascii="ＭＳ 明朝" w:hAnsi="ＭＳ 明朝" w:eastAsia="ＭＳ 明朝" w:cs="Times New Roman"/>
          <w:sz w:val="18"/>
          <w:szCs w:val="18"/>
        </w:rPr>
        <w:t>(</w:t>
      </w:r>
      <w:r w:rsidRPr="00E12B26">
        <w:rPr>
          <w:rFonts w:hint="eastAsia" w:ascii="ＭＳ 明朝" w:hAnsi="ＭＳ 明朝" w:eastAsia="ＭＳ 明朝" w:cs="Times New Roman"/>
          <w:sz w:val="18"/>
          <w:szCs w:val="18"/>
        </w:rPr>
        <w:t>機関の種類</w:t>
      </w:r>
      <w:r w:rsidRPr="00E12B26">
        <w:rPr>
          <w:rFonts w:ascii="ＭＳ 明朝" w:hAnsi="ＭＳ 明朝" w:eastAsia="ＭＳ 明朝" w:cs="Times New Roman"/>
          <w:sz w:val="18"/>
          <w:szCs w:val="18"/>
        </w:rPr>
        <w:t>)</w:t>
      </w:r>
    </w:p>
    <w:p w:rsidRPr="00E12B26" w:rsidR="00035BC6" w:rsidP="00035BC6" w:rsidRDefault="00035BC6" w14:paraId="52D015AC" w14:textId="77777777">
      <w:pPr>
        <w:ind w:left="2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苦情処理の機関は、次の通りとする。</w:t>
      </w:r>
    </w:p>
    <w:p w:rsidRPr="00E12B26" w:rsidR="00035BC6" w:rsidP="00035BC6" w:rsidRDefault="00035BC6" w14:paraId="13DC4D17" w14:textId="77777777">
      <w:pPr>
        <w:tabs>
          <w:tab w:val="left" w:pos="420"/>
          <w:tab w:val="num" w:pos="500"/>
        </w:tabs>
        <w:ind w:left="500" w:hanging="3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中央苦情処理委員会</w:t>
      </w:r>
    </w:p>
    <w:p w:rsidRPr="00E12B26" w:rsidR="00035BC6" w:rsidP="00035BC6" w:rsidRDefault="00035BC6" w14:paraId="05862A86" w14:textId="77777777">
      <w:pPr>
        <w:tabs>
          <w:tab w:val="left" w:pos="420"/>
          <w:tab w:val="left" w:pos="500"/>
        </w:tabs>
        <w:ind w:left="500" w:hanging="3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職場苦情処理委員会</w:t>
      </w:r>
    </w:p>
    <w:p w:rsidR="00175DF0" w:rsidP="00035BC6" w:rsidRDefault="00175DF0" w14:paraId="2B5640C5" w14:textId="77777777">
      <w:pPr>
        <w:rPr>
          <w:rFonts w:ascii="ＭＳ 明朝" w:hAnsi="ＭＳ 明朝" w:eastAsia="ＭＳ 明朝" w:cs="Times New Roman"/>
          <w:sz w:val="18"/>
          <w:szCs w:val="18"/>
        </w:rPr>
      </w:pPr>
    </w:p>
    <w:p w:rsidRPr="00E12B26" w:rsidR="00035BC6" w:rsidP="00035BC6" w:rsidRDefault="00035BC6" w14:paraId="071A0EE1" w14:textId="4DE02773">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w:t>
      </w:r>
      <w:r w:rsidRPr="00E12B26">
        <w:rPr>
          <w:rFonts w:ascii="ＭＳ 明朝" w:hAnsi="ＭＳ 明朝" w:eastAsia="ＭＳ 明朝" w:cs="Times New Roman"/>
          <w:sz w:val="18"/>
          <w:szCs w:val="18"/>
        </w:rPr>
        <w:t>6</w:t>
      </w:r>
      <w:r w:rsidRPr="00E12B26">
        <w:rPr>
          <w:rFonts w:hint="eastAsia" w:ascii="ＭＳ 明朝" w:hAnsi="ＭＳ 明朝" w:eastAsia="ＭＳ 明朝" w:cs="Times New Roman"/>
          <w:sz w:val="18"/>
          <w:szCs w:val="18"/>
        </w:rPr>
        <w:t>条</w:t>
      </w:r>
      <w:r w:rsidRPr="00E12B26">
        <w:rPr>
          <w:rFonts w:ascii="ＭＳ 明朝" w:hAnsi="ＭＳ 明朝" w:eastAsia="ＭＳ 明朝" w:cs="Times New Roman"/>
          <w:sz w:val="18"/>
          <w:szCs w:val="18"/>
        </w:rPr>
        <w:t>(</w:t>
      </w:r>
      <w:r w:rsidRPr="00E12B26">
        <w:rPr>
          <w:rFonts w:hint="eastAsia" w:ascii="ＭＳ 明朝" w:hAnsi="ＭＳ 明朝" w:eastAsia="ＭＳ 明朝" w:cs="Times New Roman"/>
          <w:sz w:val="18"/>
          <w:szCs w:val="18"/>
        </w:rPr>
        <w:t>中央苦情処理委員会の構成</w:t>
      </w:r>
      <w:r w:rsidRPr="00E12B26">
        <w:rPr>
          <w:rFonts w:ascii="ＭＳ 明朝" w:hAnsi="ＭＳ 明朝" w:eastAsia="ＭＳ 明朝" w:cs="Times New Roman"/>
          <w:sz w:val="18"/>
          <w:szCs w:val="18"/>
        </w:rPr>
        <w:t xml:space="preserve">) </w:t>
      </w:r>
    </w:p>
    <w:p w:rsidRPr="00E12B26" w:rsidR="00035BC6" w:rsidP="00035BC6" w:rsidRDefault="00035BC6" w14:paraId="0DB98A0F" w14:textId="77777777">
      <w:pPr>
        <w:ind w:left="2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中央苦情処理委員会は、会社・組合各</w:t>
      </w:r>
      <w:r w:rsidRPr="00E12B26">
        <w:rPr>
          <w:rFonts w:ascii="ＭＳ 明朝" w:hAnsi="ＭＳ 明朝" w:eastAsia="ＭＳ 明朝" w:cs="Times New Roman"/>
          <w:sz w:val="18"/>
          <w:szCs w:val="18"/>
        </w:rPr>
        <w:t>5</w:t>
      </w:r>
      <w:r w:rsidRPr="00E12B26">
        <w:rPr>
          <w:rFonts w:hint="eastAsia" w:ascii="ＭＳ 明朝" w:hAnsi="ＭＳ 明朝" w:eastAsia="ＭＳ 明朝" w:cs="Times New Roman"/>
          <w:sz w:val="18"/>
          <w:szCs w:val="18"/>
        </w:rPr>
        <w:t>名の委員をもって構成する。</w:t>
      </w:r>
    </w:p>
    <w:p w:rsidRPr="00E12B26" w:rsidR="00035BC6" w:rsidP="00035BC6" w:rsidRDefault="00035BC6" w14:paraId="21F21D65" w14:textId="77777777">
      <w:pPr>
        <w:ind w:left="2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会社側委員には、人事担当役員、組合側委員には本部委員長または支部委員長を含むものとする。</w:t>
      </w:r>
    </w:p>
    <w:p w:rsidR="00175DF0" w:rsidP="00035BC6" w:rsidRDefault="00175DF0" w14:paraId="32B0C2B6" w14:textId="77777777">
      <w:pPr>
        <w:rPr>
          <w:rFonts w:ascii="ＭＳ 明朝" w:hAnsi="ＭＳ 明朝" w:eastAsia="ＭＳ 明朝" w:cs="Times New Roman"/>
          <w:sz w:val="18"/>
          <w:szCs w:val="18"/>
        </w:rPr>
      </w:pPr>
    </w:p>
    <w:p w:rsidRPr="00E12B26" w:rsidR="00035BC6" w:rsidP="00035BC6" w:rsidRDefault="00035BC6" w14:paraId="605E6B27" w14:textId="26FF7ED0">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w:t>
      </w:r>
      <w:r w:rsidRPr="00E12B26">
        <w:rPr>
          <w:rFonts w:ascii="ＭＳ 明朝" w:hAnsi="ＭＳ 明朝" w:eastAsia="ＭＳ 明朝" w:cs="Times New Roman"/>
          <w:sz w:val="18"/>
          <w:szCs w:val="18"/>
        </w:rPr>
        <w:t>7</w:t>
      </w:r>
      <w:r w:rsidRPr="00E12B26">
        <w:rPr>
          <w:rFonts w:hint="eastAsia" w:ascii="ＭＳ 明朝" w:hAnsi="ＭＳ 明朝" w:eastAsia="ＭＳ 明朝" w:cs="Times New Roman"/>
          <w:sz w:val="18"/>
          <w:szCs w:val="18"/>
        </w:rPr>
        <w:t>条</w:t>
      </w:r>
      <w:r w:rsidRPr="00E12B26">
        <w:rPr>
          <w:rFonts w:ascii="ＭＳ 明朝" w:hAnsi="ＭＳ 明朝" w:eastAsia="ＭＳ 明朝" w:cs="Times New Roman"/>
          <w:sz w:val="18"/>
          <w:szCs w:val="18"/>
        </w:rPr>
        <w:t>(</w:t>
      </w:r>
      <w:r w:rsidRPr="00E12B26">
        <w:rPr>
          <w:rFonts w:hint="eastAsia" w:ascii="ＭＳ 明朝" w:hAnsi="ＭＳ 明朝" w:eastAsia="ＭＳ 明朝" w:cs="Times New Roman"/>
          <w:sz w:val="18"/>
          <w:szCs w:val="18"/>
        </w:rPr>
        <w:t>職場苦情処理委員会の構成</w:t>
      </w:r>
      <w:r w:rsidRPr="00E12B26">
        <w:rPr>
          <w:rFonts w:ascii="ＭＳ 明朝" w:hAnsi="ＭＳ 明朝" w:eastAsia="ＭＳ 明朝" w:cs="Times New Roman"/>
          <w:sz w:val="18"/>
          <w:szCs w:val="18"/>
        </w:rPr>
        <w:t>)</w:t>
      </w:r>
    </w:p>
    <w:p w:rsidRPr="00E12B26" w:rsidR="00035BC6" w:rsidP="00035BC6" w:rsidRDefault="00035BC6" w14:paraId="2141B19A" w14:textId="77777777">
      <w:pPr>
        <w:ind w:left="2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職場苦情処理委員会は、会社・組合各</w:t>
      </w:r>
      <w:r w:rsidRPr="00E12B26">
        <w:rPr>
          <w:rFonts w:ascii="ＭＳ 明朝" w:hAnsi="ＭＳ 明朝" w:eastAsia="ＭＳ 明朝" w:cs="Times New Roman"/>
          <w:sz w:val="18"/>
          <w:szCs w:val="18"/>
        </w:rPr>
        <w:t>3</w:t>
      </w:r>
      <w:r w:rsidRPr="00E12B26">
        <w:rPr>
          <w:rFonts w:hint="eastAsia" w:ascii="ＭＳ 明朝" w:hAnsi="ＭＳ 明朝" w:eastAsia="ＭＳ 明朝" w:cs="Times New Roman"/>
          <w:sz w:val="18"/>
          <w:szCs w:val="18"/>
        </w:rPr>
        <w:t>名の委員をもって構成する。</w:t>
      </w:r>
    </w:p>
    <w:p w:rsidRPr="00E12B26" w:rsidR="00035BC6" w:rsidP="00035BC6" w:rsidRDefault="00035BC6" w14:paraId="70473324" w14:textId="77777777">
      <w:pPr>
        <w:ind w:left="2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会社側委員には、各店・各事業部の総務部長、組合側委員には支部委員長または支部書記長を含むものとする。</w:t>
      </w:r>
    </w:p>
    <w:p w:rsidR="00175DF0" w:rsidP="00035BC6" w:rsidRDefault="00175DF0" w14:paraId="75C0506D" w14:textId="77777777">
      <w:pPr>
        <w:rPr>
          <w:rFonts w:ascii="ＭＳ 明朝" w:hAnsi="ＭＳ 明朝" w:eastAsia="ＭＳ 明朝" w:cs="Times New Roman"/>
          <w:sz w:val="18"/>
          <w:szCs w:val="18"/>
        </w:rPr>
      </w:pPr>
    </w:p>
    <w:p w:rsidRPr="00E12B26" w:rsidR="00035BC6" w:rsidP="00035BC6" w:rsidRDefault="00035BC6" w14:paraId="7681CFE1" w14:textId="422A8F18">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w:t>
      </w:r>
      <w:r w:rsidRPr="00E12B26">
        <w:rPr>
          <w:rFonts w:ascii="ＭＳ 明朝" w:hAnsi="ＭＳ 明朝" w:eastAsia="ＭＳ 明朝" w:cs="Times New Roman"/>
          <w:sz w:val="18"/>
          <w:szCs w:val="18"/>
        </w:rPr>
        <w:t>8</w:t>
      </w:r>
      <w:r w:rsidRPr="00E12B26">
        <w:rPr>
          <w:rFonts w:hint="eastAsia" w:ascii="ＭＳ 明朝" w:hAnsi="ＭＳ 明朝" w:eastAsia="ＭＳ 明朝" w:cs="Times New Roman"/>
          <w:sz w:val="18"/>
          <w:szCs w:val="18"/>
        </w:rPr>
        <w:t>条</w:t>
      </w:r>
      <w:r w:rsidRPr="00E12B26">
        <w:rPr>
          <w:rFonts w:ascii="ＭＳ 明朝" w:hAnsi="ＭＳ 明朝" w:eastAsia="ＭＳ 明朝" w:cs="Times New Roman"/>
          <w:sz w:val="18"/>
          <w:szCs w:val="18"/>
        </w:rPr>
        <w:t>(</w:t>
      </w:r>
      <w:r w:rsidRPr="00E12B26">
        <w:rPr>
          <w:rFonts w:hint="eastAsia" w:ascii="ＭＳ 明朝" w:hAnsi="ＭＳ 明朝" w:eastAsia="ＭＳ 明朝" w:cs="Times New Roman"/>
          <w:sz w:val="18"/>
          <w:szCs w:val="18"/>
        </w:rPr>
        <w:t>成</w:t>
      </w:r>
      <w:r w:rsidRPr="00E12B26">
        <w:rPr>
          <w:rFonts w:ascii="ＭＳ 明朝" w:hAnsi="ＭＳ 明朝" w:eastAsia="ＭＳ 明朝" w:cs="Times New Roman"/>
          <w:sz w:val="18"/>
          <w:szCs w:val="18"/>
        </w:rPr>
        <w:t xml:space="preserve"> </w:t>
      </w:r>
      <w:r w:rsidRPr="00E12B26">
        <w:rPr>
          <w:rFonts w:hint="eastAsia" w:ascii="ＭＳ 明朝" w:hAnsi="ＭＳ 明朝" w:eastAsia="ＭＳ 明朝" w:cs="Times New Roman"/>
          <w:sz w:val="18"/>
          <w:szCs w:val="18"/>
        </w:rPr>
        <w:t>立</w:t>
      </w:r>
      <w:r w:rsidRPr="00E12B26">
        <w:rPr>
          <w:rFonts w:ascii="ＭＳ 明朝" w:hAnsi="ＭＳ 明朝" w:eastAsia="ＭＳ 明朝" w:cs="Times New Roman"/>
          <w:sz w:val="18"/>
          <w:szCs w:val="18"/>
        </w:rPr>
        <w:t>)</w:t>
      </w:r>
    </w:p>
    <w:p w:rsidRPr="00E12B26" w:rsidR="00035BC6" w:rsidP="00035BC6" w:rsidRDefault="00035BC6" w14:paraId="6D10E8D7" w14:textId="77777777">
      <w:pPr>
        <w:ind w:left="2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苦情処理機関は、構成人員の</w:t>
      </w:r>
      <w:r w:rsidRPr="00E12B26">
        <w:rPr>
          <w:rFonts w:ascii="ＭＳ 明朝" w:hAnsi="ＭＳ 明朝" w:eastAsia="ＭＳ 明朝" w:cs="Times New Roman"/>
          <w:sz w:val="18"/>
          <w:szCs w:val="18"/>
        </w:rPr>
        <w:t>3</w:t>
      </w:r>
      <w:r w:rsidRPr="00E12B26">
        <w:rPr>
          <w:rFonts w:hint="eastAsia" w:ascii="ＭＳ 明朝" w:hAnsi="ＭＳ 明朝" w:eastAsia="ＭＳ 明朝" w:cs="Times New Roman"/>
          <w:sz w:val="18"/>
          <w:szCs w:val="18"/>
        </w:rPr>
        <w:t>分の</w:t>
      </w:r>
      <w:r w:rsidRPr="00E12B26">
        <w:rPr>
          <w:rFonts w:ascii="ＭＳ 明朝" w:hAnsi="ＭＳ 明朝" w:eastAsia="ＭＳ 明朝" w:cs="Times New Roman"/>
          <w:sz w:val="18"/>
          <w:szCs w:val="18"/>
        </w:rPr>
        <w:t>2</w:t>
      </w:r>
      <w:r w:rsidRPr="00E12B26">
        <w:rPr>
          <w:rFonts w:hint="eastAsia" w:ascii="ＭＳ 明朝" w:hAnsi="ＭＳ 明朝" w:eastAsia="ＭＳ 明朝" w:cs="Times New Roman"/>
          <w:sz w:val="18"/>
          <w:szCs w:val="18"/>
        </w:rPr>
        <w:t>以上をもって成立する。</w:t>
      </w:r>
    </w:p>
    <w:p w:rsidR="00175DF0" w:rsidP="00035BC6" w:rsidRDefault="00175DF0" w14:paraId="6BFF37FB" w14:textId="77777777">
      <w:pPr>
        <w:rPr>
          <w:rFonts w:ascii="ＭＳ 明朝" w:hAnsi="ＭＳ 明朝" w:eastAsia="ＭＳ 明朝" w:cs="Times New Roman"/>
          <w:sz w:val="18"/>
          <w:szCs w:val="18"/>
        </w:rPr>
      </w:pPr>
    </w:p>
    <w:p w:rsidRPr="00E12B26" w:rsidR="00035BC6" w:rsidP="00035BC6" w:rsidRDefault="00035BC6" w14:paraId="3CC174EB" w14:textId="6DDA551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w:t>
      </w:r>
      <w:r w:rsidRPr="00E12B26">
        <w:rPr>
          <w:rFonts w:ascii="ＭＳ 明朝" w:hAnsi="ＭＳ 明朝" w:eastAsia="ＭＳ 明朝" w:cs="Times New Roman"/>
          <w:sz w:val="18"/>
          <w:szCs w:val="18"/>
        </w:rPr>
        <w:t>9</w:t>
      </w:r>
      <w:r w:rsidRPr="00E12B26">
        <w:rPr>
          <w:rFonts w:hint="eastAsia" w:ascii="ＭＳ 明朝" w:hAnsi="ＭＳ 明朝" w:eastAsia="ＭＳ 明朝" w:cs="Times New Roman"/>
          <w:sz w:val="18"/>
          <w:szCs w:val="18"/>
        </w:rPr>
        <w:t>条</w:t>
      </w:r>
      <w:r w:rsidRPr="00E12B26">
        <w:rPr>
          <w:rFonts w:ascii="ＭＳ 明朝" w:hAnsi="ＭＳ 明朝" w:eastAsia="ＭＳ 明朝" w:cs="Times New Roman"/>
          <w:sz w:val="18"/>
          <w:szCs w:val="18"/>
        </w:rPr>
        <w:t>(</w:t>
      </w:r>
      <w:r w:rsidRPr="00E12B26">
        <w:rPr>
          <w:rFonts w:hint="eastAsia" w:ascii="ＭＳ 明朝" w:hAnsi="ＭＳ 明朝" w:eastAsia="ＭＳ 明朝" w:cs="Times New Roman"/>
          <w:sz w:val="18"/>
          <w:szCs w:val="18"/>
        </w:rPr>
        <w:t>議</w:t>
      </w:r>
      <w:r w:rsidRPr="00E12B26">
        <w:rPr>
          <w:rFonts w:ascii="ＭＳ 明朝" w:hAnsi="ＭＳ 明朝" w:eastAsia="ＭＳ 明朝" w:cs="Times New Roman"/>
          <w:sz w:val="18"/>
          <w:szCs w:val="18"/>
        </w:rPr>
        <w:t xml:space="preserve"> </w:t>
      </w:r>
      <w:r w:rsidRPr="00E12B26">
        <w:rPr>
          <w:rFonts w:hint="eastAsia" w:ascii="ＭＳ 明朝" w:hAnsi="ＭＳ 明朝" w:eastAsia="ＭＳ 明朝" w:cs="Times New Roman"/>
          <w:sz w:val="18"/>
          <w:szCs w:val="18"/>
        </w:rPr>
        <w:t>決</w:t>
      </w:r>
      <w:r w:rsidRPr="00E12B26">
        <w:rPr>
          <w:rFonts w:ascii="ＭＳ 明朝" w:hAnsi="ＭＳ 明朝" w:eastAsia="ＭＳ 明朝" w:cs="Times New Roman"/>
          <w:sz w:val="18"/>
          <w:szCs w:val="18"/>
        </w:rPr>
        <w:t>)</w:t>
      </w:r>
    </w:p>
    <w:p w:rsidRPr="00E12B26" w:rsidR="00035BC6" w:rsidP="00035BC6" w:rsidRDefault="00035BC6" w14:paraId="64AF3C1A" w14:textId="77777777">
      <w:pPr>
        <w:ind w:left="2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苦情処理機関の議事は、全員一致をもって決定する。</w:t>
      </w:r>
    </w:p>
    <w:p w:rsidR="00175DF0" w:rsidP="00035BC6" w:rsidRDefault="00175DF0" w14:paraId="3F796355" w14:textId="77777777">
      <w:pPr>
        <w:rPr>
          <w:rFonts w:ascii="ＭＳ 明朝" w:hAnsi="ＭＳ 明朝" w:eastAsia="ＭＳ 明朝" w:cs="Times New Roman"/>
          <w:sz w:val="18"/>
          <w:szCs w:val="18"/>
        </w:rPr>
      </w:pPr>
    </w:p>
    <w:p w:rsidRPr="00E12B26" w:rsidR="00035BC6" w:rsidP="00035BC6" w:rsidRDefault="00035BC6" w14:paraId="31A19E64" w14:textId="3913964A">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lastRenderedPageBreak/>
        <w:t>第</w:t>
      </w:r>
      <w:r w:rsidRPr="00E12B26">
        <w:rPr>
          <w:rFonts w:ascii="ＭＳ 明朝" w:hAnsi="ＭＳ 明朝" w:eastAsia="ＭＳ 明朝" w:cs="Times New Roman"/>
          <w:sz w:val="18"/>
          <w:szCs w:val="18"/>
        </w:rPr>
        <w:t>10</w:t>
      </w:r>
      <w:r w:rsidRPr="00E12B26">
        <w:rPr>
          <w:rFonts w:hint="eastAsia" w:ascii="ＭＳ 明朝" w:hAnsi="ＭＳ 明朝" w:eastAsia="ＭＳ 明朝" w:cs="Times New Roman"/>
          <w:sz w:val="18"/>
          <w:szCs w:val="18"/>
        </w:rPr>
        <w:t>条</w:t>
      </w:r>
      <w:r w:rsidRPr="00E12B26">
        <w:rPr>
          <w:rFonts w:ascii="ＭＳ 明朝" w:hAnsi="ＭＳ 明朝" w:eastAsia="ＭＳ 明朝" w:cs="Times New Roman"/>
          <w:sz w:val="18"/>
          <w:szCs w:val="18"/>
        </w:rPr>
        <w:t>(</w:t>
      </w:r>
      <w:r w:rsidRPr="00E12B26">
        <w:rPr>
          <w:rFonts w:hint="eastAsia" w:ascii="ＭＳ 明朝" w:hAnsi="ＭＳ 明朝" w:eastAsia="ＭＳ 明朝" w:cs="Times New Roman"/>
          <w:sz w:val="18"/>
          <w:szCs w:val="18"/>
        </w:rPr>
        <w:t>調</w:t>
      </w:r>
      <w:r w:rsidRPr="00E12B26">
        <w:rPr>
          <w:rFonts w:ascii="ＭＳ 明朝" w:hAnsi="ＭＳ 明朝" w:eastAsia="ＭＳ 明朝" w:cs="Times New Roman"/>
          <w:sz w:val="18"/>
          <w:szCs w:val="18"/>
        </w:rPr>
        <w:t xml:space="preserve"> </w:t>
      </w:r>
      <w:r w:rsidRPr="00E12B26">
        <w:rPr>
          <w:rFonts w:hint="eastAsia" w:ascii="ＭＳ 明朝" w:hAnsi="ＭＳ 明朝" w:eastAsia="ＭＳ 明朝" w:cs="Times New Roman"/>
          <w:sz w:val="18"/>
          <w:szCs w:val="18"/>
        </w:rPr>
        <w:t>査</w:t>
      </w:r>
      <w:r w:rsidRPr="00E12B26">
        <w:rPr>
          <w:rFonts w:ascii="ＭＳ 明朝" w:hAnsi="ＭＳ 明朝" w:eastAsia="ＭＳ 明朝" w:cs="Times New Roman"/>
          <w:sz w:val="18"/>
          <w:szCs w:val="18"/>
        </w:rPr>
        <w:t>)</w:t>
      </w:r>
    </w:p>
    <w:p w:rsidRPr="00E12B26" w:rsidR="00035BC6" w:rsidP="00035BC6" w:rsidRDefault="00035BC6" w14:paraId="20464037" w14:textId="77777777">
      <w:pPr>
        <w:ind w:left="2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苦情処理機関は、必要に応じ、現場調査、証人、参考人の出席を求め、当事者及び職制責任者の意見の開陳及び事情の聴取等を行い裁定の資料とする。</w:t>
      </w:r>
    </w:p>
    <w:p w:rsidR="00175DF0" w:rsidP="00035BC6" w:rsidRDefault="00175DF0" w14:paraId="122331C0" w14:textId="77777777">
      <w:pPr>
        <w:rPr>
          <w:rFonts w:ascii="ＭＳ 明朝" w:hAnsi="ＭＳ 明朝" w:eastAsia="ＭＳ 明朝" w:cs="Times New Roman"/>
          <w:sz w:val="18"/>
          <w:szCs w:val="18"/>
        </w:rPr>
      </w:pPr>
    </w:p>
    <w:p w:rsidRPr="00E12B26" w:rsidR="00035BC6" w:rsidP="00035BC6" w:rsidRDefault="00035BC6" w14:paraId="421A484F" w14:textId="2EE4948A">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w:t>
      </w:r>
      <w:r w:rsidRPr="00E12B26">
        <w:rPr>
          <w:rFonts w:ascii="ＭＳ 明朝" w:hAnsi="ＭＳ 明朝" w:eastAsia="ＭＳ 明朝" w:cs="Times New Roman"/>
          <w:sz w:val="18"/>
          <w:szCs w:val="18"/>
        </w:rPr>
        <w:t>11</w:t>
      </w:r>
      <w:r w:rsidRPr="00E12B26">
        <w:rPr>
          <w:rFonts w:hint="eastAsia" w:ascii="ＭＳ 明朝" w:hAnsi="ＭＳ 明朝" w:eastAsia="ＭＳ 明朝" w:cs="Times New Roman"/>
          <w:sz w:val="18"/>
          <w:szCs w:val="18"/>
        </w:rPr>
        <w:t>条</w:t>
      </w:r>
      <w:r w:rsidRPr="00E12B26">
        <w:rPr>
          <w:rFonts w:ascii="ＭＳ 明朝" w:hAnsi="ＭＳ 明朝" w:eastAsia="ＭＳ 明朝" w:cs="Times New Roman"/>
          <w:sz w:val="18"/>
          <w:szCs w:val="18"/>
        </w:rPr>
        <w:t>(</w:t>
      </w:r>
      <w:r w:rsidRPr="00E12B26">
        <w:rPr>
          <w:rFonts w:hint="eastAsia" w:ascii="ＭＳ 明朝" w:hAnsi="ＭＳ 明朝" w:eastAsia="ＭＳ 明朝" w:cs="Times New Roman"/>
          <w:sz w:val="18"/>
          <w:szCs w:val="18"/>
        </w:rPr>
        <w:t>関係者の義務</w:t>
      </w:r>
      <w:r w:rsidRPr="00E12B26">
        <w:rPr>
          <w:rFonts w:ascii="ＭＳ 明朝" w:hAnsi="ＭＳ 明朝" w:eastAsia="ＭＳ 明朝" w:cs="Times New Roman"/>
          <w:sz w:val="18"/>
          <w:szCs w:val="18"/>
        </w:rPr>
        <w:t>)</w:t>
      </w:r>
    </w:p>
    <w:p w:rsidRPr="00E12B26" w:rsidR="00035BC6" w:rsidP="00035BC6" w:rsidRDefault="00035BC6" w14:paraId="0554DFBC" w14:textId="77777777">
      <w:pPr>
        <w:ind w:left="2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各関係者は、苦情処理委員の出席の要請、質問及び諮問には誠実に応じなければならない。</w:t>
      </w:r>
    </w:p>
    <w:p w:rsidR="00175DF0" w:rsidP="00035BC6" w:rsidRDefault="00175DF0" w14:paraId="6A2442A5" w14:textId="77777777">
      <w:pPr>
        <w:rPr>
          <w:rFonts w:ascii="ＭＳ 明朝" w:hAnsi="ＭＳ 明朝" w:eastAsia="ＭＳ 明朝" w:cs="Times New Roman"/>
          <w:sz w:val="18"/>
          <w:szCs w:val="18"/>
        </w:rPr>
      </w:pPr>
    </w:p>
    <w:p w:rsidRPr="00E12B26" w:rsidR="00035BC6" w:rsidP="00035BC6" w:rsidRDefault="00035BC6" w14:paraId="2417EB64" w14:textId="6B384E64">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w:t>
      </w:r>
      <w:r w:rsidRPr="00E12B26">
        <w:rPr>
          <w:rFonts w:ascii="ＭＳ 明朝" w:hAnsi="ＭＳ 明朝" w:eastAsia="ＭＳ 明朝" w:cs="Times New Roman"/>
          <w:sz w:val="18"/>
          <w:szCs w:val="18"/>
        </w:rPr>
        <w:t>12</w:t>
      </w:r>
      <w:r w:rsidRPr="00E12B26">
        <w:rPr>
          <w:rFonts w:hint="eastAsia" w:ascii="ＭＳ 明朝" w:hAnsi="ＭＳ 明朝" w:eastAsia="ＭＳ 明朝" w:cs="Times New Roman"/>
          <w:sz w:val="18"/>
          <w:szCs w:val="18"/>
        </w:rPr>
        <w:t>条</w:t>
      </w:r>
      <w:r w:rsidRPr="00E12B26">
        <w:rPr>
          <w:rFonts w:ascii="ＭＳ 明朝" w:hAnsi="ＭＳ 明朝" w:eastAsia="ＭＳ 明朝" w:cs="Times New Roman"/>
          <w:sz w:val="18"/>
          <w:szCs w:val="18"/>
        </w:rPr>
        <w:t>(</w:t>
      </w:r>
      <w:r w:rsidRPr="00E12B26">
        <w:rPr>
          <w:rFonts w:hint="eastAsia" w:ascii="ＭＳ 明朝" w:hAnsi="ＭＳ 明朝" w:eastAsia="ＭＳ 明朝" w:cs="Times New Roman"/>
          <w:sz w:val="18"/>
          <w:szCs w:val="18"/>
        </w:rPr>
        <w:t>申立人の参加</w:t>
      </w:r>
      <w:r w:rsidRPr="00E12B26">
        <w:rPr>
          <w:rFonts w:ascii="ＭＳ 明朝" w:hAnsi="ＭＳ 明朝" w:eastAsia="ＭＳ 明朝" w:cs="Times New Roman"/>
          <w:sz w:val="18"/>
          <w:szCs w:val="18"/>
        </w:rPr>
        <w:t>)</w:t>
      </w:r>
    </w:p>
    <w:p w:rsidRPr="00E12B26" w:rsidR="00035BC6" w:rsidP="00035BC6" w:rsidRDefault="00035BC6" w14:paraId="44AE28BB" w14:textId="77777777">
      <w:pPr>
        <w:ind w:left="2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苦情の処理は、苦情票を基にして行い、申立人の参加を要しない。但し、苦情処理機関が必要と認めたときはこの限りでない。</w:t>
      </w:r>
    </w:p>
    <w:p w:rsidR="00175DF0" w:rsidP="00035BC6" w:rsidRDefault="00175DF0" w14:paraId="6672F0B4" w14:textId="77777777">
      <w:pPr>
        <w:rPr>
          <w:rFonts w:ascii="ＭＳ 明朝" w:hAnsi="ＭＳ 明朝" w:eastAsia="ＭＳ 明朝" w:cs="Times New Roman"/>
          <w:sz w:val="18"/>
          <w:szCs w:val="18"/>
        </w:rPr>
      </w:pPr>
    </w:p>
    <w:p w:rsidRPr="00E12B26" w:rsidR="00035BC6" w:rsidP="00035BC6" w:rsidRDefault="00035BC6" w14:paraId="685D59C2" w14:textId="0C1D9893">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w:t>
      </w:r>
      <w:r w:rsidRPr="00E12B26">
        <w:rPr>
          <w:rFonts w:ascii="ＭＳ 明朝" w:hAnsi="ＭＳ 明朝" w:eastAsia="ＭＳ 明朝" w:cs="Times New Roman"/>
          <w:sz w:val="18"/>
          <w:szCs w:val="18"/>
        </w:rPr>
        <w:t>13</w:t>
      </w:r>
      <w:r w:rsidRPr="00E12B26">
        <w:rPr>
          <w:rFonts w:hint="eastAsia" w:ascii="ＭＳ 明朝" w:hAnsi="ＭＳ 明朝" w:eastAsia="ＭＳ 明朝" w:cs="Times New Roman"/>
          <w:sz w:val="18"/>
          <w:szCs w:val="18"/>
        </w:rPr>
        <w:t>条</w:t>
      </w:r>
      <w:r w:rsidRPr="00E12B26">
        <w:rPr>
          <w:rFonts w:ascii="ＭＳ 明朝" w:hAnsi="ＭＳ 明朝" w:eastAsia="ＭＳ 明朝" w:cs="Times New Roman"/>
          <w:sz w:val="18"/>
          <w:szCs w:val="18"/>
        </w:rPr>
        <w:t>(</w:t>
      </w:r>
      <w:r w:rsidRPr="00E12B26">
        <w:rPr>
          <w:rFonts w:hint="eastAsia" w:ascii="ＭＳ 明朝" w:hAnsi="ＭＳ 明朝" w:eastAsia="ＭＳ 明朝" w:cs="Times New Roman"/>
          <w:sz w:val="18"/>
          <w:szCs w:val="18"/>
        </w:rPr>
        <w:t>二重審議の禁止</w:t>
      </w:r>
      <w:r w:rsidRPr="00E12B26">
        <w:rPr>
          <w:rFonts w:ascii="ＭＳ 明朝" w:hAnsi="ＭＳ 明朝" w:eastAsia="ＭＳ 明朝" w:cs="Times New Roman"/>
          <w:sz w:val="18"/>
          <w:szCs w:val="18"/>
        </w:rPr>
        <w:t>)</w:t>
      </w:r>
    </w:p>
    <w:p w:rsidRPr="00E12B26" w:rsidR="00035BC6" w:rsidP="00035BC6" w:rsidRDefault="00035BC6" w14:paraId="604960C9" w14:textId="77777777">
      <w:pPr>
        <w:ind w:left="2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苦情処理機関は、同一事実について再度申立があっても審議を行わない。</w:t>
      </w:r>
    </w:p>
    <w:p w:rsidR="00175DF0" w:rsidP="00035BC6" w:rsidRDefault="00175DF0" w14:paraId="404A5DB4" w14:textId="77777777">
      <w:pPr>
        <w:rPr>
          <w:rFonts w:ascii="ＭＳ 明朝" w:hAnsi="ＭＳ 明朝" w:eastAsia="ＭＳ 明朝" w:cs="Times New Roman"/>
          <w:sz w:val="18"/>
          <w:szCs w:val="18"/>
        </w:rPr>
      </w:pPr>
    </w:p>
    <w:p w:rsidRPr="00E12B26" w:rsidR="00035BC6" w:rsidP="00035BC6" w:rsidRDefault="00035BC6" w14:paraId="7A12DBC7" w14:textId="62891729">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w:t>
      </w:r>
      <w:r w:rsidRPr="00E12B26">
        <w:rPr>
          <w:rFonts w:ascii="ＭＳ 明朝" w:hAnsi="ＭＳ 明朝" w:eastAsia="ＭＳ 明朝" w:cs="Times New Roman"/>
          <w:sz w:val="18"/>
          <w:szCs w:val="18"/>
        </w:rPr>
        <w:t>14</w:t>
      </w:r>
      <w:r w:rsidRPr="00E12B26">
        <w:rPr>
          <w:rFonts w:hint="eastAsia" w:ascii="ＭＳ 明朝" w:hAnsi="ＭＳ 明朝" w:eastAsia="ＭＳ 明朝" w:cs="Times New Roman"/>
          <w:sz w:val="18"/>
          <w:szCs w:val="18"/>
        </w:rPr>
        <w:t>条</w:t>
      </w:r>
      <w:r w:rsidRPr="00E12B26">
        <w:rPr>
          <w:rFonts w:ascii="ＭＳ 明朝" w:hAnsi="ＭＳ 明朝" w:eastAsia="ＭＳ 明朝" w:cs="Times New Roman"/>
          <w:sz w:val="18"/>
          <w:szCs w:val="18"/>
        </w:rPr>
        <w:t>(</w:t>
      </w:r>
      <w:r w:rsidRPr="00E12B26">
        <w:rPr>
          <w:rFonts w:hint="eastAsia" w:ascii="ＭＳ 明朝" w:hAnsi="ＭＳ 明朝" w:eastAsia="ＭＳ 明朝" w:cs="Times New Roman"/>
          <w:sz w:val="18"/>
          <w:szCs w:val="18"/>
        </w:rPr>
        <w:t>複数の苦情の審議</w:t>
      </w:r>
      <w:r w:rsidRPr="00E12B26">
        <w:rPr>
          <w:rFonts w:ascii="ＭＳ 明朝" w:hAnsi="ＭＳ 明朝" w:eastAsia="ＭＳ 明朝" w:cs="Times New Roman"/>
          <w:sz w:val="18"/>
          <w:szCs w:val="18"/>
        </w:rPr>
        <w:t>)</w:t>
      </w:r>
    </w:p>
    <w:p w:rsidRPr="00E12B26" w:rsidR="00035BC6" w:rsidP="00035BC6" w:rsidRDefault="00035BC6" w14:paraId="40865C8D" w14:textId="77777777">
      <w:pPr>
        <w:ind w:left="2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苦情処理機関は、苦情が</w:t>
      </w:r>
      <w:r w:rsidRPr="00E12B26">
        <w:rPr>
          <w:rFonts w:ascii="ＭＳ 明朝" w:hAnsi="ＭＳ 明朝" w:eastAsia="ＭＳ 明朝" w:cs="Times New Roman"/>
          <w:sz w:val="18"/>
          <w:szCs w:val="18"/>
        </w:rPr>
        <w:t>2</w:t>
      </w:r>
      <w:r w:rsidRPr="00E12B26">
        <w:rPr>
          <w:rFonts w:hint="eastAsia" w:ascii="ＭＳ 明朝" w:hAnsi="ＭＳ 明朝" w:eastAsia="ＭＳ 明朝" w:cs="Times New Roman"/>
          <w:sz w:val="18"/>
          <w:szCs w:val="18"/>
        </w:rPr>
        <w:t>つ以上あるときは順次審議を行い、同時に</w:t>
      </w:r>
      <w:r w:rsidRPr="00E12B26">
        <w:rPr>
          <w:rFonts w:ascii="ＭＳ 明朝" w:hAnsi="ＭＳ 明朝" w:eastAsia="ＭＳ 明朝" w:cs="Times New Roman"/>
          <w:sz w:val="18"/>
          <w:szCs w:val="18"/>
        </w:rPr>
        <w:t>2</w:t>
      </w:r>
      <w:r w:rsidRPr="00E12B26">
        <w:rPr>
          <w:rFonts w:hint="eastAsia" w:ascii="ＭＳ 明朝" w:hAnsi="ＭＳ 明朝" w:eastAsia="ＭＳ 明朝" w:cs="Times New Roman"/>
          <w:sz w:val="18"/>
          <w:szCs w:val="18"/>
        </w:rPr>
        <w:t>つ以上の審議を行わない。但し、苦情処理機関が認めた場合は、この限りでない。</w:t>
      </w:r>
    </w:p>
    <w:p w:rsidRPr="00E12B26" w:rsidR="00035BC6" w:rsidP="00035BC6" w:rsidRDefault="00035BC6" w14:paraId="7D995F6A" w14:textId="77777777">
      <w:pPr>
        <w:ind w:left="2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なお、苦情の審議中に新たな申立があったときは、前の苦情の裁定日をもって申立日とする。</w:t>
      </w:r>
    </w:p>
    <w:p w:rsidR="00175DF0" w:rsidP="00035BC6" w:rsidRDefault="00175DF0" w14:paraId="284CB9B1" w14:textId="77777777">
      <w:pPr>
        <w:rPr>
          <w:rFonts w:ascii="ＭＳ 明朝" w:hAnsi="ＭＳ 明朝" w:eastAsia="ＭＳ 明朝" w:cs="Times New Roman"/>
          <w:sz w:val="18"/>
          <w:szCs w:val="18"/>
        </w:rPr>
      </w:pPr>
    </w:p>
    <w:p w:rsidRPr="00E12B26" w:rsidR="00035BC6" w:rsidP="00035BC6" w:rsidRDefault="00035BC6" w14:paraId="7FEE6FAC" w14:textId="7FF9AC1C">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w:t>
      </w:r>
      <w:r w:rsidRPr="00E12B26">
        <w:rPr>
          <w:rFonts w:ascii="ＭＳ 明朝" w:hAnsi="ＭＳ 明朝" w:eastAsia="ＭＳ 明朝" w:cs="Times New Roman"/>
          <w:sz w:val="18"/>
          <w:szCs w:val="18"/>
        </w:rPr>
        <w:t>15</w:t>
      </w:r>
      <w:r w:rsidRPr="00E12B26">
        <w:rPr>
          <w:rFonts w:hint="eastAsia" w:ascii="ＭＳ 明朝" w:hAnsi="ＭＳ 明朝" w:eastAsia="ＭＳ 明朝" w:cs="Times New Roman"/>
          <w:sz w:val="18"/>
          <w:szCs w:val="18"/>
        </w:rPr>
        <w:t>条</w:t>
      </w:r>
      <w:r w:rsidRPr="00E12B26">
        <w:rPr>
          <w:rFonts w:ascii="ＭＳ 明朝" w:hAnsi="ＭＳ 明朝" w:eastAsia="ＭＳ 明朝" w:cs="Times New Roman"/>
          <w:sz w:val="18"/>
          <w:szCs w:val="18"/>
        </w:rPr>
        <w:t>(</w:t>
      </w:r>
      <w:r w:rsidRPr="00E12B26">
        <w:rPr>
          <w:rFonts w:hint="eastAsia" w:ascii="ＭＳ 明朝" w:hAnsi="ＭＳ 明朝" w:eastAsia="ＭＳ 明朝" w:cs="Times New Roman"/>
          <w:sz w:val="18"/>
          <w:szCs w:val="18"/>
        </w:rPr>
        <w:t>書</w:t>
      </w:r>
      <w:r w:rsidRPr="00E12B26">
        <w:rPr>
          <w:rFonts w:ascii="ＭＳ 明朝" w:hAnsi="ＭＳ 明朝" w:eastAsia="ＭＳ 明朝" w:cs="Times New Roman"/>
          <w:sz w:val="18"/>
          <w:szCs w:val="18"/>
        </w:rPr>
        <w:t xml:space="preserve"> </w:t>
      </w:r>
      <w:r w:rsidRPr="00E12B26">
        <w:rPr>
          <w:rFonts w:hint="eastAsia" w:ascii="ＭＳ 明朝" w:hAnsi="ＭＳ 明朝" w:eastAsia="ＭＳ 明朝" w:cs="Times New Roman"/>
          <w:sz w:val="18"/>
          <w:szCs w:val="18"/>
        </w:rPr>
        <w:t>記</w:t>
      </w:r>
      <w:r w:rsidRPr="00E12B26">
        <w:rPr>
          <w:rFonts w:ascii="ＭＳ 明朝" w:hAnsi="ＭＳ 明朝" w:eastAsia="ＭＳ 明朝" w:cs="Times New Roman"/>
          <w:sz w:val="18"/>
          <w:szCs w:val="18"/>
        </w:rPr>
        <w:t>)</w:t>
      </w:r>
    </w:p>
    <w:p w:rsidRPr="00E12B26" w:rsidR="00035BC6" w:rsidP="00035BC6" w:rsidRDefault="00035BC6" w14:paraId="793F1796" w14:textId="77777777">
      <w:pPr>
        <w:ind w:left="2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苦情処理機関に、会社の任命する書記を置く。</w:t>
      </w:r>
    </w:p>
    <w:p w:rsidR="00175DF0" w:rsidP="00035BC6" w:rsidRDefault="00175DF0" w14:paraId="1BF48B7C" w14:textId="77777777">
      <w:pPr>
        <w:rPr>
          <w:rFonts w:ascii="ＭＳ 明朝" w:hAnsi="ＭＳ 明朝" w:eastAsia="ＭＳ 明朝" w:cs="Times New Roman"/>
          <w:sz w:val="18"/>
          <w:szCs w:val="18"/>
        </w:rPr>
      </w:pPr>
    </w:p>
    <w:p w:rsidRPr="00E12B26" w:rsidR="00035BC6" w:rsidP="00035BC6" w:rsidRDefault="00035BC6" w14:paraId="0478CA4F" w14:textId="227C772C">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w:t>
      </w:r>
      <w:r w:rsidRPr="00E12B26">
        <w:rPr>
          <w:rFonts w:ascii="ＭＳ 明朝" w:hAnsi="ＭＳ 明朝" w:eastAsia="ＭＳ 明朝" w:cs="Times New Roman"/>
          <w:sz w:val="18"/>
          <w:szCs w:val="18"/>
        </w:rPr>
        <w:t>16</w:t>
      </w:r>
      <w:r w:rsidRPr="00E12B26">
        <w:rPr>
          <w:rFonts w:hint="eastAsia" w:ascii="ＭＳ 明朝" w:hAnsi="ＭＳ 明朝" w:eastAsia="ＭＳ 明朝" w:cs="Times New Roman"/>
          <w:sz w:val="18"/>
          <w:szCs w:val="18"/>
        </w:rPr>
        <w:t>条</w:t>
      </w:r>
      <w:r w:rsidRPr="00E12B26">
        <w:rPr>
          <w:rFonts w:ascii="ＭＳ 明朝" w:hAnsi="ＭＳ 明朝" w:eastAsia="ＭＳ 明朝" w:cs="Times New Roman"/>
          <w:sz w:val="18"/>
          <w:szCs w:val="18"/>
        </w:rPr>
        <w:t>(</w:t>
      </w:r>
      <w:r w:rsidRPr="00E12B26">
        <w:rPr>
          <w:rFonts w:hint="eastAsia" w:ascii="ＭＳ 明朝" w:hAnsi="ＭＳ 明朝" w:eastAsia="ＭＳ 明朝" w:cs="Times New Roman"/>
          <w:sz w:val="18"/>
          <w:szCs w:val="18"/>
        </w:rPr>
        <w:t>議事録</w:t>
      </w:r>
      <w:r w:rsidRPr="00E12B26">
        <w:rPr>
          <w:rFonts w:ascii="ＭＳ 明朝" w:hAnsi="ＭＳ 明朝" w:eastAsia="ＭＳ 明朝" w:cs="Times New Roman"/>
          <w:sz w:val="18"/>
          <w:szCs w:val="18"/>
        </w:rPr>
        <w:t>)</w:t>
      </w:r>
    </w:p>
    <w:p w:rsidRPr="00E12B26" w:rsidR="00035BC6" w:rsidP="00035BC6" w:rsidRDefault="00035BC6" w14:paraId="28F5F312" w14:textId="77777777">
      <w:pPr>
        <w:ind w:left="2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苦情処理機関における裁定事項は、議事録を作成し、双方の代表委員の捺印をうけ、会社が保管する。</w:t>
      </w:r>
    </w:p>
    <w:p w:rsidR="00175DF0" w:rsidP="00035BC6" w:rsidRDefault="00175DF0" w14:paraId="4C8EF432" w14:textId="77777777">
      <w:pPr>
        <w:rPr>
          <w:rFonts w:ascii="ＭＳ 明朝" w:hAnsi="ＭＳ 明朝" w:eastAsia="ＭＳ 明朝" w:cs="Times New Roman"/>
          <w:sz w:val="18"/>
          <w:szCs w:val="18"/>
        </w:rPr>
      </w:pPr>
    </w:p>
    <w:p w:rsidRPr="00E12B26" w:rsidR="00035BC6" w:rsidP="00035BC6" w:rsidRDefault="00035BC6" w14:paraId="7E7AC01E" w14:textId="0F97C5E1">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w:t>
      </w:r>
      <w:r w:rsidRPr="00E12B26">
        <w:rPr>
          <w:rFonts w:ascii="ＭＳ 明朝" w:hAnsi="ＭＳ 明朝" w:eastAsia="ＭＳ 明朝" w:cs="Times New Roman"/>
          <w:sz w:val="18"/>
          <w:szCs w:val="18"/>
        </w:rPr>
        <w:t>17</w:t>
      </w:r>
      <w:r w:rsidRPr="00E12B26">
        <w:rPr>
          <w:rFonts w:hint="eastAsia" w:ascii="ＭＳ 明朝" w:hAnsi="ＭＳ 明朝" w:eastAsia="ＭＳ 明朝" w:cs="Times New Roman"/>
          <w:sz w:val="18"/>
          <w:szCs w:val="18"/>
        </w:rPr>
        <w:t>条</w:t>
      </w:r>
      <w:r w:rsidRPr="00E12B26">
        <w:rPr>
          <w:rFonts w:ascii="ＭＳ 明朝" w:hAnsi="ＭＳ 明朝" w:eastAsia="ＭＳ 明朝" w:cs="Times New Roman"/>
          <w:sz w:val="18"/>
          <w:szCs w:val="18"/>
        </w:rPr>
        <w:t>(</w:t>
      </w:r>
      <w:r w:rsidRPr="00E12B26">
        <w:rPr>
          <w:rFonts w:hint="eastAsia" w:ascii="ＭＳ 明朝" w:hAnsi="ＭＳ 明朝" w:eastAsia="ＭＳ 明朝" w:cs="Times New Roman"/>
          <w:sz w:val="18"/>
          <w:szCs w:val="18"/>
        </w:rPr>
        <w:t>苦情処理の疑義</w:t>
      </w:r>
      <w:r w:rsidRPr="00E12B26">
        <w:rPr>
          <w:rFonts w:ascii="ＭＳ 明朝" w:hAnsi="ＭＳ 明朝" w:eastAsia="ＭＳ 明朝" w:cs="Times New Roman"/>
          <w:sz w:val="18"/>
          <w:szCs w:val="18"/>
        </w:rPr>
        <w:t>)</w:t>
      </w:r>
    </w:p>
    <w:p w:rsidRPr="00E12B26" w:rsidR="00035BC6" w:rsidP="00035BC6" w:rsidRDefault="00035BC6" w14:paraId="46294326" w14:textId="77777777">
      <w:pPr>
        <w:ind w:left="2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苦情処理の権限、苦情手続きの取扱上の疑義に関しては、会社・組合協議する。</w:t>
      </w:r>
    </w:p>
    <w:p w:rsidR="00175DF0" w:rsidP="00035BC6" w:rsidRDefault="00175DF0" w14:paraId="2AE7ECC2" w14:textId="77777777">
      <w:pPr>
        <w:rPr>
          <w:rFonts w:ascii="ＭＳ 明朝" w:hAnsi="ＭＳ 明朝" w:eastAsia="ＭＳ 明朝" w:cs="Times New Roman"/>
          <w:sz w:val="18"/>
          <w:szCs w:val="18"/>
        </w:rPr>
      </w:pPr>
    </w:p>
    <w:p w:rsidRPr="00E12B26" w:rsidR="00035BC6" w:rsidP="00035BC6" w:rsidRDefault="00035BC6" w14:paraId="3801D336" w14:textId="233B097E">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w:t>
      </w:r>
      <w:r w:rsidRPr="00E12B26">
        <w:rPr>
          <w:rFonts w:ascii="ＭＳ 明朝" w:hAnsi="ＭＳ 明朝" w:eastAsia="ＭＳ 明朝" w:cs="Times New Roman"/>
          <w:sz w:val="18"/>
          <w:szCs w:val="18"/>
        </w:rPr>
        <w:t>18</w:t>
      </w:r>
      <w:r w:rsidRPr="00E12B26">
        <w:rPr>
          <w:rFonts w:hint="eastAsia" w:ascii="ＭＳ 明朝" w:hAnsi="ＭＳ 明朝" w:eastAsia="ＭＳ 明朝" w:cs="Times New Roman"/>
          <w:sz w:val="18"/>
          <w:szCs w:val="18"/>
        </w:rPr>
        <w:t>条</w:t>
      </w:r>
      <w:r w:rsidRPr="00E12B26">
        <w:rPr>
          <w:rFonts w:ascii="ＭＳ 明朝" w:hAnsi="ＭＳ 明朝" w:eastAsia="ＭＳ 明朝" w:cs="Times New Roman"/>
          <w:sz w:val="18"/>
          <w:szCs w:val="18"/>
        </w:rPr>
        <w:t>(</w:t>
      </w:r>
      <w:r w:rsidRPr="00E12B26">
        <w:rPr>
          <w:rFonts w:hint="eastAsia" w:ascii="ＭＳ 明朝" w:hAnsi="ＭＳ 明朝" w:eastAsia="ＭＳ 明朝" w:cs="Times New Roman"/>
          <w:sz w:val="18"/>
          <w:szCs w:val="18"/>
        </w:rPr>
        <w:t>苦情の提起</w:t>
      </w:r>
      <w:r w:rsidRPr="00E12B26">
        <w:rPr>
          <w:rFonts w:ascii="ＭＳ 明朝" w:hAnsi="ＭＳ 明朝" w:eastAsia="ＭＳ 明朝" w:cs="Times New Roman"/>
          <w:sz w:val="18"/>
          <w:szCs w:val="18"/>
        </w:rPr>
        <w:t>)</w:t>
      </w:r>
    </w:p>
    <w:p w:rsidRPr="00E12B26" w:rsidR="00035BC6" w:rsidP="00035BC6" w:rsidRDefault="00035BC6" w14:paraId="39108041" w14:textId="77777777">
      <w:pPr>
        <w:ind w:left="2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苦情申立人は、口頭または文書をもって申立人所属の職場苦情処理委員に申立てる。申立は本人が行い、代理人に代行させることはできない。</w:t>
      </w:r>
    </w:p>
    <w:p w:rsidR="00175DF0" w:rsidP="00035BC6" w:rsidRDefault="00175DF0" w14:paraId="2DB0541E" w14:textId="77777777">
      <w:pPr>
        <w:rPr>
          <w:rFonts w:ascii="ＭＳ 明朝" w:hAnsi="ＭＳ 明朝" w:eastAsia="ＭＳ 明朝" w:cs="Times New Roman"/>
          <w:sz w:val="18"/>
          <w:szCs w:val="18"/>
        </w:rPr>
      </w:pPr>
    </w:p>
    <w:p w:rsidRPr="00E12B26" w:rsidR="00035BC6" w:rsidP="00035BC6" w:rsidRDefault="00035BC6" w14:paraId="49151BF3" w14:textId="1E729AFB">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w:t>
      </w:r>
      <w:r w:rsidRPr="00E12B26">
        <w:rPr>
          <w:rFonts w:ascii="ＭＳ 明朝" w:hAnsi="ＭＳ 明朝" w:eastAsia="ＭＳ 明朝" w:cs="Times New Roman"/>
          <w:sz w:val="18"/>
          <w:szCs w:val="18"/>
        </w:rPr>
        <w:t>19</w:t>
      </w:r>
      <w:r w:rsidRPr="00E12B26">
        <w:rPr>
          <w:rFonts w:hint="eastAsia" w:ascii="ＭＳ 明朝" w:hAnsi="ＭＳ 明朝" w:eastAsia="ＭＳ 明朝" w:cs="Times New Roman"/>
          <w:sz w:val="18"/>
          <w:szCs w:val="18"/>
        </w:rPr>
        <w:t>条</w:t>
      </w:r>
      <w:r w:rsidRPr="00E12B26">
        <w:rPr>
          <w:rFonts w:ascii="ＭＳ 明朝" w:hAnsi="ＭＳ 明朝" w:eastAsia="ＭＳ 明朝" w:cs="Times New Roman"/>
          <w:sz w:val="18"/>
          <w:szCs w:val="18"/>
        </w:rPr>
        <w:t>(</w:t>
      </w:r>
      <w:r w:rsidRPr="00E12B26">
        <w:rPr>
          <w:rFonts w:hint="eastAsia" w:ascii="ＭＳ 明朝" w:hAnsi="ＭＳ 明朝" w:eastAsia="ＭＳ 明朝" w:cs="Times New Roman"/>
          <w:sz w:val="18"/>
          <w:szCs w:val="18"/>
        </w:rPr>
        <w:t>苦情票の作成</w:t>
      </w:r>
      <w:r w:rsidRPr="00E12B26">
        <w:rPr>
          <w:rFonts w:ascii="ＭＳ 明朝" w:hAnsi="ＭＳ 明朝" w:eastAsia="ＭＳ 明朝" w:cs="Times New Roman"/>
          <w:sz w:val="18"/>
          <w:szCs w:val="18"/>
        </w:rPr>
        <w:t>)</w:t>
      </w:r>
    </w:p>
    <w:p w:rsidRPr="00E12B26" w:rsidR="00035BC6" w:rsidP="00175DF0" w:rsidRDefault="00035BC6" w14:paraId="65C16C64" w14:textId="34BC2F5A">
      <w:pPr>
        <w:ind w:left="2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苦情の申立を受けた職場苦情処理委員は、遅滞なく苦情の内容を聴取し、苦情票を作成するとともに、職場苦情処理委員会の開催を申入れる。なお、苦情票には、次の事項を記入する。</w:t>
      </w:r>
    </w:p>
    <w:p w:rsidRPr="00E12B26" w:rsidR="00035BC6" w:rsidP="008E4D5E" w:rsidRDefault="00035BC6" w14:paraId="48681D08" w14:textId="77777777">
      <w:pPr>
        <w:numPr>
          <w:ilvl w:val="0"/>
          <w:numId w:val="59"/>
        </w:numPr>
        <w:tabs>
          <w:tab w:val="left" w:pos="420"/>
        </w:tabs>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申立月日</w:t>
      </w:r>
    </w:p>
    <w:p w:rsidRPr="00E12B26" w:rsidR="00035BC6" w:rsidP="008E4D5E" w:rsidRDefault="00035BC6" w14:paraId="5D2E9A8A" w14:textId="77777777">
      <w:pPr>
        <w:numPr>
          <w:ilvl w:val="0"/>
          <w:numId w:val="59"/>
        </w:numPr>
        <w:tabs>
          <w:tab w:val="left" w:pos="420"/>
          <w:tab w:val="left" w:pos="500"/>
        </w:tabs>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申立事項</w:t>
      </w:r>
    </w:p>
    <w:p w:rsidRPr="00E12B26" w:rsidR="00035BC6" w:rsidP="008E4D5E" w:rsidRDefault="00035BC6" w14:paraId="5FEB89C8" w14:textId="77777777">
      <w:pPr>
        <w:numPr>
          <w:ilvl w:val="0"/>
          <w:numId w:val="59"/>
        </w:numPr>
        <w:tabs>
          <w:tab w:val="left" w:pos="420"/>
          <w:tab w:val="left" w:pos="500"/>
        </w:tabs>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申立人の署名捺印</w:t>
      </w:r>
    </w:p>
    <w:p w:rsidRPr="00E12B26" w:rsidR="00035BC6" w:rsidP="008E4D5E" w:rsidRDefault="00035BC6" w14:paraId="6A119BD7" w14:textId="77777777">
      <w:pPr>
        <w:numPr>
          <w:ilvl w:val="0"/>
          <w:numId w:val="59"/>
        </w:numPr>
        <w:tabs>
          <w:tab w:val="left" w:pos="420"/>
          <w:tab w:val="left" w:pos="500"/>
        </w:tabs>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苦情票作成月日</w:t>
      </w:r>
    </w:p>
    <w:p w:rsidRPr="00E12B26" w:rsidR="00035BC6" w:rsidP="008E4D5E" w:rsidRDefault="00035BC6" w14:paraId="40946D4F" w14:textId="77777777">
      <w:pPr>
        <w:numPr>
          <w:ilvl w:val="0"/>
          <w:numId w:val="59"/>
        </w:numPr>
        <w:tabs>
          <w:tab w:val="left" w:pos="420"/>
          <w:tab w:val="left" w:pos="500"/>
        </w:tabs>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苦情票作成者の署名捺印</w:t>
      </w:r>
    </w:p>
    <w:p w:rsidRPr="00E12B26" w:rsidR="00035BC6" w:rsidP="00035BC6" w:rsidRDefault="00035BC6" w14:paraId="19324040" w14:textId="6097E0EF">
      <w:pPr>
        <w:tabs>
          <w:tab w:val="left" w:pos="500"/>
        </w:tabs>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lastRenderedPageBreak/>
        <w:t>第</w:t>
      </w:r>
      <w:r w:rsidRPr="00E12B26">
        <w:rPr>
          <w:rFonts w:ascii="ＭＳ 明朝" w:hAnsi="ＭＳ 明朝" w:eastAsia="ＭＳ 明朝" w:cs="Times New Roman"/>
          <w:sz w:val="18"/>
          <w:szCs w:val="18"/>
        </w:rPr>
        <w:t>20</w:t>
      </w:r>
      <w:r w:rsidRPr="00E12B26">
        <w:rPr>
          <w:rFonts w:hint="eastAsia" w:ascii="ＭＳ 明朝" w:hAnsi="ＭＳ 明朝" w:eastAsia="ＭＳ 明朝" w:cs="Times New Roman"/>
          <w:sz w:val="18"/>
          <w:szCs w:val="18"/>
        </w:rPr>
        <w:t>条</w:t>
      </w:r>
      <w:r w:rsidRPr="00E12B26">
        <w:rPr>
          <w:rFonts w:ascii="ＭＳ 明朝" w:hAnsi="ＭＳ 明朝" w:eastAsia="ＭＳ 明朝" w:cs="Times New Roman"/>
          <w:sz w:val="18"/>
          <w:szCs w:val="18"/>
        </w:rPr>
        <w:t>(</w:t>
      </w:r>
      <w:r w:rsidRPr="00E12B26">
        <w:rPr>
          <w:rFonts w:hint="eastAsia" w:ascii="ＭＳ 明朝" w:hAnsi="ＭＳ 明朝" w:eastAsia="ＭＳ 明朝" w:cs="Times New Roman"/>
          <w:sz w:val="18"/>
          <w:szCs w:val="18"/>
        </w:rPr>
        <w:t>職場苦情処理委員会の裁定</w:t>
      </w:r>
      <w:r w:rsidRPr="00E12B26">
        <w:rPr>
          <w:rFonts w:ascii="ＭＳ 明朝" w:hAnsi="ＭＳ 明朝" w:eastAsia="ＭＳ 明朝" w:cs="Times New Roman"/>
          <w:sz w:val="18"/>
          <w:szCs w:val="18"/>
        </w:rPr>
        <w:t>)</w:t>
      </w:r>
    </w:p>
    <w:p w:rsidRPr="00E12B26" w:rsidR="00035BC6" w:rsidP="00035BC6" w:rsidRDefault="00035BC6" w14:paraId="37D794D8" w14:textId="77777777">
      <w:pPr>
        <w:tabs>
          <w:tab w:val="left" w:pos="500"/>
        </w:tabs>
        <w:ind w:left="2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職場苦情処理委員会は、委員の申立の日より原則として</w:t>
      </w:r>
      <w:r w:rsidRPr="00E12B26">
        <w:rPr>
          <w:rFonts w:ascii="ＭＳ 明朝" w:hAnsi="ＭＳ 明朝" w:eastAsia="ＭＳ 明朝" w:cs="Times New Roman"/>
          <w:sz w:val="18"/>
          <w:szCs w:val="18"/>
        </w:rPr>
        <w:t>3</w:t>
      </w:r>
      <w:r w:rsidRPr="00E12B26">
        <w:rPr>
          <w:rFonts w:hint="eastAsia" w:ascii="ＭＳ 明朝" w:hAnsi="ＭＳ 明朝" w:eastAsia="ＭＳ 明朝" w:cs="Times New Roman"/>
          <w:sz w:val="18"/>
          <w:szCs w:val="18"/>
        </w:rPr>
        <w:t>営業日以内に開催し、苦情票に基づいて事実を審議し裁定する。但し、苦情申立事項が、苦情の範囲外であると認められたときは、その理由を明記してこれを却下し、申立人及び会社・組合に文書をもって通告する。</w:t>
      </w:r>
    </w:p>
    <w:p w:rsidR="00175DF0" w:rsidP="00035BC6" w:rsidRDefault="00175DF0" w14:paraId="6210BEA5" w14:textId="77777777">
      <w:pPr>
        <w:rPr>
          <w:rFonts w:ascii="ＭＳ 明朝" w:hAnsi="ＭＳ 明朝" w:eastAsia="ＭＳ 明朝" w:cs="Times New Roman"/>
          <w:sz w:val="18"/>
          <w:szCs w:val="18"/>
        </w:rPr>
      </w:pPr>
    </w:p>
    <w:p w:rsidRPr="00E12B26" w:rsidR="00035BC6" w:rsidP="00035BC6" w:rsidRDefault="00035BC6" w14:paraId="6475E1C8" w14:textId="4C729025">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w:t>
      </w:r>
      <w:r w:rsidRPr="00E12B26">
        <w:rPr>
          <w:rFonts w:ascii="ＭＳ 明朝" w:hAnsi="ＭＳ 明朝" w:eastAsia="ＭＳ 明朝" w:cs="Times New Roman"/>
          <w:sz w:val="18"/>
          <w:szCs w:val="18"/>
        </w:rPr>
        <w:t>21</w:t>
      </w:r>
      <w:r w:rsidRPr="00E12B26">
        <w:rPr>
          <w:rFonts w:hint="eastAsia" w:ascii="ＭＳ 明朝" w:hAnsi="ＭＳ 明朝" w:eastAsia="ＭＳ 明朝" w:cs="Times New Roman"/>
          <w:sz w:val="18"/>
          <w:szCs w:val="18"/>
        </w:rPr>
        <w:t>条</w:t>
      </w:r>
      <w:r w:rsidRPr="00E12B26">
        <w:rPr>
          <w:rFonts w:ascii="ＭＳ 明朝" w:hAnsi="ＭＳ 明朝" w:eastAsia="ＭＳ 明朝" w:cs="Times New Roman"/>
          <w:sz w:val="18"/>
          <w:szCs w:val="18"/>
        </w:rPr>
        <w:t>(</w:t>
      </w:r>
      <w:r w:rsidRPr="00E12B26">
        <w:rPr>
          <w:rFonts w:hint="eastAsia" w:ascii="ＭＳ 明朝" w:hAnsi="ＭＳ 明朝" w:eastAsia="ＭＳ 明朝" w:cs="Times New Roman"/>
          <w:sz w:val="18"/>
          <w:szCs w:val="18"/>
        </w:rPr>
        <w:t>職場苦情処理委員会裁定の日限</w:t>
      </w:r>
      <w:r w:rsidRPr="00E12B26">
        <w:rPr>
          <w:rFonts w:ascii="ＭＳ 明朝" w:hAnsi="ＭＳ 明朝" w:eastAsia="ＭＳ 明朝" w:cs="Times New Roman"/>
          <w:sz w:val="18"/>
          <w:szCs w:val="18"/>
        </w:rPr>
        <w:t>)</w:t>
      </w:r>
    </w:p>
    <w:p w:rsidRPr="00E12B26" w:rsidR="00035BC6" w:rsidP="00035BC6" w:rsidRDefault="00035BC6" w14:paraId="1963A228" w14:textId="77777777">
      <w:pPr>
        <w:ind w:left="2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苦情の裁定は、開催の日より原則として</w:t>
      </w:r>
      <w:r w:rsidRPr="00E12B26">
        <w:rPr>
          <w:rFonts w:ascii="ＭＳ 明朝" w:hAnsi="ＭＳ 明朝" w:eastAsia="ＭＳ 明朝" w:cs="Times New Roman"/>
          <w:sz w:val="18"/>
          <w:szCs w:val="18"/>
        </w:rPr>
        <w:t>3</w:t>
      </w:r>
      <w:r w:rsidRPr="00E12B26">
        <w:rPr>
          <w:rFonts w:hint="eastAsia" w:ascii="ＭＳ 明朝" w:hAnsi="ＭＳ 明朝" w:eastAsia="ＭＳ 明朝" w:cs="Times New Roman"/>
          <w:sz w:val="18"/>
          <w:szCs w:val="18"/>
        </w:rPr>
        <w:t>営業日以内に行わなければならない。</w:t>
      </w:r>
    </w:p>
    <w:p w:rsidR="00175DF0" w:rsidP="00035BC6" w:rsidRDefault="00175DF0" w14:paraId="5FE7B3B3" w14:textId="77777777">
      <w:pPr>
        <w:rPr>
          <w:rFonts w:ascii="ＭＳ 明朝" w:hAnsi="ＭＳ 明朝" w:eastAsia="ＭＳ 明朝" w:cs="Times New Roman"/>
          <w:sz w:val="18"/>
          <w:szCs w:val="18"/>
        </w:rPr>
      </w:pPr>
    </w:p>
    <w:p w:rsidRPr="00E12B26" w:rsidR="00035BC6" w:rsidP="00035BC6" w:rsidRDefault="00035BC6" w14:paraId="1E508C9C" w14:textId="7A490F95">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w:t>
      </w:r>
      <w:r w:rsidRPr="00E12B26">
        <w:rPr>
          <w:rFonts w:ascii="ＭＳ 明朝" w:hAnsi="ＭＳ 明朝" w:eastAsia="ＭＳ 明朝" w:cs="Times New Roman"/>
          <w:sz w:val="18"/>
          <w:szCs w:val="18"/>
        </w:rPr>
        <w:t>22</w:t>
      </w:r>
      <w:r w:rsidRPr="00E12B26">
        <w:rPr>
          <w:rFonts w:hint="eastAsia" w:ascii="ＭＳ 明朝" w:hAnsi="ＭＳ 明朝" w:eastAsia="ＭＳ 明朝" w:cs="Times New Roman"/>
          <w:sz w:val="18"/>
          <w:szCs w:val="18"/>
        </w:rPr>
        <w:t>条</w:t>
      </w:r>
      <w:r w:rsidRPr="00E12B26">
        <w:rPr>
          <w:rFonts w:ascii="ＭＳ 明朝" w:hAnsi="ＭＳ 明朝" w:eastAsia="ＭＳ 明朝" w:cs="Times New Roman"/>
          <w:sz w:val="18"/>
          <w:szCs w:val="18"/>
        </w:rPr>
        <w:t>(</w:t>
      </w:r>
      <w:r w:rsidRPr="00E12B26">
        <w:rPr>
          <w:rFonts w:hint="eastAsia" w:ascii="ＭＳ 明朝" w:hAnsi="ＭＳ 明朝" w:eastAsia="ＭＳ 明朝" w:cs="Times New Roman"/>
          <w:sz w:val="18"/>
          <w:szCs w:val="18"/>
        </w:rPr>
        <w:t>職場苦情処理委員会裁定の不成立</w:t>
      </w:r>
      <w:r w:rsidRPr="00E12B26">
        <w:rPr>
          <w:rFonts w:ascii="ＭＳ 明朝" w:hAnsi="ＭＳ 明朝" w:eastAsia="ＭＳ 明朝" w:cs="Times New Roman"/>
          <w:sz w:val="18"/>
          <w:szCs w:val="18"/>
        </w:rPr>
        <w:t>)</w:t>
      </w:r>
    </w:p>
    <w:p w:rsidRPr="00E12B26" w:rsidR="00035BC6" w:rsidP="00035BC6" w:rsidRDefault="00035BC6" w14:paraId="132EF95E" w14:textId="77777777">
      <w:pPr>
        <w:ind w:left="2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職場苦情処理委員会が、</w:t>
      </w:r>
      <w:r w:rsidRPr="00E12B26">
        <w:rPr>
          <w:rFonts w:ascii="ＭＳ 明朝" w:hAnsi="ＭＳ 明朝" w:eastAsia="ＭＳ 明朝" w:cs="Times New Roman"/>
          <w:sz w:val="18"/>
          <w:szCs w:val="18"/>
        </w:rPr>
        <w:t>12</w:t>
      </w:r>
      <w:r w:rsidRPr="00E12B26">
        <w:rPr>
          <w:rFonts w:hint="eastAsia" w:ascii="ＭＳ 明朝" w:hAnsi="ＭＳ 明朝" w:eastAsia="ＭＳ 明朝" w:cs="Times New Roman"/>
          <w:sz w:val="18"/>
          <w:szCs w:val="18"/>
        </w:rPr>
        <w:t>営業日以内に裁定し得ないときは、苦情票及び調査事実ならびに対立意見を添付の上、</w:t>
      </w:r>
      <w:r w:rsidRPr="00E12B26">
        <w:rPr>
          <w:rFonts w:ascii="ＭＳ 明朝" w:hAnsi="ＭＳ 明朝" w:eastAsia="ＭＳ 明朝" w:cs="Times New Roman"/>
          <w:sz w:val="18"/>
          <w:szCs w:val="18"/>
        </w:rPr>
        <w:t>3</w:t>
      </w:r>
      <w:r w:rsidRPr="00E12B26">
        <w:rPr>
          <w:rFonts w:hint="eastAsia" w:ascii="ＭＳ 明朝" w:hAnsi="ＭＳ 明朝" w:eastAsia="ＭＳ 明朝" w:cs="Times New Roman"/>
          <w:sz w:val="18"/>
          <w:szCs w:val="18"/>
        </w:rPr>
        <w:t>営業日以内に中央苦情処理委員会に回付し、文書をもってその旨申立人に通告する。</w:t>
      </w:r>
    </w:p>
    <w:p w:rsidR="00175DF0" w:rsidP="00035BC6" w:rsidRDefault="00175DF0" w14:paraId="46575021" w14:textId="77777777">
      <w:pPr>
        <w:rPr>
          <w:rFonts w:ascii="ＭＳ 明朝" w:hAnsi="ＭＳ 明朝" w:eastAsia="ＭＳ 明朝" w:cs="Times New Roman"/>
          <w:sz w:val="18"/>
          <w:szCs w:val="18"/>
        </w:rPr>
      </w:pPr>
    </w:p>
    <w:p w:rsidRPr="00E12B26" w:rsidR="00035BC6" w:rsidP="00035BC6" w:rsidRDefault="00035BC6" w14:paraId="0C214393" w14:textId="56E5BB82">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w:t>
      </w:r>
      <w:r w:rsidRPr="00E12B26">
        <w:rPr>
          <w:rFonts w:ascii="ＭＳ 明朝" w:hAnsi="ＭＳ 明朝" w:eastAsia="ＭＳ 明朝" w:cs="Times New Roman"/>
          <w:sz w:val="18"/>
          <w:szCs w:val="18"/>
        </w:rPr>
        <w:t>23</w:t>
      </w:r>
      <w:r w:rsidRPr="00E12B26">
        <w:rPr>
          <w:rFonts w:hint="eastAsia" w:ascii="ＭＳ 明朝" w:hAnsi="ＭＳ 明朝" w:eastAsia="ＭＳ 明朝" w:cs="Times New Roman"/>
          <w:sz w:val="18"/>
          <w:szCs w:val="18"/>
        </w:rPr>
        <w:t>条</w:t>
      </w:r>
      <w:r w:rsidRPr="00E12B26">
        <w:rPr>
          <w:rFonts w:ascii="ＭＳ 明朝" w:hAnsi="ＭＳ 明朝" w:eastAsia="ＭＳ 明朝" w:cs="Times New Roman"/>
          <w:sz w:val="18"/>
          <w:szCs w:val="18"/>
        </w:rPr>
        <w:t>(</w:t>
      </w:r>
      <w:r w:rsidRPr="00E12B26">
        <w:rPr>
          <w:rFonts w:hint="eastAsia" w:ascii="ＭＳ 明朝" w:hAnsi="ＭＳ 明朝" w:eastAsia="ＭＳ 明朝" w:cs="Times New Roman"/>
          <w:sz w:val="18"/>
          <w:szCs w:val="18"/>
        </w:rPr>
        <w:t>職場苦情処理委員会裁定不服の再申立</w:t>
      </w:r>
      <w:r w:rsidRPr="00E12B26">
        <w:rPr>
          <w:rFonts w:ascii="ＭＳ 明朝" w:hAnsi="ＭＳ 明朝" w:eastAsia="ＭＳ 明朝" w:cs="Times New Roman"/>
          <w:sz w:val="18"/>
          <w:szCs w:val="18"/>
        </w:rPr>
        <w:t>)</w:t>
      </w:r>
    </w:p>
    <w:p w:rsidRPr="00E12B26" w:rsidR="00035BC6" w:rsidP="00035BC6" w:rsidRDefault="00035BC6" w14:paraId="732A0942" w14:textId="77777777">
      <w:pPr>
        <w:ind w:left="2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苦情申立人が、職場苦情処理委員会の裁定に不服の場合は、その通告を受けた日より</w:t>
      </w:r>
      <w:r w:rsidRPr="00E12B26">
        <w:rPr>
          <w:rFonts w:ascii="ＭＳ 明朝" w:hAnsi="ＭＳ 明朝" w:eastAsia="ＭＳ 明朝" w:cs="Times New Roman"/>
          <w:sz w:val="18"/>
          <w:szCs w:val="18"/>
        </w:rPr>
        <w:t>3</w:t>
      </w:r>
      <w:r w:rsidRPr="00E12B26">
        <w:rPr>
          <w:rFonts w:hint="eastAsia" w:ascii="ＭＳ 明朝" w:hAnsi="ＭＳ 明朝" w:eastAsia="ＭＳ 明朝" w:cs="Times New Roman"/>
          <w:sz w:val="18"/>
          <w:szCs w:val="18"/>
        </w:rPr>
        <w:t>営業日以内にその苦情票をもって、直接、中央苦情処理委員会に再申立することができる。</w:t>
      </w:r>
    </w:p>
    <w:p w:rsidR="00175DF0" w:rsidP="00035BC6" w:rsidRDefault="00175DF0" w14:paraId="7591239E" w14:textId="77777777">
      <w:pPr>
        <w:rPr>
          <w:rFonts w:ascii="ＭＳ 明朝" w:hAnsi="ＭＳ 明朝" w:eastAsia="ＭＳ 明朝" w:cs="Times New Roman"/>
          <w:sz w:val="18"/>
          <w:szCs w:val="18"/>
        </w:rPr>
      </w:pPr>
    </w:p>
    <w:p w:rsidRPr="00E12B26" w:rsidR="00035BC6" w:rsidP="00035BC6" w:rsidRDefault="00035BC6" w14:paraId="2EB22549" w14:textId="1EA9DD0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w:t>
      </w:r>
      <w:r w:rsidRPr="00E12B26">
        <w:rPr>
          <w:rFonts w:ascii="ＭＳ 明朝" w:hAnsi="ＭＳ 明朝" w:eastAsia="ＭＳ 明朝" w:cs="Times New Roman"/>
          <w:sz w:val="18"/>
          <w:szCs w:val="18"/>
        </w:rPr>
        <w:t>24</w:t>
      </w:r>
      <w:r w:rsidRPr="00E12B26">
        <w:rPr>
          <w:rFonts w:hint="eastAsia" w:ascii="ＭＳ 明朝" w:hAnsi="ＭＳ 明朝" w:eastAsia="ＭＳ 明朝" w:cs="Times New Roman"/>
          <w:sz w:val="18"/>
          <w:szCs w:val="18"/>
        </w:rPr>
        <w:t>条</w:t>
      </w:r>
      <w:r w:rsidRPr="00E12B26">
        <w:rPr>
          <w:rFonts w:ascii="ＭＳ 明朝" w:hAnsi="ＭＳ 明朝" w:eastAsia="ＭＳ 明朝" w:cs="Times New Roman"/>
          <w:sz w:val="18"/>
          <w:szCs w:val="18"/>
        </w:rPr>
        <w:t>(</w:t>
      </w:r>
      <w:r w:rsidRPr="00E12B26">
        <w:rPr>
          <w:rFonts w:hint="eastAsia" w:ascii="ＭＳ 明朝" w:hAnsi="ＭＳ 明朝" w:eastAsia="ＭＳ 明朝" w:cs="Times New Roman"/>
          <w:sz w:val="18"/>
          <w:szCs w:val="18"/>
        </w:rPr>
        <w:t>中央苦情処理委員会の裁定</w:t>
      </w:r>
      <w:r w:rsidRPr="00E12B26">
        <w:rPr>
          <w:rFonts w:ascii="ＭＳ 明朝" w:hAnsi="ＭＳ 明朝" w:eastAsia="ＭＳ 明朝" w:cs="Times New Roman"/>
          <w:sz w:val="18"/>
          <w:szCs w:val="18"/>
        </w:rPr>
        <w:t>)</w:t>
      </w:r>
    </w:p>
    <w:p w:rsidRPr="00E12B26" w:rsidR="00035BC6" w:rsidP="00035BC6" w:rsidRDefault="00035BC6" w14:paraId="034D2230" w14:textId="77777777">
      <w:pPr>
        <w:ind w:left="2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中央苦情処理委員会は、職場苦情処理委員会から苦情票が回付された日、または裁定不服の再申立を受けた日から原則として</w:t>
      </w:r>
      <w:r w:rsidRPr="00E12B26">
        <w:rPr>
          <w:rFonts w:ascii="ＭＳ 明朝" w:hAnsi="ＭＳ 明朝" w:eastAsia="ＭＳ 明朝" w:cs="Times New Roman"/>
          <w:sz w:val="18"/>
          <w:szCs w:val="18"/>
        </w:rPr>
        <w:t>3</w:t>
      </w:r>
      <w:r w:rsidRPr="00E12B26">
        <w:rPr>
          <w:rFonts w:hint="eastAsia" w:ascii="ＭＳ 明朝" w:hAnsi="ＭＳ 明朝" w:eastAsia="ＭＳ 明朝" w:cs="Times New Roman"/>
          <w:sz w:val="18"/>
          <w:szCs w:val="18"/>
        </w:rPr>
        <w:t>営業日以内に開催し、苦情票に基づいて事実の再調査と審議を行い、開催日から原則として</w:t>
      </w:r>
      <w:r w:rsidRPr="00E12B26">
        <w:rPr>
          <w:rFonts w:ascii="ＭＳ 明朝" w:hAnsi="ＭＳ 明朝" w:eastAsia="ＭＳ 明朝" w:cs="Times New Roman"/>
          <w:sz w:val="18"/>
          <w:szCs w:val="18"/>
        </w:rPr>
        <w:t>6</w:t>
      </w:r>
      <w:r w:rsidRPr="00E12B26">
        <w:rPr>
          <w:rFonts w:hint="eastAsia" w:ascii="ＭＳ 明朝" w:hAnsi="ＭＳ 明朝" w:eastAsia="ＭＳ 明朝" w:cs="Times New Roman"/>
          <w:sz w:val="18"/>
          <w:szCs w:val="18"/>
        </w:rPr>
        <w:t>営業日以内に裁定する。</w:t>
      </w:r>
    </w:p>
    <w:p w:rsidRPr="00E12B26" w:rsidR="00035BC6" w:rsidP="00035BC6" w:rsidRDefault="00035BC6" w14:paraId="4125358C" w14:textId="77777777">
      <w:pPr>
        <w:ind w:left="2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なお、事実の認定その他について日時を要し、</w:t>
      </w:r>
      <w:r w:rsidRPr="00E12B26">
        <w:rPr>
          <w:rFonts w:ascii="ＭＳ 明朝" w:hAnsi="ＭＳ 明朝" w:eastAsia="ＭＳ 明朝" w:cs="Times New Roman"/>
          <w:sz w:val="18"/>
          <w:szCs w:val="18"/>
        </w:rPr>
        <w:t>6</w:t>
      </w:r>
      <w:r w:rsidRPr="00E12B26">
        <w:rPr>
          <w:rFonts w:hint="eastAsia" w:ascii="ＭＳ 明朝" w:hAnsi="ＭＳ 明朝" w:eastAsia="ＭＳ 明朝" w:cs="Times New Roman"/>
          <w:sz w:val="18"/>
          <w:szCs w:val="18"/>
        </w:rPr>
        <w:t>営業日以内に裁定し得ないときは、期限を延期することができる。</w:t>
      </w:r>
    </w:p>
    <w:p w:rsidRPr="00E12B26" w:rsidR="00035BC6" w:rsidP="00035BC6" w:rsidRDefault="00035BC6" w14:paraId="4B8418D9" w14:textId="77777777">
      <w:pPr>
        <w:ind w:left="2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但し、</w:t>
      </w:r>
      <w:r w:rsidRPr="00E12B26">
        <w:rPr>
          <w:rFonts w:ascii="ＭＳ 明朝" w:hAnsi="ＭＳ 明朝" w:eastAsia="ＭＳ 明朝" w:cs="Times New Roman"/>
          <w:sz w:val="18"/>
          <w:szCs w:val="18"/>
        </w:rPr>
        <w:t>2</w:t>
      </w:r>
      <w:r w:rsidRPr="00E12B26">
        <w:rPr>
          <w:rFonts w:hint="eastAsia" w:ascii="ＭＳ 明朝" w:hAnsi="ＭＳ 明朝" w:eastAsia="ＭＳ 明朝" w:cs="Times New Roman"/>
          <w:sz w:val="18"/>
          <w:szCs w:val="18"/>
        </w:rPr>
        <w:t>週間を超えることはできない。</w:t>
      </w:r>
    </w:p>
    <w:p w:rsidR="00175DF0" w:rsidP="00035BC6" w:rsidRDefault="00175DF0" w14:paraId="77BD2A0F" w14:textId="77777777">
      <w:pPr>
        <w:rPr>
          <w:rFonts w:ascii="ＭＳ 明朝" w:hAnsi="ＭＳ 明朝" w:eastAsia="ＭＳ 明朝" w:cs="Times New Roman"/>
          <w:sz w:val="18"/>
          <w:szCs w:val="18"/>
        </w:rPr>
      </w:pPr>
    </w:p>
    <w:p w:rsidRPr="00E12B26" w:rsidR="00035BC6" w:rsidP="00035BC6" w:rsidRDefault="00035BC6" w14:paraId="25BA1746" w14:textId="5C104894">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w:t>
      </w:r>
      <w:r w:rsidRPr="00E12B26">
        <w:rPr>
          <w:rFonts w:ascii="ＭＳ 明朝" w:hAnsi="ＭＳ 明朝" w:eastAsia="ＭＳ 明朝" w:cs="Times New Roman"/>
          <w:sz w:val="18"/>
          <w:szCs w:val="18"/>
        </w:rPr>
        <w:t>25</w:t>
      </w:r>
      <w:r w:rsidRPr="00E12B26">
        <w:rPr>
          <w:rFonts w:hint="eastAsia" w:ascii="ＭＳ 明朝" w:hAnsi="ＭＳ 明朝" w:eastAsia="ＭＳ 明朝" w:cs="Times New Roman"/>
          <w:sz w:val="18"/>
          <w:szCs w:val="18"/>
        </w:rPr>
        <w:t>条</w:t>
      </w:r>
      <w:r w:rsidRPr="00E12B26">
        <w:rPr>
          <w:rFonts w:ascii="ＭＳ 明朝" w:hAnsi="ＭＳ 明朝" w:eastAsia="ＭＳ 明朝" w:cs="Times New Roman"/>
          <w:sz w:val="18"/>
          <w:szCs w:val="18"/>
        </w:rPr>
        <w:t>(</w:t>
      </w:r>
      <w:r w:rsidRPr="00E12B26">
        <w:rPr>
          <w:rFonts w:hint="eastAsia" w:ascii="ＭＳ 明朝" w:hAnsi="ＭＳ 明朝" w:eastAsia="ＭＳ 明朝" w:cs="Times New Roman"/>
          <w:sz w:val="18"/>
          <w:szCs w:val="18"/>
        </w:rPr>
        <w:t>裁定できないときの取扱</w:t>
      </w:r>
      <w:r w:rsidRPr="00E12B26">
        <w:rPr>
          <w:rFonts w:ascii="ＭＳ 明朝" w:hAnsi="ＭＳ 明朝" w:eastAsia="ＭＳ 明朝" w:cs="Times New Roman"/>
          <w:sz w:val="18"/>
          <w:szCs w:val="18"/>
        </w:rPr>
        <w:t>)</w:t>
      </w:r>
    </w:p>
    <w:p w:rsidRPr="00E12B26" w:rsidR="00035BC6" w:rsidP="00035BC6" w:rsidRDefault="00035BC6" w14:paraId="6F1B951E" w14:textId="77777777">
      <w:pPr>
        <w:ind w:left="2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中央苦情処理委員会が、期限内に裁定できないときは、労使協議会に移管の上、その取扱いを協議する。</w:t>
      </w:r>
    </w:p>
    <w:p w:rsidR="00175DF0" w:rsidP="00035BC6" w:rsidRDefault="00175DF0" w14:paraId="30CEC0AA" w14:textId="77777777">
      <w:pPr>
        <w:rPr>
          <w:rFonts w:ascii="ＭＳ 明朝" w:hAnsi="ＭＳ 明朝" w:eastAsia="ＭＳ 明朝" w:cs="Times New Roman"/>
          <w:sz w:val="18"/>
          <w:szCs w:val="18"/>
        </w:rPr>
      </w:pPr>
    </w:p>
    <w:p w:rsidRPr="00E12B26" w:rsidR="00035BC6" w:rsidP="00035BC6" w:rsidRDefault="00035BC6" w14:paraId="1034A50D" w14:textId="2F03688D">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w:t>
      </w:r>
      <w:r w:rsidRPr="00E12B26">
        <w:rPr>
          <w:rFonts w:ascii="ＭＳ 明朝" w:hAnsi="ＭＳ 明朝" w:eastAsia="ＭＳ 明朝" w:cs="Times New Roman"/>
          <w:sz w:val="18"/>
          <w:szCs w:val="18"/>
        </w:rPr>
        <w:t>2</w:t>
      </w:r>
      <w:r w:rsidRPr="00E12B26">
        <w:rPr>
          <w:rFonts w:hint="eastAsia" w:ascii="ＭＳ 明朝" w:hAnsi="ＭＳ 明朝" w:eastAsia="ＭＳ 明朝" w:cs="Times New Roman"/>
          <w:sz w:val="18"/>
          <w:szCs w:val="18"/>
        </w:rPr>
        <w:t>6条</w:t>
      </w:r>
      <w:r w:rsidRPr="00E12B26">
        <w:rPr>
          <w:rFonts w:ascii="ＭＳ 明朝" w:hAnsi="ＭＳ 明朝" w:eastAsia="ＭＳ 明朝" w:cs="Times New Roman"/>
          <w:sz w:val="18"/>
          <w:szCs w:val="18"/>
        </w:rPr>
        <w:t>(</w:t>
      </w:r>
      <w:r w:rsidRPr="00E12B26">
        <w:rPr>
          <w:rFonts w:hint="eastAsia" w:ascii="ＭＳ 明朝" w:hAnsi="ＭＳ 明朝" w:eastAsia="ＭＳ 明朝" w:cs="Times New Roman"/>
          <w:sz w:val="18"/>
          <w:szCs w:val="18"/>
        </w:rPr>
        <w:t>裁定の処置</w:t>
      </w:r>
      <w:r w:rsidRPr="00E12B26">
        <w:rPr>
          <w:rFonts w:ascii="ＭＳ 明朝" w:hAnsi="ＭＳ 明朝" w:eastAsia="ＭＳ 明朝" w:cs="Times New Roman"/>
          <w:sz w:val="18"/>
          <w:szCs w:val="18"/>
        </w:rPr>
        <w:t>)</w:t>
      </w:r>
    </w:p>
    <w:p w:rsidRPr="00E12B26" w:rsidR="004F203F" w:rsidP="00035BC6" w:rsidRDefault="00035BC6" w14:paraId="4EAC8EA8" w14:textId="68158152">
      <w:pPr>
        <w:ind w:left="2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苦情処理の裁定は、遅滞なくその苦情と裁定及び裁定の理由を、申立人及び会社・組合に文書をもって通告し、会社はその裁定に従いすみやかに処置する。</w:t>
      </w:r>
    </w:p>
    <w:p w:rsidR="00890B97" w:rsidRDefault="004F203F" w14:paraId="1A37C1E0" w14:textId="3ECD35BE">
      <w:pPr>
        <w:widowControl/>
        <w:jc w:val="left"/>
        <w:rPr>
          <w:rFonts w:ascii="ＭＳ 明朝" w:hAnsi="ＭＳ 明朝" w:eastAsia="ＭＳ 明朝" w:cs="Times New Roman"/>
          <w:sz w:val="18"/>
          <w:szCs w:val="18"/>
        </w:rPr>
      </w:pPr>
      <w:r w:rsidRPr="00E12B26">
        <w:rPr>
          <w:rFonts w:ascii="ＭＳ 明朝" w:hAnsi="ＭＳ 明朝" w:eastAsia="ＭＳ 明朝" w:cs="Times New Roman"/>
          <w:sz w:val="18"/>
          <w:szCs w:val="18"/>
        </w:rPr>
        <w:br w:type="page"/>
      </w:r>
    </w:p>
    <w:p w:rsidRPr="00E12B26" w:rsidR="00890B97" w:rsidP="00890B97" w:rsidRDefault="00890B97" w14:paraId="127681DB" w14:textId="77777777">
      <w:pPr>
        <w:jc w:val="center"/>
        <w:outlineLvl w:val="0"/>
        <w:rPr>
          <w:rFonts w:ascii="ＭＳ 明朝" w:hAnsi="ＭＳ 明朝" w:eastAsia="ＭＳ 明朝" w:cs="Times New Roman"/>
          <w:b/>
          <w:sz w:val="32"/>
          <w:szCs w:val="32"/>
        </w:rPr>
      </w:pPr>
      <w:r w:rsidRPr="00E12B26">
        <w:rPr>
          <w:rFonts w:hint="eastAsia" w:ascii="ＭＳ 明朝" w:hAnsi="ＭＳ 明朝" w:eastAsia="ＭＳ 明朝" w:cs="Times New Roman"/>
          <w:b/>
          <w:sz w:val="32"/>
          <w:szCs w:val="32"/>
        </w:rPr>
        <w:lastRenderedPageBreak/>
        <w:t>紛争の解決・平和条項に関する協定</w:t>
      </w:r>
    </w:p>
    <w:p w:rsidRPr="00E12B26" w:rsidR="00890B97" w:rsidP="00890B97" w:rsidRDefault="00890B97" w14:paraId="676058D1" w14:textId="77777777">
      <w:pPr>
        <w:rPr>
          <w:rFonts w:ascii="ＭＳ 明朝" w:hAnsi="ＭＳ 明朝" w:eastAsia="ＭＳ 明朝" w:cs="Times New Roman"/>
          <w:sz w:val="18"/>
          <w:szCs w:val="18"/>
        </w:rPr>
      </w:pPr>
    </w:p>
    <w:p w:rsidRPr="00E12B26" w:rsidR="00890B97" w:rsidP="00890B97" w:rsidRDefault="00890B97" w14:paraId="763C34D8" w14:textId="77777777">
      <w:pPr>
        <w:snapToGrid w:val="0"/>
        <w:spacing w:before="90" w:beforeLines="25"/>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w:t>
      </w:r>
      <w:r w:rsidRPr="00E12B26">
        <w:rPr>
          <w:rFonts w:ascii="ＭＳ 明朝" w:hAnsi="ＭＳ 明朝" w:eastAsia="ＭＳ 明朝" w:cs="Times New Roman"/>
          <w:sz w:val="18"/>
          <w:szCs w:val="18"/>
        </w:rPr>
        <w:t>1</w:t>
      </w:r>
      <w:r w:rsidRPr="00E12B26">
        <w:rPr>
          <w:rFonts w:hint="eastAsia" w:ascii="ＭＳ 明朝" w:hAnsi="ＭＳ 明朝" w:eastAsia="ＭＳ 明朝" w:cs="Times New Roman"/>
          <w:sz w:val="18"/>
          <w:szCs w:val="18"/>
        </w:rPr>
        <w:t>条</w:t>
      </w:r>
      <w:r w:rsidRPr="00E12B26">
        <w:rPr>
          <w:rFonts w:ascii="ＭＳ 明朝" w:hAnsi="ＭＳ 明朝" w:eastAsia="ＭＳ 明朝" w:cs="Times New Roman"/>
          <w:sz w:val="18"/>
          <w:szCs w:val="18"/>
        </w:rPr>
        <w:t>(</w:t>
      </w:r>
      <w:r w:rsidRPr="00E12B26">
        <w:rPr>
          <w:rFonts w:hint="eastAsia" w:ascii="ＭＳ 明朝" w:hAnsi="ＭＳ 明朝" w:eastAsia="ＭＳ 明朝" w:cs="Times New Roman"/>
          <w:sz w:val="18"/>
          <w:szCs w:val="18"/>
        </w:rPr>
        <w:t>目</w:t>
      </w:r>
      <w:r w:rsidRPr="00E12B26">
        <w:rPr>
          <w:rFonts w:ascii="ＭＳ 明朝" w:hAnsi="ＭＳ 明朝" w:eastAsia="ＭＳ 明朝" w:cs="Times New Roman"/>
          <w:sz w:val="18"/>
          <w:szCs w:val="18"/>
        </w:rPr>
        <w:t xml:space="preserve"> </w:t>
      </w:r>
      <w:r w:rsidRPr="00E12B26">
        <w:rPr>
          <w:rFonts w:hint="eastAsia" w:ascii="ＭＳ 明朝" w:hAnsi="ＭＳ 明朝" w:eastAsia="ＭＳ 明朝" w:cs="Times New Roman"/>
          <w:sz w:val="18"/>
          <w:szCs w:val="18"/>
        </w:rPr>
        <w:t>的</w:t>
      </w:r>
      <w:r w:rsidRPr="00E12B26">
        <w:rPr>
          <w:rFonts w:ascii="ＭＳ 明朝" w:hAnsi="ＭＳ 明朝" w:eastAsia="ＭＳ 明朝" w:cs="Times New Roman"/>
          <w:sz w:val="18"/>
          <w:szCs w:val="18"/>
        </w:rPr>
        <w:t>)</w:t>
      </w:r>
    </w:p>
    <w:p w:rsidR="00890B97" w:rsidP="00890B97" w:rsidRDefault="00890B97" w14:paraId="7EC44A63" w14:textId="77777777">
      <w:pPr>
        <w:snapToGrid w:val="0"/>
        <w:spacing w:before="90" w:beforeLines="25"/>
        <w:ind w:left="2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本協定は、労働協約第</w:t>
      </w:r>
      <w:r w:rsidRPr="00E12B26">
        <w:rPr>
          <w:rFonts w:ascii="ＭＳ 明朝" w:hAnsi="ＭＳ 明朝" w:eastAsia="ＭＳ 明朝" w:cs="Times New Roman"/>
          <w:sz w:val="18"/>
          <w:szCs w:val="18"/>
        </w:rPr>
        <w:t>307</w:t>
      </w:r>
      <w:r w:rsidRPr="00E12B26">
        <w:rPr>
          <w:rFonts w:hint="eastAsia" w:ascii="ＭＳ 明朝" w:hAnsi="ＭＳ 明朝" w:eastAsia="ＭＳ 明朝" w:cs="Times New Roman"/>
          <w:sz w:val="18"/>
          <w:szCs w:val="18"/>
        </w:rPr>
        <w:t>条に基づき、会社・組合間の紛争の解決及び平和条項に関する事項を定める。</w:t>
      </w:r>
    </w:p>
    <w:p w:rsidRPr="00E12B26" w:rsidR="00890B97" w:rsidP="00890B97" w:rsidRDefault="00890B97" w14:paraId="4B66A4FC" w14:textId="77777777">
      <w:pPr>
        <w:snapToGrid w:val="0"/>
        <w:spacing w:before="90" w:beforeLines="25"/>
        <w:ind w:left="200"/>
        <w:rPr>
          <w:rFonts w:ascii="ＭＳ 明朝" w:hAnsi="ＭＳ 明朝" w:eastAsia="ＭＳ 明朝" w:cs="Times New Roman"/>
          <w:sz w:val="18"/>
          <w:szCs w:val="18"/>
        </w:rPr>
      </w:pPr>
    </w:p>
    <w:p w:rsidRPr="00E12B26" w:rsidR="00890B97" w:rsidP="00890B97" w:rsidRDefault="00890B97" w14:paraId="3BD43C7A" w14:textId="77777777">
      <w:pPr>
        <w:snapToGrid w:val="0"/>
        <w:spacing w:before="90" w:beforeLines="25"/>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w:t>
      </w:r>
      <w:r w:rsidRPr="00E12B26">
        <w:rPr>
          <w:rFonts w:ascii="ＭＳ 明朝" w:hAnsi="ＭＳ 明朝" w:eastAsia="ＭＳ 明朝" w:cs="Times New Roman"/>
          <w:sz w:val="18"/>
          <w:szCs w:val="18"/>
        </w:rPr>
        <w:t>2</w:t>
      </w:r>
      <w:r w:rsidRPr="00E12B26">
        <w:rPr>
          <w:rFonts w:hint="eastAsia" w:ascii="ＭＳ 明朝" w:hAnsi="ＭＳ 明朝" w:eastAsia="ＭＳ 明朝" w:cs="Times New Roman"/>
          <w:sz w:val="18"/>
          <w:szCs w:val="18"/>
        </w:rPr>
        <w:t>条</w:t>
      </w:r>
      <w:r w:rsidRPr="00E12B26">
        <w:rPr>
          <w:rFonts w:ascii="ＭＳ 明朝" w:hAnsi="ＭＳ 明朝" w:eastAsia="ＭＳ 明朝" w:cs="Times New Roman"/>
          <w:sz w:val="18"/>
          <w:szCs w:val="18"/>
        </w:rPr>
        <w:t>(</w:t>
      </w:r>
      <w:r w:rsidRPr="00E12B26">
        <w:rPr>
          <w:rFonts w:hint="eastAsia" w:ascii="ＭＳ 明朝" w:hAnsi="ＭＳ 明朝" w:eastAsia="ＭＳ 明朝" w:cs="Times New Roman"/>
          <w:sz w:val="18"/>
          <w:szCs w:val="18"/>
        </w:rPr>
        <w:t>組合員の平和義務</w:t>
      </w:r>
      <w:r w:rsidRPr="00E12B26">
        <w:rPr>
          <w:rFonts w:ascii="ＭＳ 明朝" w:hAnsi="ＭＳ 明朝" w:eastAsia="ＭＳ 明朝" w:cs="Times New Roman"/>
          <w:sz w:val="18"/>
          <w:szCs w:val="18"/>
        </w:rPr>
        <w:t>)</w:t>
      </w:r>
    </w:p>
    <w:p w:rsidR="00890B97" w:rsidP="00890B97" w:rsidRDefault="00890B97" w14:paraId="5820E17F" w14:textId="77777777">
      <w:pPr>
        <w:snapToGrid w:val="0"/>
        <w:spacing w:before="90" w:beforeLines="25"/>
        <w:ind w:left="2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組合は、協約に定められてあるすべての手続きが尽くされるまでは、組合が許可しない怠業、罷業を指揮し、またはこれに参加した組合員の懲罰に対しては異議の申立をしない。</w:t>
      </w:r>
    </w:p>
    <w:p w:rsidRPr="00E12B26" w:rsidR="00890B97" w:rsidP="00890B97" w:rsidRDefault="00890B97" w14:paraId="0077A26D" w14:textId="77777777">
      <w:pPr>
        <w:snapToGrid w:val="0"/>
        <w:spacing w:before="90" w:beforeLines="25"/>
        <w:ind w:left="200"/>
        <w:rPr>
          <w:rFonts w:ascii="ＭＳ 明朝" w:hAnsi="ＭＳ 明朝" w:eastAsia="ＭＳ 明朝" w:cs="Times New Roman"/>
          <w:sz w:val="18"/>
          <w:szCs w:val="18"/>
        </w:rPr>
      </w:pPr>
    </w:p>
    <w:p w:rsidRPr="00E12B26" w:rsidR="00890B97" w:rsidP="00890B97" w:rsidRDefault="00890B97" w14:paraId="089EE88C" w14:textId="77777777">
      <w:pPr>
        <w:snapToGrid w:val="0"/>
        <w:spacing w:before="90" w:beforeLines="25"/>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w:t>
      </w:r>
      <w:r w:rsidRPr="00E12B26">
        <w:rPr>
          <w:rFonts w:ascii="ＭＳ 明朝" w:hAnsi="ＭＳ 明朝" w:eastAsia="ＭＳ 明朝" w:cs="Times New Roman"/>
          <w:sz w:val="18"/>
          <w:szCs w:val="18"/>
        </w:rPr>
        <w:t>3</w:t>
      </w:r>
      <w:r w:rsidRPr="00E12B26">
        <w:rPr>
          <w:rFonts w:hint="eastAsia" w:ascii="ＭＳ 明朝" w:hAnsi="ＭＳ 明朝" w:eastAsia="ＭＳ 明朝" w:cs="Times New Roman"/>
          <w:sz w:val="18"/>
          <w:szCs w:val="18"/>
        </w:rPr>
        <w:t>条</w:t>
      </w:r>
      <w:r w:rsidRPr="00E12B26">
        <w:rPr>
          <w:rFonts w:ascii="ＭＳ 明朝" w:hAnsi="ＭＳ 明朝" w:eastAsia="ＭＳ 明朝" w:cs="Times New Roman"/>
          <w:sz w:val="18"/>
          <w:szCs w:val="18"/>
        </w:rPr>
        <w:t>(</w:t>
      </w:r>
      <w:r w:rsidRPr="00E12B26">
        <w:rPr>
          <w:rFonts w:hint="eastAsia" w:ascii="ＭＳ 明朝" w:hAnsi="ＭＳ 明朝" w:eastAsia="ＭＳ 明朝" w:cs="Times New Roman"/>
          <w:sz w:val="18"/>
          <w:szCs w:val="18"/>
        </w:rPr>
        <w:t>斡旋調停</w:t>
      </w:r>
      <w:r w:rsidRPr="00E12B26">
        <w:rPr>
          <w:rFonts w:ascii="ＭＳ 明朝" w:hAnsi="ＭＳ 明朝" w:eastAsia="ＭＳ 明朝" w:cs="Times New Roman"/>
          <w:sz w:val="18"/>
          <w:szCs w:val="18"/>
        </w:rPr>
        <w:t>)</w:t>
      </w:r>
    </w:p>
    <w:p w:rsidR="00890B97" w:rsidP="00890B97" w:rsidRDefault="00890B97" w14:paraId="534BF822" w14:textId="77777777">
      <w:pPr>
        <w:snapToGrid w:val="0"/>
        <w:spacing w:before="90" w:beforeLines="25"/>
        <w:ind w:left="2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団体交渉によって反復交渉するも自主的に妥結できない場合は、会社・組合協議の上、会社または組合が労働委員会に斡旋または調停の申請をすることができる。</w:t>
      </w:r>
    </w:p>
    <w:p w:rsidRPr="00E12B26" w:rsidR="00890B97" w:rsidP="00890B97" w:rsidRDefault="00890B97" w14:paraId="247B1B50" w14:textId="77777777">
      <w:pPr>
        <w:snapToGrid w:val="0"/>
        <w:spacing w:before="90" w:beforeLines="25"/>
        <w:ind w:left="200"/>
        <w:rPr>
          <w:rFonts w:ascii="ＭＳ 明朝" w:hAnsi="ＭＳ 明朝" w:eastAsia="ＭＳ 明朝" w:cs="Times New Roman"/>
          <w:sz w:val="18"/>
          <w:szCs w:val="18"/>
        </w:rPr>
      </w:pPr>
    </w:p>
    <w:p w:rsidRPr="00E12B26" w:rsidR="00890B97" w:rsidP="00890B97" w:rsidRDefault="00890B97" w14:paraId="21D39DE3" w14:textId="77777777">
      <w:pPr>
        <w:snapToGrid w:val="0"/>
        <w:spacing w:before="90" w:beforeLines="25"/>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w:t>
      </w:r>
      <w:r w:rsidRPr="00E12B26">
        <w:rPr>
          <w:rFonts w:ascii="ＭＳ 明朝" w:hAnsi="ＭＳ 明朝" w:eastAsia="ＭＳ 明朝" w:cs="Times New Roman"/>
          <w:sz w:val="18"/>
          <w:szCs w:val="18"/>
        </w:rPr>
        <w:t>4</w:t>
      </w:r>
      <w:r w:rsidRPr="00E12B26">
        <w:rPr>
          <w:rFonts w:hint="eastAsia" w:ascii="ＭＳ 明朝" w:hAnsi="ＭＳ 明朝" w:eastAsia="ＭＳ 明朝" w:cs="Times New Roman"/>
          <w:sz w:val="18"/>
          <w:szCs w:val="18"/>
        </w:rPr>
        <w:t>条</w:t>
      </w:r>
      <w:r w:rsidRPr="00E12B26">
        <w:rPr>
          <w:rFonts w:ascii="ＭＳ 明朝" w:hAnsi="ＭＳ 明朝" w:eastAsia="ＭＳ 明朝" w:cs="Times New Roman"/>
          <w:sz w:val="18"/>
          <w:szCs w:val="18"/>
        </w:rPr>
        <w:t>(</w:t>
      </w:r>
      <w:r w:rsidRPr="00E12B26">
        <w:rPr>
          <w:rFonts w:hint="eastAsia" w:ascii="ＭＳ 明朝" w:hAnsi="ＭＳ 明朝" w:eastAsia="ＭＳ 明朝" w:cs="Times New Roman"/>
          <w:sz w:val="18"/>
          <w:szCs w:val="18"/>
        </w:rPr>
        <w:t>斡旋調停案の未提示</w:t>
      </w:r>
      <w:r w:rsidRPr="00E12B26">
        <w:rPr>
          <w:rFonts w:ascii="ＭＳ 明朝" w:hAnsi="ＭＳ 明朝" w:eastAsia="ＭＳ 明朝" w:cs="Times New Roman"/>
          <w:sz w:val="18"/>
          <w:szCs w:val="18"/>
        </w:rPr>
        <w:t>)</w:t>
      </w:r>
    </w:p>
    <w:p w:rsidR="00890B97" w:rsidP="00890B97" w:rsidRDefault="00890B97" w14:paraId="4E5CCE6D" w14:textId="77777777">
      <w:pPr>
        <w:snapToGrid w:val="0"/>
        <w:spacing w:before="90" w:beforeLines="25"/>
        <w:ind w:left="2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会社または組合が、労働委員会に斡旋または調停を依頼した日より</w:t>
      </w:r>
      <w:r w:rsidRPr="00E12B26">
        <w:rPr>
          <w:rFonts w:ascii="ＭＳ 明朝" w:hAnsi="ＭＳ 明朝" w:eastAsia="ＭＳ 明朝" w:cs="Times New Roman"/>
          <w:sz w:val="18"/>
          <w:szCs w:val="18"/>
        </w:rPr>
        <w:t>21</w:t>
      </w:r>
      <w:r w:rsidRPr="00E12B26">
        <w:rPr>
          <w:rFonts w:hint="eastAsia" w:ascii="ＭＳ 明朝" w:hAnsi="ＭＳ 明朝" w:eastAsia="ＭＳ 明朝" w:cs="Times New Roman"/>
          <w:sz w:val="18"/>
          <w:szCs w:val="18"/>
        </w:rPr>
        <w:t>日を経過するも斡旋または調停案の提示のない場合は、争議行為に入ることができる。</w:t>
      </w:r>
    </w:p>
    <w:p w:rsidRPr="00E12B26" w:rsidR="00890B97" w:rsidP="00890B97" w:rsidRDefault="00890B97" w14:paraId="596817F1" w14:textId="77777777">
      <w:pPr>
        <w:snapToGrid w:val="0"/>
        <w:spacing w:before="90" w:beforeLines="25"/>
        <w:ind w:left="200"/>
        <w:rPr>
          <w:rFonts w:ascii="ＭＳ 明朝" w:hAnsi="ＭＳ 明朝" w:eastAsia="ＭＳ 明朝" w:cs="Times New Roman"/>
          <w:sz w:val="18"/>
          <w:szCs w:val="18"/>
        </w:rPr>
      </w:pPr>
    </w:p>
    <w:p w:rsidRPr="00E12B26" w:rsidR="00890B97" w:rsidP="00890B97" w:rsidRDefault="00890B97" w14:paraId="096B6B6B" w14:textId="77777777">
      <w:pPr>
        <w:snapToGrid w:val="0"/>
        <w:spacing w:before="90" w:beforeLines="25"/>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w:t>
      </w:r>
      <w:r w:rsidRPr="00E12B26">
        <w:rPr>
          <w:rFonts w:ascii="ＭＳ 明朝" w:hAnsi="ＭＳ 明朝" w:eastAsia="ＭＳ 明朝" w:cs="Times New Roman"/>
          <w:sz w:val="18"/>
          <w:szCs w:val="18"/>
        </w:rPr>
        <w:t>5</w:t>
      </w:r>
      <w:r w:rsidRPr="00E12B26">
        <w:rPr>
          <w:rFonts w:hint="eastAsia" w:ascii="ＭＳ 明朝" w:hAnsi="ＭＳ 明朝" w:eastAsia="ＭＳ 明朝" w:cs="Times New Roman"/>
          <w:sz w:val="18"/>
          <w:szCs w:val="18"/>
        </w:rPr>
        <w:t>条</w:t>
      </w:r>
      <w:r w:rsidRPr="00E12B26">
        <w:rPr>
          <w:rFonts w:ascii="ＭＳ 明朝" w:hAnsi="ＭＳ 明朝" w:eastAsia="ＭＳ 明朝" w:cs="Times New Roman"/>
          <w:sz w:val="18"/>
          <w:szCs w:val="18"/>
        </w:rPr>
        <w:t>(</w:t>
      </w:r>
      <w:r w:rsidRPr="00E12B26">
        <w:rPr>
          <w:rFonts w:hint="eastAsia" w:ascii="ＭＳ 明朝" w:hAnsi="ＭＳ 明朝" w:eastAsia="ＭＳ 明朝" w:cs="Times New Roman"/>
          <w:sz w:val="18"/>
          <w:szCs w:val="18"/>
        </w:rPr>
        <w:t>冷却期間</w:t>
      </w:r>
      <w:r w:rsidRPr="00E12B26">
        <w:rPr>
          <w:rFonts w:ascii="ＭＳ 明朝" w:hAnsi="ＭＳ 明朝" w:eastAsia="ＭＳ 明朝" w:cs="Times New Roman"/>
          <w:sz w:val="18"/>
          <w:szCs w:val="18"/>
        </w:rPr>
        <w:t>)</w:t>
      </w:r>
    </w:p>
    <w:p w:rsidR="00890B97" w:rsidP="00890B97" w:rsidRDefault="00890B97" w14:paraId="7904ACCD" w14:textId="77777777">
      <w:pPr>
        <w:snapToGrid w:val="0"/>
        <w:spacing w:before="90" w:beforeLines="25"/>
        <w:ind w:left="2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会社または組合が、労働委員会の斡旋または調停案を双方またはいずれか一方が拒否した場合、その日から</w:t>
      </w:r>
      <w:r w:rsidRPr="00E12B26">
        <w:rPr>
          <w:rFonts w:ascii="ＭＳ 明朝" w:hAnsi="ＭＳ 明朝" w:eastAsia="ＭＳ 明朝" w:cs="Times New Roman"/>
          <w:sz w:val="18"/>
          <w:szCs w:val="18"/>
        </w:rPr>
        <w:t>5</w:t>
      </w:r>
      <w:r w:rsidRPr="00E12B26">
        <w:rPr>
          <w:rFonts w:hint="eastAsia" w:ascii="ＭＳ 明朝" w:hAnsi="ＭＳ 明朝" w:eastAsia="ＭＳ 明朝" w:cs="Times New Roman"/>
          <w:sz w:val="18"/>
          <w:szCs w:val="18"/>
        </w:rPr>
        <w:t>日間は双方争議行為を行わず、なお解決に努めるものとする。</w:t>
      </w:r>
    </w:p>
    <w:p w:rsidRPr="00E12B26" w:rsidR="00890B97" w:rsidP="00890B97" w:rsidRDefault="00890B97" w14:paraId="436638DF" w14:textId="77777777">
      <w:pPr>
        <w:snapToGrid w:val="0"/>
        <w:spacing w:before="90" w:beforeLines="25"/>
        <w:ind w:left="200"/>
        <w:rPr>
          <w:rFonts w:ascii="ＭＳ 明朝" w:hAnsi="ＭＳ 明朝" w:eastAsia="ＭＳ 明朝" w:cs="Times New Roman"/>
          <w:sz w:val="18"/>
          <w:szCs w:val="18"/>
        </w:rPr>
      </w:pPr>
    </w:p>
    <w:p w:rsidRPr="00E12B26" w:rsidR="00890B97" w:rsidP="00890B97" w:rsidRDefault="00890B97" w14:paraId="43A09B5A" w14:textId="77777777">
      <w:pPr>
        <w:snapToGrid w:val="0"/>
        <w:spacing w:before="90" w:beforeLines="25"/>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w:t>
      </w:r>
      <w:r w:rsidRPr="00E12B26">
        <w:rPr>
          <w:rFonts w:ascii="ＭＳ 明朝" w:hAnsi="ＭＳ 明朝" w:eastAsia="ＭＳ 明朝" w:cs="Times New Roman"/>
          <w:sz w:val="18"/>
          <w:szCs w:val="18"/>
        </w:rPr>
        <w:t>6</w:t>
      </w:r>
      <w:r w:rsidRPr="00E12B26">
        <w:rPr>
          <w:rFonts w:hint="eastAsia" w:ascii="ＭＳ 明朝" w:hAnsi="ＭＳ 明朝" w:eastAsia="ＭＳ 明朝" w:cs="Times New Roman"/>
          <w:sz w:val="18"/>
          <w:szCs w:val="18"/>
        </w:rPr>
        <w:t>条</w:t>
      </w:r>
      <w:r w:rsidRPr="00E12B26">
        <w:rPr>
          <w:rFonts w:ascii="ＭＳ 明朝" w:hAnsi="ＭＳ 明朝" w:eastAsia="ＭＳ 明朝" w:cs="Times New Roman"/>
          <w:sz w:val="18"/>
          <w:szCs w:val="18"/>
        </w:rPr>
        <w:t>(</w:t>
      </w:r>
      <w:r w:rsidRPr="00E12B26">
        <w:rPr>
          <w:rFonts w:hint="eastAsia" w:ascii="ＭＳ 明朝" w:hAnsi="ＭＳ 明朝" w:eastAsia="ＭＳ 明朝" w:cs="Times New Roman"/>
          <w:sz w:val="18"/>
          <w:szCs w:val="18"/>
        </w:rPr>
        <w:t>別段の手続</w:t>
      </w:r>
      <w:r w:rsidRPr="00E12B26">
        <w:rPr>
          <w:rFonts w:ascii="ＭＳ 明朝" w:hAnsi="ＭＳ 明朝" w:eastAsia="ＭＳ 明朝" w:cs="Times New Roman"/>
          <w:sz w:val="18"/>
          <w:szCs w:val="18"/>
        </w:rPr>
        <w:t>)</w:t>
      </w:r>
    </w:p>
    <w:p w:rsidR="00890B97" w:rsidP="00890B97" w:rsidRDefault="00890B97" w14:paraId="0374AB75" w14:textId="77777777">
      <w:pPr>
        <w:snapToGrid w:val="0"/>
        <w:spacing w:before="90" w:beforeLines="25"/>
        <w:ind w:left="2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前</w:t>
      </w:r>
      <w:r w:rsidRPr="00E12B26">
        <w:rPr>
          <w:rFonts w:ascii="ＭＳ 明朝" w:hAnsi="ＭＳ 明朝" w:eastAsia="ＭＳ 明朝" w:cs="Times New Roman"/>
          <w:sz w:val="18"/>
          <w:szCs w:val="18"/>
        </w:rPr>
        <w:t>3</w:t>
      </w:r>
      <w:r w:rsidRPr="00E12B26">
        <w:rPr>
          <w:rFonts w:hint="eastAsia" w:ascii="ＭＳ 明朝" w:hAnsi="ＭＳ 明朝" w:eastAsia="ＭＳ 明朝" w:cs="Times New Roman"/>
          <w:sz w:val="18"/>
          <w:szCs w:val="18"/>
        </w:rPr>
        <w:t>条の規定にかかわらず、交渉妥結ができなかった事項の処理は、団体交渉によって別段の手続きをすることができる。</w:t>
      </w:r>
    </w:p>
    <w:p w:rsidRPr="00E12B26" w:rsidR="00890B97" w:rsidP="00890B97" w:rsidRDefault="00890B97" w14:paraId="2DE2603A" w14:textId="77777777">
      <w:pPr>
        <w:snapToGrid w:val="0"/>
        <w:spacing w:before="90" w:beforeLines="25"/>
        <w:ind w:left="200"/>
        <w:rPr>
          <w:rFonts w:ascii="ＭＳ 明朝" w:hAnsi="ＭＳ 明朝" w:eastAsia="ＭＳ 明朝" w:cs="Times New Roman"/>
          <w:sz w:val="18"/>
          <w:szCs w:val="18"/>
        </w:rPr>
      </w:pPr>
    </w:p>
    <w:p w:rsidRPr="00E12B26" w:rsidR="00890B97" w:rsidP="00890B97" w:rsidRDefault="00890B97" w14:paraId="609257CD" w14:textId="77777777">
      <w:pPr>
        <w:snapToGrid w:val="0"/>
        <w:spacing w:before="90" w:beforeLines="25"/>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w:t>
      </w:r>
      <w:r w:rsidRPr="00E12B26">
        <w:rPr>
          <w:rFonts w:ascii="ＭＳ 明朝" w:hAnsi="ＭＳ 明朝" w:eastAsia="ＭＳ 明朝" w:cs="Times New Roman"/>
          <w:sz w:val="18"/>
          <w:szCs w:val="18"/>
        </w:rPr>
        <w:t>7</w:t>
      </w:r>
      <w:r w:rsidRPr="00E12B26">
        <w:rPr>
          <w:rFonts w:hint="eastAsia" w:ascii="ＭＳ 明朝" w:hAnsi="ＭＳ 明朝" w:eastAsia="ＭＳ 明朝" w:cs="Times New Roman"/>
          <w:sz w:val="18"/>
          <w:szCs w:val="18"/>
        </w:rPr>
        <w:t>条</w:t>
      </w:r>
      <w:r w:rsidRPr="00E12B26">
        <w:rPr>
          <w:rFonts w:ascii="ＭＳ 明朝" w:hAnsi="ＭＳ 明朝" w:eastAsia="ＭＳ 明朝" w:cs="Times New Roman"/>
          <w:sz w:val="18"/>
          <w:szCs w:val="18"/>
        </w:rPr>
        <w:t>(</w:t>
      </w:r>
      <w:r w:rsidRPr="00E12B26">
        <w:rPr>
          <w:rFonts w:hint="eastAsia" w:ascii="ＭＳ 明朝" w:hAnsi="ＭＳ 明朝" w:eastAsia="ＭＳ 明朝" w:cs="Times New Roman"/>
          <w:sz w:val="18"/>
          <w:szCs w:val="18"/>
        </w:rPr>
        <w:t>争議行為の予告</w:t>
      </w:r>
      <w:r w:rsidRPr="00E12B26">
        <w:rPr>
          <w:rFonts w:ascii="ＭＳ 明朝" w:hAnsi="ＭＳ 明朝" w:eastAsia="ＭＳ 明朝" w:cs="Times New Roman"/>
          <w:sz w:val="18"/>
          <w:szCs w:val="18"/>
        </w:rPr>
        <w:t>)</w:t>
      </w:r>
    </w:p>
    <w:p w:rsidRPr="00E12B26" w:rsidR="00890B97" w:rsidP="00890B97" w:rsidRDefault="00890B97" w14:paraId="693F3F4B" w14:textId="77777777">
      <w:pPr>
        <w:snapToGrid w:val="0"/>
        <w:spacing w:before="90" w:beforeLines="25"/>
        <w:ind w:left="2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会社または組合が、争議行為に入る場合は、少なくとも</w:t>
      </w:r>
      <w:r w:rsidRPr="00E12B26">
        <w:rPr>
          <w:rFonts w:ascii="ＭＳ 明朝" w:hAnsi="ＭＳ 明朝" w:eastAsia="ＭＳ 明朝" w:cs="Times New Roman"/>
          <w:sz w:val="18"/>
          <w:szCs w:val="18"/>
        </w:rPr>
        <w:t>48</w:t>
      </w:r>
      <w:r w:rsidRPr="00E12B26">
        <w:rPr>
          <w:rFonts w:hint="eastAsia" w:ascii="ＭＳ 明朝" w:hAnsi="ＭＳ 明朝" w:eastAsia="ＭＳ 明朝" w:cs="Times New Roman"/>
          <w:sz w:val="18"/>
          <w:szCs w:val="18"/>
        </w:rPr>
        <w:t>時間前に相手方にその都度通告しなければならない。</w:t>
      </w:r>
    </w:p>
    <w:p w:rsidR="00890B97" w:rsidP="00890B97" w:rsidRDefault="00890B97" w14:paraId="3A6C08B2" w14:textId="77777777">
      <w:pPr>
        <w:snapToGrid w:val="0"/>
        <w:spacing w:before="90" w:beforeLines="25"/>
        <w:rPr>
          <w:rFonts w:ascii="ＭＳ 明朝" w:hAnsi="ＭＳ 明朝" w:eastAsia="ＭＳ 明朝" w:cs="Times New Roman"/>
          <w:sz w:val="18"/>
          <w:szCs w:val="18"/>
        </w:rPr>
      </w:pPr>
    </w:p>
    <w:p w:rsidRPr="00E12B26" w:rsidR="00890B97" w:rsidP="00890B97" w:rsidRDefault="00890B97" w14:paraId="5D967672" w14:textId="77777777">
      <w:pPr>
        <w:snapToGrid w:val="0"/>
        <w:spacing w:before="90" w:beforeLines="25"/>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w:t>
      </w:r>
      <w:r w:rsidRPr="00E12B26">
        <w:rPr>
          <w:rFonts w:ascii="ＭＳ 明朝" w:hAnsi="ＭＳ 明朝" w:eastAsia="ＭＳ 明朝" w:cs="Times New Roman"/>
          <w:sz w:val="18"/>
          <w:szCs w:val="18"/>
        </w:rPr>
        <w:t>8</w:t>
      </w:r>
      <w:r w:rsidRPr="00E12B26">
        <w:rPr>
          <w:rFonts w:hint="eastAsia" w:ascii="ＭＳ 明朝" w:hAnsi="ＭＳ 明朝" w:eastAsia="ＭＳ 明朝" w:cs="Times New Roman"/>
          <w:sz w:val="18"/>
          <w:szCs w:val="18"/>
        </w:rPr>
        <w:t>条</w:t>
      </w:r>
      <w:r w:rsidRPr="00E12B26">
        <w:rPr>
          <w:rFonts w:ascii="ＭＳ 明朝" w:hAnsi="ＭＳ 明朝" w:eastAsia="ＭＳ 明朝" w:cs="Times New Roman"/>
          <w:sz w:val="18"/>
          <w:szCs w:val="18"/>
        </w:rPr>
        <w:t>(</w:t>
      </w:r>
      <w:r w:rsidRPr="00E12B26">
        <w:rPr>
          <w:rFonts w:hint="eastAsia" w:ascii="ＭＳ 明朝" w:hAnsi="ＭＳ 明朝" w:eastAsia="ＭＳ 明朝" w:cs="Times New Roman"/>
          <w:sz w:val="18"/>
          <w:szCs w:val="18"/>
        </w:rPr>
        <w:t>争議行為中の団体交渉</w:t>
      </w:r>
      <w:r w:rsidRPr="00E12B26">
        <w:rPr>
          <w:rFonts w:ascii="ＭＳ 明朝" w:hAnsi="ＭＳ 明朝" w:eastAsia="ＭＳ 明朝" w:cs="Times New Roman"/>
          <w:sz w:val="18"/>
          <w:szCs w:val="18"/>
        </w:rPr>
        <w:t>)</w:t>
      </w:r>
    </w:p>
    <w:p w:rsidR="00890B97" w:rsidP="00890B97" w:rsidRDefault="00890B97" w14:paraId="704ACED3" w14:textId="77777777">
      <w:pPr>
        <w:snapToGrid w:val="0"/>
        <w:spacing w:before="90" w:beforeLines="25"/>
        <w:ind w:left="2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会社または組合は、争議行為中であっても一方の申入れがあった場合は、速やかに団体交渉を行い、円満な解決に努力しなければならない。</w:t>
      </w:r>
    </w:p>
    <w:p w:rsidR="00890B97" w:rsidP="00890B97" w:rsidRDefault="00890B97" w14:paraId="00ED6593" w14:textId="77777777">
      <w:pPr>
        <w:snapToGrid w:val="0"/>
        <w:spacing w:before="90" w:beforeLines="25"/>
        <w:ind w:left="2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②前項の場合、労働協約第</w:t>
      </w:r>
      <w:r w:rsidRPr="00E12B26">
        <w:rPr>
          <w:rFonts w:ascii="ＭＳ 明朝" w:hAnsi="ＭＳ 明朝" w:eastAsia="ＭＳ 明朝" w:cs="Times New Roman"/>
          <w:sz w:val="18"/>
          <w:szCs w:val="18"/>
        </w:rPr>
        <w:t>305</w:t>
      </w:r>
      <w:r w:rsidRPr="00E12B26">
        <w:rPr>
          <w:rFonts w:hint="eastAsia" w:ascii="ＭＳ 明朝" w:hAnsi="ＭＳ 明朝" w:eastAsia="ＭＳ 明朝" w:cs="Times New Roman"/>
          <w:sz w:val="18"/>
          <w:szCs w:val="18"/>
        </w:rPr>
        <w:t>条の手続きを省略して口頭または電話で団体交渉の申入れをすることができる。</w:t>
      </w:r>
    </w:p>
    <w:p w:rsidRPr="00E12B26" w:rsidR="00890B97" w:rsidP="00890B97" w:rsidRDefault="00890B97" w14:paraId="2E5E61B0" w14:textId="77777777">
      <w:pPr>
        <w:snapToGrid w:val="0"/>
        <w:spacing w:before="90" w:beforeLines="25"/>
        <w:ind w:left="200"/>
        <w:rPr>
          <w:rFonts w:ascii="ＭＳ 明朝" w:hAnsi="ＭＳ 明朝" w:eastAsia="ＭＳ 明朝" w:cs="Times New Roman"/>
          <w:sz w:val="18"/>
          <w:szCs w:val="18"/>
        </w:rPr>
      </w:pPr>
    </w:p>
    <w:p w:rsidRPr="00E12B26" w:rsidR="00890B97" w:rsidP="00890B97" w:rsidRDefault="00890B97" w14:paraId="75D679FF" w14:textId="77777777">
      <w:pPr>
        <w:snapToGrid w:val="0"/>
        <w:spacing w:before="90" w:beforeLines="25"/>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w:t>
      </w:r>
      <w:r w:rsidRPr="00E12B26">
        <w:rPr>
          <w:rFonts w:ascii="ＭＳ 明朝" w:hAnsi="ＭＳ 明朝" w:eastAsia="ＭＳ 明朝" w:cs="Times New Roman"/>
          <w:sz w:val="18"/>
          <w:szCs w:val="18"/>
        </w:rPr>
        <w:t>9</w:t>
      </w:r>
      <w:r w:rsidRPr="00E12B26">
        <w:rPr>
          <w:rFonts w:hint="eastAsia" w:ascii="ＭＳ 明朝" w:hAnsi="ＭＳ 明朝" w:eastAsia="ＭＳ 明朝" w:cs="Times New Roman"/>
          <w:sz w:val="18"/>
          <w:szCs w:val="18"/>
        </w:rPr>
        <w:t>条</w:t>
      </w:r>
      <w:r w:rsidRPr="00E12B26">
        <w:rPr>
          <w:rFonts w:ascii="ＭＳ 明朝" w:hAnsi="ＭＳ 明朝" w:eastAsia="ＭＳ 明朝" w:cs="Times New Roman"/>
          <w:sz w:val="18"/>
          <w:szCs w:val="18"/>
        </w:rPr>
        <w:t>(</w:t>
      </w:r>
      <w:r w:rsidRPr="00E12B26">
        <w:rPr>
          <w:rFonts w:hint="eastAsia" w:ascii="ＭＳ 明朝" w:hAnsi="ＭＳ 明朝" w:eastAsia="ＭＳ 明朝" w:cs="Times New Roman"/>
          <w:sz w:val="18"/>
          <w:szCs w:val="18"/>
        </w:rPr>
        <w:t>非常事態時の措置</w:t>
      </w:r>
      <w:r w:rsidRPr="00E12B26">
        <w:rPr>
          <w:rFonts w:ascii="ＭＳ 明朝" w:hAnsi="ＭＳ 明朝" w:eastAsia="ＭＳ 明朝" w:cs="Times New Roman"/>
          <w:sz w:val="18"/>
          <w:szCs w:val="18"/>
        </w:rPr>
        <w:t>)</w:t>
      </w:r>
    </w:p>
    <w:p w:rsidR="00890B97" w:rsidP="00890B97" w:rsidRDefault="00890B97" w14:paraId="401327E8" w14:textId="77777777">
      <w:pPr>
        <w:snapToGrid w:val="0"/>
        <w:spacing w:before="90" w:beforeLines="25"/>
        <w:ind w:left="2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会社及び組合は、争議行為中、会社に火災その他非常事態の発生した場合、緊急措置を必要とする期間、争議行為を中止し、双方防止または回復に努めなければならない。</w:t>
      </w:r>
    </w:p>
    <w:p w:rsidRPr="00E12B26" w:rsidR="00890B97" w:rsidP="00890B97" w:rsidRDefault="00890B97" w14:paraId="39EEBFAE" w14:textId="77777777">
      <w:pPr>
        <w:snapToGrid w:val="0"/>
        <w:spacing w:before="90" w:beforeLines="25"/>
        <w:ind w:left="200"/>
        <w:rPr>
          <w:rFonts w:ascii="ＭＳ 明朝" w:hAnsi="ＭＳ 明朝" w:eastAsia="ＭＳ 明朝" w:cs="Times New Roman"/>
          <w:sz w:val="18"/>
          <w:szCs w:val="18"/>
        </w:rPr>
      </w:pPr>
    </w:p>
    <w:p w:rsidRPr="00E12B26" w:rsidR="00890B97" w:rsidP="00890B97" w:rsidRDefault="00890B97" w14:paraId="173C4C3B" w14:textId="77777777">
      <w:pPr>
        <w:snapToGrid w:val="0"/>
        <w:spacing w:before="90" w:beforeLines="25"/>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w:t>
      </w:r>
      <w:r w:rsidRPr="00E12B26">
        <w:rPr>
          <w:rFonts w:ascii="ＭＳ 明朝" w:hAnsi="ＭＳ 明朝" w:eastAsia="ＭＳ 明朝" w:cs="Times New Roman"/>
          <w:sz w:val="18"/>
          <w:szCs w:val="18"/>
        </w:rPr>
        <w:t>10</w:t>
      </w:r>
      <w:r w:rsidRPr="00E12B26">
        <w:rPr>
          <w:rFonts w:hint="eastAsia" w:ascii="ＭＳ 明朝" w:hAnsi="ＭＳ 明朝" w:eastAsia="ＭＳ 明朝" w:cs="Times New Roman"/>
          <w:sz w:val="18"/>
          <w:szCs w:val="18"/>
        </w:rPr>
        <w:t>条</w:t>
      </w:r>
      <w:r w:rsidRPr="00E12B26">
        <w:rPr>
          <w:rFonts w:ascii="ＭＳ 明朝" w:hAnsi="ＭＳ 明朝" w:eastAsia="ＭＳ 明朝" w:cs="Times New Roman"/>
          <w:sz w:val="18"/>
          <w:szCs w:val="18"/>
        </w:rPr>
        <w:t>(</w:t>
      </w:r>
      <w:r w:rsidRPr="00E12B26">
        <w:rPr>
          <w:rFonts w:hint="eastAsia" w:ascii="ＭＳ 明朝" w:hAnsi="ＭＳ 明朝" w:eastAsia="ＭＳ 明朝" w:cs="Times New Roman"/>
          <w:sz w:val="18"/>
          <w:szCs w:val="18"/>
        </w:rPr>
        <w:t>争議行為中の不採用</w:t>
      </w:r>
      <w:r w:rsidRPr="00E12B26">
        <w:rPr>
          <w:rFonts w:ascii="ＭＳ 明朝" w:hAnsi="ＭＳ 明朝" w:eastAsia="ＭＳ 明朝" w:cs="Times New Roman"/>
          <w:sz w:val="18"/>
          <w:szCs w:val="18"/>
        </w:rPr>
        <w:t>)</w:t>
      </w:r>
    </w:p>
    <w:p w:rsidR="00890B97" w:rsidP="00890B97" w:rsidRDefault="00890B97" w14:paraId="7F453AFD" w14:textId="77777777">
      <w:pPr>
        <w:snapToGrid w:val="0"/>
        <w:spacing w:before="90" w:beforeLines="25"/>
        <w:ind w:left="2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会社は、争議行為中は従業員を採用しない。但し、新卒定期採用者等、要員計画上採用を予定されていた者については、この限りではない。</w:t>
      </w:r>
    </w:p>
    <w:p w:rsidRPr="00E12B26" w:rsidR="00890B97" w:rsidP="00890B97" w:rsidRDefault="00890B97" w14:paraId="1DF4E7A9" w14:textId="77777777">
      <w:pPr>
        <w:snapToGrid w:val="0"/>
        <w:spacing w:before="90" w:beforeLines="25"/>
        <w:ind w:left="200"/>
        <w:rPr>
          <w:rFonts w:ascii="ＭＳ 明朝" w:hAnsi="ＭＳ 明朝" w:eastAsia="ＭＳ 明朝" w:cs="Times New Roman"/>
          <w:sz w:val="18"/>
          <w:szCs w:val="18"/>
        </w:rPr>
      </w:pPr>
    </w:p>
    <w:p w:rsidRPr="00E12B26" w:rsidR="00890B97" w:rsidP="00890B97" w:rsidRDefault="00890B97" w14:paraId="5767F9A9" w14:textId="77777777">
      <w:pPr>
        <w:snapToGrid w:val="0"/>
        <w:spacing w:before="90" w:beforeLines="25"/>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w:t>
      </w:r>
      <w:r w:rsidRPr="00E12B26">
        <w:rPr>
          <w:rFonts w:ascii="ＭＳ 明朝" w:hAnsi="ＭＳ 明朝" w:eastAsia="ＭＳ 明朝" w:cs="Times New Roman"/>
          <w:sz w:val="18"/>
          <w:szCs w:val="18"/>
        </w:rPr>
        <w:t>11</w:t>
      </w:r>
      <w:r w:rsidRPr="00E12B26">
        <w:rPr>
          <w:rFonts w:hint="eastAsia" w:ascii="ＭＳ 明朝" w:hAnsi="ＭＳ 明朝" w:eastAsia="ＭＳ 明朝" w:cs="Times New Roman"/>
          <w:sz w:val="18"/>
          <w:szCs w:val="18"/>
        </w:rPr>
        <w:t>条</w:t>
      </w:r>
      <w:r w:rsidRPr="00E12B26">
        <w:rPr>
          <w:rFonts w:ascii="ＭＳ 明朝" w:hAnsi="ＭＳ 明朝" w:eastAsia="ＭＳ 明朝" w:cs="Times New Roman"/>
          <w:sz w:val="18"/>
          <w:szCs w:val="18"/>
        </w:rPr>
        <w:t>(</w:t>
      </w:r>
      <w:r w:rsidRPr="00E12B26">
        <w:rPr>
          <w:rFonts w:hint="eastAsia" w:ascii="ＭＳ 明朝" w:hAnsi="ＭＳ 明朝" w:eastAsia="ＭＳ 明朝" w:cs="Times New Roman"/>
          <w:sz w:val="18"/>
          <w:szCs w:val="18"/>
        </w:rPr>
        <w:t>平和要員</w:t>
      </w:r>
      <w:r w:rsidRPr="00E12B26">
        <w:rPr>
          <w:rFonts w:ascii="ＭＳ 明朝" w:hAnsi="ＭＳ 明朝" w:eastAsia="ＭＳ 明朝" w:cs="Times New Roman"/>
          <w:sz w:val="18"/>
          <w:szCs w:val="18"/>
        </w:rPr>
        <w:t>)</w:t>
      </w:r>
    </w:p>
    <w:p w:rsidRPr="00E12B26" w:rsidR="00890B97" w:rsidP="00890B97" w:rsidRDefault="00890B97" w14:paraId="4AE1BC3C" w14:textId="77777777">
      <w:pPr>
        <w:snapToGrid w:val="0"/>
        <w:spacing w:before="90" w:beforeLines="25"/>
        <w:ind w:left="2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争議中といえども次の業務を行う組合員は争議行為に参加せず、平常の業務を行う。</w:t>
      </w:r>
    </w:p>
    <w:p w:rsidRPr="00E12B26" w:rsidR="00890B97" w:rsidP="00890B97" w:rsidRDefault="00890B97" w14:paraId="50FF1C98" w14:textId="77777777">
      <w:pPr>
        <w:numPr>
          <w:ilvl w:val="0"/>
          <w:numId w:val="68"/>
        </w:numPr>
        <w:tabs>
          <w:tab w:val="left" w:pos="420"/>
        </w:tabs>
        <w:snapToGrid w:val="0"/>
        <w:spacing w:before="90" w:beforeLines="25"/>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保安</w:t>
      </w:r>
    </w:p>
    <w:p w:rsidRPr="00E12B26" w:rsidR="00890B97" w:rsidP="00890B97" w:rsidRDefault="00890B97" w14:paraId="65F8C20B" w14:textId="77777777">
      <w:pPr>
        <w:numPr>
          <w:ilvl w:val="0"/>
          <w:numId w:val="68"/>
        </w:numPr>
        <w:tabs>
          <w:tab w:val="left" w:pos="420"/>
          <w:tab w:val="left" w:pos="500"/>
        </w:tabs>
        <w:snapToGrid w:val="0"/>
        <w:spacing w:before="90" w:beforeLines="25"/>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設備の保守管理</w:t>
      </w:r>
    </w:p>
    <w:p w:rsidRPr="00E12B26" w:rsidR="00890B97" w:rsidP="00890B97" w:rsidRDefault="00890B97" w14:paraId="1338FD23" w14:textId="77777777">
      <w:pPr>
        <w:numPr>
          <w:ilvl w:val="0"/>
          <w:numId w:val="68"/>
        </w:numPr>
        <w:tabs>
          <w:tab w:val="left" w:pos="420"/>
          <w:tab w:val="left" w:pos="500"/>
        </w:tabs>
        <w:snapToGrid w:val="0"/>
        <w:spacing w:before="90" w:beforeLines="25"/>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コンピュータの保守管理</w:t>
      </w:r>
    </w:p>
    <w:p w:rsidRPr="00E12B26" w:rsidR="00890B97" w:rsidP="00890B97" w:rsidRDefault="00890B97" w14:paraId="0C53D2BA" w14:textId="77777777">
      <w:pPr>
        <w:numPr>
          <w:ilvl w:val="0"/>
          <w:numId w:val="68"/>
        </w:numPr>
        <w:tabs>
          <w:tab w:val="left" w:pos="420"/>
          <w:tab w:val="left" w:pos="500"/>
        </w:tabs>
        <w:snapToGrid w:val="0"/>
        <w:spacing w:before="90" w:beforeLines="25"/>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lastRenderedPageBreak/>
        <w:t>電話交換</w:t>
      </w:r>
    </w:p>
    <w:p w:rsidRPr="00E12B26" w:rsidR="00890B97" w:rsidP="00890B97" w:rsidRDefault="00890B97" w14:paraId="06C7E717" w14:textId="77777777">
      <w:pPr>
        <w:numPr>
          <w:ilvl w:val="0"/>
          <w:numId w:val="68"/>
        </w:numPr>
        <w:tabs>
          <w:tab w:val="left" w:pos="420"/>
          <w:tab w:val="left" w:pos="500"/>
        </w:tabs>
        <w:snapToGrid w:val="0"/>
        <w:spacing w:before="90" w:beforeLines="25"/>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医療従事者</w:t>
      </w:r>
    </w:p>
    <w:p w:rsidRPr="00E12B26" w:rsidR="00890B97" w:rsidP="00890B97" w:rsidRDefault="00890B97" w14:paraId="3DF915B4" w14:textId="77777777">
      <w:pPr>
        <w:numPr>
          <w:ilvl w:val="0"/>
          <w:numId w:val="68"/>
        </w:numPr>
        <w:tabs>
          <w:tab w:val="left" w:pos="420"/>
          <w:tab w:val="left" w:pos="500"/>
        </w:tabs>
        <w:snapToGrid w:val="0"/>
        <w:spacing w:before="90" w:beforeLines="25"/>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防火担当責任者または建物管理者その他法令上必要な者</w:t>
      </w:r>
    </w:p>
    <w:p w:rsidRPr="00E12B26" w:rsidR="00890B97" w:rsidP="00890B97" w:rsidRDefault="00890B97" w14:paraId="17C264A6" w14:textId="77777777">
      <w:pPr>
        <w:numPr>
          <w:ilvl w:val="0"/>
          <w:numId w:val="68"/>
        </w:numPr>
        <w:tabs>
          <w:tab w:val="left" w:pos="420"/>
          <w:tab w:val="left" w:pos="500"/>
        </w:tabs>
        <w:snapToGrid w:val="0"/>
        <w:spacing w:before="90" w:beforeLines="25"/>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他社へ出向中の者</w:t>
      </w:r>
    </w:p>
    <w:p w:rsidRPr="00E12B26" w:rsidR="00890B97" w:rsidP="00890B97" w:rsidRDefault="00890B97" w14:paraId="179BE802" w14:textId="77777777">
      <w:pPr>
        <w:numPr>
          <w:ilvl w:val="0"/>
          <w:numId w:val="68"/>
        </w:numPr>
        <w:tabs>
          <w:tab w:val="left" w:pos="420"/>
          <w:tab w:val="left" w:pos="500"/>
        </w:tabs>
        <w:snapToGrid w:val="0"/>
        <w:spacing w:before="90" w:beforeLines="25"/>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その他、会社・組合協議決定した者</w:t>
      </w:r>
    </w:p>
    <w:p w:rsidRPr="00E12B26" w:rsidR="00890B97" w:rsidP="00890B97" w:rsidRDefault="00890B97" w14:paraId="532054F0" w14:textId="77777777">
      <w:pPr>
        <w:tabs>
          <w:tab w:val="left" w:pos="500"/>
        </w:tabs>
        <w:snapToGrid w:val="0"/>
        <w:spacing w:before="90" w:beforeLines="25"/>
        <w:ind w:left="2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但し、組合役員を除く。</w:t>
      </w:r>
    </w:p>
    <w:p w:rsidRPr="00E12B26" w:rsidR="00890B97" w:rsidP="00890B97" w:rsidRDefault="00890B97" w14:paraId="1A676E94" w14:textId="77777777">
      <w:pPr>
        <w:tabs>
          <w:tab w:val="left" w:pos="500"/>
        </w:tabs>
        <w:snapToGrid w:val="0"/>
        <w:spacing w:before="90" w:beforeLines="25"/>
        <w:ind w:left="2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なお、前各号の業務の範囲及び該当者は、あらかじめ会社・組合協議決定する。</w:t>
      </w:r>
    </w:p>
    <w:p w:rsidR="00890B97" w:rsidP="00890B97" w:rsidRDefault="00890B97" w14:paraId="0D09F31E" w14:textId="77777777">
      <w:pPr>
        <w:widowControl/>
        <w:jc w:val="left"/>
        <w:rPr>
          <w:rFonts w:ascii="ＭＳ 明朝" w:hAnsi="ＭＳ 明朝" w:eastAsia="ＭＳ 明朝" w:cs="Times New Roman"/>
          <w:sz w:val="18"/>
          <w:szCs w:val="18"/>
        </w:rPr>
      </w:pPr>
      <w:r>
        <w:rPr>
          <w:rFonts w:ascii="ＭＳ 明朝" w:hAnsi="ＭＳ 明朝" w:eastAsia="ＭＳ 明朝" w:cs="Times New Roman"/>
          <w:sz w:val="18"/>
          <w:szCs w:val="18"/>
        </w:rPr>
        <w:br w:type="page"/>
      </w:r>
    </w:p>
    <w:p w:rsidRPr="00E12B26" w:rsidR="00890B97" w:rsidP="00890B97" w:rsidRDefault="00890B97" w14:paraId="51C08716" w14:textId="77777777">
      <w:pPr>
        <w:widowControl/>
        <w:jc w:val="left"/>
        <w:rPr>
          <w:rFonts w:ascii="ＭＳ 明朝" w:hAnsi="ＭＳ 明朝" w:eastAsia="ＭＳ 明朝" w:cs="Times New Roman"/>
          <w:sz w:val="18"/>
          <w:szCs w:val="18"/>
        </w:rPr>
      </w:pPr>
    </w:p>
    <w:p w:rsidRPr="00E12B26" w:rsidR="00890B97" w:rsidP="00890B97" w:rsidRDefault="00890B97" w14:paraId="620B31E1" w14:textId="77777777">
      <w:pPr>
        <w:tabs>
          <w:tab w:val="left" w:pos="300"/>
          <w:tab w:val="left" w:pos="600"/>
        </w:tabs>
        <w:ind w:left="300"/>
        <w:jc w:val="center"/>
        <w:outlineLvl w:val="0"/>
        <w:rPr>
          <w:rFonts w:ascii="ＭＳ 明朝" w:hAnsi="ＭＳ 明朝" w:eastAsia="ＭＳ 明朝" w:cs="Times New Roman"/>
          <w:b/>
          <w:sz w:val="32"/>
          <w:szCs w:val="32"/>
          <w:lang w:val="x-none"/>
        </w:rPr>
      </w:pPr>
      <w:proofErr w:type="spellStart"/>
      <w:r w:rsidRPr="00E12B26">
        <w:rPr>
          <w:rFonts w:hint="eastAsia" w:ascii="ＭＳ 明朝" w:hAnsi="ＭＳ 明朝" w:eastAsia="ＭＳ 明朝" w:cs="Times New Roman"/>
          <w:b/>
          <w:sz w:val="32"/>
          <w:szCs w:val="32"/>
          <w:lang w:val="x-none" w:eastAsia="x-none"/>
        </w:rPr>
        <w:t>自家用車通勤管理規程</w:t>
      </w:r>
      <w:proofErr w:type="spellEnd"/>
    </w:p>
    <w:p w:rsidRPr="00E12B26" w:rsidR="00890B97" w:rsidP="00890B97" w:rsidRDefault="00890B97" w14:paraId="62856B3D" w14:textId="77777777">
      <w:pPr>
        <w:rPr>
          <w:rFonts w:ascii="ＭＳ 明朝" w:hAnsi="ＭＳ 明朝" w:eastAsia="ＭＳ 明朝" w:cs="Times New Roman"/>
          <w:sz w:val="18"/>
          <w:szCs w:val="18"/>
          <w:lang w:val="x-none"/>
        </w:rPr>
      </w:pPr>
    </w:p>
    <w:p w:rsidRPr="00E12B26" w:rsidR="00890B97" w:rsidP="00890B97" w:rsidRDefault="00890B97" w14:paraId="336FEF95" w14:textId="77777777">
      <w:pPr>
        <w:rPr>
          <w:rFonts w:ascii="ＭＳ 明朝" w:hAnsi="ＭＳ 明朝" w:eastAsia="ＭＳ 明朝" w:cs="Times New Roman"/>
          <w:sz w:val="18"/>
          <w:szCs w:val="18"/>
          <w:lang w:val="x-none" w:eastAsia="x-none"/>
        </w:rPr>
      </w:pPr>
      <w:r w:rsidRPr="00E12B26">
        <w:rPr>
          <w:rFonts w:hint="eastAsia" w:ascii="ＭＳ 明朝" w:hAnsi="ＭＳ 明朝" w:eastAsia="ＭＳ 明朝" w:cs="Times New Roman"/>
          <w:sz w:val="18"/>
          <w:szCs w:val="18"/>
          <w:lang w:val="x-none" w:eastAsia="x-none"/>
        </w:rPr>
        <w:t>第1条</w:t>
      </w:r>
      <w:r w:rsidRPr="00E12B26">
        <w:rPr>
          <w:rFonts w:ascii="ＭＳ 明朝" w:hAnsi="ＭＳ 明朝" w:eastAsia="ＭＳ 明朝" w:cs="Times New Roman"/>
          <w:sz w:val="18"/>
          <w:szCs w:val="18"/>
          <w:lang w:val="x-none" w:eastAsia="x-none"/>
        </w:rPr>
        <w:t>(</w:t>
      </w:r>
      <w:r w:rsidRPr="00E12B26">
        <w:rPr>
          <w:rFonts w:hint="eastAsia" w:ascii="ＭＳ 明朝" w:hAnsi="ＭＳ 明朝" w:eastAsia="ＭＳ 明朝" w:cs="Times New Roman"/>
          <w:sz w:val="18"/>
          <w:szCs w:val="18"/>
          <w:lang w:val="x-none" w:eastAsia="x-none"/>
        </w:rPr>
        <w:t>目</w:t>
      </w:r>
      <w:r w:rsidRPr="00E12B26">
        <w:rPr>
          <w:rFonts w:ascii="ＭＳ 明朝" w:hAnsi="ＭＳ 明朝" w:eastAsia="ＭＳ 明朝" w:cs="Times New Roman"/>
          <w:sz w:val="18"/>
          <w:szCs w:val="18"/>
          <w:lang w:val="x-none" w:eastAsia="x-none"/>
        </w:rPr>
        <w:t xml:space="preserve"> </w:t>
      </w:r>
      <w:r w:rsidRPr="00E12B26">
        <w:rPr>
          <w:rFonts w:hint="eastAsia" w:ascii="ＭＳ 明朝" w:hAnsi="ＭＳ 明朝" w:eastAsia="ＭＳ 明朝" w:cs="Times New Roman"/>
          <w:sz w:val="18"/>
          <w:szCs w:val="18"/>
          <w:lang w:val="x-none" w:eastAsia="x-none"/>
        </w:rPr>
        <w:t>的</w:t>
      </w:r>
      <w:r w:rsidRPr="00E12B26">
        <w:rPr>
          <w:rFonts w:ascii="ＭＳ 明朝" w:hAnsi="ＭＳ 明朝" w:eastAsia="ＭＳ 明朝" w:cs="Times New Roman"/>
          <w:sz w:val="18"/>
          <w:szCs w:val="18"/>
          <w:lang w:val="x-none" w:eastAsia="x-none"/>
        </w:rPr>
        <w:t>)</w:t>
      </w:r>
    </w:p>
    <w:p w:rsidR="00890B97" w:rsidP="00890B97" w:rsidRDefault="00890B97" w14:paraId="6846FA99" w14:textId="77777777">
      <w:pPr>
        <w:ind w:left="200"/>
        <w:rPr>
          <w:rFonts w:ascii="ＭＳ 明朝" w:hAnsi="ＭＳ 明朝" w:eastAsia="ＭＳ 明朝" w:cs="Times New Roman"/>
          <w:sz w:val="18"/>
          <w:szCs w:val="18"/>
          <w:lang w:val="x-none" w:eastAsia="x-none"/>
        </w:rPr>
      </w:pPr>
      <w:proofErr w:type="spellStart"/>
      <w:r w:rsidRPr="00E12B26">
        <w:rPr>
          <w:rFonts w:hint="eastAsia" w:ascii="ＭＳ 明朝" w:hAnsi="ＭＳ 明朝" w:eastAsia="ＭＳ 明朝" w:cs="Times New Roman"/>
          <w:sz w:val="18"/>
          <w:szCs w:val="18"/>
          <w:lang w:val="x-none" w:eastAsia="x-none"/>
        </w:rPr>
        <w:t>本規程は</w:t>
      </w:r>
      <w:proofErr w:type="spellEnd"/>
      <w:r w:rsidRPr="00E12B26">
        <w:rPr>
          <w:rFonts w:hint="eastAsia" w:ascii="ＭＳ 明朝" w:hAnsi="ＭＳ 明朝" w:eastAsia="ＭＳ 明朝" w:cs="Times New Roman"/>
          <w:sz w:val="18"/>
          <w:szCs w:val="18"/>
          <w:lang w:val="x-none" w:eastAsia="x-none"/>
        </w:rPr>
        <w:t xml:space="preserve">、 </w:t>
      </w:r>
      <w:r w:rsidRPr="00E12B26">
        <w:rPr>
          <w:rFonts w:hint="eastAsia" w:ascii="ＭＳ 明朝" w:hAnsi="ＭＳ 明朝" w:eastAsia="ＭＳ 明朝" w:cs="Times New Roman"/>
          <w:sz w:val="18"/>
          <w:szCs w:val="18"/>
          <w:lang w:val="x-none"/>
        </w:rPr>
        <w:t>高松三越</w:t>
      </w:r>
      <w:r w:rsidRPr="00E12B26">
        <w:rPr>
          <w:rFonts w:hint="eastAsia" w:ascii="ＭＳ 明朝" w:hAnsi="ＭＳ 明朝" w:eastAsia="ＭＳ 明朝" w:cs="Times New Roman"/>
          <w:sz w:val="18"/>
          <w:szCs w:val="18"/>
          <w:lang w:val="x-none" w:eastAsia="x-none"/>
        </w:rPr>
        <w:t>（</w:t>
      </w:r>
      <w:proofErr w:type="spellStart"/>
      <w:r w:rsidRPr="00E12B26">
        <w:rPr>
          <w:rFonts w:hint="eastAsia" w:ascii="ＭＳ 明朝" w:hAnsi="ＭＳ 明朝" w:eastAsia="ＭＳ 明朝" w:cs="Times New Roman"/>
          <w:sz w:val="18"/>
          <w:szCs w:val="18"/>
          <w:lang w:val="x-none" w:eastAsia="x-none"/>
        </w:rPr>
        <w:t>以下</w:t>
      </w:r>
      <w:proofErr w:type="spellEnd"/>
      <w:r w:rsidRPr="00E12B26">
        <w:rPr>
          <w:rFonts w:hint="eastAsia" w:ascii="ＭＳ 明朝" w:hAnsi="ＭＳ 明朝" w:eastAsia="ＭＳ 明朝" w:cs="Times New Roman"/>
          <w:sz w:val="18"/>
          <w:szCs w:val="18"/>
          <w:lang w:val="x-none" w:eastAsia="x-none"/>
        </w:rPr>
        <w:t>、「</w:t>
      </w:r>
      <w:proofErr w:type="spellStart"/>
      <w:r w:rsidRPr="00E12B26">
        <w:rPr>
          <w:rFonts w:hint="eastAsia" w:ascii="ＭＳ 明朝" w:hAnsi="ＭＳ 明朝" w:eastAsia="ＭＳ 明朝" w:cs="Times New Roman"/>
          <w:sz w:val="18"/>
          <w:szCs w:val="18"/>
          <w:lang w:val="x-none" w:eastAsia="x-none"/>
        </w:rPr>
        <w:t>会社」という）の従業員が所有または占有し、通勤のために使用する自家用車の管理に関する事項を定める</w:t>
      </w:r>
      <w:proofErr w:type="spellEnd"/>
    </w:p>
    <w:p w:rsidRPr="00E12B26" w:rsidR="00890B97" w:rsidP="00890B97" w:rsidRDefault="00890B97" w14:paraId="0608A6C3" w14:textId="77777777">
      <w:pPr>
        <w:ind w:left="200"/>
        <w:rPr>
          <w:rFonts w:ascii="ＭＳ 明朝" w:hAnsi="ＭＳ 明朝" w:eastAsia="ＭＳ 明朝" w:cs="Times New Roman"/>
          <w:sz w:val="18"/>
          <w:szCs w:val="18"/>
          <w:lang w:val="x-none" w:eastAsia="x-none"/>
        </w:rPr>
      </w:pPr>
    </w:p>
    <w:p w:rsidRPr="00E12B26" w:rsidR="00890B97" w:rsidP="00890B97" w:rsidRDefault="00890B97" w14:paraId="14F23EE4" w14:textId="77777777">
      <w:pPr>
        <w:rPr>
          <w:rFonts w:ascii="ＭＳ 明朝" w:hAnsi="ＭＳ 明朝" w:eastAsia="ＭＳ 明朝" w:cs="Times New Roman"/>
          <w:sz w:val="18"/>
          <w:szCs w:val="18"/>
          <w:lang w:val="x-none" w:eastAsia="x-none"/>
        </w:rPr>
      </w:pPr>
      <w:r w:rsidRPr="00E12B26">
        <w:rPr>
          <w:rFonts w:hint="eastAsia" w:ascii="ＭＳ 明朝" w:hAnsi="ＭＳ 明朝" w:eastAsia="ＭＳ 明朝" w:cs="Times New Roman"/>
          <w:sz w:val="18"/>
          <w:szCs w:val="18"/>
          <w:lang w:val="x-none" w:eastAsia="x-none"/>
        </w:rPr>
        <w:t>第2条</w:t>
      </w:r>
      <w:r w:rsidRPr="00E12B26">
        <w:rPr>
          <w:rFonts w:ascii="ＭＳ 明朝" w:hAnsi="ＭＳ 明朝" w:eastAsia="ＭＳ 明朝" w:cs="Times New Roman"/>
          <w:sz w:val="18"/>
          <w:szCs w:val="18"/>
          <w:lang w:val="x-none" w:eastAsia="x-none"/>
        </w:rPr>
        <w:t>(</w:t>
      </w:r>
      <w:proofErr w:type="spellStart"/>
      <w:r w:rsidRPr="00E12B26">
        <w:rPr>
          <w:rFonts w:hint="eastAsia" w:ascii="ＭＳ 明朝" w:hAnsi="ＭＳ 明朝" w:eastAsia="ＭＳ 明朝" w:cs="Times New Roman"/>
          <w:sz w:val="18"/>
          <w:szCs w:val="18"/>
          <w:lang w:val="x-none" w:eastAsia="x-none"/>
        </w:rPr>
        <w:t>定義</w:t>
      </w:r>
      <w:proofErr w:type="spellEnd"/>
      <w:r w:rsidRPr="00E12B26">
        <w:rPr>
          <w:rFonts w:hint="eastAsia" w:ascii="ＭＳ 明朝" w:hAnsi="ＭＳ 明朝" w:eastAsia="ＭＳ 明朝" w:cs="Times New Roman"/>
          <w:sz w:val="18"/>
          <w:szCs w:val="18"/>
          <w:lang w:val="x-none" w:eastAsia="x-none"/>
        </w:rPr>
        <w:t>)</w:t>
      </w:r>
    </w:p>
    <w:p w:rsidR="00890B97" w:rsidP="00890B97" w:rsidRDefault="00890B97" w14:paraId="2C635F36" w14:textId="77777777">
      <w:pPr>
        <w:ind w:left="181" w:leftChars="86"/>
        <w:rPr>
          <w:rFonts w:ascii="ＭＳ 明朝" w:hAnsi="ＭＳ 明朝" w:eastAsia="ＭＳ 明朝" w:cs="Times New Roman"/>
          <w:sz w:val="18"/>
          <w:szCs w:val="18"/>
          <w:lang w:val="x-none" w:eastAsia="x-none"/>
        </w:rPr>
      </w:pPr>
      <w:proofErr w:type="spellStart"/>
      <w:r w:rsidRPr="00E12B26">
        <w:rPr>
          <w:rFonts w:hint="eastAsia" w:ascii="ＭＳ 明朝" w:hAnsi="ＭＳ 明朝" w:eastAsia="ＭＳ 明朝" w:cs="Times New Roman"/>
          <w:sz w:val="18"/>
          <w:szCs w:val="18"/>
          <w:lang w:val="x-none" w:eastAsia="x-none"/>
        </w:rPr>
        <w:t>本規程で自家用車とは、道路交通法に基づき運転免許を有して運転する従業員の所有または占有する自家用車をいう</w:t>
      </w:r>
      <w:proofErr w:type="spellEnd"/>
      <w:r w:rsidRPr="00E12B26">
        <w:rPr>
          <w:rFonts w:hint="eastAsia" w:ascii="ＭＳ 明朝" w:hAnsi="ＭＳ 明朝" w:eastAsia="ＭＳ 明朝" w:cs="Times New Roman"/>
          <w:sz w:val="18"/>
          <w:szCs w:val="18"/>
          <w:lang w:val="x-none" w:eastAsia="x-none"/>
        </w:rPr>
        <w:t>。</w:t>
      </w:r>
    </w:p>
    <w:p w:rsidRPr="00E12B26" w:rsidR="00890B97" w:rsidP="00890B97" w:rsidRDefault="00890B97" w14:paraId="7B485ECC" w14:textId="77777777">
      <w:pPr>
        <w:ind w:left="181" w:leftChars="86"/>
        <w:rPr>
          <w:rFonts w:ascii="ＭＳ 明朝" w:hAnsi="ＭＳ 明朝" w:eastAsia="ＭＳ 明朝" w:cs="Times New Roman"/>
          <w:sz w:val="18"/>
          <w:szCs w:val="18"/>
          <w:lang w:val="x-none" w:eastAsia="x-none"/>
        </w:rPr>
      </w:pPr>
    </w:p>
    <w:p w:rsidRPr="00E12B26" w:rsidR="00890B97" w:rsidP="00890B97" w:rsidRDefault="00890B97" w14:paraId="2269C38E" w14:textId="77777777">
      <w:pPr>
        <w:rPr>
          <w:rFonts w:ascii="ＭＳ 明朝" w:hAnsi="ＭＳ 明朝" w:eastAsia="ＭＳ 明朝" w:cs="Times New Roman"/>
          <w:sz w:val="18"/>
          <w:szCs w:val="18"/>
          <w:lang w:val="x-none" w:eastAsia="x-none"/>
        </w:rPr>
      </w:pPr>
      <w:r w:rsidRPr="00E12B26">
        <w:rPr>
          <w:rFonts w:hint="eastAsia" w:ascii="ＭＳ 明朝" w:hAnsi="ＭＳ 明朝" w:eastAsia="ＭＳ 明朝" w:cs="Times New Roman"/>
          <w:sz w:val="18"/>
          <w:szCs w:val="18"/>
          <w:lang w:val="x-none" w:eastAsia="x-none"/>
        </w:rPr>
        <w:t>第3条</w:t>
      </w:r>
      <w:r w:rsidRPr="00E12B26">
        <w:rPr>
          <w:rFonts w:ascii="ＭＳ 明朝" w:hAnsi="ＭＳ 明朝" w:eastAsia="ＭＳ 明朝" w:cs="Times New Roman"/>
          <w:sz w:val="18"/>
          <w:szCs w:val="18"/>
          <w:lang w:val="x-none" w:eastAsia="x-none"/>
        </w:rPr>
        <w:t>(</w:t>
      </w:r>
      <w:proofErr w:type="spellStart"/>
      <w:r w:rsidRPr="00E12B26">
        <w:rPr>
          <w:rFonts w:hint="eastAsia" w:ascii="ＭＳ 明朝" w:hAnsi="ＭＳ 明朝" w:eastAsia="ＭＳ 明朝" w:cs="Times New Roman"/>
          <w:sz w:val="18"/>
          <w:szCs w:val="18"/>
          <w:lang w:val="x-none" w:eastAsia="x-none"/>
        </w:rPr>
        <w:t>通勤の原則および自家用車通勤許可基準</w:t>
      </w:r>
      <w:proofErr w:type="spellEnd"/>
      <w:r w:rsidRPr="00E12B26">
        <w:rPr>
          <w:rFonts w:ascii="ＭＳ 明朝" w:hAnsi="ＭＳ 明朝" w:eastAsia="ＭＳ 明朝" w:cs="Times New Roman"/>
          <w:sz w:val="18"/>
          <w:szCs w:val="18"/>
          <w:lang w:val="x-none" w:eastAsia="x-none"/>
        </w:rPr>
        <w:t>)</w:t>
      </w:r>
    </w:p>
    <w:p w:rsidRPr="00E12B26" w:rsidR="00890B97" w:rsidP="00890B97" w:rsidRDefault="00890B97" w14:paraId="4E7FD369" w14:textId="77777777">
      <w:pPr>
        <w:ind w:left="180" w:hanging="180" w:hangingChars="100"/>
        <w:rPr>
          <w:rFonts w:ascii="ＭＳ 明朝" w:hAnsi="ＭＳ 明朝" w:eastAsia="ＭＳ 明朝" w:cs="Times New Roman"/>
          <w:sz w:val="18"/>
          <w:szCs w:val="18"/>
          <w:lang w:val="x-none" w:eastAsia="x-none"/>
        </w:rPr>
      </w:pPr>
      <w:r w:rsidRPr="00E12B26">
        <w:rPr>
          <w:rFonts w:hint="eastAsia" w:ascii="ＭＳ 明朝" w:hAnsi="ＭＳ 明朝" w:eastAsia="ＭＳ 明朝" w:cs="Times New Roman"/>
          <w:sz w:val="18"/>
          <w:szCs w:val="18"/>
          <w:lang w:val="x-none" w:eastAsia="x-none"/>
        </w:rPr>
        <w:t xml:space="preserve">　通勤距離が1.</w:t>
      </w:r>
      <w:r w:rsidRPr="00E12B26">
        <w:rPr>
          <w:rFonts w:hint="eastAsia" w:ascii="ＭＳ 明朝" w:hAnsi="ＭＳ 明朝" w:eastAsia="ＭＳ 明朝" w:cs="Times New Roman"/>
          <w:sz w:val="18"/>
          <w:szCs w:val="18"/>
          <w:lang w:val="x-none"/>
        </w:rPr>
        <w:t>5</w:t>
      </w:r>
      <w:r w:rsidRPr="00E12B26">
        <w:rPr>
          <w:rFonts w:hint="eastAsia" w:ascii="ＭＳ 明朝" w:hAnsi="ＭＳ 明朝" w:eastAsia="ＭＳ 明朝" w:cs="Times New Roman"/>
          <w:sz w:val="18"/>
          <w:szCs w:val="18"/>
          <w:lang w:val="x-none" w:eastAsia="x-none"/>
        </w:rPr>
        <w:t>㎞以上の従業員の通勤は、原則として公共交通機関によるものとする。</w:t>
      </w:r>
    </w:p>
    <w:p w:rsidRPr="00E12B26" w:rsidR="00890B97" w:rsidP="00890B97" w:rsidRDefault="00890B97" w14:paraId="18DE3F29" w14:textId="77777777">
      <w:pPr>
        <w:ind w:left="181" w:leftChars="86"/>
        <w:rPr>
          <w:rFonts w:ascii="ＭＳ 明朝" w:hAnsi="ＭＳ 明朝" w:eastAsia="ＭＳ 明朝" w:cs="Times New Roman"/>
          <w:sz w:val="18"/>
          <w:szCs w:val="18"/>
          <w:lang w:val="x-none" w:eastAsia="x-none"/>
        </w:rPr>
      </w:pPr>
      <w:r w:rsidRPr="00E12B26">
        <w:rPr>
          <w:rFonts w:hint="eastAsia" w:ascii="ＭＳ 明朝" w:hAnsi="ＭＳ 明朝" w:eastAsia="ＭＳ 明朝" w:cs="Times New Roman"/>
          <w:sz w:val="18"/>
          <w:szCs w:val="18"/>
          <w:lang w:val="x-none" w:eastAsia="x-none"/>
        </w:rPr>
        <w:t>但し、次の各号の一つに該当し、かつ車両の限定、任意保険の範囲、距離、運転経験、運転適性、駐車場の確保などの許可基準を満たしている場合は、自家用車通勤を許可するものとする。</w:t>
      </w:r>
    </w:p>
    <w:p w:rsidRPr="00E12B26" w:rsidR="00890B97" w:rsidP="00890B97" w:rsidRDefault="00890B97" w14:paraId="2129BD78" w14:textId="77777777">
      <w:pPr>
        <w:numPr>
          <w:ilvl w:val="0"/>
          <w:numId w:val="78"/>
        </w:numPr>
        <w:ind w:hanging="333"/>
        <w:rPr>
          <w:rFonts w:ascii="ＭＳ 明朝" w:hAnsi="ＭＳ 明朝" w:eastAsia="ＭＳ 明朝" w:cs="Times New Roman"/>
          <w:sz w:val="18"/>
          <w:szCs w:val="18"/>
          <w:lang w:val="x-none" w:eastAsia="x-none"/>
        </w:rPr>
      </w:pPr>
      <w:proofErr w:type="spellStart"/>
      <w:r w:rsidRPr="00E12B26">
        <w:rPr>
          <w:rFonts w:hint="eastAsia" w:ascii="ＭＳ 明朝" w:hAnsi="ＭＳ 明朝" w:eastAsia="ＭＳ 明朝" w:cs="Times New Roman"/>
          <w:sz w:val="18"/>
          <w:szCs w:val="18"/>
          <w:lang w:val="x-none" w:eastAsia="x-none"/>
        </w:rPr>
        <w:t>自宅から最寄駅までの交通機関がない者</w:t>
      </w:r>
      <w:proofErr w:type="spellEnd"/>
      <w:r w:rsidRPr="00E12B26">
        <w:rPr>
          <w:rFonts w:hint="eastAsia" w:ascii="ＭＳ 明朝" w:hAnsi="ＭＳ 明朝" w:eastAsia="ＭＳ 明朝" w:cs="Times New Roman"/>
          <w:sz w:val="18"/>
          <w:szCs w:val="18"/>
          <w:lang w:val="x-none" w:eastAsia="x-none"/>
        </w:rPr>
        <w:t>。</w:t>
      </w:r>
    </w:p>
    <w:p w:rsidRPr="00E12B26" w:rsidR="00890B97" w:rsidP="00890B97" w:rsidRDefault="00890B97" w14:paraId="59567990" w14:textId="77777777">
      <w:pPr>
        <w:numPr>
          <w:ilvl w:val="0"/>
          <w:numId w:val="78"/>
        </w:numPr>
        <w:ind w:hanging="333"/>
        <w:rPr>
          <w:rFonts w:ascii="ＭＳ 明朝" w:hAnsi="ＭＳ 明朝" w:eastAsia="ＭＳ 明朝" w:cs="Times New Roman"/>
          <w:sz w:val="18"/>
          <w:szCs w:val="18"/>
          <w:lang w:val="x-none" w:eastAsia="x-none"/>
        </w:rPr>
      </w:pPr>
      <w:proofErr w:type="spellStart"/>
      <w:r w:rsidRPr="00E12B26">
        <w:rPr>
          <w:rFonts w:hint="eastAsia" w:ascii="ＭＳ 明朝" w:hAnsi="ＭＳ 明朝" w:eastAsia="ＭＳ 明朝" w:cs="Times New Roman"/>
          <w:sz w:val="18"/>
          <w:szCs w:val="18"/>
          <w:lang w:val="x-none" w:eastAsia="x-none"/>
        </w:rPr>
        <w:t>乗り換えが多いなど、公共交通機関による通勤の便が非常に悪い時</w:t>
      </w:r>
      <w:proofErr w:type="spellEnd"/>
      <w:r w:rsidRPr="00E12B26">
        <w:rPr>
          <w:rFonts w:hint="eastAsia" w:ascii="ＭＳ 明朝" w:hAnsi="ＭＳ 明朝" w:eastAsia="ＭＳ 明朝" w:cs="Times New Roman"/>
          <w:sz w:val="18"/>
          <w:szCs w:val="18"/>
          <w:lang w:val="x-none" w:eastAsia="x-none"/>
        </w:rPr>
        <w:t>。</w:t>
      </w:r>
    </w:p>
    <w:p w:rsidRPr="00E12B26" w:rsidR="00890B97" w:rsidP="00890B97" w:rsidRDefault="00890B97" w14:paraId="65826266" w14:textId="77777777">
      <w:pPr>
        <w:numPr>
          <w:ilvl w:val="0"/>
          <w:numId w:val="78"/>
        </w:numPr>
        <w:ind w:hanging="333"/>
        <w:rPr>
          <w:rFonts w:ascii="ＭＳ 明朝" w:hAnsi="ＭＳ 明朝" w:eastAsia="ＭＳ 明朝" w:cs="Times New Roman"/>
          <w:sz w:val="18"/>
          <w:szCs w:val="18"/>
          <w:lang w:val="x-none" w:eastAsia="x-none"/>
        </w:rPr>
      </w:pPr>
      <w:r w:rsidRPr="00E12B26">
        <w:rPr>
          <w:rFonts w:hint="eastAsia" w:ascii="ＭＳ 明朝" w:hAnsi="ＭＳ 明朝" w:eastAsia="ＭＳ 明朝" w:cs="Times New Roman"/>
          <w:sz w:val="18"/>
          <w:szCs w:val="18"/>
          <w:lang w:val="x-none" w:eastAsia="x-none"/>
        </w:rPr>
        <w:t>過去3年間で飲酒運転、無免許運転、免許停止など悪質な違反経歴がない者。</w:t>
      </w:r>
    </w:p>
    <w:p w:rsidRPr="00E12B26" w:rsidR="00890B97" w:rsidP="00890B97" w:rsidRDefault="00890B97" w14:paraId="5605E222" w14:textId="77777777">
      <w:pPr>
        <w:numPr>
          <w:ilvl w:val="0"/>
          <w:numId w:val="78"/>
        </w:numPr>
        <w:ind w:hanging="333"/>
        <w:rPr>
          <w:rFonts w:ascii="ＭＳ 明朝" w:hAnsi="ＭＳ 明朝" w:eastAsia="ＭＳ 明朝" w:cs="Times New Roman"/>
          <w:sz w:val="18"/>
          <w:szCs w:val="18"/>
          <w:lang w:val="x-none" w:eastAsia="x-none"/>
        </w:rPr>
      </w:pPr>
      <w:proofErr w:type="spellStart"/>
      <w:r w:rsidRPr="00E12B26">
        <w:rPr>
          <w:rFonts w:hint="eastAsia" w:ascii="ＭＳ 明朝" w:hAnsi="ＭＳ 明朝" w:eastAsia="ＭＳ 明朝" w:cs="Times New Roman"/>
          <w:sz w:val="18"/>
          <w:szCs w:val="18"/>
          <w:lang w:val="x-none" w:eastAsia="x-none"/>
        </w:rPr>
        <w:t>会社・組合で特殊通勤となると認めた者</w:t>
      </w:r>
      <w:proofErr w:type="spellEnd"/>
      <w:r w:rsidRPr="00E12B26">
        <w:rPr>
          <w:rFonts w:hint="eastAsia" w:ascii="ＭＳ 明朝" w:hAnsi="ＭＳ 明朝" w:eastAsia="ＭＳ 明朝" w:cs="Times New Roman"/>
          <w:sz w:val="18"/>
          <w:szCs w:val="18"/>
          <w:lang w:val="x-none" w:eastAsia="x-none"/>
        </w:rPr>
        <w:t>。</w:t>
      </w:r>
    </w:p>
    <w:p w:rsidRPr="00E12B26" w:rsidR="00890B97" w:rsidP="00890B97" w:rsidRDefault="00890B97" w14:paraId="3AC10E97" w14:textId="77777777">
      <w:pPr>
        <w:numPr>
          <w:ilvl w:val="0"/>
          <w:numId w:val="78"/>
        </w:numPr>
        <w:ind w:hanging="333"/>
        <w:rPr>
          <w:rFonts w:ascii="ＭＳ 明朝" w:hAnsi="ＭＳ 明朝" w:eastAsia="ＭＳ 明朝" w:cs="Times New Roman"/>
          <w:sz w:val="18"/>
          <w:szCs w:val="18"/>
          <w:lang w:val="x-none" w:eastAsia="x-none"/>
        </w:rPr>
      </w:pPr>
      <w:proofErr w:type="spellStart"/>
      <w:r w:rsidRPr="00E12B26">
        <w:rPr>
          <w:rFonts w:hint="eastAsia" w:ascii="ＭＳ 明朝" w:hAnsi="ＭＳ 明朝" w:eastAsia="ＭＳ 明朝" w:cs="Times New Roman"/>
          <w:sz w:val="18"/>
          <w:szCs w:val="18"/>
          <w:lang w:val="x-none" w:eastAsia="x-none"/>
        </w:rPr>
        <w:t>その他特に会社が認めた時</w:t>
      </w:r>
      <w:proofErr w:type="spellEnd"/>
      <w:r w:rsidRPr="00E12B26">
        <w:rPr>
          <w:rFonts w:hint="eastAsia" w:ascii="ＭＳ 明朝" w:hAnsi="ＭＳ 明朝" w:eastAsia="ＭＳ 明朝" w:cs="Times New Roman"/>
          <w:sz w:val="18"/>
          <w:szCs w:val="18"/>
          <w:lang w:val="x-none" w:eastAsia="x-none"/>
        </w:rPr>
        <w:t>。</w:t>
      </w:r>
    </w:p>
    <w:p w:rsidR="00890B97" w:rsidP="00890B97" w:rsidRDefault="00890B97" w14:paraId="1B598156" w14:textId="77777777">
      <w:pPr>
        <w:rPr>
          <w:rFonts w:ascii="ＭＳ 明朝" w:hAnsi="ＭＳ 明朝" w:eastAsia="ＭＳ 明朝" w:cs="Times New Roman"/>
          <w:sz w:val="18"/>
          <w:szCs w:val="18"/>
          <w:lang w:val="x-none" w:eastAsia="x-none"/>
        </w:rPr>
      </w:pPr>
    </w:p>
    <w:p w:rsidRPr="00E12B26" w:rsidR="00890B97" w:rsidP="00890B97" w:rsidRDefault="00890B97" w14:paraId="53C388D9" w14:textId="77777777">
      <w:pPr>
        <w:rPr>
          <w:rFonts w:ascii="ＭＳ 明朝" w:hAnsi="ＭＳ 明朝" w:eastAsia="ＭＳ 明朝" w:cs="Times New Roman"/>
          <w:sz w:val="18"/>
          <w:szCs w:val="18"/>
          <w:lang w:val="x-none" w:eastAsia="x-none"/>
        </w:rPr>
      </w:pPr>
      <w:r w:rsidRPr="00E12B26">
        <w:rPr>
          <w:rFonts w:hint="eastAsia" w:ascii="ＭＳ 明朝" w:hAnsi="ＭＳ 明朝" w:eastAsia="ＭＳ 明朝" w:cs="Times New Roman"/>
          <w:sz w:val="18"/>
          <w:szCs w:val="18"/>
          <w:lang w:val="x-none" w:eastAsia="x-none"/>
        </w:rPr>
        <w:t>第4条</w:t>
      </w:r>
      <w:r w:rsidRPr="00E12B26">
        <w:rPr>
          <w:rFonts w:ascii="ＭＳ 明朝" w:hAnsi="ＭＳ 明朝" w:eastAsia="ＭＳ 明朝" w:cs="Times New Roman"/>
          <w:sz w:val="18"/>
          <w:szCs w:val="18"/>
          <w:lang w:val="x-none" w:eastAsia="x-none"/>
        </w:rPr>
        <w:t>(</w:t>
      </w:r>
      <w:proofErr w:type="spellStart"/>
      <w:r w:rsidRPr="00E12B26">
        <w:rPr>
          <w:rFonts w:hint="eastAsia" w:ascii="ＭＳ 明朝" w:hAnsi="ＭＳ 明朝" w:eastAsia="ＭＳ 明朝" w:cs="Times New Roman"/>
          <w:sz w:val="18"/>
          <w:szCs w:val="18"/>
          <w:lang w:val="x-none" w:eastAsia="x-none"/>
        </w:rPr>
        <w:t>許可申請</w:t>
      </w:r>
      <w:proofErr w:type="spellEnd"/>
      <w:r w:rsidRPr="00E12B26">
        <w:rPr>
          <w:rFonts w:ascii="ＭＳ 明朝" w:hAnsi="ＭＳ 明朝" w:eastAsia="ＭＳ 明朝" w:cs="Times New Roman"/>
          <w:sz w:val="18"/>
          <w:szCs w:val="18"/>
          <w:lang w:val="x-none" w:eastAsia="x-none"/>
        </w:rPr>
        <w:t>)</w:t>
      </w:r>
    </w:p>
    <w:p w:rsidRPr="00E12B26" w:rsidR="00890B97" w:rsidP="00890B97" w:rsidRDefault="00890B97" w14:paraId="0F65C70D" w14:textId="77777777">
      <w:pPr>
        <w:ind w:left="180" w:hanging="180"/>
        <w:rPr>
          <w:rFonts w:ascii="ＭＳ 明朝" w:hAnsi="ＭＳ 明朝" w:eastAsia="ＭＳ 明朝" w:cs="Times New Roman"/>
          <w:sz w:val="18"/>
          <w:szCs w:val="18"/>
          <w:lang w:val="x-none" w:eastAsia="x-none"/>
        </w:rPr>
      </w:pPr>
      <w:r w:rsidRPr="00E12B26">
        <w:rPr>
          <w:rFonts w:hint="eastAsia" w:ascii="ＭＳ 明朝" w:hAnsi="ＭＳ 明朝" w:eastAsia="ＭＳ 明朝" w:cs="Times New Roman"/>
          <w:sz w:val="18"/>
          <w:szCs w:val="18"/>
          <w:lang w:val="x-none" w:eastAsia="x-none"/>
        </w:rPr>
        <w:t xml:space="preserve">  </w:t>
      </w:r>
      <w:proofErr w:type="spellStart"/>
      <w:r w:rsidRPr="00E12B26">
        <w:rPr>
          <w:rFonts w:hint="eastAsia" w:ascii="ＭＳ 明朝" w:hAnsi="ＭＳ 明朝" w:eastAsia="ＭＳ 明朝" w:cs="Times New Roman"/>
          <w:sz w:val="18"/>
          <w:szCs w:val="18"/>
          <w:lang w:val="x-none" w:eastAsia="x-none"/>
        </w:rPr>
        <w:t>自家用車により通勤しようとする者は</w:t>
      </w:r>
      <w:proofErr w:type="spellEnd"/>
      <w:r w:rsidRPr="00E12B26">
        <w:rPr>
          <w:rFonts w:hint="eastAsia" w:ascii="ＭＳ 明朝" w:hAnsi="ＭＳ 明朝" w:eastAsia="ＭＳ 明朝" w:cs="Times New Roman"/>
          <w:sz w:val="18"/>
          <w:szCs w:val="18"/>
          <w:lang w:val="x-none" w:eastAsia="x-none"/>
        </w:rPr>
        <w:t>、「</w:t>
      </w:r>
      <w:proofErr w:type="spellStart"/>
      <w:r w:rsidRPr="00E12B26">
        <w:rPr>
          <w:rFonts w:hint="eastAsia" w:ascii="ＭＳ 明朝" w:hAnsi="ＭＳ 明朝" w:eastAsia="ＭＳ 明朝" w:cs="Times New Roman"/>
          <w:sz w:val="18"/>
          <w:szCs w:val="18"/>
          <w:lang w:val="x-none" w:eastAsia="x-none"/>
        </w:rPr>
        <w:t>自家用車通勤申請書」および「誓約書」を添え、所属長を経て</w:t>
      </w:r>
      <w:r w:rsidRPr="00E12B26">
        <w:rPr>
          <w:rFonts w:hint="eastAsia" w:ascii="ＭＳ 明朝" w:hAnsi="ＭＳ 明朝" w:eastAsia="ＭＳ 明朝" w:cs="Times New Roman"/>
          <w:sz w:val="18"/>
          <w:szCs w:val="18"/>
          <w:lang w:val="x-none"/>
        </w:rPr>
        <w:t>総務部</w:t>
      </w:r>
      <w:r w:rsidRPr="00E12B26">
        <w:rPr>
          <w:rFonts w:hint="eastAsia" w:ascii="ＭＳ 明朝" w:hAnsi="ＭＳ 明朝" w:eastAsia="ＭＳ 明朝" w:cs="Times New Roman"/>
          <w:sz w:val="18"/>
          <w:szCs w:val="18"/>
          <w:lang w:val="x-none" w:eastAsia="x-none"/>
        </w:rPr>
        <w:t>へ提出する</w:t>
      </w:r>
      <w:proofErr w:type="spellEnd"/>
      <w:r w:rsidRPr="00E12B26">
        <w:rPr>
          <w:rFonts w:hint="eastAsia" w:ascii="ＭＳ 明朝" w:hAnsi="ＭＳ 明朝" w:eastAsia="ＭＳ 明朝" w:cs="Times New Roman"/>
          <w:sz w:val="18"/>
          <w:szCs w:val="18"/>
          <w:lang w:val="x-none" w:eastAsia="x-none"/>
        </w:rPr>
        <w:t>。</w:t>
      </w:r>
    </w:p>
    <w:p w:rsidR="00890B97" w:rsidP="00890B97" w:rsidRDefault="00890B97" w14:paraId="4E91E582" w14:textId="77777777">
      <w:pPr>
        <w:rPr>
          <w:rFonts w:ascii="ＭＳ 明朝" w:hAnsi="ＭＳ 明朝" w:eastAsia="ＭＳ 明朝" w:cs="Times New Roman"/>
          <w:sz w:val="18"/>
          <w:szCs w:val="18"/>
          <w:lang w:val="x-none" w:eastAsia="x-none"/>
        </w:rPr>
      </w:pPr>
    </w:p>
    <w:p w:rsidRPr="00E12B26" w:rsidR="00890B97" w:rsidP="00890B97" w:rsidRDefault="00890B97" w14:paraId="4E1E9760" w14:textId="77777777">
      <w:pPr>
        <w:rPr>
          <w:rFonts w:ascii="ＭＳ 明朝" w:hAnsi="ＭＳ 明朝" w:eastAsia="ＭＳ 明朝" w:cs="Times New Roman"/>
          <w:sz w:val="18"/>
          <w:szCs w:val="18"/>
          <w:lang w:val="x-none" w:eastAsia="x-none"/>
        </w:rPr>
      </w:pPr>
      <w:r w:rsidRPr="00E12B26">
        <w:rPr>
          <w:rFonts w:hint="eastAsia" w:ascii="ＭＳ 明朝" w:hAnsi="ＭＳ 明朝" w:eastAsia="ＭＳ 明朝" w:cs="Times New Roman"/>
          <w:sz w:val="18"/>
          <w:szCs w:val="18"/>
          <w:lang w:val="x-none" w:eastAsia="x-none"/>
        </w:rPr>
        <w:t>第5条</w:t>
      </w:r>
      <w:r w:rsidRPr="00E12B26">
        <w:rPr>
          <w:rFonts w:ascii="ＭＳ 明朝" w:hAnsi="ＭＳ 明朝" w:eastAsia="ＭＳ 明朝" w:cs="Times New Roman"/>
          <w:sz w:val="18"/>
          <w:szCs w:val="18"/>
          <w:lang w:val="x-none" w:eastAsia="x-none"/>
        </w:rPr>
        <w:t>(</w:t>
      </w:r>
      <w:proofErr w:type="spellStart"/>
      <w:r w:rsidRPr="00E12B26">
        <w:rPr>
          <w:rFonts w:hint="eastAsia" w:ascii="ＭＳ 明朝" w:hAnsi="ＭＳ 明朝" w:eastAsia="ＭＳ 明朝" w:cs="Times New Roman"/>
          <w:sz w:val="18"/>
          <w:szCs w:val="18"/>
          <w:lang w:val="x-none" w:eastAsia="x-none"/>
        </w:rPr>
        <w:t>業務使用の禁止</w:t>
      </w:r>
      <w:proofErr w:type="spellEnd"/>
      <w:r w:rsidRPr="00E12B26">
        <w:rPr>
          <w:rFonts w:ascii="ＭＳ 明朝" w:hAnsi="ＭＳ 明朝" w:eastAsia="ＭＳ 明朝" w:cs="Times New Roman"/>
          <w:sz w:val="18"/>
          <w:szCs w:val="18"/>
          <w:lang w:val="x-none" w:eastAsia="x-none"/>
        </w:rPr>
        <w:t>)</w:t>
      </w:r>
    </w:p>
    <w:p w:rsidRPr="00E12B26" w:rsidR="00890B97" w:rsidP="00890B97" w:rsidRDefault="00890B97" w14:paraId="06A20DFA" w14:textId="77777777">
      <w:pPr>
        <w:ind w:left="180" w:hanging="180" w:hangingChars="100"/>
        <w:rPr>
          <w:rFonts w:ascii="ＭＳ 明朝" w:hAnsi="ＭＳ 明朝" w:eastAsia="ＭＳ 明朝" w:cs="Times New Roman"/>
          <w:sz w:val="18"/>
          <w:szCs w:val="18"/>
          <w:lang w:val="x-none" w:eastAsia="x-none"/>
        </w:rPr>
      </w:pPr>
      <w:r w:rsidRPr="00E12B26">
        <w:rPr>
          <w:rFonts w:hint="eastAsia" w:ascii="ＭＳ 明朝" w:hAnsi="ＭＳ 明朝" w:eastAsia="ＭＳ 明朝" w:cs="Times New Roman"/>
          <w:sz w:val="18"/>
          <w:szCs w:val="18"/>
          <w:lang w:val="x-none" w:eastAsia="x-none"/>
        </w:rPr>
        <w:t xml:space="preserve">  </w:t>
      </w:r>
      <w:proofErr w:type="spellStart"/>
      <w:r w:rsidRPr="00E12B26">
        <w:rPr>
          <w:rFonts w:hint="eastAsia" w:ascii="ＭＳ 明朝" w:hAnsi="ＭＳ 明朝" w:eastAsia="ＭＳ 明朝" w:cs="Times New Roman"/>
          <w:sz w:val="18"/>
          <w:szCs w:val="18"/>
          <w:lang w:val="x-none" w:eastAsia="x-none"/>
        </w:rPr>
        <w:t>自家用車通勤者は出・退勤途上の立ち寄り程度であっても当該車両を業務のために使用してはならない</w:t>
      </w:r>
      <w:proofErr w:type="spellEnd"/>
      <w:r w:rsidRPr="00E12B26">
        <w:rPr>
          <w:rFonts w:hint="eastAsia" w:ascii="ＭＳ 明朝" w:hAnsi="ＭＳ 明朝" w:eastAsia="ＭＳ 明朝" w:cs="Times New Roman"/>
          <w:sz w:val="18"/>
          <w:szCs w:val="18"/>
          <w:lang w:val="x-none" w:eastAsia="x-none"/>
        </w:rPr>
        <w:t>。</w:t>
      </w:r>
    </w:p>
    <w:p w:rsidR="00890B97" w:rsidP="00890B97" w:rsidRDefault="00890B97" w14:paraId="11FEE9F8" w14:textId="77777777">
      <w:pPr>
        <w:ind w:left="180" w:hanging="180"/>
        <w:rPr>
          <w:rFonts w:ascii="ＭＳ 明朝" w:hAnsi="ＭＳ 明朝" w:eastAsia="ＭＳ 明朝" w:cs="Times New Roman"/>
          <w:sz w:val="18"/>
          <w:szCs w:val="18"/>
          <w:lang w:val="x-none" w:eastAsia="x-none"/>
        </w:rPr>
      </w:pPr>
    </w:p>
    <w:p w:rsidRPr="00E12B26" w:rsidR="00890B97" w:rsidP="00890B97" w:rsidRDefault="00890B97" w14:paraId="7B6280C5" w14:textId="77777777">
      <w:pPr>
        <w:ind w:left="180" w:hanging="180"/>
        <w:rPr>
          <w:rFonts w:ascii="ＭＳ 明朝" w:hAnsi="ＭＳ 明朝" w:eastAsia="ＭＳ 明朝" w:cs="Times New Roman"/>
          <w:sz w:val="18"/>
          <w:szCs w:val="18"/>
          <w:lang w:val="x-none" w:eastAsia="x-none"/>
        </w:rPr>
      </w:pPr>
      <w:r w:rsidRPr="00E12B26">
        <w:rPr>
          <w:rFonts w:hint="eastAsia" w:ascii="ＭＳ 明朝" w:hAnsi="ＭＳ 明朝" w:eastAsia="ＭＳ 明朝" w:cs="Times New Roman"/>
          <w:sz w:val="18"/>
          <w:szCs w:val="18"/>
          <w:lang w:val="x-none" w:eastAsia="x-none"/>
        </w:rPr>
        <w:t>第6条</w:t>
      </w:r>
      <w:r w:rsidRPr="00E12B26">
        <w:rPr>
          <w:rFonts w:ascii="ＭＳ 明朝" w:hAnsi="ＭＳ 明朝" w:eastAsia="ＭＳ 明朝" w:cs="Times New Roman"/>
          <w:sz w:val="18"/>
          <w:szCs w:val="18"/>
          <w:lang w:val="x-none" w:eastAsia="x-none"/>
        </w:rPr>
        <w:t>(</w:t>
      </w:r>
      <w:proofErr w:type="spellStart"/>
      <w:r w:rsidRPr="00E12B26">
        <w:rPr>
          <w:rFonts w:hint="eastAsia" w:ascii="ＭＳ 明朝" w:hAnsi="ＭＳ 明朝" w:eastAsia="ＭＳ 明朝" w:cs="Times New Roman"/>
          <w:sz w:val="18"/>
          <w:szCs w:val="18"/>
          <w:lang w:val="x-none" w:eastAsia="x-none"/>
        </w:rPr>
        <w:t>運転規則</w:t>
      </w:r>
      <w:proofErr w:type="spellEnd"/>
      <w:r w:rsidRPr="00E12B26">
        <w:rPr>
          <w:rFonts w:ascii="ＭＳ 明朝" w:hAnsi="ＭＳ 明朝" w:eastAsia="ＭＳ 明朝" w:cs="Times New Roman"/>
          <w:sz w:val="18"/>
          <w:szCs w:val="18"/>
          <w:lang w:val="x-none" w:eastAsia="x-none"/>
        </w:rPr>
        <w:t>)</w:t>
      </w:r>
    </w:p>
    <w:p w:rsidRPr="00E12B26" w:rsidR="00890B97" w:rsidP="00890B97" w:rsidRDefault="00890B97" w14:paraId="0CF2EFD1" w14:textId="77777777">
      <w:pPr>
        <w:ind w:left="180" w:hanging="180" w:hangingChars="100"/>
        <w:rPr>
          <w:rFonts w:ascii="ＭＳ 明朝" w:hAnsi="ＭＳ 明朝" w:eastAsia="ＭＳ 明朝" w:cs="Times New Roman"/>
          <w:sz w:val="18"/>
          <w:szCs w:val="18"/>
          <w:lang w:val="x-none" w:eastAsia="x-none"/>
        </w:rPr>
      </w:pPr>
      <w:r w:rsidRPr="00E12B26">
        <w:rPr>
          <w:rFonts w:hint="eastAsia" w:ascii="ＭＳ 明朝" w:hAnsi="ＭＳ 明朝" w:eastAsia="ＭＳ 明朝" w:cs="Times New Roman"/>
          <w:sz w:val="18"/>
          <w:szCs w:val="18"/>
          <w:lang w:val="x-none" w:eastAsia="x-none"/>
        </w:rPr>
        <w:t xml:space="preserve">  </w:t>
      </w:r>
      <w:proofErr w:type="spellStart"/>
      <w:r w:rsidRPr="00E12B26">
        <w:rPr>
          <w:rFonts w:hint="eastAsia" w:ascii="ＭＳ 明朝" w:hAnsi="ＭＳ 明朝" w:eastAsia="ＭＳ 明朝" w:cs="Times New Roman"/>
          <w:sz w:val="18"/>
          <w:szCs w:val="18"/>
          <w:lang w:val="x-none" w:eastAsia="x-none"/>
        </w:rPr>
        <w:t>自家用車通勤者は、道路交通法を遵守し、常に安全運転を行うとともに、次の各号に該当する時は運転してはならない</w:t>
      </w:r>
      <w:proofErr w:type="spellEnd"/>
      <w:r w:rsidRPr="00E12B26">
        <w:rPr>
          <w:rFonts w:hint="eastAsia" w:ascii="ＭＳ 明朝" w:hAnsi="ＭＳ 明朝" w:eastAsia="ＭＳ 明朝" w:cs="Times New Roman"/>
          <w:sz w:val="18"/>
          <w:szCs w:val="18"/>
          <w:lang w:val="x-none" w:eastAsia="x-none"/>
        </w:rPr>
        <w:t>。</w:t>
      </w:r>
    </w:p>
    <w:p w:rsidRPr="00E12B26" w:rsidR="00890B97" w:rsidP="00890B97" w:rsidRDefault="00890B97" w14:paraId="5EE6EE47" w14:textId="77777777">
      <w:pPr>
        <w:numPr>
          <w:ilvl w:val="0"/>
          <w:numId w:val="79"/>
        </w:numPr>
        <w:ind w:hanging="333"/>
        <w:rPr>
          <w:rFonts w:ascii="ＭＳ 明朝" w:hAnsi="ＭＳ 明朝" w:eastAsia="ＭＳ 明朝" w:cs="Times New Roman"/>
          <w:sz w:val="18"/>
          <w:szCs w:val="18"/>
          <w:lang w:val="x-none" w:eastAsia="x-none"/>
        </w:rPr>
      </w:pPr>
      <w:proofErr w:type="spellStart"/>
      <w:r w:rsidRPr="00E12B26">
        <w:rPr>
          <w:rFonts w:hint="eastAsia" w:ascii="ＭＳ 明朝" w:hAnsi="ＭＳ 明朝" w:eastAsia="ＭＳ 明朝" w:cs="Times New Roman"/>
          <w:sz w:val="18"/>
          <w:szCs w:val="18"/>
          <w:lang w:val="x-none" w:eastAsia="x-none"/>
        </w:rPr>
        <w:t>無免許運転（無資格、運転免許失効期間中</w:t>
      </w:r>
      <w:proofErr w:type="spellEnd"/>
      <w:r w:rsidRPr="00E12B26">
        <w:rPr>
          <w:rFonts w:hint="eastAsia" w:ascii="ＭＳ 明朝" w:hAnsi="ＭＳ 明朝" w:eastAsia="ＭＳ 明朝" w:cs="Times New Roman"/>
          <w:sz w:val="18"/>
          <w:szCs w:val="18"/>
          <w:lang w:val="x-none" w:eastAsia="x-none"/>
        </w:rPr>
        <w:t>）。</w:t>
      </w:r>
    </w:p>
    <w:p w:rsidRPr="00E12B26" w:rsidR="00890B97" w:rsidP="00890B97" w:rsidRDefault="00890B97" w14:paraId="5C501353" w14:textId="77777777">
      <w:pPr>
        <w:numPr>
          <w:ilvl w:val="0"/>
          <w:numId w:val="79"/>
        </w:numPr>
        <w:ind w:hanging="333"/>
        <w:rPr>
          <w:rFonts w:ascii="ＭＳ 明朝" w:hAnsi="ＭＳ 明朝" w:eastAsia="ＭＳ 明朝" w:cs="Times New Roman"/>
          <w:sz w:val="18"/>
          <w:szCs w:val="18"/>
          <w:lang w:val="x-none" w:eastAsia="x-none"/>
        </w:rPr>
      </w:pPr>
      <w:proofErr w:type="spellStart"/>
      <w:r w:rsidRPr="00E12B26">
        <w:rPr>
          <w:rFonts w:hint="eastAsia" w:ascii="ＭＳ 明朝" w:hAnsi="ＭＳ 明朝" w:eastAsia="ＭＳ 明朝" w:cs="Times New Roman"/>
          <w:sz w:val="18"/>
          <w:szCs w:val="18"/>
          <w:lang w:val="x-none" w:eastAsia="x-none"/>
        </w:rPr>
        <w:t>飲酒した場合</w:t>
      </w:r>
      <w:proofErr w:type="spellEnd"/>
      <w:r w:rsidRPr="00E12B26">
        <w:rPr>
          <w:rFonts w:hint="eastAsia" w:ascii="ＭＳ 明朝" w:hAnsi="ＭＳ 明朝" w:eastAsia="ＭＳ 明朝" w:cs="Times New Roman"/>
          <w:sz w:val="18"/>
          <w:szCs w:val="18"/>
          <w:lang w:val="x-none" w:eastAsia="x-none"/>
        </w:rPr>
        <w:t>。</w:t>
      </w:r>
    </w:p>
    <w:p w:rsidRPr="00E12B26" w:rsidR="00890B97" w:rsidP="00890B97" w:rsidRDefault="00890B97" w14:paraId="070248D3" w14:textId="77777777">
      <w:pPr>
        <w:numPr>
          <w:ilvl w:val="0"/>
          <w:numId w:val="79"/>
        </w:numPr>
        <w:ind w:hanging="333"/>
        <w:rPr>
          <w:rFonts w:ascii="ＭＳ 明朝" w:hAnsi="ＭＳ 明朝" w:eastAsia="ＭＳ 明朝" w:cs="Times New Roman"/>
          <w:sz w:val="18"/>
          <w:szCs w:val="18"/>
          <w:lang w:val="x-none" w:eastAsia="x-none"/>
        </w:rPr>
      </w:pPr>
      <w:proofErr w:type="spellStart"/>
      <w:r w:rsidRPr="00E12B26">
        <w:rPr>
          <w:rFonts w:hint="eastAsia" w:ascii="ＭＳ 明朝" w:hAnsi="ＭＳ 明朝" w:eastAsia="ＭＳ 明朝" w:cs="Times New Roman"/>
          <w:sz w:val="18"/>
          <w:szCs w:val="18"/>
          <w:lang w:val="x-none" w:eastAsia="x-none"/>
        </w:rPr>
        <w:t>心身の疲労により安全な運転が懸念される場合</w:t>
      </w:r>
      <w:proofErr w:type="spellEnd"/>
      <w:r w:rsidRPr="00E12B26">
        <w:rPr>
          <w:rFonts w:hint="eastAsia" w:ascii="ＭＳ 明朝" w:hAnsi="ＭＳ 明朝" w:eastAsia="ＭＳ 明朝" w:cs="Times New Roman"/>
          <w:sz w:val="18"/>
          <w:szCs w:val="18"/>
          <w:lang w:val="x-none" w:eastAsia="x-none"/>
        </w:rPr>
        <w:t>。</w:t>
      </w:r>
    </w:p>
    <w:p w:rsidRPr="00E12B26" w:rsidR="00890B97" w:rsidP="00890B97" w:rsidRDefault="00890B97" w14:paraId="7DB068D1" w14:textId="77777777">
      <w:pPr>
        <w:numPr>
          <w:ilvl w:val="0"/>
          <w:numId w:val="79"/>
        </w:numPr>
        <w:ind w:hanging="333"/>
        <w:rPr>
          <w:rFonts w:ascii="ＭＳ 明朝" w:hAnsi="ＭＳ 明朝" w:eastAsia="ＭＳ 明朝" w:cs="Times New Roman"/>
          <w:sz w:val="18"/>
          <w:szCs w:val="18"/>
          <w:lang w:val="x-none" w:eastAsia="x-none"/>
        </w:rPr>
      </w:pPr>
      <w:proofErr w:type="spellStart"/>
      <w:r w:rsidRPr="00E12B26">
        <w:rPr>
          <w:rFonts w:hint="eastAsia" w:ascii="ＭＳ 明朝" w:hAnsi="ＭＳ 明朝" w:eastAsia="ＭＳ 明朝" w:cs="Times New Roman"/>
          <w:sz w:val="18"/>
          <w:szCs w:val="18"/>
          <w:lang w:val="x-none" w:eastAsia="x-none"/>
        </w:rPr>
        <w:t>病気、薬物等の影響で、正常な運転ができないおそれがある場合</w:t>
      </w:r>
      <w:proofErr w:type="spellEnd"/>
      <w:r w:rsidRPr="00E12B26">
        <w:rPr>
          <w:rFonts w:hint="eastAsia" w:ascii="ＭＳ 明朝" w:hAnsi="ＭＳ 明朝" w:eastAsia="ＭＳ 明朝" w:cs="Times New Roman"/>
          <w:sz w:val="18"/>
          <w:szCs w:val="18"/>
          <w:lang w:val="x-none" w:eastAsia="x-none"/>
        </w:rPr>
        <w:t>。</w:t>
      </w:r>
    </w:p>
    <w:p w:rsidRPr="00E12B26" w:rsidR="00890B97" w:rsidP="00890B97" w:rsidRDefault="00890B97" w14:paraId="73B21388" w14:textId="77777777">
      <w:pPr>
        <w:numPr>
          <w:ilvl w:val="0"/>
          <w:numId w:val="79"/>
        </w:numPr>
        <w:ind w:hanging="333"/>
        <w:rPr>
          <w:rFonts w:ascii="ＭＳ 明朝" w:hAnsi="ＭＳ 明朝" w:eastAsia="ＭＳ 明朝" w:cs="Times New Roman"/>
          <w:sz w:val="18"/>
          <w:szCs w:val="18"/>
          <w:lang w:val="x-none" w:eastAsia="x-none"/>
        </w:rPr>
      </w:pPr>
      <w:proofErr w:type="spellStart"/>
      <w:r w:rsidRPr="00E12B26">
        <w:rPr>
          <w:rFonts w:hint="eastAsia" w:ascii="ＭＳ 明朝" w:hAnsi="ＭＳ 明朝" w:eastAsia="ＭＳ 明朝" w:cs="Times New Roman"/>
          <w:sz w:val="18"/>
          <w:szCs w:val="18"/>
          <w:lang w:val="x-none" w:eastAsia="x-none"/>
        </w:rPr>
        <w:t>車両整備が不備、不良の場合</w:t>
      </w:r>
      <w:proofErr w:type="spellEnd"/>
      <w:r w:rsidRPr="00E12B26">
        <w:rPr>
          <w:rFonts w:hint="eastAsia" w:ascii="ＭＳ 明朝" w:hAnsi="ＭＳ 明朝" w:eastAsia="ＭＳ 明朝" w:cs="Times New Roman"/>
          <w:sz w:val="18"/>
          <w:szCs w:val="18"/>
          <w:lang w:val="x-none" w:eastAsia="x-none"/>
        </w:rPr>
        <w:t>。</w:t>
      </w:r>
    </w:p>
    <w:p w:rsidRPr="00E12B26" w:rsidR="00890B97" w:rsidP="00890B97" w:rsidRDefault="00890B97" w14:paraId="11A4411E" w14:textId="77777777">
      <w:pPr>
        <w:numPr>
          <w:ilvl w:val="0"/>
          <w:numId w:val="79"/>
        </w:numPr>
        <w:ind w:hanging="333"/>
        <w:rPr>
          <w:rFonts w:ascii="ＭＳ 明朝" w:hAnsi="ＭＳ 明朝" w:eastAsia="ＭＳ 明朝" w:cs="Times New Roman"/>
          <w:sz w:val="18"/>
          <w:szCs w:val="18"/>
          <w:lang w:val="x-none" w:eastAsia="x-none"/>
        </w:rPr>
      </w:pPr>
      <w:proofErr w:type="spellStart"/>
      <w:r w:rsidRPr="00E12B26">
        <w:rPr>
          <w:rFonts w:hint="eastAsia" w:ascii="ＭＳ 明朝" w:hAnsi="ＭＳ 明朝" w:eastAsia="ＭＳ 明朝" w:cs="Times New Roman"/>
          <w:sz w:val="18"/>
          <w:szCs w:val="18"/>
          <w:lang w:val="x-none" w:eastAsia="x-none"/>
        </w:rPr>
        <w:t>出勤時刻に遅刻が予想される場合</w:t>
      </w:r>
      <w:proofErr w:type="spellEnd"/>
      <w:r w:rsidRPr="00E12B26">
        <w:rPr>
          <w:rFonts w:hint="eastAsia" w:ascii="ＭＳ 明朝" w:hAnsi="ＭＳ 明朝" w:eastAsia="ＭＳ 明朝" w:cs="Times New Roman"/>
          <w:sz w:val="18"/>
          <w:szCs w:val="18"/>
          <w:lang w:val="x-none" w:eastAsia="x-none"/>
        </w:rPr>
        <w:t>。</w:t>
      </w:r>
    </w:p>
    <w:p w:rsidR="00890B97" w:rsidP="00890B97" w:rsidRDefault="00890B97" w14:paraId="6562E759" w14:textId="77777777">
      <w:pPr>
        <w:rPr>
          <w:rFonts w:ascii="ＭＳ 明朝" w:hAnsi="ＭＳ 明朝" w:eastAsia="ＭＳ 明朝" w:cs="Times New Roman"/>
          <w:sz w:val="18"/>
          <w:szCs w:val="18"/>
          <w:lang w:val="x-none" w:eastAsia="x-none"/>
        </w:rPr>
      </w:pPr>
    </w:p>
    <w:p w:rsidRPr="00E12B26" w:rsidR="00890B97" w:rsidP="00890B97" w:rsidRDefault="00890B97" w14:paraId="1E523E2A" w14:textId="77777777">
      <w:pPr>
        <w:rPr>
          <w:rFonts w:ascii="ＭＳ 明朝" w:hAnsi="ＭＳ 明朝" w:eastAsia="ＭＳ 明朝" w:cs="Times New Roman"/>
          <w:sz w:val="18"/>
          <w:szCs w:val="18"/>
          <w:lang w:val="x-none" w:eastAsia="x-none"/>
        </w:rPr>
      </w:pPr>
      <w:r w:rsidRPr="00E12B26">
        <w:rPr>
          <w:rFonts w:hint="eastAsia" w:ascii="ＭＳ 明朝" w:hAnsi="ＭＳ 明朝" w:eastAsia="ＭＳ 明朝" w:cs="Times New Roman"/>
          <w:sz w:val="18"/>
          <w:szCs w:val="18"/>
          <w:lang w:val="x-none" w:eastAsia="x-none"/>
        </w:rPr>
        <w:t>第7条</w:t>
      </w:r>
      <w:r w:rsidRPr="00E12B26">
        <w:rPr>
          <w:rFonts w:ascii="ＭＳ 明朝" w:hAnsi="ＭＳ 明朝" w:eastAsia="ＭＳ 明朝" w:cs="Times New Roman"/>
          <w:sz w:val="18"/>
          <w:szCs w:val="18"/>
          <w:lang w:val="x-none" w:eastAsia="x-none"/>
        </w:rPr>
        <w:t>(</w:t>
      </w:r>
      <w:proofErr w:type="spellStart"/>
      <w:r w:rsidRPr="00E12B26">
        <w:rPr>
          <w:rFonts w:hint="eastAsia" w:ascii="ＭＳ 明朝" w:hAnsi="ＭＳ 明朝" w:eastAsia="ＭＳ 明朝" w:cs="Times New Roman"/>
          <w:sz w:val="18"/>
          <w:szCs w:val="18"/>
          <w:lang w:val="x-none" w:eastAsia="x-none"/>
        </w:rPr>
        <w:t>駐車等の規則</w:t>
      </w:r>
      <w:proofErr w:type="spellEnd"/>
      <w:r w:rsidRPr="00E12B26">
        <w:rPr>
          <w:rFonts w:hint="eastAsia" w:ascii="ＭＳ 明朝" w:hAnsi="ＭＳ 明朝" w:eastAsia="ＭＳ 明朝" w:cs="Times New Roman"/>
          <w:sz w:val="18"/>
          <w:szCs w:val="18"/>
          <w:lang w:val="x-none" w:eastAsia="x-none"/>
        </w:rPr>
        <w:t>)</w:t>
      </w:r>
    </w:p>
    <w:p w:rsidRPr="00E12B26" w:rsidR="00890B97" w:rsidP="00890B97" w:rsidRDefault="00890B97" w14:paraId="54279C43" w14:textId="77777777">
      <w:pPr>
        <w:rPr>
          <w:rFonts w:ascii="ＭＳ 明朝" w:hAnsi="ＭＳ 明朝" w:eastAsia="ＭＳ 明朝" w:cs="Times New Roman"/>
          <w:sz w:val="18"/>
          <w:szCs w:val="18"/>
          <w:lang w:val="x-none" w:eastAsia="x-none"/>
        </w:rPr>
      </w:pPr>
      <w:r w:rsidRPr="00E12B26">
        <w:rPr>
          <w:rFonts w:hint="eastAsia" w:ascii="ＭＳ 明朝" w:hAnsi="ＭＳ 明朝" w:eastAsia="ＭＳ 明朝" w:cs="Times New Roman"/>
          <w:sz w:val="18"/>
          <w:szCs w:val="18"/>
          <w:lang w:val="x-none" w:eastAsia="x-none"/>
        </w:rPr>
        <w:t xml:space="preserve">  </w:t>
      </w:r>
      <w:proofErr w:type="spellStart"/>
      <w:r w:rsidRPr="00E12B26">
        <w:rPr>
          <w:rFonts w:hint="eastAsia" w:ascii="ＭＳ 明朝" w:hAnsi="ＭＳ 明朝" w:eastAsia="ＭＳ 明朝" w:cs="Times New Roman"/>
          <w:sz w:val="18"/>
          <w:szCs w:val="18"/>
          <w:lang w:val="x-none" w:eastAsia="x-none"/>
        </w:rPr>
        <w:t>自家用車通勤者は、駐車場の指定駐車位置に正しく駐車しなければならない</w:t>
      </w:r>
      <w:proofErr w:type="spellEnd"/>
      <w:r w:rsidRPr="00E12B26">
        <w:rPr>
          <w:rFonts w:hint="eastAsia" w:ascii="ＭＳ 明朝" w:hAnsi="ＭＳ 明朝" w:eastAsia="ＭＳ 明朝" w:cs="Times New Roman"/>
          <w:sz w:val="18"/>
          <w:szCs w:val="18"/>
          <w:lang w:val="x-none" w:eastAsia="x-none"/>
        </w:rPr>
        <w:t>。</w:t>
      </w:r>
    </w:p>
    <w:p w:rsidRPr="00E12B26" w:rsidR="00890B97" w:rsidP="00890B97" w:rsidRDefault="00890B97" w14:paraId="0EA2895D" w14:textId="77777777">
      <w:pPr>
        <w:ind w:left="180" w:hanging="180" w:hangingChars="100"/>
        <w:rPr>
          <w:rFonts w:ascii="ＭＳ 明朝" w:hAnsi="ＭＳ 明朝" w:eastAsia="ＭＳ 明朝" w:cs="Times New Roman"/>
          <w:sz w:val="18"/>
          <w:szCs w:val="18"/>
          <w:lang w:val="x-none" w:eastAsia="x-none"/>
        </w:rPr>
      </w:pPr>
      <w:r w:rsidRPr="00E12B26">
        <w:rPr>
          <w:rFonts w:hint="eastAsia" w:ascii="ＭＳ 明朝" w:hAnsi="ＭＳ 明朝" w:eastAsia="ＭＳ 明朝" w:cs="Times New Roman"/>
          <w:sz w:val="18"/>
          <w:szCs w:val="18"/>
          <w:lang w:val="x-none" w:eastAsia="x-none"/>
        </w:rPr>
        <w:t xml:space="preserve">　② </w:t>
      </w:r>
      <w:proofErr w:type="spellStart"/>
      <w:r w:rsidRPr="00E12B26">
        <w:rPr>
          <w:rFonts w:hint="eastAsia" w:ascii="ＭＳ 明朝" w:hAnsi="ＭＳ 明朝" w:eastAsia="ＭＳ 明朝" w:cs="Times New Roman"/>
          <w:sz w:val="18"/>
          <w:szCs w:val="18"/>
          <w:lang w:val="x-none" w:eastAsia="x-none"/>
        </w:rPr>
        <w:t>自家用車通勤の場合は、各自が駐車場を手配するものとする。この場合、会社は駐車場賃貸料に対して一切の補助は行わない</w:t>
      </w:r>
      <w:proofErr w:type="spellEnd"/>
      <w:r w:rsidRPr="00E12B26">
        <w:rPr>
          <w:rFonts w:hint="eastAsia" w:ascii="ＭＳ 明朝" w:hAnsi="ＭＳ 明朝" w:eastAsia="ＭＳ 明朝" w:cs="Times New Roman"/>
          <w:sz w:val="18"/>
          <w:szCs w:val="18"/>
          <w:lang w:val="x-none" w:eastAsia="x-none"/>
        </w:rPr>
        <w:t>。</w:t>
      </w:r>
    </w:p>
    <w:p w:rsidRPr="00E12B26" w:rsidR="00890B97" w:rsidP="00890B97" w:rsidRDefault="00890B97" w14:paraId="0C7C7228" w14:textId="77777777">
      <w:pPr>
        <w:rPr>
          <w:rFonts w:ascii="ＭＳ 明朝" w:hAnsi="ＭＳ 明朝" w:eastAsia="ＭＳ 明朝" w:cs="Times New Roman"/>
          <w:sz w:val="18"/>
          <w:szCs w:val="18"/>
          <w:lang w:val="x-none" w:eastAsia="x-none"/>
        </w:rPr>
      </w:pPr>
      <w:r w:rsidRPr="00E12B26">
        <w:rPr>
          <w:rFonts w:hint="eastAsia" w:ascii="ＭＳ 明朝" w:hAnsi="ＭＳ 明朝" w:eastAsia="ＭＳ 明朝" w:cs="Times New Roman"/>
          <w:sz w:val="18"/>
          <w:szCs w:val="18"/>
          <w:lang w:val="x-none" w:eastAsia="x-none"/>
        </w:rPr>
        <w:lastRenderedPageBreak/>
        <w:t xml:space="preserve">　③ </w:t>
      </w:r>
      <w:proofErr w:type="spellStart"/>
      <w:r w:rsidRPr="00E12B26">
        <w:rPr>
          <w:rFonts w:hint="eastAsia" w:ascii="ＭＳ 明朝" w:hAnsi="ＭＳ 明朝" w:eastAsia="ＭＳ 明朝" w:cs="Times New Roman"/>
          <w:sz w:val="18"/>
          <w:szCs w:val="18"/>
          <w:lang w:val="x-none" w:eastAsia="x-none"/>
        </w:rPr>
        <w:t>駐車に対して苦情のあった場合は、各自の責任において一切処理を行う</w:t>
      </w:r>
      <w:proofErr w:type="spellEnd"/>
      <w:r w:rsidRPr="00E12B26">
        <w:rPr>
          <w:rFonts w:hint="eastAsia" w:ascii="ＭＳ 明朝" w:hAnsi="ＭＳ 明朝" w:eastAsia="ＭＳ 明朝" w:cs="Times New Roman"/>
          <w:sz w:val="18"/>
          <w:szCs w:val="18"/>
          <w:lang w:val="x-none" w:eastAsia="x-none"/>
        </w:rPr>
        <w:t>。</w:t>
      </w:r>
    </w:p>
    <w:p w:rsidRPr="00E12B26" w:rsidR="00890B97" w:rsidP="00890B97" w:rsidRDefault="00890B97" w14:paraId="1D3412F1" w14:textId="77777777">
      <w:pPr>
        <w:rPr>
          <w:rFonts w:ascii="ＭＳ 明朝" w:hAnsi="ＭＳ 明朝" w:eastAsia="ＭＳ 明朝" w:cs="Times New Roman"/>
          <w:sz w:val="18"/>
          <w:szCs w:val="18"/>
          <w:lang w:val="x-none" w:eastAsia="x-none"/>
        </w:rPr>
      </w:pPr>
      <w:r w:rsidRPr="00E12B26">
        <w:rPr>
          <w:rFonts w:hint="eastAsia" w:ascii="ＭＳ 明朝" w:hAnsi="ＭＳ 明朝" w:eastAsia="ＭＳ 明朝" w:cs="Times New Roman"/>
          <w:sz w:val="18"/>
          <w:szCs w:val="18"/>
          <w:lang w:val="x-none" w:eastAsia="x-none"/>
        </w:rPr>
        <w:t>第8条</w:t>
      </w:r>
      <w:r w:rsidRPr="00E12B26">
        <w:rPr>
          <w:rFonts w:ascii="ＭＳ 明朝" w:hAnsi="ＭＳ 明朝" w:eastAsia="ＭＳ 明朝" w:cs="Times New Roman"/>
          <w:sz w:val="18"/>
          <w:szCs w:val="18"/>
          <w:lang w:val="x-none" w:eastAsia="x-none"/>
        </w:rPr>
        <w:t>(</w:t>
      </w:r>
      <w:proofErr w:type="spellStart"/>
      <w:r w:rsidRPr="00E12B26">
        <w:rPr>
          <w:rFonts w:hint="eastAsia" w:ascii="ＭＳ 明朝" w:hAnsi="ＭＳ 明朝" w:eastAsia="ＭＳ 明朝" w:cs="Times New Roman"/>
          <w:sz w:val="18"/>
          <w:szCs w:val="18"/>
          <w:lang w:val="x-none" w:eastAsia="x-none"/>
        </w:rPr>
        <w:t>運転者の義務</w:t>
      </w:r>
      <w:proofErr w:type="spellEnd"/>
      <w:r w:rsidRPr="00E12B26">
        <w:rPr>
          <w:rFonts w:hint="eastAsia" w:ascii="ＭＳ 明朝" w:hAnsi="ＭＳ 明朝" w:eastAsia="ＭＳ 明朝" w:cs="Times New Roman"/>
          <w:sz w:val="18"/>
          <w:szCs w:val="18"/>
          <w:lang w:val="x-none" w:eastAsia="x-none"/>
        </w:rPr>
        <w:t>)</w:t>
      </w:r>
    </w:p>
    <w:p w:rsidRPr="00E12B26" w:rsidR="00890B97" w:rsidP="00890B97" w:rsidRDefault="00890B97" w14:paraId="71C77A0B" w14:textId="77777777">
      <w:pPr>
        <w:ind w:left="180" w:hanging="180" w:hangingChars="100"/>
        <w:rPr>
          <w:rFonts w:ascii="ＭＳ 明朝" w:hAnsi="ＭＳ 明朝" w:eastAsia="ＭＳ 明朝" w:cs="Times New Roman"/>
          <w:sz w:val="18"/>
          <w:szCs w:val="18"/>
          <w:lang w:val="x-none"/>
        </w:rPr>
      </w:pPr>
      <w:r w:rsidRPr="00E12B26">
        <w:rPr>
          <w:rFonts w:hint="eastAsia" w:ascii="ＭＳ 明朝" w:hAnsi="ＭＳ 明朝" w:eastAsia="ＭＳ 明朝" w:cs="Times New Roman"/>
          <w:sz w:val="18"/>
          <w:szCs w:val="18"/>
          <w:lang w:val="x-none" w:eastAsia="x-none"/>
        </w:rPr>
        <w:t xml:space="preserve">  </w:t>
      </w:r>
      <w:proofErr w:type="spellStart"/>
      <w:r w:rsidRPr="00E12B26">
        <w:rPr>
          <w:rFonts w:hint="eastAsia" w:ascii="ＭＳ 明朝" w:hAnsi="ＭＳ 明朝" w:eastAsia="ＭＳ 明朝" w:cs="Times New Roman"/>
          <w:sz w:val="18"/>
          <w:szCs w:val="18"/>
          <w:lang w:val="x-none" w:eastAsia="x-none"/>
        </w:rPr>
        <w:t>自家用車通勤者は、交通法令、本規程、会社諸規程を遵守するとともに安全管理者の指示に従い、安全運転に努めなければならない</w:t>
      </w:r>
      <w:proofErr w:type="spellEnd"/>
      <w:r w:rsidRPr="00E12B26">
        <w:rPr>
          <w:rFonts w:hint="eastAsia" w:ascii="ＭＳ 明朝" w:hAnsi="ＭＳ 明朝" w:eastAsia="ＭＳ 明朝" w:cs="Times New Roman"/>
          <w:sz w:val="18"/>
          <w:szCs w:val="18"/>
          <w:lang w:val="x-none" w:eastAsia="x-none"/>
        </w:rPr>
        <w:t>。</w:t>
      </w:r>
    </w:p>
    <w:p w:rsidRPr="00E12B26" w:rsidR="00890B97" w:rsidP="00890B97" w:rsidRDefault="00890B97" w14:paraId="0CA1F7AD" w14:textId="77777777">
      <w:pPr>
        <w:ind w:left="180" w:hanging="180" w:hangingChars="100"/>
        <w:rPr>
          <w:rFonts w:ascii="ＭＳ 明朝" w:hAnsi="ＭＳ 明朝" w:eastAsia="ＭＳ 明朝" w:cs="Times New Roman"/>
          <w:sz w:val="18"/>
          <w:szCs w:val="18"/>
          <w:lang w:val="x-none" w:eastAsia="x-none"/>
        </w:rPr>
      </w:pPr>
      <w:r w:rsidRPr="00E12B26">
        <w:rPr>
          <w:rFonts w:hint="eastAsia" w:ascii="ＭＳ 明朝" w:hAnsi="ＭＳ 明朝" w:eastAsia="ＭＳ 明朝" w:cs="Times New Roman"/>
          <w:sz w:val="18"/>
          <w:szCs w:val="18"/>
          <w:lang w:val="x-none" w:eastAsia="x-none"/>
        </w:rPr>
        <w:t xml:space="preserve">　② 自家用車通勤者は、会社が行う安全講習会、所轄警察署の主催する春・秋の交通安全週間の講習会に出席しなければならない。なお、業務上の支障があり、出席できない場合は、所属長の許可を得なければならない。</w:t>
      </w:r>
    </w:p>
    <w:p w:rsidRPr="00E12B26" w:rsidR="00890B97" w:rsidP="00890B97" w:rsidRDefault="00890B97" w14:paraId="3CA76F1B" w14:textId="77777777">
      <w:pPr>
        <w:ind w:left="180" w:hanging="180" w:hangingChars="100"/>
        <w:rPr>
          <w:rFonts w:ascii="ＭＳ 明朝" w:hAnsi="ＭＳ 明朝" w:eastAsia="ＭＳ 明朝" w:cs="Times New Roman"/>
          <w:sz w:val="18"/>
          <w:szCs w:val="18"/>
          <w:lang w:val="x-none" w:eastAsia="x-none"/>
        </w:rPr>
      </w:pPr>
      <w:r w:rsidRPr="00E12B26">
        <w:rPr>
          <w:rFonts w:hint="eastAsia" w:ascii="ＭＳ 明朝" w:hAnsi="ＭＳ 明朝" w:eastAsia="ＭＳ 明朝" w:cs="Times New Roman"/>
          <w:sz w:val="18"/>
          <w:szCs w:val="18"/>
          <w:lang w:val="x-none" w:eastAsia="x-none"/>
        </w:rPr>
        <w:t xml:space="preserve">　③ </w:t>
      </w:r>
      <w:proofErr w:type="spellStart"/>
      <w:r w:rsidRPr="00E12B26">
        <w:rPr>
          <w:rFonts w:hint="eastAsia" w:ascii="ＭＳ 明朝" w:hAnsi="ＭＳ 明朝" w:eastAsia="ＭＳ 明朝" w:cs="Times New Roman"/>
          <w:sz w:val="18"/>
          <w:szCs w:val="18"/>
          <w:lang w:val="x-none" w:eastAsia="x-none"/>
        </w:rPr>
        <w:t>自家用車通勤者は、シートベルトを必ず着用しなければならない</w:t>
      </w:r>
      <w:proofErr w:type="spellEnd"/>
      <w:r w:rsidRPr="00E12B26">
        <w:rPr>
          <w:rFonts w:hint="eastAsia" w:ascii="ＭＳ 明朝" w:hAnsi="ＭＳ 明朝" w:eastAsia="ＭＳ 明朝" w:cs="Times New Roman"/>
          <w:sz w:val="18"/>
          <w:szCs w:val="18"/>
          <w:lang w:val="x-none" w:eastAsia="x-none"/>
        </w:rPr>
        <w:t>。</w:t>
      </w:r>
    </w:p>
    <w:p w:rsidRPr="00E12B26" w:rsidR="00890B97" w:rsidP="00890B97" w:rsidRDefault="00890B97" w14:paraId="7E5E2EAE" w14:textId="77777777">
      <w:pPr>
        <w:ind w:left="180" w:hanging="180" w:hangingChars="100"/>
        <w:rPr>
          <w:rFonts w:ascii="ＭＳ 明朝" w:hAnsi="ＭＳ 明朝" w:eastAsia="ＭＳ 明朝" w:cs="Times New Roman"/>
          <w:sz w:val="18"/>
          <w:szCs w:val="18"/>
          <w:lang w:val="x-none" w:eastAsia="x-none"/>
        </w:rPr>
      </w:pPr>
      <w:r w:rsidRPr="00E12B26">
        <w:rPr>
          <w:rFonts w:hint="eastAsia" w:ascii="ＭＳ 明朝" w:hAnsi="ＭＳ 明朝" w:eastAsia="ＭＳ 明朝" w:cs="Times New Roman"/>
          <w:sz w:val="18"/>
          <w:szCs w:val="18"/>
          <w:lang w:val="x-none" w:eastAsia="x-none"/>
        </w:rPr>
        <w:t xml:space="preserve">　④ </w:t>
      </w:r>
      <w:proofErr w:type="spellStart"/>
      <w:r w:rsidRPr="00E12B26">
        <w:rPr>
          <w:rFonts w:hint="eastAsia" w:ascii="ＭＳ 明朝" w:hAnsi="ＭＳ 明朝" w:eastAsia="ＭＳ 明朝" w:cs="Times New Roman"/>
          <w:sz w:val="18"/>
          <w:szCs w:val="18"/>
          <w:lang w:val="x-none" w:eastAsia="x-none"/>
        </w:rPr>
        <w:t>交通事故が発生した時は、すみやかに届け出なければならない</w:t>
      </w:r>
      <w:proofErr w:type="spellEnd"/>
      <w:r w:rsidRPr="00E12B26">
        <w:rPr>
          <w:rFonts w:hint="eastAsia" w:ascii="ＭＳ 明朝" w:hAnsi="ＭＳ 明朝" w:eastAsia="ＭＳ 明朝" w:cs="Times New Roman"/>
          <w:sz w:val="18"/>
          <w:szCs w:val="18"/>
          <w:lang w:val="x-none" w:eastAsia="x-none"/>
        </w:rPr>
        <w:t>。</w:t>
      </w:r>
    </w:p>
    <w:p w:rsidR="00890B97" w:rsidP="00890B97" w:rsidRDefault="00890B97" w14:paraId="7E31BB2C" w14:textId="77777777">
      <w:pPr>
        <w:rPr>
          <w:rFonts w:ascii="ＭＳ 明朝" w:hAnsi="ＭＳ 明朝" w:eastAsia="ＭＳ 明朝" w:cs="Times New Roman"/>
          <w:sz w:val="18"/>
          <w:szCs w:val="18"/>
          <w:lang w:val="x-none" w:eastAsia="x-none"/>
        </w:rPr>
      </w:pPr>
    </w:p>
    <w:p w:rsidRPr="00E12B26" w:rsidR="00890B97" w:rsidP="00890B97" w:rsidRDefault="00890B97" w14:paraId="54E691D3" w14:textId="77777777">
      <w:pPr>
        <w:rPr>
          <w:rFonts w:ascii="ＭＳ 明朝" w:hAnsi="ＭＳ 明朝" w:eastAsia="ＭＳ 明朝" w:cs="Times New Roman"/>
          <w:sz w:val="18"/>
          <w:szCs w:val="18"/>
          <w:lang w:val="x-none" w:eastAsia="x-none"/>
        </w:rPr>
      </w:pPr>
      <w:r w:rsidRPr="00E12B26">
        <w:rPr>
          <w:rFonts w:hint="eastAsia" w:ascii="ＭＳ 明朝" w:hAnsi="ＭＳ 明朝" w:eastAsia="ＭＳ 明朝" w:cs="Times New Roman"/>
          <w:sz w:val="18"/>
          <w:szCs w:val="18"/>
          <w:lang w:val="x-none" w:eastAsia="x-none"/>
        </w:rPr>
        <w:t>第9条</w:t>
      </w:r>
      <w:r w:rsidRPr="00E12B26">
        <w:rPr>
          <w:rFonts w:ascii="ＭＳ 明朝" w:hAnsi="ＭＳ 明朝" w:eastAsia="ＭＳ 明朝" w:cs="Times New Roman"/>
          <w:sz w:val="18"/>
          <w:szCs w:val="18"/>
          <w:lang w:val="x-none" w:eastAsia="x-none"/>
        </w:rPr>
        <w:t>(</w:t>
      </w:r>
      <w:proofErr w:type="spellStart"/>
      <w:r w:rsidRPr="00E12B26">
        <w:rPr>
          <w:rFonts w:hint="eastAsia" w:ascii="ＭＳ 明朝" w:hAnsi="ＭＳ 明朝" w:eastAsia="ＭＳ 明朝" w:cs="Times New Roman"/>
          <w:sz w:val="18"/>
          <w:szCs w:val="18"/>
          <w:lang w:val="x-none" w:eastAsia="x-none"/>
        </w:rPr>
        <w:t>任意保険</w:t>
      </w:r>
      <w:proofErr w:type="spellEnd"/>
      <w:r w:rsidRPr="00E12B26">
        <w:rPr>
          <w:rFonts w:hint="eastAsia" w:ascii="ＭＳ 明朝" w:hAnsi="ＭＳ 明朝" w:eastAsia="ＭＳ 明朝" w:cs="Times New Roman"/>
          <w:sz w:val="18"/>
          <w:szCs w:val="18"/>
          <w:lang w:val="x-none" w:eastAsia="x-none"/>
        </w:rPr>
        <w:t>)</w:t>
      </w:r>
    </w:p>
    <w:p w:rsidRPr="00E12B26" w:rsidR="00890B97" w:rsidP="00890B97" w:rsidRDefault="00890B97" w14:paraId="2C753BD2" w14:textId="77777777">
      <w:pPr>
        <w:ind w:left="240" w:hanging="240"/>
        <w:rPr>
          <w:rFonts w:ascii="ＭＳ 明朝" w:hAnsi="ＭＳ 明朝" w:eastAsia="ＭＳ 明朝" w:cs="Times New Roman"/>
          <w:sz w:val="18"/>
          <w:szCs w:val="18"/>
          <w:lang w:val="x-none" w:eastAsia="x-none"/>
        </w:rPr>
      </w:pPr>
      <w:r w:rsidRPr="00E12B26">
        <w:rPr>
          <w:rFonts w:hint="eastAsia" w:ascii="ＭＳ 明朝" w:hAnsi="ＭＳ 明朝" w:eastAsia="ＭＳ 明朝" w:cs="Times New Roman"/>
          <w:sz w:val="18"/>
          <w:szCs w:val="18"/>
          <w:lang w:val="x-none" w:eastAsia="x-none"/>
        </w:rPr>
        <w:t xml:space="preserve">  </w:t>
      </w:r>
      <w:proofErr w:type="spellStart"/>
      <w:r w:rsidRPr="00E12B26">
        <w:rPr>
          <w:rFonts w:hint="eastAsia" w:ascii="ＭＳ 明朝" w:hAnsi="ＭＳ 明朝" w:eastAsia="ＭＳ 明朝" w:cs="Times New Roman"/>
          <w:sz w:val="18"/>
          <w:szCs w:val="18"/>
          <w:lang w:val="x-none" w:eastAsia="x-none"/>
        </w:rPr>
        <w:t>自家用車通勤に際しては、次にあげる任意保険に加入していなければならない</w:t>
      </w:r>
      <w:proofErr w:type="spellEnd"/>
      <w:r w:rsidRPr="00E12B26">
        <w:rPr>
          <w:rFonts w:hint="eastAsia" w:ascii="ＭＳ 明朝" w:hAnsi="ＭＳ 明朝" w:eastAsia="ＭＳ 明朝" w:cs="Times New Roman"/>
          <w:sz w:val="18"/>
          <w:szCs w:val="18"/>
          <w:lang w:val="x-none" w:eastAsia="x-none"/>
        </w:rPr>
        <w:t>。</w:t>
      </w:r>
    </w:p>
    <w:tbl>
      <w:tblPr>
        <w:tblpPr w:leftFromText="142" w:rightFromText="142" w:vertAnchor="text" w:horzAnchor="page" w:tblpX="2256" w:tblpY="2"/>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21"/>
        <w:gridCol w:w="2321"/>
      </w:tblGrid>
      <w:tr w:rsidRPr="00E12B26" w:rsidR="00890B97" w:rsidTr="00C810C4" w14:paraId="5F70C37C" w14:textId="77777777">
        <w:trPr>
          <w:trHeight w:val="322"/>
        </w:trPr>
        <w:tc>
          <w:tcPr>
            <w:tcW w:w="2321" w:type="dxa"/>
            <w:shd w:val="clear" w:color="auto" w:fill="D9E2F3" w:themeFill="accent1" w:themeFillTint="33"/>
          </w:tcPr>
          <w:p w:rsidRPr="00E12B26" w:rsidR="00890B97" w:rsidP="00C810C4" w:rsidRDefault="00890B97" w14:paraId="2884BDE8" w14:textId="77777777">
            <w:pPr>
              <w:jc w:val="center"/>
              <w:rPr>
                <w:rFonts w:ascii="ＭＳ 明朝" w:hAnsi="ＭＳ 明朝" w:eastAsia="ＭＳ 明朝" w:cs="Times New Roman"/>
                <w:sz w:val="18"/>
                <w:szCs w:val="18"/>
                <w:lang w:val="x-none" w:eastAsia="x-none"/>
              </w:rPr>
            </w:pPr>
            <w:proofErr w:type="spellStart"/>
            <w:r w:rsidRPr="00E12B26">
              <w:rPr>
                <w:rFonts w:hint="eastAsia" w:ascii="ＭＳ 明朝" w:hAnsi="ＭＳ 明朝" w:eastAsia="ＭＳ 明朝" w:cs="Times New Roman"/>
                <w:sz w:val="18"/>
                <w:szCs w:val="18"/>
                <w:lang w:val="x-none" w:eastAsia="x-none"/>
              </w:rPr>
              <w:t>対人</w:t>
            </w:r>
            <w:proofErr w:type="spellEnd"/>
          </w:p>
        </w:tc>
        <w:tc>
          <w:tcPr>
            <w:tcW w:w="2321" w:type="dxa"/>
            <w:shd w:val="clear" w:color="auto" w:fill="D9E2F3" w:themeFill="accent1" w:themeFillTint="33"/>
          </w:tcPr>
          <w:p w:rsidRPr="00E12B26" w:rsidR="00890B97" w:rsidP="00C810C4" w:rsidRDefault="00890B97" w14:paraId="0776463A" w14:textId="77777777">
            <w:pPr>
              <w:jc w:val="center"/>
              <w:rPr>
                <w:rFonts w:ascii="ＭＳ 明朝" w:hAnsi="ＭＳ 明朝" w:eastAsia="ＭＳ 明朝" w:cs="Times New Roman"/>
                <w:sz w:val="18"/>
                <w:szCs w:val="18"/>
                <w:lang w:val="x-none" w:eastAsia="x-none"/>
              </w:rPr>
            </w:pPr>
            <w:proofErr w:type="spellStart"/>
            <w:r w:rsidRPr="00E12B26">
              <w:rPr>
                <w:rFonts w:hint="eastAsia" w:ascii="ＭＳ 明朝" w:hAnsi="ＭＳ 明朝" w:eastAsia="ＭＳ 明朝" w:cs="Times New Roman"/>
                <w:sz w:val="18"/>
                <w:szCs w:val="18"/>
                <w:lang w:val="x-none" w:eastAsia="x-none"/>
              </w:rPr>
              <w:t>対物</w:t>
            </w:r>
            <w:proofErr w:type="spellEnd"/>
          </w:p>
        </w:tc>
      </w:tr>
      <w:tr w:rsidRPr="00E12B26" w:rsidR="00890B97" w:rsidTr="00C810C4" w14:paraId="5A57BF94" w14:textId="77777777">
        <w:trPr>
          <w:trHeight w:val="351"/>
        </w:trPr>
        <w:tc>
          <w:tcPr>
            <w:tcW w:w="2321" w:type="dxa"/>
            <w:shd w:val="clear" w:color="auto" w:fill="auto"/>
          </w:tcPr>
          <w:p w:rsidRPr="00E12B26" w:rsidR="00890B97" w:rsidP="00C810C4" w:rsidRDefault="00890B97" w14:paraId="04085088" w14:textId="77777777">
            <w:pPr>
              <w:jc w:val="center"/>
              <w:rPr>
                <w:rFonts w:ascii="ＭＳ 明朝" w:hAnsi="ＭＳ 明朝" w:eastAsia="ＭＳ 明朝" w:cs="Times New Roman"/>
                <w:sz w:val="18"/>
                <w:szCs w:val="18"/>
                <w:lang w:val="x-none" w:eastAsia="x-none"/>
              </w:rPr>
            </w:pPr>
            <w:proofErr w:type="spellStart"/>
            <w:r w:rsidRPr="00E12B26">
              <w:rPr>
                <w:rFonts w:hint="eastAsia" w:ascii="ＭＳ 明朝" w:hAnsi="ＭＳ 明朝" w:eastAsia="ＭＳ 明朝" w:cs="Times New Roman"/>
                <w:sz w:val="18"/>
                <w:szCs w:val="18"/>
                <w:lang w:val="x-none" w:eastAsia="x-none"/>
              </w:rPr>
              <w:t>保険金額無制限</w:t>
            </w:r>
            <w:proofErr w:type="spellEnd"/>
          </w:p>
        </w:tc>
        <w:tc>
          <w:tcPr>
            <w:tcW w:w="2321" w:type="dxa"/>
            <w:shd w:val="clear" w:color="auto" w:fill="auto"/>
          </w:tcPr>
          <w:p w:rsidRPr="00E12B26" w:rsidR="00890B97" w:rsidP="00C810C4" w:rsidRDefault="00890B97" w14:paraId="4E0614C6" w14:textId="77777777">
            <w:pPr>
              <w:jc w:val="center"/>
              <w:rPr>
                <w:rFonts w:ascii="ＭＳ 明朝" w:hAnsi="ＭＳ 明朝" w:eastAsia="ＭＳ 明朝" w:cs="Times New Roman"/>
                <w:sz w:val="18"/>
                <w:szCs w:val="18"/>
                <w:lang w:val="x-none" w:eastAsia="x-none"/>
              </w:rPr>
            </w:pPr>
            <w:r w:rsidRPr="00E12B26">
              <w:rPr>
                <w:rFonts w:hint="eastAsia" w:ascii="ＭＳ 明朝" w:hAnsi="ＭＳ 明朝" w:eastAsia="ＭＳ 明朝" w:cs="Times New Roman"/>
                <w:sz w:val="18"/>
                <w:szCs w:val="18"/>
                <w:lang w:val="x-none" w:eastAsia="x-none"/>
              </w:rPr>
              <w:t>1,000万円以上</w:t>
            </w:r>
          </w:p>
        </w:tc>
      </w:tr>
    </w:tbl>
    <w:p w:rsidRPr="00E12B26" w:rsidR="00890B97" w:rsidP="00890B97" w:rsidRDefault="00890B97" w14:paraId="735D6DD3" w14:textId="77777777">
      <w:pPr>
        <w:ind w:left="240" w:hanging="240"/>
        <w:rPr>
          <w:rFonts w:ascii="ＭＳ 明朝" w:hAnsi="ＭＳ 明朝" w:eastAsia="ＭＳ 明朝" w:cs="Times New Roman"/>
          <w:sz w:val="18"/>
          <w:szCs w:val="18"/>
          <w:lang w:val="x-none" w:eastAsia="x-none"/>
        </w:rPr>
      </w:pPr>
      <w:r w:rsidRPr="00E12B26">
        <w:rPr>
          <w:rFonts w:hint="eastAsia" w:ascii="ＭＳ 明朝" w:hAnsi="ＭＳ 明朝" w:eastAsia="ＭＳ 明朝" w:cs="Times New Roman"/>
          <w:sz w:val="18"/>
          <w:szCs w:val="18"/>
          <w:lang w:val="x-none" w:eastAsia="x-none"/>
        </w:rPr>
        <w:t xml:space="preserve">　　　</w:t>
      </w:r>
    </w:p>
    <w:p w:rsidRPr="00E12B26" w:rsidR="00890B97" w:rsidP="236F09E5" w:rsidRDefault="00890B97" w14:paraId="785A78F2" w14:noSpellErr="1" w14:textId="236BCB04">
      <w:pPr>
        <w:pStyle w:val="a0"/>
        <w:ind w:left="240" w:hanging="240"/>
        <w:rPr>
          <w:rFonts w:ascii="ＭＳ 明朝" w:hAnsi="ＭＳ 明朝" w:eastAsia="ＭＳ 明朝" w:cs="Times New Roman"/>
          <w:sz w:val="18"/>
          <w:szCs w:val="18"/>
          <w:lang w:val="x-none" w:eastAsia="x-none"/>
        </w:rPr>
      </w:pPr>
    </w:p>
    <w:p w:rsidRPr="00E12B26" w:rsidR="00890B97" w:rsidP="00890B97" w:rsidRDefault="00890B97" w14:paraId="41DEC138" w14:textId="77777777">
      <w:pPr>
        <w:rPr>
          <w:rFonts w:ascii="ＭＳ 明朝" w:hAnsi="ＭＳ 明朝" w:eastAsia="ＭＳ 明朝" w:cs="Times New Roman"/>
          <w:sz w:val="18"/>
          <w:szCs w:val="18"/>
          <w:lang w:val="x-none" w:eastAsia="x-none"/>
        </w:rPr>
      </w:pPr>
      <w:r w:rsidRPr="00E12B26">
        <w:rPr>
          <w:rFonts w:hint="eastAsia" w:ascii="ＭＳ 明朝" w:hAnsi="ＭＳ 明朝" w:eastAsia="ＭＳ 明朝" w:cs="Times New Roman"/>
          <w:sz w:val="18"/>
          <w:szCs w:val="18"/>
          <w:lang w:val="x-none" w:eastAsia="x-none"/>
        </w:rPr>
        <w:t>第10条</w:t>
      </w:r>
      <w:r w:rsidRPr="00E12B26">
        <w:rPr>
          <w:rFonts w:ascii="ＭＳ 明朝" w:hAnsi="ＭＳ 明朝" w:eastAsia="ＭＳ 明朝" w:cs="Times New Roman"/>
          <w:sz w:val="18"/>
          <w:szCs w:val="18"/>
          <w:lang w:val="x-none" w:eastAsia="x-none"/>
        </w:rPr>
        <w:t>(</w:t>
      </w:r>
      <w:proofErr w:type="spellStart"/>
      <w:r w:rsidRPr="00E12B26">
        <w:rPr>
          <w:rFonts w:hint="eastAsia" w:ascii="ＭＳ 明朝" w:hAnsi="ＭＳ 明朝" w:eastAsia="ＭＳ 明朝" w:cs="Times New Roman"/>
          <w:sz w:val="18"/>
          <w:szCs w:val="18"/>
          <w:lang w:val="x-none" w:eastAsia="x-none"/>
        </w:rPr>
        <w:t>交通事故の処理</w:t>
      </w:r>
      <w:proofErr w:type="spellEnd"/>
      <w:r w:rsidRPr="00E12B26">
        <w:rPr>
          <w:rFonts w:hint="eastAsia" w:ascii="ＭＳ 明朝" w:hAnsi="ＭＳ 明朝" w:eastAsia="ＭＳ 明朝" w:cs="Times New Roman"/>
          <w:sz w:val="18"/>
          <w:szCs w:val="18"/>
          <w:lang w:val="x-none" w:eastAsia="x-none"/>
        </w:rPr>
        <w:t>)</w:t>
      </w:r>
    </w:p>
    <w:p w:rsidRPr="00E12B26" w:rsidR="00890B97" w:rsidP="00890B97" w:rsidRDefault="00890B97" w14:paraId="19A74B00" w14:textId="77777777">
      <w:pPr>
        <w:ind w:left="180" w:hanging="180" w:hangingChars="100"/>
        <w:rPr>
          <w:rFonts w:ascii="ＭＳ 明朝" w:hAnsi="ＭＳ 明朝" w:eastAsia="ＭＳ 明朝" w:cs="Times New Roman"/>
          <w:sz w:val="18"/>
          <w:szCs w:val="18"/>
          <w:lang w:val="x-none" w:eastAsia="x-none"/>
        </w:rPr>
      </w:pPr>
      <w:r w:rsidRPr="00E12B26">
        <w:rPr>
          <w:rFonts w:hint="eastAsia" w:ascii="ＭＳ 明朝" w:hAnsi="ＭＳ 明朝" w:eastAsia="ＭＳ 明朝" w:cs="Times New Roman"/>
          <w:sz w:val="18"/>
          <w:szCs w:val="18"/>
          <w:lang w:val="x-none" w:eastAsia="x-none"/>
        </w:rPr>
        <w:t xml:space="preserve">  自家用車通勤者が通勤途上で交通事故を起こした時は、ただちに被害者の救護を行い、警察への通報と、必要な応急処置をとるとともに、すみやかに所属長または安全管理者に連絡しなければならない。</w:t>
      </w:r>
    </w:p>
    <w:p w:rsidR="00890B97" w:rsidP="00890B97" w:rsidRDefault="00890B97" w14:paraId="41F507AE" w14:textId="77777777">
      <w:pPr>
        <w:rPr>
          <w:rFonts w:ascii="ＭＳ 明朝" w:hAnsi="ＭＳ 明朝" w:eastAsia="ＭＳ 明朝" w:cs="Times New Roman"/>
          <w:sz w:val="18"/>
          <w:szCs w:val="18"/>
          <w:lang w:val="x-none" w:eastAsia="x-none"/>
        </w:rPr>
      </w:pPr>
    </w:p>
    <w:p w:rsidRPr="00E12B26" w:rsidR="00890B97" w:rsidP="00890B97" w:rsidRDefault="00890B97" w14:paraId="70347F64" w14:textId="77777777">
      <w:pPr>
        <w:rPr>
          <w:rFonts w:ascii="ＭＳ 明朝" w:hAnsi="ＭＳ 明朝" w:eastAsia="ＭＳ 明朝" w:cs="Times New Roman"/>
          <w:sz w:val="18"/>
          <w:szCs w:val="18"/>
          <w:lang w:val="x-none" w:eastAsia="x-none"/>
        </w:rPr>
      </w:pPr>
      <w:r w:rsidRPr="00E12B26">
        <w:rPr>
          <w:rFonts w:hint="eastAsia" w:ascii="ＭＳ 明朝" w:hAnsi="ＭＳ 明朝" w:eastAsia="ＭＳ 明朝" w:cs="Times New Roman"/>
          <w:sz w:val="18"/>
          <w:szCs w:val="18"/>
          <w:lang w:val="x-none" w:eastAsia="x-none"/>
        </w:rPr>
        <w:t>第11条</w:t>
      </w:r>
      <w:r w:rsidRPr="00E12B26">
        <w:rPr>
          <w:rFonts w:ascii="ＭＳ 明朝" w:hAnsi="ＭＳ 明朝" w:eastAsia="ＭＳ 明朝" w:cs="Times New Roman"/>
          <w:sz w:val="18"/>
          <w:szCs w:val="18"/>
          <w:lang w:val="x-none" w:eastAsia="x-none"/>
        </w:rPr>
        <w:t>(</w:t>
      </w:r>
      <w:proofErr w:type="spellStart"/>
      <w:r w:rsidRPr="00E12B26">
        <w:rPr>
          <w:rFonts w:hint="eastAsia" w:ascii="ＭＳ 明朝" w:hAnsi="ＭＳ 明朝" w:eastAsia="ＭＳ 明朝" w:cs="Times New Roman"/>
          <w:sz w:val="18"/>
          <w:szCs w:val="18"/>
          <w:lang w:val="x-none" w:eastAsia="x-none"/>
        </w:rPr>
        <w:t>事故の補償</w:t>
      </w:r>
      <w:proofErr w:type="spellEnd"/>
      <w:r w:rsidRPr="00E12B26">
        <w:rPr>
          <w:rFonts w:hint="eastAsia" w:ascii="ＭＳ 明朝" w:hAnsi="ＭＳ 明朝" w:eastAsia="ＭＳ 明朝" w:cs="Times New Roman"/>
          <w:sz w:val="18"/>
          <w:szCs w:val="18"/>
          <w:lang w:val="x-none" w:eastAsia="x-none"/>
        </w:rPr>
        <w:t>)</w:t>
      </w:r>
    </w:p>
    <w:p w:rsidRPr="00E12B26" w:rsidR="00890B97" w:rsidP="00890B97" w:rsidRDefault="00890B97" w14:paraId="29080FB9" w14:textId="77777777">
      <w:pPr>
        <w:ind w:left="180" w:hanging="180" w:hangingChars="100"/>
        <w:rPr>
          <w:rFonts w:ascii="ＭＳ 明朝" w:hAnsi="ＭＳ 明朝" w:eastAsia="ＭＳ 明朝" w:cs="Times New Roman"/>
          <w:sz w:val="18"/>
          <w:szCs w:val="18"/>
          <w:lang w:val="x-none" w:eastAsia="x-none"/>
        </w:rPr>
      </w:pPr>
      <w:r w:rsidRPr="00E12B26">
        <w:rPr>
          <w:rFonts w:hint="eastAsia" w:ascii="ＭＳ 明朝" w:hAnsi="ＭＳ 明朝" w:eastAsia="ＭＳ 明朝" w:cs="Times New Roman"/>
          <w:sz w:val="18"/>
          <w:szCs w:val="18"/>
          <w:lang w:val="x-none" w:eastAsia="x-none"/>
        </w:rPr>
        <w:t xml:space="preserve">  </w:t>
      </w:r>
      <w:proofErr w:type="spellStart"/>
      <w:r w:rsidRPr="00E12B26">
        <w:rPr>
          <w:rFonts w:hint="eastAsia" w:ascii="ＭＳ 明朝" w:hAnsi="ＭＳ 明朝" w:eastAsia="ＭＳ 明朝" w:cs="Times New Roman"/>
          <w:sz w:val="18"/>
          <w:szCs w:val="18"/>
          <w:lang w:val="x-none" w:eastAsia="x-none"/>
        </w:rPr>
        <w:t>自家用車通勤者の運転中の事故、駐車中における破損・盗難等の事故について会社は一切その補償を行わない</w:t>
      </w:r>
      <w:proofErr w:type="spellEnd"/>
      <w:r w:rsidRPr="00E12B26">
        <w:rPr>
          <w:rFonts w:hint="eastAsia" w:ascii="ＭＳ 明朝" w:hAnsi="ＭＳ 明朝" w:eastAsia="ＭＳ 明朝" w:cs="Times New Roman"/>
          <w:sz w:val="18"/>
          <w:szCs w:val="18"/>
          <w:lang w:val="x-none" w:eastAsia="x-none"/>
        </w:rPr>
        <w:t>。② 自家用車通勤者が通勤途上で起こした交通事故については、すべて自家用車通勤者が責任をもって処理するものとし、会社は一切責任を負わない。但し、自家用車通勤者から要請があった時は、会社は必要なアドバイスを行うものとする。</w:t>
      </w:r>
    </w:p>
    <w:p w:rsidRPr="00E12B26" w:rsidR="00890B97" w:rsidP="00890B97" w:rsidRDefault="00890B97" w14:paraId="354FF15E" w14:textId="77777777">
      <w:pPr>
        <w:ind w:left="180" w:hanging="180" w:hangingChars="100"/>
        <w:rPr>
          <w:rFonts w:ascii="ＭＳ 明朝" w:hAnsi="ＭＳ 明朝" w:eastAsia="ＭＳ 明朝" w:cs="Times New Roman"/>
          <w:sz w:val="18"/>
          <w:szCs w:val="18"/>
          <w:lang w:val="x-none" w:eastAsia="x-none"/>
        </w:rPr>
      </w:pPr>
      <w:r w:rsidRPr="00E12B26">
        <w:rPr>
          <w:rFonts w:hint="eastAsia" w:ascii="ＭＳ 明朝" w:hAnsi="ＭＳ 明朝" w:eastAsia="ＭＳ 明朝" w:cs="Times New Roman"/>
          <w:sz w:val="18"/>
          <w:szCs w:val="18"/>
          <w:lang w:val="x-none" w:eastAsia="x-none"/>
        </w:rPr>
        <w:t xml:space="preserve">　③ </w:t>
      </w:r>
      <w:proofErr w:type="spellStart"/>
      <w:r w:rsidRPr="00E12B26">
        <w:rPr>
          <w:rFonts w:hint="eastAsia" w:ascii="ＭＳ 明朝" w:hAnsi="ＭＳ 明朝" w:eastAsia="ＭＳ 明朝" w:cs="Times New Roman"/>
          <w:sz w:val="18"/>
          <w:szCs w:val="18"/>
          <w:lang w:val="x-none" w:eastAsia="x-none"/>
        </w:rPr>
        <w:t>交通事故が通勤災害に該当する時は、労働者災害補償保険法に基づく災害補償を行う</w:t>
      </w:r>
      <w:proofErr w:type="spellEnd"/>
      <w:r w:rsidRPr="00E12B26">
        <w:rPr>
          <w:rFonts w:hint="eastAsia" w:ascii="ＭＳ 明朝" w:hAnsi="ＭＳ 明朝" w:eastAsia="ＭＳ 明朝" w:cs="Times New Roman"/>
          <w:sz w:val="18"/>
          <w:szCs w:val="18"/>
          <w:lang w:val="x-none" w:eastAsia="x-none"/>
        </w:rPr>
        <w:t>。</w:t>
      </w:r>
    </w:p>
    <w:p w:rsidR="00890B97" w:rsidP="00890B97" w:rsidRDefault="00890B97" w14:paraId="56EB6FB9" w14:textId="77777777">
      <w:pPr>
        <w:rPr>
          <w:rFonts w:ascii="ＭＳ 明朝" w:hAnsi="ＭＳ 明朝" w:eastAsia="ＭＳ 明朝" w:cs="Times New Roman"/>
          <w:sz w:val="18"/>
          <w:szCs w:val="18"/>
          <w:lang w:val="x-none" w:eastAsia="x-none"/>
        </w:rPr>
      </w:pPr>
    </w:p>
    <w:p w:rsidRPr="00E12B26" w:rsidR="00890B97" w:rsidP="00890B97" w:rsidRDefault="00890B97" w14:paraId="2129FE7A" w14:textId="77777777">
      <w:pPr>
        <w:rPr>
          <w:rFonts w:ascii="ＭＳ 明朝" w:hAnsi="ＭＳ 明朝" w:eastAsia="ＭＳ 明朝" w:cs="Times New Roman"/>
          <w:sz w:val="18"/>
          <w:szCs w:val="18"/>
          <w:lang w:val="x-none" w:eastAsia="x-none"/>
        </w:rPr>
      </w:pPr>
      <w:r w:rsidRPr="00E12B26">
        <w:rPr>
          <w:rFonts w:hint="eastAsia" w:ascii="ＭＳ 明朝" w:hAnsi="ＭＳ 明朝" w:eastAsia="ＭＳ 明朝" w:cs="Times New Roman"/>
          <w:sz w:val="18"/>
          <w:szCs w:val="18"/>
          <w:lang w:val="x-none" w:eastAsia="x-none"/>
        </w:rPr>
        <w:t>第12条</w:t>
      </w:r>
      <w:r w:rsidRPr="00E12B26">
        <w:rPr>
          <w:rFonts w:ascii="ＭＳ 明朝" w:hAnsi="ＭＳ 明朝" w:eastAsia="ＭＳ 明朝" w:cs="Times New Roman"/>
          <w:sz w:val="18"/>
          <w:szCs w:val="18"/>
          <w:lang w:val="x-none" w:eastAsia="x-none"/>
        </w:rPr>
        <w:t>(</w:t>
      </w:r>
      <w:proofErr w:type="spellStart"/>
      <w:r w:rsidRPr="00E12B26">
        <w:rPr>
          <w:rFonts w:hint="eastAsia" w:ascii="ＭＳ 明朝" w:hAnsi="ＭＳ 明朝" w:eastAsia="ＭＳ 明朝" w:cs="Times New Roman"/>
          <w:sz w:val="18"/>
          <w:szCs w:val="18"/>
          <w:lang w:val="x-none" w:eastAsia="x-none"/>
        </w:rPr>
        <w:t>異動変更届</w:t>
      </w:r>
      <w:proofErr w:type="spellEnd"/>
      <w:r w:rsidRPr="00E12B26">
        <w:rPr>
          <w:rFonts w:hint="eastAsia" w:ascii="ＭＳ 明朝" w:hAnsi="ＭＳ 明朝" w:eastAsia="ＭＳ 明朝" w:cs="Times New Roman"/>
          <w:sz w:val="18"/>
          <w:szCs w:val="18"/>
          <w:lang w:val="x-none" w:eastAsia="x-none"/>
        </w:rPr>
        <w:t>)</w:t>
      </w:r>
    </w:p>
    <w:p w:rsidRPr="00E12B26" w:rsidR="00890B97" w:rsidP="00890B97" w:rsidRDefault="00890B97" w14:paraId="631441DF" w14:textId="77777777">
      <w:pPr>
        <w:ind w:left="180" w:hanging="180" w:hangingChars="100"/>
        <w:rPr>
          <w:rFonts w:ascii="ＭＳ 明朝" w:hAnsi="ＭＳ 明朝" w:eastAsia="ＭＳ 明朝" w:cs="Times New Roman"/>
          <w:sz w:val="18"/>
          <w:szCs w:val="18"/>
          <w:lang w:val="x-none" w:eastAsia="x-none"/>
        </w:rPr>
      </w:pPr>
      <w:r w:rsidRPr="00E12B26">
        <w:rPr>
          <w:rFonts w:hint="eastAsia" w:ascii="ＭＳ 明朝" w:hAnsi="ＭＳ 明朝" w:eastAsia="ＭＳ 明朝" w:cs="Times New Roman"/>
          <w:sz w:val="18"/>
          <w:szCs w:val="18"/>
          <w:lang w:val="x-none" w:eastAsia="x-none"/>
        </w:rPr>
        <w:t xml:space="preserve">  本規程第5条に定める申請事項およびその他の必要事項に異動・変更があった時は、すみやかに届け出るものとする。なお、</w:t>
      </w:r>
    </w:p>
    <w:p w:rsidRPr="00E12B26" w:rsidR="00890B97" w:rsidP="00890B97" w:rsidRDefault="00890B97" w14:paraId="1B2FE0A8" w14:textId="77777777">
      <w:pPr>
        <w:ind w:left="181" w:leftChars="86"/>
        <w:rPr>
          <w:rFonts w:ascii="ＭＳ 明朝" w:hAnsi="ＭＳ 明朝" w:eastAsia="ＭＳ 明朝" w:cs="Times New Roman"/>
          <w:sz w:val="18"/>
          <w:szCs w:val="18"/>
          <w:lang w:val="x-none" w:eastAsia="x-none"/>
        </w:rPr>
      </w:pPr>
      <w:r w:rsidRPr="00E12B26">
        <w:rPr>
          <w:rFonts w:hint="eastAsia" w:ascii="ＭＳ 明朝" w:hAnsi="ＭＳ 明朝" w:eastAsia="ＭＳ 明朝" w:cs="Times New Roman"/>
          <w:sz w:val="18"/>
          <w:szCs w:val="18"/>
          <w:lang w:val="x-none" w:eastAsia="x-none"/>
        </w:rPr>
        <w:t xml:space="preserve">② </w:t>
      </w:r>
      <w:proofErr w:type="spellStart"/>
      <w:r w:rsidRPr="00E12B26">
        <w:rPr>
          <w:rFonts w:hint="eastAsia" w:ascii="ＭＳ 明朝" w:hAnsi="ＭＳ 明朝" w:eastAsia="ＭＳ 明朝" w:cs="Times New Roman"/>
          <w:sz w:val="18"/>
          <w:szCs w:val="18"/>
          <w:lang w:val="x-none" w:eastAsia="x-none"/>
        </w:rPr>
        <w:t>会社は自家用車通勤者に対して申請内容の確認を行う場合がある。その際はすみやかに届け出るものとする</w:t>
      </w:r>
      <w:proofErr w:type="spellEnd"/>
      <w:r w:rsidRPr="00E12B26">
        <w:rPr>
          <w:rFonts w:hint="eastAsia" w:ascii="ＭＳ 明朝" w:hAnsi="ＭＳ 明朝" w:eastAsia="ＭＳ 明朝" w:cs="Times New Roman"/>
          <w:sz w:val="18"/>
          <w:szCs w:val="18"/>
          <w:lang w:val="x-none" w:eastAsia="x-none"/>
        </w:rPr>
        <w:t>。</w:t>
      </w:r>
    </w:p>
    <w:p w:rsidR="00890B97" w:rsidP="00890B97" w:rsidRDefault="00890B97" w14:paraId="16CA3BF0" w14:textId="77777777">
      <w:pPr>
        <w:rPr>
          <w:rFonts w:ascii="ＭＳ 明朝" w:hAnsi="ＭＳ 明朝" w:eastAsia="ＭＳ 明朝" w:cs="Times New Roman"/>
          <w:sz w:val="18"/>
          <w:szCs w:val="18"/>
          <w:lang w:val="x-none" w:eastAsia="x-none"/>
        </w:rPr>
      </w:pPr>
    </w:p>
    <w:p w:rsidRPr="00E12B26" w:rsidR="00890B97" w:rsidP="00890B97" w:rsidRDefault="00890B97" w14:paraId="676A34C9" w14:textId="0DD09454">
      <w:pPr>
        <w:rPr>
          <w:rFonts w:ascii="ＭＳ 明朝" w:hAnsi="ＭＳ 明朝" w:eastAsia="ＭＳ 明朝" w:cs="Times New Roman"/>
          <w:sz w:val="18"/>
          <w:szCs w:val="18"/>
          <w:lang w:val="x-none" w:eastAsia="x-none"/>
        </w:rPr>
      </w:pPr>
      <w:r w:rsidRPr="236F09E5" w:rsidR="00890B97">
        <w:rPr>
          <w:rFonts w:ascii="ＭＳ 明朝" w:hAnsi="ＭＳ 明朝" w:eastAsia="ＭＳ 明朝" w:cs="Times New Roman"/>
          <w:sz w:val="18"/>
          <w:szCs w:val="18"/>
        </w:rPr>
        <w:t>第13条</w:t>
      </w:r>
      <w:r w:rsidRPr="236F09E5" w:rsidR="00890B97">
        <w:rPr>
          <w:rFonts w:ascii="ＭＳ 明朝" w:hAnsi="ＭＳ 明朝" w:eastAsia="ＭＳ 明朝" w:cs="Times New Roman"/>
          <w:sz w:val="18"/>
          <w:szCs w:val="18"/>
        </w:rPr>
        <w:t>(</w:t>
      </w:r>
      <w:r w:rsidRPr="236F09E5" w:rsidR="00890B97">
        <w:rPr>
          <w:rFonts w:ascii="ＭＳ 明朝" w:hAnsi="ＭＳ 明朝" w:eastAsia="ＭＳ 明朝" w:cs="Times New Roman"/>
          <w:sz w:val="18"/>
          <w:szCs w:val="18"/>
        </w:rPr>
        <w:t>車両</w:t>
      </w:r>
      <w:r w:rsidRPr="236F09E5" w:rsidR="00890B97">
        <w:rPr>
          <w:rFonts w:ascii="ＭＳ 明朝" w:hAnsi="ＭＳ 明朝" w:eastAsia="ＭＳ 明朝" w:cs="Times New Roman"/>
          <w:sz w:val="18"/>
          <w:szCs w:val="18"/>
        </w:rPr>
        <w:t>の禁止</w:t>
      </w:r>
      <w:r w:rsidRPr="236F09E5" w:rsidR="00890B97">
        <w:rPr>
          <w:rFonts w:ascii="ＭＳ 明朝" w:hAnsi="ＭＳ 明朝" w:eastAsia="ＭＳ 明朝" w:cs="Times New Roman"/>
          <w:sz w:val="18"/>
          <w:szCs w:val="18"/>
        </w:rPr>
        <w:t>)</w:t>
      </w:r>
    </w:p>
    <w:p w:rsidRPr="00E12B26" w:rsidR="00890B97" w:rsidP="00890B97" w:rsidRDefault="00890B97" w14:paraId="7077F19C" w14:textId="77777777">
      <w:pPr>
        <w:ind w:left="180" w:hanging="180" w:hangingChars="100"/>
        <w:rPr>
          <w:rFonts w:ascii="ＭＳ 明朝" w:hAnsi="ＭＳ 明朝" w:eastAsia="ＭＳ 明朝" w:cs="Times New Roman"/>
          <w:kern w:val="0"/>
          <w:sz w:val="18"/>
          <w:szCs w:val="18"/>
        </w:rPr>
      </w:pPr>
      <w:r w:rsidRPr="00E12B26">
        <w:rPr>
          <w:rFonts w:hint="eastAsia" w:ascii="ＭＳ 明朝" w:hAnsi="ＭＳ 明朝" w:eastAsia="ＭＳ 明朝" w:cs="Times New Roman"/>
          <w:kern w:val="0"/>
          <w:sz w:val="18"/>
          <w:szCs w:val="18"/>
        </w:rPr>
        <w:t xml:space="preserve">  本規程および道路交通法違反、重大な交通事故を起こすなど、自家用車による通勤が不適当と認められる時は、自家用車での通勤許可を取り消すことがある。</w:t>
      </w:r>
    </w:p>
    <w:p w:rsidR="00890B97" w:rsidP="00890B97" w:rsidRDefault="00890B97" w14:paraId="447CF1C5" w14:textId="77777777">
      <w:pPr>
        <w:rPr>
          <w:rFonts w:ascii="ＭＳ 明朝" w:hAnsi="ＭＳ 明朝" w:eastAsia="ＭＳ 明朝" w:cs="Times New Roman"/>
          <w:sz w:val="18"/>
          <w:szCs w:val="18"/>
          <w:lang w:val="x-none" w:eastAsia="x-none"/>
        </w:rPr>
      </w:pPr>
    </w:p>
    <w:p w:rsidRPr="00E12B26" w:rsidR="00890B97" w:rsidP="00890B97" w:rsidRDefault="00890B97" w14:paraId="0853F567" w14:textId="77777777">
      <w:pPr>
        <w:rPr>
          <w:rFonts w:ascii="ＭＳ 明朝" w:hAnsi="ＭＳ 明朝" w:eastAsia="ＭＳ 明朝" w:cs="Times New Roman"/>
          <w:sz w:val="18"/>
          <w:szCs w:val="18"/>
          <w:lang w:val="x-none" w:eastAsia="x-none"/>
        </w:rPr>
      </w:pPr>
      <w:r w:rsidRPr="00E12B26">
        <w:rPr>
          <w:rFonts w:hint="eastAsia" w:ascii="ＭＳ 明朝" w:hAnsi="ＭＳ 明朝" w:eastAsia="ＭＳ 明朝" w:cs="Times New Roman"/>
          <w:sz w:val="18"/>
          <w:szCs w:val="18"/>
          <w:lang w:val="x-none" w:eastAsia="x-none"/>
        </w:rPr>
        <w:t>第14条</w:t>
      </w:r>
      <w:r w:rsidRPr="00E12B26">
        <w:rPr>
          <w:rFonts w:ascii="ＭＳ 明朝" w:hAnsi="ＭＳ 明朝" w:eastAsia="ＭＳ 明朝" w:cs="Times New Roman"/>
          <w:sz w:val="18"/>
          <w:szCs w:val="18"/>
          <w:lang w:val="x-none" w:eastAsia="x-none"/>
        </w:rPr>
        <w:t>(</w:t>
      </w:r>
      <w:proofErr w:type="spellStart"/>
      <w:r w:rsidRPr="00E12B26">
        <w:rPr>
          <w:rFonts w:hint="eastAsia" w:ascii="ＭＳ 明朝" w:hAnsi="ＭＳ 明朝" w:eastAsia="ＭＳ 明朝" w:cs="Times New Roman"/>
          <w:sz w:val="18"/>
          <w:szCs w:val="18"/>
          <w:lang w:val="x-none" w:eastAsia="x-none"/>
        </w:rPr>
        <w:t>懲戒</w:t>
      </w:r>
      <w:proofErr w:type="spellEnd"/>
      <w:r w:rsidRPr="00E12B26">
        <w:rPr>
          <w:rFonts w:hint="eastAsia" w:ascii="ＭＳ 明朝" w:hAnsi="ＭＳ 明朝" w:eastAsia="ＭＳ 明朝" w:cs="Times New Roman"/>
          <w:sz w:val="18"/>
          <w:szCs w:val="18"/>
          <w:lang w:val="x-none" w:eastAsia="x-none"/>
        </w:rPr>
        <w:t>)</w:t>
      </w:r>
    </w:p>
    <w:p w:rsidRPr="00E12B26" w:rsidR="00890B97" w:rsidP="00890B97" w:rsidRDefault="00890B97" w14:paraId="17FA13F0" w14:textId="77777777">
      <w:pPr>
        <w:ind w:left="180" w:hanging="180" w:hangingChars="100"/>
        <w:rPr>
          <w:rFonts w:ascii="ＭＳ 明朝" w:hAnsi="ＭＳ 明朝" w:eastAsia="ＭＳ 明朝" w:cs="Times New Roman"/>
          <w:kern w:val="0"/>
          <w:sz w:val="18"/>
          <w:szCs w:val="18"/>
        </w:rPr>
      </w:pPr>
      <w:r w:rsidRPr="00E12B26">
        <w:rPr>
          <w:rFonts w:hint="eastAsia" w:ascii="ＭＳ 明朝" w:hAnsi="ＭＳ 明朝" w:eastAsia="ＭＳ 明朝" w:cs="Times New Roman"/>
          <w:kern w:val="0"/>
          <w:sz w:val="18"/>
          <w:szCs w:val="18"/>
        </w:rPr>
        <w:t xml:space="preserve">  本規程に違反し、重大な事故を起こし、または会社に損害を与えた時は、労働協約第516条「表彰・懲戒規程」により懲戒処分を行うことがある。</w:t>
      </w:r>
    </w:p>
    <w:p w:rsidR="00890B97" w:rsidP="00890B97" w:rsidRDefault="00890B97" w14:paraId="6FDB9568" w14:textId="77777777">
      <w:pPr>
        <w:rPr>
          <w:rFonts w:ascii="ＭＳ 明朝" w:hAnsi="ＭＳ 明朝" w:eastAsia="ＭＳ 明朝" w:cs="Times New Roman"/>
          <w:sz w:val="18"/>
          <w:szCs w:val="18"/>
          <w:lang w:val="x-none" w:eastAsia="x-none"/>
        </w:rPr>
      </w:pPr>
    </w:p>
    <w:p w:rsidRPr="00E12B26" w:rsidR="00890B97" w:rsidP="00890B97" w:rsidRDefault="00890B97" w14:paraId="55FFB1F6" w14:textId="77777777">
      <w:pPr>
        <w:rPr>
          <w:rFonts w:ascii="ＭＳ 明朝" w:hAnsi="ＭＳ 明朝" w:eastAsia="ＭＳ 明朝" w:cs="Times New Roman"/>
          <w:sz w:val="18"/>
          <w:szCs w:val="18"/>
          <w:lang w:val="x-none" w:eastAsia="x-none"/>
        </w:rPr>
      </w:pPr>
      <w:r w:rsidRPr="00E12B26">
        <w:rPr>
          <w:rFonts w:hint="eastAsia" w:ascii="ＭＳ 明朝" w:hAnsi="ＭＳ 明朝" w:eastAsia="ＭＳ 明朝" w:cs="Times New Roman"/>
          <w:sz w:val="18"/>
          <w:szCs w:val="18"/>
          <w:lang w:val="x-none" w:eastAsia="x-none"/>
        </w:rPr>
        <w:t>第15条</w:t>
      </w:r>
      <w:r w:rsidRPr="00E12B26">
        <w:rPr>
          <w:rFonts w:ascii="ＭＳ 明朝" w:hAnsi="ＭＳ 明朝" w:eastAsia="ＭＳ 明朝" w:cs="Times New Roman"/>
          <w:sz w:val="18"/>
          <w:szCs w:val="18"/>
          <w:lang w:val="x-none" w:eastAsia="x-none"/>
        </w:rPr>
        <w:t>(</w:t>
      </w:r>
      <w:proofErr w:type="spellStart"/>
      <w:r w:rsidRPr="00E12B26">
        <w:rPr>
          <w:rFonts w:hint="eastAsia" w:ascii="ＭＳ 明朝" w:hAnsi="ＭＳ 明朝" w:eastAsia="ＭＳ 明朝" w:cs="Times New Roman"/>
          <w:sz w:val="18"/>
          <w:szCs w:val="18"/>
          <w:lang w:val="x-none" w:eastAsia="x-none"/>
        </w:rPr>
        <w:t>会社の求償権</w:t>
      </w:r>
      <w:proofErr w:type="spellEnd"/>
      <w:r w:rsidRPr="00E12B26">
        <w:rPr>
          <w:rFonts w:hint="eastAsia" w:ascii="ＭＳ 明朝" w:hAnsi="ＭＳ 明朝" w:eastAsia="ＭＳ 明朝" w:cs="Times New Roman"/>
          <w:sz w:val="18"/>
          <w:szCs w:val="18"/>
          <w:lang w:val="x-none" w:eastAsia="x-none"/>
        </w:rPr>
        <w:t>)</w:t>
      </w:r>
    </w:p>
    <w:p w:rsidRPr="00E12B26" w:rsidR="00890B97" w:rsidP="00890B97" w:rsidRDefault="00890B97" w14:paraId="4D5B1BE2" w14:textId="77777777">
      <w:pPr>
        <w:ind w:left="180" w:hanging="180" w:hangingChars="100"/>
        <w:rPr>
          <w:rFonts w:ascii="ＭＳ 明朝" w:hAnsi="ＭＳ 明朝" w:eastAsia="ＭＳ 明朝" w:cs="Times New Roman"/>
          <w:kern w:val="0"/>
          <w:sz w:val="18"/>
          <w:szCs w:val="18"/>
        </w:rPr>
      </w:pPr>
      <w:r w:rsidRPr="00E12B26">
        <w:rPr>
          <w:rFonts w:hint="eastAsia" w:ascii="ＭＳ 明朝" w:hAnsi="ＭＳ 明朝" w:eastAsia="ＭＳ 明朝" w:cs="Times New Roman"/>
          <w:kern w:val="0"/>
          <w:sz w:val="18"/>
          <w:szCs w:val="18"/>
        </w:rPr>
        <w:t xml:space="preserve">  自家用車通勤者が事故を起こし、そのため会社が損害を受けた時は、会社は当該本人に対し、その全額を請求する。</w:t>
      </w:r>
    </w:p>
    <w:p w:rsidR="00890B97" w:rsidP="00890B97" w:rsidRDefault="00890B97" w14:paraId="3B498E0F" w14:textId="77777777">
      <w:pPr>
        <w:rPr>
          <w:rFonts w:ascii="ＭＳ 明朝" w:hAnsi="ＭＳ 明朝" w:eastAsia="ＭＳ 明朝" w:cs="Times New Roman"/>
          <w:sz w:val="18"/>
          <w:szCs w:val="18"/>
          <w:lang w:val="x-none" w:eastAsia="x-none"/>
        </w:rPr>
      </w:pPr>
    </w:p>
    <w:p w:rsidR="00890B97" w:rsidP="00890B97" w:rsidRDefault="00890B97" w14:paraId="0FDBB0F1" w14:textId="77777777">
      <w:pPr>
        <w:rPr>
          <w:rFonts w:ascii="ＭＳ 明朝" w:hAnsi="ＭＳ 明朝" w:eastAsia="ＭＳ 明朝" w:cs="Times New Roman"/>
          <w:sz w:val="18"/>
          <w:szCs w:val="18"/>
          <w:lang w:val="x-none" w:eastAsia="x-none"/>
        </w:rPr>
      </w:pPr>
    </w:p>
    <w:p w:rsidR="00890B97" w:rsidP="00890B97" w:rsidRDefault="00890B97" w14:paraId="7A1FB8B5" w14:textId="77777777">
      <w:pPr>
        <w:rPr>
          <w:rFonts w:ascii="ＭＳ 明朝" w:hAnsi="ＭＳ 明朝" w:eastAsia="ＭＳ 明朝" w:cs="Times New Roman"/>
          <w:sz w:val="18"/>
          <w:szCs w:val="18"/>
          <w:lang w:val="x-none" w:eastAsia="x-none"/>
        </w:rPr>
      </w:pPr>
    </w:p>
    <w:p w:rsidRPr="00E12B26" w:rsidR="00890B97" w:rsidP="00890B97" w:rsidRDefault="00890B97" w14:paraId="2DFDE992" w14:textId="77777777">
      <w:pPr>
        <w:rPr>
          <w:rFonts w:ascii="ＭＳ 明朝" w:hAnsi="ＭＳ 明朝" w:eastAsia="ＭＳ 明朝" w:cs="Times New Roman"/>
          <w:sz w:val="18"/>
          <w:szCs w:val="18"/>
          <w:lang w:val="x-none" w:eastAsia="x-none"/>
        </w:rPr>
      </w:pPr>
      <w:r w:rsidRPr="00E12B26">
        <w:rPr>
          <w:rFonts w:hint="eastAsia" w:ascii="ＭＳ 明朝" w:hAnsi="ＭＳ 明朝" w:eastAsia="ＭＳ 明朝" w:cs="Times New Roman"/>
          <w:sz w:val="18"/>
          <w:szCs w:val="18"/>
          <w:lang w:val="x-none" w:eastAsia="x-none"/>
        </w:rPr>
        <w:t>第16条</w:t>
      </w:r>
      <w:r w:rsidRPr="00E12B26">
        <w:rPr>
          <w:rFonts w:ascii="ＭＳ 明朝" w:hAnsi="ＭＳ 明朝" w:eastAsia="ＭＳ 明朝" w:cs="Times New Roman"/>
          <w:sz w:val="18"/>
          <w:szCs w:val="18"/>
          <w:lang w:val="x-none" w:eastAsia="x-none"/>
        </w:rPr>
        <w:t>(</w:t>
      </w:r>
      <w:proofErr w:type="spellStart"/>
      <w:r w:rsidRPr="00E12B26">
        <w:rPr>
          <w:rFonts w:hint="eastAsia" w:ascii="ＭＳ 明朝" w:hAnsi="ＭＳ 明朝" w:eastAsia="ＭＳ 明朝" w:cs="Times New Roman"/>
          <w:sz w:val="18"/>
          <w:szCs w:val="18"/>
          <w:lang w:val="x-none" w:eastAsia="x-none"/>
        </w:rPr>
        <w:t>通勤手当</w:t>
      </w:r>
      <w:proofErr w:type="spellEnd"/>
      <w:r w:rsidRPr="00E12B26">
        <w:rPr>
          <w:rFonts w:hint="eastAsia" w:ascii="ＭＳ 明朝" w:hAnsi="ＭＳ 明朝" w:eastAsia="ＭＳ 明朝" w:cs="Times New Roman"/>
          <w:sz w:val="18"/>
          <w:szCs w:val="18"/>
          <w:lang w:val="x-none" w:eastAsia="x-none"/>
        </w:rPr>
        <w:t>)</w:t>
      </w:r>
    </w:p>
    <w:p w:rsidRPr="00E12B26" w:rsidR="00890B97" w:rsidP="00890B97" w:rsidRDefault="00890B97" w14:paraId="00F65C96" w14:textId="77777777">
      <w:pPr>
        <w:rPr>
          <w:rFonts w:ascii="ＭＳ 明朝" w:hAnsi="ＭＳ 明朝" w:eastAsia="ＭＳ 明朝" w:cs="Times New Roman"/>
          <w:kern w:val="0"/>
          <w:sz w:val="18"/>
          <w:szCs w:val="18"/>
        </w:rPr>
      </w:pPr>
      <w:r w:rsidRPr="00E12B26">
        <w:rPr>
          <w:rFonts w:hint="eastAsia" w:ascii="ＭＳ 明朝" w:hAnsi="ＭＳ 明朝" w:eastAsia="ＭＳ 明朝" w:cs="Times New Roman"/>
          <w:kern w:val="0"/>
          <w:sz w:val="18"/>
          <w:szCs w:val="18"/>
        </w:rPr>
        <w:t xml:space="preserve">  自家用車（バイク含む）を利用する場合は、以下の算定基準によりガソリン代を支給する。</w:t>
      </w:r>
    </w:p>
    <w:p w:rsidRPr="00E12B26" w:rsidR="00890B97" w:rsidP="00890B97" w:rsidRDefault="00890B97" w14:paraId="064A921B" w14:textId="77777777">
      <w:pPr>
        <w:numPr>
          <w:ilvl w:val="0"/>
          <w:numId w:val="80"/>
        </w:numPr>
        <w:rPr>
          <w:rFonts w:ascii="ＭＳ 明朝" w:hAnsi="ＭＳ 明朝" w:eastAsia="ＭＳ 明朝" w:cs="Times New Roman"/>
          <w:kern w:val="0"/>
          <w:sz w:val="18"/>
          <w:szCs w:val="18"/>
        </w:rPr>
      </w:pPr>
      <w:r w:rsidRPr="00E12B26">
        <w:rPr>
          <w:rFonts w:hint="eastAsia" w:ascii="ＭＳ 明朝" w:hAnsi="ＭＳ 明朝" w:eastAsia="ＭＳ 明朝" w:cs="Times New Roman"/>
          <w:kern w:val="0"/>
          <w:sz w:val="18"/>
          <w:szCs w:val="18"/>
        </w:rPr>
        <w:t>自家用車　片道の距離×2×年間所定労働日数÷12ヵ月×0.1×1㍑あたりのガソリン代</w:t>
      </w:r>
    </w:p>
    <w:p w:rsidRPr="00E12B26" w:rsidR="00890B97" w:rsidP="00890B97" w:rsidRDefault="00890B97" w14:paraId="75D3BE58" w14:textId="77777777">
      <w:pPr>
        <w:numPr>
          <w:ilvl w:val="0"/>
          <w:numId w:val="80"/>
        </w:numPr>
        <w:rPr>
          <w:rFonts w:ascii="ＭＳ 明朝" w:hAnsi="ＭＳ 明朝" w:eastAsia="ＭＳ 明朝" w:cs="Times New Roman"/>
          <w:kern w:val="0"/>
          <w:sz w:val="18"/>
          <w:szCs w:val="18"/>
        </w:rPr>
      </w:pPr>
      <w:r w:rsidRPr="00E12B26">
        <w:rPr>
          <w:rFonts w:hint="eastAsia" w:ascii="ＭＳ 明朝" w:hAnsi="ＭＳ 明朝" w:eastAsia="ＭＳ 明朝" w:cs="Times New Roman"/>
          <w:kern w:val="0"/>
          <w:sz w:val="18"/>
          <w:szCs w:val="18"/>
        </w:rPr>
        <w:t>バイク　　片道の距離×2×年間所定労働日数÷12ヵ月×0.03×1㍑あたりのガソリン代</w:t>
      </w:r>
    </w:p>
    <w:p w:rsidRPr="00E12B26" w:rsidR="00890B97" w:rsidP="00890B97" w:rsidRDefault="00890B97" w14:paraId="573A2592" w14:textId="77777777">
      <w:pPr>
        <w:numPr>
          <w:ilvl w:val="0"/>
          <w:numId w:val="80"/>
        </w:numPr>
        <w:rPr>
          <w:rFonts w:ascii="ＭＳ 明朝" w:hAnsi="ＭＳ 明朝" w:eastAsia="ＭＳ 明朝" w:cs="Times New Roman"/>
          <w:kern w:val="0"/>
          <w:sz w:val="18"/>
          <w:szCs w:val="18"/>
        </w:rPr>
      </w:pPr>
      <w:r w:rsidRPr="00E12B26">
        <w:rPr>
          <w:rFonts w:hint="eastAsia" w:ascii="ＭＳ 明朝" w:hAnsi="ＭＳ 明朝" w:eastAsia="ＭＳ 明朝" w:cs="Times New Roman"/>
          <w:kern w:val="0"/>
          <w:sz w:val="18"/>
          <w:szCs w:val="18"/>
        </w:rPr>
        <w:t>1㍑あたりのガソリン代金は、石油情報センターの3月と9月の第1週目の在住県別の価格とする。</w:t>
      </w:r>
    </w:p>
    <w:p w:rsidR="00890B97" w:rsidP="00890B97" w:rsidRDefault="00890B97" w14:paraId="6CC02655" w14:textId="77777777">
      <w:pPr>
        <w:rPr>
          <w:rFonts w:ascii="ＭＳ 明朝" w:hAnsi="ＭＳ 明朝" w:eastAsia="ＭＳ 明朝" w:cs="Times New Roman"/>
          <w:sz w:val="18"/>
          <w:szCs w:val="18"/>
          <w:lang w:val="x-none" w:eastAsia="x-none"/>
        </w:rPr>
      </w:pPr>
    </w:p>
    <w:p w:rsidRPr="00E12B26" w:rsidR="00890B97" w:rsidP="00890B97" w:rsidRDefault="00890B97" w14:paraId="228B71FB" w14:textId="77777777">
      <w:pPr>
        <w:rPr>
          <w:rFonts w:ascii="ＭＳ 明朝" w:hAnsi="ＭＳ 明朝" w:eastAsia="ＭＳ 明朝" w:cs="Times New Roman"/>
          <w:sz w:val="18"/>
          <w:szCs w:val="18"/>
          <w:lang w:val="x-none" w:eastAsia="x-none"/>
        </w:rPr>
      </w:pPr>
      <w:r w:rsidRPr="00E12B26">
        <w:rPr>
          <w:rFonts w:hint="eastAsia" w:ascii="ＭＳ 明朝" w:hAnsi="ＭＳ 明朝" w:eastAsia="ＭＳ 明朝" w:cs="Times New Roman"/>
          <w:sz w:val="18"/>
          <w:szCs w:val="18"/>
          <w:lang w:val="x-none" w:eastAsia="x-none"/>
        </w:rPr>
        <w:t>第17条</w:t>
      </w:r>
      <w:r w:rsidRPr="00E12B26">
        <w:rPr>
          <w:rFonts w:ascii="ＭＳ 明朝" w:hAnsi="ＭＳ 明朝" w:eastAsia="ＭＳ 明朝" w:cs="Times New Roman"/>
          <w:sz w:val="18"/>
          <w:szCs w:val="18"/>
          <w:lang w:val="x-none" w:eastAsia="x-none"/>
        </w:rPr>
        <w:t>(</w:t>
      </w:r>
      <w:proofErr w:type="spellStart"/>
      <w:r w:rsidRPr="00E12B26">
        <w:rPr>
          <w:rFonts w:hint="eastAsia" w:ascii="ＭＳ 明朝" w:hAnsi="ＭＳ 明朝" w:eastAsia="ＭＳ 明朝" w:cs="Times New Roman"/>
          <w:sz w:val="18"/>
          <w:szCs w:val="18"/>
          <w:lang w:val="x-none" w:eastAsia="x-none"/>
        </w:rPr>
        <w:t>疑義</w:t>
      </w:r>
      <w:proofErr w:type="spellEnd"/>
      <w:r w:rsidRPr="00E12B26">
        <w:rPr>
          <w:rFonts w:hint="eastAsia" w:ascii="ＭＳ 明朝" w:hAnsi="ＭＳ 明朝" w:eastAsia="ＭＳ 明朝" w:cs="Times New Roman"/>
          <w:sz w:val="18"/>
          <w:szCs w:val="18"/>
          <w:lang w:val="x-none" w:eastAsia="x-none"/>
        </w:rPr>
        <w:t>)</w:t>
      </w:r>
    </w:p>
    <w:p w:rsidRPr="00E12B26" w:rsidR="00890B97" w:rsidP="00890B97" w:rsidRDefault="00890B97" w14:paraId="5AA081A0" w14:textId="77777777">
      <w:pPr>
        <w:rPr>
          <w:rFonts w:ascii="ＭＳ 明朝" w:hAnsi="ＭＳ 明朝" w:eastAsia="ＭＳ 明朝" w:cs="Times New Roman"/>
          <w:kern w:val="0"/>
          <w:sz w:val="18"/>
          <w:szCs w:val="18"/>
        </w:rPr>
      </w:pPr>
      <w:r w:rsidRPr="00E12B26">
        <w:rPr>
          <w:rFonts w:hint="eastAsia" w:ascii="ＭＳ 明朝" w:hAnsi="ＭＳ 明朝" w:eastAsia="ＭＳ 明朝" w:cs="Times New Roman"/>
          <w:kern w:val="0"/>
          <w:sz w:val="18"/>
          <w:szCs w:val="18"/>
        </w:rPr>
        <w:t xml:space="preserve">  本規程に疑義が生じた場合は、会社・組合協議の上解決する。</w:t>
      </w:r>
    </w:p>
    <w:p w:rsidRPr="00890B97" w:rsidR="004F203F" w:rsidP="00376E2B" w:rsidRDefault="00890B97" w14:paraId="358034CE" w14:textId="4759D741">
      <w:pPr>
        <w:widowControl/>
        <w:jc w:val="left"/>
        <w:rPr>
          <w:rFonts w:ascii="ＭＳ 明朝" w:hAnsi="ＭＳ 明朝" w:eastAsia="ＭＳ 明朝" w:cs="Times New Roman"/>
          <w:sz w:val="18"/>
          <w:szCs w:val="18"/>
        </w:rPr>
      </w:pPr>
      <w:r>
        <w:rPr>
          <w:rFonts w:ascii="ＭＳ 明朝" w:hAnsi="ＭＳ 明朝" w:eastAsia="ＭＳ 明朝" w:cs="Times New Roman"/>
          <w:sz w:val="18"/>
          <w:szCs w:val="18"/>
        </w:rPr>
        <w:br w:type="page"/>
      </w:r>
    </w:p>
    <w:p w:rsidRPr="00E12B26" w:rsidR="00035BC6" w:rsidP="00035BC6" w:rsidRDefault="00035BC6" w14:paraId="4CE99FF1" w14:textId="77777777">
      <w:pPr>
        <w:jc w:val="center"/>
        <w:outlineLvl w:val="0"/>
        <w:rPr>
          <w:rFonts w:ascii="ＭＳ 明朝" w:hAnsi="ＭＳ 明朝" w:eastAsia="ＭＳ 明朝" w:cs="Times New Roman"/>
          <w:b/>
          <w:sz w:val="32"/>
          <w:szCs w:val="32"/>
        </w:rPr>
      </w:pPr>
      <w:r w:rsidRPr="00E12B26">
        <w:rPr>
          <w:rFonts w:hint="eastAsia" w:ascii="ＭＳ 明朝" w:hAnsi="ＭＳ 明朝" w:eastAsia="ＭＳ 明朝" w:cs="Times New Roman"/>
          <w:b/>
          <w:sz w:val="32"/>
          <w:szCs w:val="32"/>
        </w:rPr>
        <w:lastRenderedPageBreak/>
        <w:t>就業規則</w:t>
      </w:r>
    </w:p>
    <w:p w:rsidRPr="00E12B26" w:rsidR="00035BC6" w:rsidP="00035BC6" w:rsidRDefault="00035BC6" w14:paraId="39A9C362" w14:textId="77777777">
      <w:pPr>
        <w:rPr>
          <w:rFonts w:ascii="ＭＳ 明朝" w:hAnsi="ＭＳ 明朝" w:eastAsia="ＭＳ 明朝" w:cs="Times New Roman"/>
          <w:sz w:val="18"/>
          <w:szCs w:val="18"/>
        </w:rPr>
      </w:pPr>
    </w:p>
    <w:p w:rsidRPr="00E12B26" w:rsidR="00035BC6" w:rsidP="00035BC6" w:rsidRDefault="00035BC6" w14:paraId="40B9507B"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株式会社高松三越では、労働協約を同時に就業規則として使用する。</w:t>
      </w:r>
    </w:p>
    <w:p w:rsidRPr="00E12B26" w:rsidR="00035BC6" w:rsidP="00035BC6" w:rsidRDefault="00035BC6" w14:paraId="20515C45"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従って、就業規則として使用する場合は、労働協約中の｢労働協約｣を｢就業規則｣と読み替えるものとする。</w:t>
      </w:r>
    </w:p>
    <w:p w:rsidR="00035BC6" w:rsidP="00035BC6" w:rsidRDefault="00035BC6" w14:paraId="6C4D97E2"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なお、就業規則の付属諸規程として、次の規程を追加する。</w:t>
      </w:r>
    </w:p>
    <w:p w:rsidRPr="00E12B26" w:rsidR="00890B97" w:rsidP="00035BC6" w:rsidRDefault="00890B97" w14:paraId="7CB461DF" w14:textId="77777777">
      <w:pPr>
        <w:rPr>
          <w:rFonts w:ascii="ＭＳ 明朝" w:hAnsi="ＭＳ 明朝" w:eastAsia="ＭＳ 明朝" w:cs="Times New Roman"/>
          <w:sz w:val="18"/>
          <w:szCs w:val="18"/>
        </w:rPr>
      </w:pPr>
    </w:p>
    <w:p w:rsidRPr="00E12B26" w:rsidR="00035BC6" w:rsidP="008E4D5E" w:rsidRDefault="00035BC6" w14:paraId="77C8AA9D" w14:textId="77777777">
      <w:pPr>
        <w:numPr>
          <w:ilvl w:val="0"/>
          <w:numId w:val="65"/>
        </w:numPr>
        <w:tabs>
          <w:tab w:val="num" w:pos="300"/>
          <w:tab w:val="left" w:pos="420"/>
        </w:tabs>
        <w:ind w:firstLine="357"/>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服務規律</w:t>
      </w:r>
    </w:p>
    <w:p w:rsidRPr="00E12B26" w:rsidR="00035BC6" w:rsidP="00035BC6" w:rsidRDefault="00035BC6" w14:paraId="4903AC24" w14:textId="77777777">
      <w:pPr>
        <w:rPr>
          <w:rFonts w:ascii="ＭＳ 明朝" w:hAnsi="ＭＳ 明朝" w:eastAsia="ＭＳ 明朝" w:cs="Times New Roman"/>
          <w:sz w:val="18"/>
          <w:szCs w:val="18"/>
        </w:rPr>
      </w:pPr>
    </w:p>
    <w:p w:rsidRPr="00175DF0" w:rsidR="00035BC6" w:rsidP="00035BC6" w:rsidRDefault="00035BC6" w14:paraId="2CEFCF4D" w14:textId="77777777">
      <w:pPr>
        <w:outlineLvl w:val="0"/>
        <w:rPr>
          <w:rFonts w:ascii="ＭＳ 明朝" w:hAnsi="ＭＳ 明朝" w:eastAsia="ＭＳ 明朝" w:cs="Times New Roman"/>
          <w:sz w:val="18"/>
          <w:szCs w:val="18"/>
          <w:bdr w:val="single" w:color="auto" w:sz="4" w:space="0"/>
        </w:rPr>
      </w:pPr>
      <w:r w:rsidRPr="00175DF0">
        <w:rPr>
          <w:rFonts w:hint="eastAsia" w:ascii="ＭＳ 明朝" w:hAnsi="ＭＳ 明朝" w:eastAsia="ＭＳ 明朝" w:cs="Times New Roman"/>
          <w:sz w:val="18"/>
          <w:szCs w:val="18"/>
          <w:bdr w:val="single" w:color="auto" w:sz="4" w:space="0"/>
        </w:rPr>
        <w:t>付則</w:t>
      </w:r>
    </w:p>
    <w:p w:rsidRPr="00E12B26" w:rsidR="00035BC6" w:rsidP="008E4D5E" w:rsidRDefault="00035BC6" w14:paraId="06F077DF" w14:textId="77777777">
      <w:pPr>
        <w:numPr>
          <w:ilvl w:val="0"/>
          <w:numId w:val="66"/>
        </w:numPr>
        <w:tabs>
          <w:tab w:val="left" w:pos="420"/>
        </w:tabs>
        <w:ind w:firstLine="267"/>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この規則は、平成23年4月1日より施行する。前の就業に関する規則は、この規則施行の日から廃止する。</w:t>
      </w:r>
    </w:p>
    <w:p w:rsidRPr="00E12B26" w:rsidR="00035BC6" w:rsidP="008E4D5E" w:rsidRDefault="00035BC6" w14:paraId="523350A5" w14:textId="77777777">
      <w:pPr>
        <w:numPr>
          <w:ilvl w:val="0"/>
          <w:numId w:val="66"/>
        </w:numPr>
        <w:tabs>
          <w:tab w:val="left" w:pos="420"/>
        </w:tabs>
        <w:ind w:firstLine="267"/>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この就業規則の改訂の必要を生じたときは、労働協約に別段の定めのある場合これによる。</w:t>
      </w:r>
    </w:p>
    <w:p w:rsidRPr="00E12B26" w:rsidR="00035BC6" w:rsidP="008E4D5E" w:rsidRDefault="00035BC6" w14:paraId="15A9B158" w14:textId="77777777">
      <w:pPr>
        <w:numPr>
          <w:ilvl w:val="0"/>
          <w:numId w:val="66"/>
        </w:numPr>
        <w:tabs>
          <w:tab w:val="left" w:pos="300"/>
          <w:tab w:val="left" w:pos="420"/>
        </w:tabs>
        <w:ind w:firstLine="267"/>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この就業規則は、労働協約が失効した場合でもそのまま就業規則として適用する。</w:t>
      </w:r>
    </w:p>
    <w:p w:rsidRPr="00E12B26" w:rsidR="00035BC6" w:rsidP="00035BC6" w:rsidRDefault="00035BC6" w14:paraId="2A0549EC" w14:textId="77777777">
      <w:pPr>
        <w:jc w:val="center"/>
        <w:outlineLvl w:val="0"/>
        <w:rPr>
          <w:rFonts w:ascii="ＭＳ 明朝" w:hAnsi="ＭＳ 明朝" w:eastAsia="ＭＳ 明朝" w:cs="Times New Roman"/>
          <w:w w:val="200"/>
          <w:sz w:val="24"/>
          <w:szCs w:val="18"/>
        </w:rPr>
      </w:pPr>
    </w:p>
    <w:p w:rsidRPr="00E12B26" w:rsidR="00035BC6" w:rsidP="00035BC6" w:rsidRDefault="00035BC6" w14:paraId="27F1AB1E" w14:textId="77777777">
      <w:pPr>
        <w:outlineLvl w:val="0"/>
        <w:rPr>
          <w:rFonts w:ascii="ＭＳ 明朝" w:hAnsi="ＭＳ 明朝" w:eastAsia="ＭＳ 明朝" w:cs="Times New Roman"/>
          <w:sz w:val="18"/>
          <w:szCs w:val="18"/>
        </w:rPr>
      </w:pPr>
    </w:p>
    <w:p w:rsidRPr="00E12B26" w:rsidR="00035BC6" w:rsidP="00035BC6" w:rsidRDefault="00035BC6" w14:paraId="7D3E6334" w14:textId="77777777">
      <w:pPr>
        <w:rPr>
          <w:rFonts w:ascii="ＭＳ 明朝" w:hAnsi="ＭＳ 明朝" w:eastAsia="ＭＳ 明朝" w:cs="Times New Roman"/>
          <w:sz w:val="20"/>
          <w:szCs w:val="20"/>
        </w:rPr>
      </w:pPr>
    </w:p>
    <w:p w:rsidRPr="00E12B26" w:rsidR="00035BC6" w:rsidP="00035BC6" w:rsidRDefault="00035BC6" w14:paraId="5D70C2C4" w14:textId="77777777">
      <w:pPr>
        <w:rPr>
          <w:rFonts w:ascii="ＭＳ 明朝" w:hAnsi="ＭＳ 明朝" w:eastAsia="ＭＳ 明朝" w:cs="Times New Roman"/>
          <w:sz w:val="20"/>
          <w:szCs w:val="20"/>
        </w:rPr>
      </w:pPr>
    </w:p>
    <w:p w:rsidRPr="00E12B26" w:rsidR="00035BC6" w:rsidP="00035BC6" w:rsidRDefault="00035BC6" w14:paraId="49ECC33A" w14:textId="77777777">
      <w:pPr>
        <w:rPr>
          <w:rFonts w:ascii="ＭＳ 明朝" w:hAnsi="ＭＳ 明朝" w:eastAsia="ＭＳ 明朝" w:cs="Times New Roman"/>
          <w:sz w:val="20"/>
          <w:szCs w:val="20"/>
        </w:rPr>
      </w:pPr>
    </w:p>
    <w:p w:rsidRPr="00E12B26" w:rsidR="00035BC6" w:rsidP="00035BC6" w:rsidRDefault="00035BC6" w14:paraId="1B0A62BC" w14:textId="77777777">
      <w:pPr>
        <w:rPr>
          <w:rFonts w:ascii="ＭＳ 明朝" w:hAnsi="ＭＳ 明朝" w:eastAsia="ＭＳ 明朝" w:cs="Times New Roman"/>
          <w:sz w:val="20"/>
          <w:szCs w:val="20"/>
        </w:rPr>
      </w:pPr>
    </w:p>
    <w:p w:rsidRPr="00E12B26" w:rsidR="00035BC6" w:rsidP="00035BC6" w:rsidRDefault="00035BC6" w14:paraId="787A97E4" w14:textId="77777777">
      <w:pPr>
        <w:rPr>
          <w:rFonts w:ascii="ＭＳ 明朝" w:hAnsi="ＭＳ 明朝" w:eastAsia="ＭＳ 明朝" w:cs="Times New Roman"/>
          <w:sz w:val="20"/>
          <w:szCs w:val="20"/>
        </w:rPr>
      </w:pPr>
    </w:p>
    <w:p w:rsidRPr="00E12B26" w:rsidR="00035BC6" w:rsidP="00035BC6" w:rsidRDefault="00035BC6" w14:paraId="1221FE9E" w14:textId="77777777">
      <w:pPr>
        <w:rPr>
          <w:rFonts w:ascii="ＭＳ 明朝" w:hAnsi="ＭＳ 明朝" w:eastAsia="ＭＳ 明朝" w:cs="Times New Roman"/>
          <w:sz w:val="20"/>
          <w:szCs w:val="20"/>
        </w:rPr>
      </w:pPr>
    </w:p>
    <w:p w:rsidRPr="00E12B26" w:rsidR="00035BC6" w:rsidP="00035BC6" w:rsidRDefault="00035BC6" w14:paraId="3D319F62" w14:textId="77777777">
      <w:pPr>
        <w:rPr>
          <w:rFonts w:ascii="ＭＳ 明朝" w:hAnsi="ＭＳ 明朝" w:eastAsia="ＭＳ 明朝" w:cs="Times New Roman"/>
          <w:sz w:val="20"/>
          <w:szCs w:val="20"/>
        </w:rPr>
      </w:pPr>
    </w:p>
    <w:p w:rsidRPr="00E12B26" w:rsidR="00035BC6" w:rsidP="00035BC6" w:rsidRDefault="00035BC6" w14:paraId="33BC3DFB" w14:textId="77777777">
      <w:pPr>
        <w:rPr>
          <w:rFonts w:ascii="ＭＳ 明朝" w:hAnsi="ＭＳ 明朝" w:eastAsia="ＭＳ 明朝" w:cs="Times New Roman"/>
          <w:sz w:val="20"/>
          <w:szCs w:val="20"/>
        </w:rPr>
      </w:pPr>
    </w:p>
    <w:p w:rsidRPr="00E12B26" w:rsidR="00035BC6" w:rsidP="00035BC6" w:rsidRDefault="00035BC6" w14:paraId="57A295AE" w14:textId="77777777">
      <w:pPr>
        <w:rPr>
          <w:rFonts w:ascii="ＭＳ 明朝" w:hAnsi="ＭＳ 明朝" w:eastAsia="ＭＳ 明朝" w:cs="Times New Roman"/>
          <w:sz w:val="20"/>
          <w:szCs w:val="20"/>
        </w:rPr>
      </w:pPr>
    </w:p>
    <w:p w:rsidRPr="00E12B26" w:rsidR="00035BC6" w:rsidP="00035BC6" w:rsidRDefault="00035BC6" w14:paraId="135529B4" w14:textId="77777777">
      <w:pPr>
        <w:rPr>
          <w:rFonts w:ascii="ＭＳ 明朝" w:hAnsi="ＭＳ 明朝" w:eastAsia="ＭＳ 明朝" w:cs="Times New Roman"/>
          <w:sz w:val="20"/>
          <w:szCs w:val="20"/>
        </w:rPr>
      </w:pPr>
    </w:p>
    <w:p w:rsidRPr="00E12B26" w:rsidR="00035BC6" w:rsidP="00035BC6" w:rsidRDefault="00035BC6" w14:paraId="452D8AAC" w14:textId="77777777">
      <w:pPr>
        <w:rPr>
          <w:rFonts w:ascii="ＭＳ 明朝" w:hAnsi="ＭＳ 明朝" w:eastAsia="ＭＳ 明朝" w:cs="Times New Roman"/>
          <w:sz w:val="20"/>
          <w:szCs w:val="20"/>
        </w:rPr>
      </w:pPr>
    </w:p>
    <w:p w:rsidRPr="00E12B26" w:rsidR="00035BC6" w:rsidP="00035BC6" w:rsidRDefault="00035BC6" w14:paraId="7F2DCFBB" w14:textId="77777777">
      <w:pPr>
        <w:rPr>
          <w:rFonts w:ascii="ＭＳ 明朝" w:hAnsi="ＭＳ 明朝" w:eastAsia="ＭＳ 明朝" w:cs="Times New Roman"/>
          <w:sz w:val="20"/>
          <w:szCs w:val="20"/>
        </w:rPr>
      </w:pPr>
    </w:p>
    <w:p w:rsidRPr="00E12B26" w:rsidR="00035BC6" w:rsidP="00035BC6" w:rsidRDefault="00035BC6" w14:paraId="1B8744AD" w14:textId="77777777">
      <w:pPr>
        <w:rPr>
          <w:rFonts w:ascii="ＭＳ 明朝" w:hAnsi="ＭＳ 明朝" w:eastAsia="ＭＳ 明朝" w:cs="Times New Roman"/>
          <w:sz w:val="20"/>
          <w:szCs w:val="20"/>
        </w:rPr>
      </w:pPr>
    </w:p>
    <w:p w:rsidRPr="00E12B26" w:rsidR="00035BC6" w:rsidP="00035BC6" w:rsidRDefault="00035BC6" w14:paraId="2F62718C" w14:textId="77777777">
      <w:pPr>
        <w:rPr>
          <w:rFonts w:ascii="ＭＳ 明朝" w:hAnsi="ＭＳ 明朝" w:eastAsia="ＭＳ 明朝" w:cs="Times New Roman"/>
          <w:sz w:val="20"/>
          <w:szCs w:val="20"/>
        </w:rPr>
      </w:pPr>
    </w:p>
    <w:p w:rsidRPr="00E12B26" w:rsidR="00035BC6" w:rsidP="00035BC6" w:rsidRDefault="00035BC6" w14:paraId="6EAAD362" w14:textId="77777777">
      <w:pPr>
        <w:rPr>
          <w:rFonts w:ascii="ＭＳ 明朝" w:hAnsi="ＭＳ 明朝" w:eastAsia="ＭＳ 明朝" w:cs="Times New Roman"/>
          <w:sz w:val="20"/>
          <w:szCs w:val="20"/>
        </w:rPr>
      </w:pPr>
    </w:p>
    <w:p w:rsidR="00035BC6" w:rsidP="00035BC6" w:rsidRDefault="00035BC6" w14:paraId="2A7C5A67" w14:textId="77777777">
      <w:pPr>
        <w:rPr>
          <w:rFonts w:ascii="ＭＳ 明朝" w:hAnsi="ＭＳ 明朝" w:eastAsia="ＭＳ 明朝" w:cs="Times New Roman"/>
          <w:sz w:val="20"/>
          <w:szCs w:val="20"/>
        </w:rPr>
      </w:pPr>
    </w:p>
    <w:p w:rsidRPr="00E12B26" w:rsidR="00890B97" w:rsidP="00035BC6" w:rsidRDefault="00890B97" w14:paraId="52E319CC" w14:textId="77777777">
      <w:pPr>
        <w:rPr>
          <w:rFonts w:ascii="ＭＳ 明朝" w:hAnsi="ＭＳ 明朝" w:eastAsia="ＭＳ 明朝" w:cs="Times New Roman"/>
          <w:sz w:val="20"/>
          <w:szCs w:val="20"/>
        </w:rPr>
      </w:pPr>
    </w:p>
    <w:p w:rsidRPr="00E12B26" w:rsidR="00035BC6" w:rsidP="00035BC6" w:rsidRDefault="00035BC6" w14:paraId="7FA4E85F" w14:textId="77777777">
      <w:pPr>
        <w:rPr>
          <w:rFonts w:ascii="ＭＳ 明朝" w:hAnsi="ＭＳ 明朝" w:eastAsia="ＭＳ 明朝" w:cs="Times New Roman"/>
          <w:sz w:val="20"/>
          <w:szCs w:val="20"/>
        </w:rPr>
      </w:pPr>
    </w:p>
    <w:p w:rsidRPr="00E12B26" w:rsidR="00035BC6" w:rsidP="00035BC6" w:rsidRDefault="00035BC6" w14:paraId="7473853C" w14:textId="77777777">
      <w:pPr>
        <w:rPr>
          <w:rFonts w:ascii="ＭＳ 明朝" w:hAnsi="ＭＳ 明朝" w:eastAsia="ＭＳ 明朝" w:cs="Times New Roman"/>
          <w:sz w:val="20"/>
          <w:szCs w:val="20"/>
        </w:rPr>
      </w:pPr>
    </w:p>
    <w:p w:rsidRPr="00E12B26" w:rsidR="00035BC6" w:rsidP="00035BC6" w:rsidRDefault="00035BC6" w14:paraId="0ECB5166" w14:textId="77777777">
      <w:pPr>
        <w:rPr>
          <w:rFonts w:ascii="ＭＳ 明朝" w:hAnsi="ＭＳ 明朝" w:eastAsia="ＭＳ 明朝" w:cs="Times New Roman"/>
          <w:sz w:val="20"/>
          <w:szCs w:val="20"/>
        </w:rPr>
      </w:pPr>
    </w:p>
    <w:p w:rsidRPr="00E12B26" w:rsidR="00035BC6" w:rsidP="00035BC6" w:rsidRDefault="00035BC6" w14:paraId="28FE809C" w14:textId="77777777">
      <w:pPr>
        <w:rPr>
          <w:rFonts w:ascii="ＭＳ 明朝" w:hAnsi="ＭＳ 明朝" w:eastAsia="ＭＳ 明朝" w:cs="Times New Roman"/>
          <w:sz w:val="20"/>
          <w:szCs w:val="20"/>
        </w:rPr>
      </w:pPr>
    </w:p>
    <w:p w:rsidRPr="00E12B26" w:rsidR="00035BC6" w:rsidP="00035BC6" w:rsidRDefault="00035BC6" w14:paraId="4698B03F" w14:textId="77777777">
      <w:pPr>
        <w:rPr>
          <w:rFonts w:ascii="ＭＳ 明朝" w:hAnsi="ＭＳ 明朝" w:eastAsia="ＭＳ 明朝" w:cs="Times New Roman"/>
          <w:sz w:val="20"/>
          <w:szCs w:val="20"/>
        </w:rPr>
      </w:pPr>
    </w:p>
    <w:p w:rsidRPr="00E12B26" w:rsidR="00035BC6" w:rsidP="00035BC6" w:rsidRDefault="00035BC6" w14:paraId="6AAE36FA" w14:textId="77777777">
      <w:pPr>
        <w:rPr>
          <w:rFonts w:ascii="ＭＳ 明朝" w:hAnsi="ＭＳ 明朝" w:eastAsia="ＭＳ 明朝" w:cs="Times New Roman"/>
          <w:sz w:val="20"/>
          <w:szCs w:val="20"/>
        </w:rPr>
      </w:pPr>
    </w:p>
    <w:p w:rsidRPr="00E12B26" w:rsidR="00035BC6" w:rsidP="00035BC6" w:rsidRDefault="00035BC6" w14:paraId="388009B6" w14:textId="77777777">
      <w:pPr>
        <w:rPr>
          <w:rFonts w:ascii="ＭＳ 明朝" w:hAnsi="ＭＳ 明朝" w:eastAsia="ＭＳ 明朝" w:cs="Times New Roman"/>
          <w:sz w:val="20"/>
          <w:szCs w:val="20"/>
        </w:rPr>
      </w:pPr>
    </w:p>
    <w:p w:rsidRPr="00E12B26" w:rsidR="00035BC6" w:rsidP="00035BC6" w:rsidRDefault="00035BC6" w14:paraId="57225CB0" w14:textId="77777777">
      <w:pPr>
        <w:jc w:val="center"/>
        <w:outlineLvl w:val="0"/>
        <w:rPr>
          <w:rFonts w:ascii="ＭＳ 明朝" w:hAnsi="ＭＳ 明朝" w:eastAsia="ＭＳ 明朝" w:cs="Times New Roman"/>
          <w:b/>
          <w:sz w:val="32"/>
          <w:szCs w:val="32"/>
        </w:rPr>
      </w:pPr>
      <w:r w:rsidRPr="00E12B26">
        <w:rPr>
          <w:rFonts w:hint="eastAsia" w:ascii="ＭＳ 明朝" w:hAnsi="ＭＳ 明朝" w:eastAsia="ＭＳ 明朝" w:cs="Times New Roman"/>
          <w:b/>
          <w:sz w:val="32"/>
          <w:szCs w:val="32"/>
        </w:rPr>
        <w:lastRenderedPageBreak/>
        <w:t>服務規律</w:t>
      </w:r>
    </w:p>
    <w:p w:rsidRPr="00E12B26" w:rsidR="00035BC6" w:rsidP="00035BC6" w:rsidRDefault="00035BC6" w14:paraId="5C4A9E82" w14:textId="77777777">
      <w:pPr>
        <w:rPr>
          <w:rFonts w:ascii="ＭＳ 明朝" w:hAnsi="ＭＳ 明朝" w:eastAsia="ＭＳ 明朝" w:cs="Times New Roman"/>
          <w:sz w:val="18"/>
          <w:szCs w:val="18"/>
        </w:rPr>
      </w:pPr>
    </w:p>
    <w:p w:rsidRPr="00E12B26" w:rsidR="00035BC6" w:rsidP="00035BC6" w:rsidRDefault="00035BC6" w14:paraId="35AFC183"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w:t>
      </w:r>
      <w:r w:rsidRPr="00E12B26">
        <w:rPr>
          <w:rFonts w:ascii="ＭＳ 明朝" w:hAnsi="ＭＳ 明朝" w:eastAsia="ＭＳ 明朝" w:cs="Times New Roman"/>
          <w:sz w:val="18"/>
          <w:szCs w:val="18"/>
        </w:rPr>
        <w:t>1</w:t>
      </w:r>
      <w:r w:rsidRPr="00E12B26">
        <w:rPr>
          <w:rFonts w:hint="eastAsia" w:ascii="ＭＳ 明朝" w:hAnsi="ＭＳ 明朝" w:eastAsia="ＭＳ 明朝" w:cs="Times New Roman"/>
          <w:sz w:val="18"/>
          <w:szCs w:val="18"/>
        </w:rPr>
        <w:t>条</w:t>
      </w:r>
      <w:r w:rsidRPr="00E12B26">
        <w:rPr>
          <w:rFonts w:ascii="ＭＳ 明朝" w:hAnsi="ＭＳ 明朝" w:eastAsia="ＭＳ 明朝" w:cs="Times New Roman"/>
          <w:sz w:val="18"/>
          <w:szCs w:val="18"/>
        </w:rPr>
        <w:t>(</w:t>
      </w:r>
      <w:r w:rsidRPr="00E12B26">
        <w:rPr>
          <w:rFonts w:hint="eastAsia" w:ascii="ＭＳ 明朝" w:hAnsi="ＭＳ 明朝" w:eastAsia="ＭＳ 明朝" w:cs="Times New Roman"/>
          <w:sz w:val="18"/>
          <w:szCs w:val="18"/>
        </w:rPr>
        <w:t>目</w:t>
      </w:r>
      <w:r w:rsidRPr="00E12B26">
        <w:rPr>
          <w:rFonts w:ascii="ＭＳ 明朝" w:hAnsi="ＭＳ 明朝" w:eastAsia="ＭＳ 明朝" w:cs="Times New Roman"/>
          <w:sz w:val="18"/>
          <w:szCs w:val="18"/>
        </w:rPr>
        <w:t xml:space="preserve"> </w:t>
      </w:r>
      <w:r w:rsidRPr="00E12B26">
        <w:rPr>
          <w:rFonts w:hint="eastAsia" w:ascii="ＭＳ 明朝" w:hAnsi="ＭＳ 明朝" w:eastAsia="ＭＳ 明朝" w:cs="Times New Roman"/>
          <w:sz w:val="18"/>
          <w:szCs w:val="18"/>
        </w:rPr>
        <w:t>的</w:t>
      </w:r>
      <w:r w:rsidRPr="00E12B26">
        <w:rPr>
          <w:rFonts w:ascii="ＭＳ 明朝" w:hAnsi="ＭＳ 明朝" w:eastAsia="ＭＳ 明朝" w:cs="Times New Roman"/>
          <w:sz w:val="18"/>
          <w:szCs w:val="18"/>
        </w:rPr>
        <w:t>)</w:t>
      </w:r>
    </w:p>
    <w:p w:rsidRPr="00E12B26" w:rsidR="00035BC6" w:rsidP="00035BC6" w:rsidRDefault="00035BC6" w14:paraId="329F81BA" w14:textId="77777777">
      <w:pPr>
        <w:ind w:left="2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従業員は、就業規則や各規程及び業務上の指示命令を遵守するとともに、自己の職務に対し責任を重んじ、誠実かつ迅速に処理するよう努めること。また、相互に助けあい、礼儀を尊び、職場の秩序維持に努めること。</w:t>
      </w:r>
    </w:p>
    <w:p w:rsidR="00035BC6" w:rsidP="00035BC6" w:rsidRDefault="00035BC6" w14:paraId="2C408CD2" w14:textId="77777777">
      <w:pPr>
        <w:ind w:firstLine="180" w:firstLineChars="1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② 上長は、部下の人格を尊重し、親切かつ誠実に指導し、率先してその職務を遂行すること。</w:t>
      </w:r>
    </w:p>
    <w:p w:rsidRPr="00E12B26" w:rsidR="00E12B26" w:rsidP="00035BC6" w:rsidRDefault="00E12B26" w14:paraId="5854E891" w14:textId="77777777">
      <w:pPr>
        <w:ind w:firstLine="180" w:firstLineChars="100"/>
        <w:rPr>
          <w:rFonts w:ascii="ＭＳ 明朝" w:hAnsi="ＭＳ 明朝" w:eastAsia="ＭＳ 明朝" w:cs="Times New Roman"/>
          <w:sz w:val="18"/>
          <w:szCs w:val="18"/>
        </w:rPr>
      </w:pPr>
    </w:p>
    <w:p w:rsidRPr="00E12B26" w:rsidR="00035BC6" w:rsidP="00035BC6" w:rsidRDefault="00035BC6" w14:paraId="43671C5F"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w:t>
      </w:r>
      <w:r w:rsidRPr="00E12B26">
        <w:rPr>
          <w:rFonts w:ascii="ＭＳ 明朝" w:hAnsi="ＭＳ 明朝" w:eastAsia="ＭＳ 明朝" w:cs="Times New Roman"/>
          <w:sz w:val="18"/>
          <w:szCs w:val="18"/>
        </w:rPr>
        <w:t>2</w:t>
      </w:r>
      <w:r w:rsidRPr="00E12B26">
        <w:rPr>
          <w:rFonts w:hint="eastAsia" w:ascii="ＭＳ 明朝" w:hAnsi="ＭＳ 明朝" w:eastAsia="ＭＳ 明朝" w:cs="Times New Roman"/>
          <w:sz w:val="18"/>
          <w:szCs w:val="18"/>
        </w:rPr>
        <w:t>条</w:t>
      </w:r>
      <w:r w:rsidRPr="00E12B26">
        <w:rPr>
          <w:rFonts w:ascii="ＭＳ 明朝" w:hAnsi="ＭＳ 明朝" w:eastAsia="ＭＳ 明朝" w:cs="Times New Roman"/>
          <w:sz w:val="18"/>
          <w:szCs w:val="18"/>
        </w:rPr>
        <w:t>(</w:t>
      </w:r>
      <w:r w:rsidRPr="00E12B26">
        <w:rPr>
          <w:rFonts w:hint="eastAsia" w:ascii="ＭＳ 明朝" w:hAnsi="ＭＳ 明朝" w:eastAsia="ＭＳ 明朝" w:cs="Times New Roman"/>
          <w:sz w:val="18"/>
          <w:szCs w:val="18"/>
        </w:rPr>
        <w:t>所属長・上長の定義</w:t>
      </w:r>
      <w:r w:rsidRPr="00E12B26">
        <w:rPr>
          <w:rFonts w:ascii="ＭＳ 明朝" w:hAnsi="ＭＳ 明朝" w:eastAsia="ＭＳ 明朝" w:cs="Times New Roman"/>
          <w:sz w:val="18"/>
          <w:szCs w:val="18"/>
        </w:rPr>
        <w:t>)</w:t>
      </w:r>
    </w:p>
    <w:p w:rsidR="00035BC6" w:rsidP="00035BC6" w:rsidRDefault="00035BC6" w14:paraId="65B8384F" w14:textId="77777777">
      <w:pPr>
        <w:ind w:left="2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この規則で所属長とは所属の部長</w:t>
      </w:r>
      <w:r w:rsidRPr="00E12B26">
        <w:rPr>
          <w:rFonts w:ascii="ＭＳ 明朝" w:hAnsi="ＭＳ 明朝" w:eastAsia="ＭＳ 明朝" w:cs="Times New Roman"/>
          <w:sz w:val="18"/>
          <w:szCs w:val="18"/>
        </w:rPr>
        <w:t>(</w:t>
      </w:r>
      <w:r w:rsidRPr="00E12B26">
        <w:rPr>
          <w:rFonts w:hint="eastAsia" w:ascii="ＭＳ 明朝" w:hAnsi="ＭＳ 明朝" w:eastAsia="ＭＳ 明朝" w:cs="Times New Roman"/>
          <w:sz w:val="18"/>
          <w:szCs w:val="18"/>
        </w:rPr>
        <w:t>営業部長、担当部長</w:t>
      </w:r>
      <w:r w:rsidRPr="00E12B26">
        <w:rPr>
          <w:rFonts w:ascii="ＭＳ 明朝" w:hAnsi="ＭＳ 明朝" w:eastAsia="ＭＳ 明朝" w:cs="Times New Roman"/>
          <w:sz w:val="18"/>
          <w:szCs w:val="18"/>
        </w:rPr>
        <w:t>)</w:t>
      </w:r>
      <w:r w:rsidRPr="00E12B26">
        <w:rPr>
          <w:rFonts w:hint="eastAsia" w:ascii="ＭＳ 明朝" w:hAnsi="ＭＳ 明朝" w:eastAsia="ＭＳ 明朝" w:cs="Times New Roman"/>
          <w:sz w:val="18"/>
          <w:szCs w:val="18"/>
        </w:rPr>
        <w:t>をいい、上長とは自己の所属する部、担当、係の長をいう。</w:t>
      </w:r>
    </w:p>
    <w:p w:rsidRPr="00E12B26" w:rsidR="00E12B26" w:rsidP="00035BC6" w:rsidRDefault="00E12B26" w14:paraId="3C46D25B" w14:textId="77777777">
      <w:pPr>
        <w:ind w:left="200"/>
        <w:rPr>
          <w:rFonts w:ascii="ＭＳ 明朝" w:hAnsi="ＭＳ 明朝" w:eastAsia="ＭＳ 明朝" w:cs="Times New Roman"/>
          <w:sz w:val="18"/>
          <w:szCs w:val="18"/>
        </w:rPr>
      </w:pPr>
    </w:p>
    <w:p w:rsidRPr="00E12B26" w:rsidR="00035BC6" w:rsidP="00035BC6" w:rsidRDefault="00035BC6" w14:paraId="675519B2" w14:textId="77777777">
      <w:pPr>
        <w:tabs>
          <w:tab w:val="left" w:pos="500"/>
        </w:tabs>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第3条</w:t>
      </w:r>
      <w:r w:rsidRPr="00E12B26">
        <w:rPr>
          <w:rFonts w:ascii="ＭＳ 明朝" w:hAnsi="ＭＳ 明朝" w:eastAsia="ＭＳ 明朝" w:cs="Times New Roman"/>
          <w:sz w:val="18"/>
          <w:szCs w:val="18"/>
        </w:rPr>
        <w:t>(</w:t>
      </w:r>
      <w:r w:rsidRPr="00E12B26">
        <w:rPr>
          <w:rFonts w:hint="eastAsia" w:ascii="ＭＳ 明朝" w:hAnsi="ＭＳ 明朝" w:eastAsia="ＭＳ 明朝" w:cs="Times New Roman"/>
          <w:sz w:val="18"/>
          <w:szCs w:val="18"/>
        </w:rPr>
        <w:t>基本的遵守事項</w:t>
      </w:r>
      <w:r w:rsidRPr="00E12B26">
        <w:rPr>
          <w:rFonts w:ascii="ＭＳ 明朝" w:hAnsi="ＭＳ 明朝" w:eastAsia="ＭＳ 明朝" w:cs="Times New Roman"/>
          <w:sz w:val="18"/>
          <w:szCs w:val="18"/>
        </w:rPr>
        <w:t>)</w:t>
      </w:r>
    </w:p>
    <w:p w:rsidRPr="00E12B26" w:rsidR="00035BC6" w:rsidP="00035BC6" w:rsidRDefault="00035BC6" w14:paraId="46C7AA30"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 xml:space="preserve">  従業員は、次の事項を遵守しなければならない。</w:t>
      </w:r>
    </w:p>
    <w:p w:rsidRPr="00E12B26" w:rsidR="00035BC6" w:rsidP="00035BC6" w:rsidRDefault="00035BC6" w14:paraId="74D8DC2F" w14:textId="77777777">
      <w:pPr>
        <w:ind w:firstLine="283" w:firstLineChars="157"/>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1.常に品位を保ち、会社の名誉または信用を傷付ける行為をしないこと。</w:t>
      </w:r>
    </w:p>
    <w:p w:rsidRPr="00E12B26" w:rsidR="00035BC6" w:rsidP="00035BC6" w:rsidRDefault="00035BC6" w14:paraId="3E83F4BB" w14:textId="77777777">
      <w:pPr>
        <w:ind w:firstLine="283" w:firstLineChars="157"/>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2.許可なく会社外の業務に従事しないこと。</w:t>
      </w:r>
    </w:p>
    <w:p w:rsidRPr="00E12B26" w:rsidR="00035BC6" w:rsidP="00035BC6" w:rsidRDefault="00035BC6" w14:paraId="675074EF" w14:textId="77777777">
      <w:pPr>
        <w:ind w:firstLine="283" w:firstLineChars="157"/>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3.職務に関連して自己の利益を図り、または他より不当に金品を借用し、もしくは贈与の利益を受けないこと。</w:t>
      </w:r>
    </w:p>
    <w:p w:rsidRPr="00E12B26" w:rsidR="00035BC6" w:rsidP="00035BC6" w:rsidRDefault="00035BC6" w14:paraId="14A2EE36" w14:textId="77777777">
      <w:pPr>
        <w:ind w:firstLine="283" w:firstLineChars="157"/>
        <w:rPr>
          <w:rFonts w:ascii="ＭＳ 明朝" w:hAnsi="ＭＳ 明朝" w:eastAsia="ＭＳ 明朝" w:cs="Times New Roman"/>
          <w:color w:val="000000" w:themeColor="text1"/>
          <w:sz w:val="18"/>
          <w:szCs w:val="18"/>
        </w:rPr>
      </w:pPr>
      <w:r w:rsidRPr="00E12B26">
        <w:rPr>
          <w:rFonts w:hint="eastAsia" w:ascii="ＭＳ 明朝" w:hAnsi="ＭＳ 明朝" w:eastAsia="ＭＳ 明朝" w:cs="Times New Roman"/>
          <w:sz w:val="18"/>
          <w:szCs w:val="18"/>
        </w:rPr>
        <w:t>4.</w:t>
      </w:r>
      <w:r w:rsidRPr="00E12B26">
        <w:rPr>
          <w:rFonts w:hint="eastAsia" w:ascii="ＭＳ 明朝" w:hAnsi="ＭＳ 明朝" w:eastAsia="ＭＳ 明朝" w:cs="Times New Roman"/>
          <w:color w:val="000000" w:themeColor="text1"/>
          <w:sz w:val="18"/>
          <w:szCs w:val="18"/>
        </w:rPr>
        <w:t>勤務中は勤務に専念し、みだりに勤務の場所を離れないこと。</w:t>
      </w:r>
    </w:p>
    <w:p w:rsidRPr="00E12B26" w:rsidR="00035BC6" w:rsidP="00035BC6" w:rsidRDefault="00035BC6" w14:paraId="49994AFC" w14:textId="77777777">
      <w:pPr>
        <w:ind w:firstLine="283" w:firstLineChars="157"/>
        <w:rPr>
          <w:rFonts w:ascii="ＭＳ 明朝" w:hAnsi="ＭＳ 明朝" w:eastAsia="ＭＳ 明朝" w:cs="Times New Roman"/>
          <w:color w:val="000000" w:themeColor="text1"/>
          <w:sz w:val="18"/>
          <w:szCs w:val="18"/>
        </w:rPr>
      </w:pPr>
      <w:bookmarkStart w:name="_Hlk36343942" w:id="13"/>
      <w:r w:rsidRPr="00E12B26">
        <w:rPr>
          <w:rFonts w:hint="eastAsia" w:ascii="ＭＳ 明朝" w:hAnsi="ＭＳ 明朝" w:eastAsia="ＭＳ 明朝"/>
          <w:color w:val="000000" w:themeColor="text1"/>
          <w:sz w:val="18"/>
          <w:szCs w:val="18"/>
        </w:rPr>
        <w:t>5</w:t>
      </w:r>
      <w:r w:rsidRPr="00E12B26">
        <w:rPr>
          <w:rFonts w:ascii="ＭＳ 明朝" w:hAnsi="ＭＳ 明朝" w:eastAsia="ＭＳ 明朝"/>
          <w:color w:val="000000" w:themeColor="text1"/>
          <w:sz w:val="18"/>
          <w:szCs w:val="18"/>
        </w:rPr>
        <w:t>.</w:t>
      </w:r>
      <w:r w:rsidRPr="00E12B26">
        <w:rPr>
          <w:rFonts w:hint="eastAsia" w:ascii="ＭＳ 明朝" w:hAnsi="ＭＳ 明朝" w:eastAsia="ＭＳ 明朝"/>
          <w:color w:val="000000" w:themeColor="text1"/>
          <w:sz w:val="18"/>
          <w:szCs w:val="18"/>
        </w:rPr>
        <w:t>喫煙は、決められた場所で、決められた休憩時間にのみ行うこと。</w:t>
      </w:r>
    </w:p>
    <w:p w:rsidRPr="00E12B26" w:rsidR="00035BC6" w:rsidP="00035BC6" w:rsidRDefault="00035BC6" w14:paraId="18DE7653" w14:textId="77777777">
      <w:pPr>
        <w:ind w:firstLine="283" w:firstLineChars="157"/>
        <w:rPr>
          <w:rFonts w:ascii="ＭＳ 明朝" w:hAnsi="ＭＳ 明朝" w:eastAsia="ＭＳ 明朝" w:cs="Times New Roman"/>
          <w:color w:val="000000" w:themeColor="text1"/>
          <w:sz w:val="18"/>
          <w:szCs w:val="18"/>
        </w:rPr>
      </w:pPr>
      <w:r w:rsidRPr="00E12B26">
        <w:rPr>
          <w:rFonts w:hint="eastAsia" w:ascii="ＭＳ 明朝" w:hAnsi="ＭＳ 明朝" w:eastAsia="ＭＳ 明朝" w:cs="Times New Roman"/>
          <w:color w:val="000000" w:themeColor="text1"/>
          <w:sz w:val="18"/>
          <w:szCs w:val="18"/>
        </w:rPr>
        <w:t>6.出勤時ならびに退勤時には打刻をし、出勤打刻前・退勤打刻後は業務を行わないこと。</w:t>
      </w:r>
    </w:p>
    <w:p w:rsidRPr="00E12B26" w:rsidR="00035BC6" w:rsidP="00035BC6" w:rsidRDefault="00035BC6" w14:paraId="296DFA49" w14:textId="77777777">
      <w:pPr>
        <w:ind w:firstLine="283" w:firstLineChars="157"/>
        <w:rPr>
          <w:rFonts w:ascii="ＭＳ 明朝" w:hAnsi="ＭＳ 明朝" w:eastAsia="ＭＳ 明朝" w:cs="Times New Roman"/>
          <w:color w:val="000000" w:themeColor="text1"/>
          <w:sz w:val="18"/>
          <w:szCs w:val="18"/>
        </w:rPr>
      </w:pPr>
      <w:r w:rsidRPr="00E12B26">
        <w:rPr>
          <w:rFonts w:hint="eastAsia" w:ascii="ＭＳ 明朝" w:hAnsi="ＭＳ 明朝" w:eastAsia="ＭＳ 明朝" w:cs="Times New Roman"/>
          <w:color w:val="000000" w:themeColor="text1"/>
          <w:sz w:val="18"/>
          <w:szCs w:val="18"/>
        </w:rPr>
        <w:t>7.勤惰情報は正しく申告し、勤務に関する手続きその他の届出を怠らないこと、または偽らないこと。</w:t>
      </w:r>
    </w:p>
    <w:bookmarkEnd w:id="13"/>
    <w:p w:rsidRPr="00E12B26" w:rsidR="00035BC6" w:rsidP="00035BC6" w:rsidRDefault="00035BC6" w14:paraId="7B279BD5" w14:textId="77777777">
      <w:pPr>
        <w:ind w:left="-141" w:leftChars="-67" w:firstLine="463" w:firstLineChars="257"/>
        <w:rPr>
          <w:rFonts w:ascii="ＭＳ 明朝" w:hAnsi="ＭＳ 明朝" w:eastAsia="ＭＳ 明朝" w:cs="Times New Roman"/>
          <w:color w:val="000000" w:themeColor="text1"/>
          <w:sz w:val="18"/>
          <w:szCs w:val="18"/>
        </w:rPr>
      </w:pPr>
      <w:r w:rsidRPr="00E12B26">
        <w:rPr>
          <w:rFonts w:hint="eastAsia" w:ascii="ＭＳ 明朝" w:hAnsi="ＭＳ 明朝" w:eastAsia="ＭＳ 明朝" w:cs="Times New Roman"/>
          <w:color w:val="000000" w:themeColor="text1"/>
          <w:sz w:val="18"/>
          <w:szCs w:val="18"/>
        </w:rPr>
        <w:t>8.会社が制服等の着用及び会社の施設内での更衣を指示している場合には、速やかに更衣し、また更衣場所と業務を</w:t>
      </w:r>
    </w:p>
    <w:p w:rsidRPr="00E12B26" w:rsidR="00035BC6" w:rsidP="00035BC6" w:rsidRDefault="00035BC6" w14:paraId="39922800" w14:textId="77777777">
      <w:pPr>
        <w:ind w:left="-141" w:leftChars="-67" w:firstLine="643" w:firstLineChars="357"/>
        <w:rPr>
          <w:rFonts w:ascii="ＭＳ 明朝" w:hAnsi="ＭＳ 明朝" w:eastAsia="ＭＳ 明朝" w:cs="Times New Roman"/>
          <w:color w:val="000000" w:themeColor="text1"/>
          <w:sz w:val="18"/>
          <w:szCs w:val="18"/>
        </w:rPr>
      </w:pPr>
      <w:r w:rsidRPr="00E12B26">
        <w:rPr>
          <w:rFonts w:hint="eastAsia" w:ascii="ＭＳ 明朝" w:hAnsi="ＭＳ 明朝" w:eastAsia="ＭＳ 明朝" w:cs="Times New Roman"/>
          <w:color w:val="000000" w:themeColor="text1"/>
          <w:sz w:val="18"/>
          <w:szCs w:val="18"/>
        </w:rPr>
        <w:t>行う場所等の間を速やかに移動すること。</w:t>
      </w:r>
    </w:p>
    <w:p w:rsidRPr="00E12B26" w:rsidR="00035BC6" w:rsidP="00035BC6" w:rsidRDefault="00035BC6" w14:paraId="371557F3" w14:textId="77777777">
      <w:pPr>
        <w:ind w:left="-141" w:leftChars="-67" w:firstLine="463" w:firstLineChars="257"/>
        <w:rPr>
          <w:rFonts w:ascii="ＭＳ 明朝" w:hAnsi="ＭＳ 明朝" w:eastAsia="ＭＳ 明朝" w:cs="Times New Roman"/>
          <w:color w:val="000000" w:themeColor="text1"/>
          <w:sz w:val="18"/>
          <w:szCs w:val="18"/>
        </w:rPr>
      </w:pPr>
      <w:r w:rsidRPr="00E12B26">
        <w:rPr>
          <w:rFonts w:hint="eastAsia" w:ascii="ＭＳ 明朝" w:hAnsi="ＭＳ 明朝" w:eastAsia="ＭＳ 明朝" w:cs="Times New Roman"/>
          <w:color w:val="000000" w:themeColor="text1"/>
          <w:sz w:val="18"/>
          <w:szCs w:val="18"/>
        </w:rPr>
        <w:t>9.会社の許可なく就業時間外に、職場その他会社施設に滞留しないこと。</w:t>
      </w:r>
    </w:p>
    <w:p w:rsidRPr="00E12B26" w:rsidR="00035BC6" w:rsidP="00035BC6" w:rsidRDefault="00035BC6" w14:paraId="48DBD7D9" w14:textId="77777777">
      <w:pPr>
        <w:ind w:left="-141" w:leftChars="-67" w:firstLine="463" w:firstLineChars="257"/>
        <w:rPr>
          <w:rFonts w:ascii="ＭＳ 明朝" w:hAnsi="ＭＳ 明朝" w:eastAsia="ＭＳ 明朝" w:cs="Times New Roman"/>
          <w:color w:val="000000" w:themeColor="text1"/>
          <w:sz w:val="18"/>
          <w:szCs w:val="18"/>
        </w:rPr>
      </w:pPr>
      <w:r w:rsidRPr="00E12B26">
        <w:rPr>
          <w:rFonts w:hint="eastAsia" w:ascii="ＭＳ 明朝" w:hAnsi="ＭＳ 明朝" w:eastAsia="ＭＳ 明朝" w:cs="Times New Roman"/>
          <w:color w:val="000000" w:themeColor="text1"/>
          <w:sz w:val="18"/>
          <w:szCs w:val="18"/>
        </w:rPr>
        <w:t>10.会社構内または施設内において、会社の許可なく業務と関係ない活動を行わないこと。</w:t>
      </w:r>
    </w:p>
    <w:p w:rsidRPr="00E12B26" w:rsidR="00035BC6" w:rsidP="00035BC6" w:rsidRDefault="00035BC6" w14:paraId="34F4801E" w14:textId="77777777">
      <w:pPr>
        <w:ind w:left="-141" w:leftChars="-67" w:firstLine="463" w:firstLineChars="257"/>
        <w:rPr>
          <w:rFonts w:ascii="ＭＳ 明朝" w:hAnsi="ＭＳ 明朝" w:eastAsia="ＭＳ 明朝" w:cs="Times New Roman"/>
          <w:color w:val="000000" w:themeColor="text1"/>
          <w:sz w:val="18"/>
          <w:szCs w:val="18"/>
        </w:rPr>
      </w:pPr>
      <w:r w:rsidRPr="00E12B26">
        <w:rPr>
          <w:rFonts w:hint="eastAsia" w:ascii="ＭＳ 明朝" w:hAnsi="ＭＳ 明朝" w:eastAsia="ＭＳ 明朝" w:cs="Times New Roman"/>
          <w:color w:val="000000" w:themeColor="text1"/>
          <w:sz w:val="18"/>
          <w:szCs w:val="18"/>
        </w:rPr>
        <w:t>11.許可なく職務以外の目的で会社の施設、物品等(電話、電子メール、パソコン等含む)を使用しないこと。会社は</w:t>
      </w:r>
    </w:p>
    <w:p w:rsidRPr="00E12B26" w:rsidR="00035BC6" w:rsidP="00035BC6" w:rsidRDefault="00035BC6" w14:paraId="22E3C209" w14:textId="77777777">
      <w:pPr>
        <w:ind w:left="-141" w:leftChars="-67" w:firstLine="733" w:firstLineChars="407"/>
        <w:rPr>
          <w:rFonts w:ascii="ＭＳ 明朝" w:hAnsi="ＭＳ 明朝" w:eastAsia="ＭＳ 明朝" w:cs="Times New Roman"/>
          <w:color w:val="000000" w:themeColor="text1"/>
          <w:sz w:val="18"/>
          <w:szCs w:val="18"/>
        </w:rPr>
      </w:pPr>
      <w:r w:rsidRPr="00E12B26">
        <w:rPr>
          <w:rFonts w:hint="eastAsia" w:ascii="ＭＳ 明朝" w:hAnsi="ＭＳ 明朝" w:eastAsia="ＭＳ 明朝" w:cs="Times New Roman"/>
          <w:color w:val="000000" w:themeColor="text1"/>
          <w:sz w:val="18"/>
          <w:szCs w:val="18"/>
        </w:rPr>
        <w:t>不正使用がないかチェックすることができる。</w:t>
      </w:r>
    </w:p>
    <w:p w:rsidRPr="00E12B26" w:rsidR="00035BC6" w:rsidP="00035BC6" w:rsidRDefault="00035BC6" w14:paraId="1697A385" w14:textId="77777777">
      <w:pPr>
        <w:ind w:left="-141" w:leftChars="-67" w:firstLine="463" w:firstLineChars="257"/>
        <w:rPr>
          <w:rFonts w:ascii="ＭＳ 明朝" w:hAnsi="ＭＳ 明朝" w:eastAsia="ＭＳ 明朝" w:cs="Times New Roman"/>
          <w:color w:val="000000" w:themeColor="text1"/>
          <w:sz w:val="18"/>
          <w:szCs w:val="18"/>
        </w:rPr>
      </w:pPr>
      <w:r w:rsidRPr="00E12B26">
        <w:rPr>
          <w:rFonts w:hint="eastAsia" w:ascii="ＭＳ 明朝" w:hAnsi="ＭＳ 明朝" w:eastAsia="ＭＳ 明朝" w:cs="Times New Roman"/>
          <w:color w:val="000000" w:themeColor="text1"/>
          <w:sz w:val="18"/>
          <w:szCs w:val="18"/>
        </w:rPr>
        <w:t>12.会社の施設、器具及び備品は大切に取扱い、消耗品、電気、水等の使用にあたっては常に節約を心掛けること。</w:t>
      </w:r>
    </w:p>
    <w:p w:rsidRPr="00E12B26" w:rsidR="00035BC6" w:rsidP="00035BC6" w:rsidRDefault="00035BC6" w14:paraId="5268ED66" w14:textId="77777777">
      <w:pPr>
        <w:ind w:left="-141" w:leftChars="-67" w:firstLine="463" w:firstLineChars="257"/>
        <w:rPr>
          <w:rFonts w:ascii="ＭＳ 明朝" w:hAnsi="ＭＳ 明朝" w:eastAsia="ＭＳ 明朝" w:cs="Times New Roman"/>
          <w:color w:val="000000" w:themeColor="text1"/>
          <w:sz w:val="18"/>
          <w:szCs w:val="18"/>
        </w:rPr>
      </w:pPr>
      <w:r w:rsidRPr="00E12B26">
        <w:rPr>
          <w:rFonts w:hint="eastAsia" w:ascii="ＭＳ 明朝" w:hAnsi="ＭＳ 明朝" w:eastAsia="ＭＳ 明朝" w:cs="Times New Roman"/>
          <w:color w:val="000000" w:themeColor="text1"/>
          <w:sz w:val="18"/>
          <w:szCs w:val="18"/>
        </w:rPr>
        <w:t>13.業務を通じて知り得た会社の情報、顧客に関する情報等を漏洩してはならない。（出版、寄稿及びソーシャル・</w:t>
      </w:r>
    </w:p>
    <w:p w:rsidRPr="00E12B26" w:rsidR="00035BC6" w:rsidP="00035BC6" w:rsidRDefault="00035BC6" w14:paraId="1E6831DB" w14:textId="77777777">
      <w:pPr>
        <w:ind w:left="-141" w:leftChars="-67" w:firstLine="733" w:firstLineChars="407"/>
        <w:rPr>
          <w:rFonts w:ascii="ＭＳ 明朝" w:hAnsi="ＭＳ 明朝" w:eastAsia="ＭＳ 明朝" w:cs="Times New Roman"/>
          <w:color w:val="000000" w:themeColor="text1"/>
          <w:sz w:val="18"/>
          <w:szCs w:val="18"/>
        </w:rPr>
      </w:pPr>
      <w:r w:rsidRPr="00E12B26">
        <w:rPr>
          <w:rFonts w:hint="eastAsia" w:ascii="ＭＳ 明朝" w:hAnsi="ＭＳ 明朝" w:eastAsia="ＭＳ 明朝" w:cs="Times New Roman"/>
          <w:color w:val="000000" w:themeColor="text1"/>
          <w:sz w:val="18"/>
          <w:szCs w:val="18"/>
        </w:rPr>
        <w:t>ネットワーキング・サービスの利用を含む。）</w:t>
      </w:r>
    </w:p>
    <w:p w:rsidRPr="00E12B26" w:rsidR="00035BC6" w:rsidP="00035BC6" w:rsidRDefault="00035BC6" w14:paraId="1E4D6332" w14:textId="77777777">
      <w:pPr>
        <w:ind w:left="-141" w:leftChars="-67" w:firstLine="283" w:firstLineChars="157"/>
        <w:rPr>
          <w:rFonts w:ascii="ＭＳ 明朝" w:hAnsi="ＭＳ 明朝" w:eastAsia="ＭＳ 明朝" w:cs="Times New Roman"/>
          <w:color w:val="000000" w:themeColor="text1"/>
          <w:sz w:val="18"/>
          <w:szCs w:val="18"/>
        </w:rPr>
      </w:pPr>
      <w:r w:rsidRPr="00E12B26">
        <w:rPr>
          <w:rFonts w:hint="eastAsia" w:ascii="ＭＳ 明朝" w:hAnsi="ＭＳ 明朝" w:eastAsia="ＭＳ 明朝" w:cs="Times New Roman"/>
          <w:color w:val="000000" w:themeColor="text1"/>
          <w:sz w:val="18"/>
          <w:szCs w:val="18"/>
        </w:rPr>
        <w:t>14.前各号の他、これに準ずる行為など従業員としてふさわしくない行為をしないこと。第4条</w:t>
      </w:r>
      <w:r w:rsidRPr="00E12B26">
        <w:rPr>
          <w:rFonts w:ascii="ＭＳ 明朝" w:hAnsi="ＭＳ 明朝" w:eastAsia="ＭＳ 明朝" w:cs="Times New Roman"/>
          <w:color w:val="000000" w:themeColor="text1"/>
          <w:sz w:val="18"/>
          <w:szCs w:val="18"/>
        </w:rPr>
        <w:t>(</w:t>
      </w:r>
      <w:r w:rsidRPr="00E12B26">
        <w:rPr>
          <w:rFonts w:hint="eastAsia" w:ascii="ＭＳ 明朝" w:hAnsi="ＭＳ 明朝" w:eastAsia="ＭＳ 明朝" w:cs="Times New Roman"/>
          <w:color w:val="000000" w:themeColor="text1"/>
          <w:sz w:val="18"/>
          <w:szCs w:val="18"/>
        </w:rPr>
        <w:t>在社の禁止</w:t>
      </w:r>
      <w:r w:rsidRPr="00E12B26">
        <w:rPr>
          <w:rFonts w:ascii="ＭＳ 明朝" w:hAnsi="ＭＳ 明朝" w:eastAsia="ＭＳ 明朝" w:cs="Times New Roman"/>
          <w:color w:val="000000" w:themeColor="text1"/>
          <w:sz w:val="18"/>
          <w:szCs w:val="18"/>
        </w:rPr>
        <w:t>)</w:t>
      </w:r>
    </w:p>
    <w:p w:rsidRPr="00E12B26" w:rsidR="00035BC6" w:rsidP="00035BC6" w:rsidRDefault="00035BC6" w14:paraId="19E33754" w14:textId="77777777">
      <w:pPr>
        <w:tabs>
          <w:tab w:val="left" w:pos="500"/>
        </w:tabs>
        <w:ind w:left="-141" w:leftChars="-67" w:firstLine="553" w:firstLineChars="307"/>
        <w:rPr>
          <w:rFonts w:ascii="ＭＳ 明朝" w:hAnsi="ＭＳ 明朝" w:eastAsia="ＭＳ 明朝" w:cs="Times New Roman"/>
          <w:color w:val="000000" w:themeColor="text1"/>
          <w:sz w:val="18"/>
          <w:szCs w:val="18"/>
        </w:rPr>
      </w:pPr>
      <w:r w:rsidRPr="00E12B26">
        <w:rPr>
          <w:rFonts w:hint="eastAsia" w:ascii="ＭＳ 明朝" w:hAnsi="ＭＳ 明朝" w:eastAsia="ＭＳ 明朝" w:cs="Times New Roman"/>
          <w:color w:val="000000" w:themeColor="text1"/>
          <w:sz w:val="18"/>
          <w:szCs w:val="18"/>
        </w:rPr>
        <w:t>会社は、前条第4号から第8号に度重なり違反した従業員に対して、所定労働時間外及び休日の在社を禁止する。</w:t>
      </w:r>
    </w:p>
    <w:p w:rsidR="00035BC6" w:rsidP="00035BC6" w:rsidRDefault="00035BC6" w14:paraId="3CCE53E7" w14:textId="77777777">
      <w:pPr>
        <w:tabs>
          <w:tab w:val="left" w:pos="500"/>
        </w:tabs>
        <w:ind w:left="361" w:leftChars="86" w:hanging="180" w:hangingChars="100"/>
        <w:rPr>
          <w:rFonts w:ascii="ＭＳ 明朝" w:hAnsi="ＭＳ 明朝" w:eastAsia="ＭＳ 明朝" w:cs="Times New Roman"/>
          <w:color w:val="000000" w:themeColor="text1"/>
          <w:sz w:val="18"/>
          <w:szCs w:val="18"/>
        </w:rPr>
      </w:pPr>
      <w:r w:rsidRPr="00E12B26">
        <w:rPr>
          <w:rFonts w:hint="eastAsia" w:ascii="ＭＳ 明朝" w:hAnsi="ＭＳ 明朝" w:eastAsia="ＭＳ 明朝" w:cs="Times New Roman"/>
          <w:color w:val="000000" w:themeColor="text1"/>
          <w:sz w:val="18"/>
          <w:szCs w:val="18"/>
        </w:rPr>
        <w:t>② 会社は、前項の在社禁止命令以後に、当該従業員の所定労働時間外及び休日の在社を確認した場合、これに対応した時間分の賃金を支給しない。</w:t>
      </w:r>
    </w:p>
    <w:p w:rsidRPr="00E12B26" w:rsidR="00E12B26" w:rsidP="00035BC6" w:rsidRDefault="00E12B26" w14:paraId="2CC15864" w14:textId="77777777">
      <w:pPr>
        <w:tabs>
          <w:tab w:val="left" w:pos="500"/>
        </w:tabs>
        <w:ind w:left="361" w:leftChars="86" w:hanging="180" w:hangingChars="100"/>
        <w:rPr>
          <w:rFonts w:ascii="ＭＳ 明朝" w:hAnsi="ＭＳ 明朝" w:eastAsia="ＭＳ 明朝" w:cs="Times New Roman"/>
          <w:color w:val="000000" w:themeColor="text1"/>
          <w:sz w:val="18"/>
          <w:szCs w:val="18"/>
        </w:rPr>
      </w:pPr>
    </w:p>
    <w:p w:rsidRPr="00E12B26" w:rsidR="00035BC6" w:rsidP="00035BC6" w:rsidRDefault="00035BC6" w14:paraId="52759C35" w14:textId="77777777">
      <w:pPr>
        <w:rPr>
          <w:rFonts w:ascii="ＭＳ 明朝" w:hAnsi="ＭＳ 明朝" w:eastAsia="ＭＳ 明朝" w:cs="Times New Roman"/>
          <w:color w:val="000000" w:themeColor="text1"/>
          <w:sz w:val="18"/>
          <w:szCs w:val="18"/>
        </w:rPr>
      </w:pPr>
      <w:r w:rsidRPr="00E12B26">
        <w:rPr>
          <w:rFonts w:hint="eastAsia" w:ascii="ＭＳ 明朝" w:hAnsi="ＭＳ 明朝" w:eastAsia="ＭＳ 明朝" w:cs="Times New Roman"/>
          <w:color w:val="000000" w:themeColor="text1"/>
          <w:sz w:val="18"/>
          <w:szCs w:val="18"/>
        </w:rPr>
        <w:t>第5条</w:t>
      </w:r>
      <w:r w:rsidRPr="00E12B26">
        <w:rPr>
          <w:rFonts w:ascii="ＭＳ 明朝" w:hAnsi="ＭＳ 明朝" w:eastAsia="ＭＳ 明朝" w:cs="Times New Roman"/>
          <w:color w:val="000000" w:themeColor="text1"/>
          <w:sz w:val="18"/>
          <w:szCs w:val="18"/>
        </w:rPr>
        <w:t>(</w:t>
      </w:r>
      <w:r w:rsidRPr="00E12B26">
        <w:rPr>
          <w:rFonts w:hint="eastAsia" w:ascii="ＭＳ 明朝" w:hAnsi="ＭＳ 明朝" w:eastAsia="ＭＳ 明朝" w:cs="Times New Roman"/>
          <w:color w:val="000000" w:themeColor="text1"/>
          <w:sz w:val="18"/>
          <w:szCs w:val="18"/>
        </w:rPr>
        <w:t>上長の遵守事項</w:t>
      </w:r>
      <w:r w:rsidRPr="00E12B26">
        <w:rPr>
          <w:rFonts w:ascii="ＭＳ 明朝" w:hAnsi="ＭＳ 明朝" w:eastAsia="ＭＳ 明朝" w:cs="Times New Roman"/>
          <w:color w:val="000000" w:themeColor="text1"/>
          <w:sz w:val="18"/>
          <w:szCs w:val="18"/>
        </w:rPr>
        <w:t>)</w:t>
      </w:r>
    </w:p>
    <w:p w:rsidRPr="00E12B26" w:rsidR="00035BC6" w:rsidP="00035BC6" w:rsidRDefault="00035BC6" w14:paraId="04F68E8D" w14:textId="77777777">
      <w:pPr>
        <w:rPr>
          <w:rFonts w:ascii="ＭＳ 明朝" w:hAnsi="ＭＳ 明朝" w:eastAsia="ＭＳ 明朝" w:cs="Times New Roman"/>
          <w:color w:val="000000" w:themeColor="text1"/>
          <w:sz w:val="18"/>
          <w:szCs w:val="18"/>
        </w:rPr>
      </w:pPr>
      <w:r w:rsidRPr="00E12B26">
        <w:rPr>
          <w:rFonts w:hint="eastAsia" w:ascii="ＭＳ 明朝" w:hAnsi="ＭＳ 明朝" w:eastAsia="ＭＳ 明朝" w:cs="Times New Roman"/>
          <w:color w:val="000000" w:themeColor="text1"/>
          <w:sz w:val="18"/>
          <w:szCs w:val="18"/>
        </w:rPr>
        <w:t xml:space="preserve">  上長は、勤務にあたり、次の事項を行ってはならない。</w:t>
      </w:r>
    </w:p>
    <w:p w:rsidRPr="00E12B26" w:rsidR="00035BC6" w:rsidP="00035BC6" w:rsidRDefault="00035BC6" w14:paraId="01C75CEA" w14:textId="77777777">
      <w:pPr>
        <w:rPr>
          <w:rFonts w:ascii="ＭＳ 明朝" w:hAnsi="ＭＳ 明朝" w:eastAsia="ＭＳ 明朝" w:cs="Times New Roman"/>
          <w:color w:val="000000" w:themeColor="text1"/>
          <w:sz w:val="18"/>
          <w:szCs w:val="18"/>
        </w:rPr>
      </w:pPr>
      <w:r w:rsidRPr="00E12B26">
        <w:rPr>
          <w:rFonts w:hint="eastAsia" w:ascii="ＭＳ 明朝" w:hAnsi="ＭＳ 明朝" w:eastAsia="ＭＳ 明朝" w:cs="Times New Roman"/>
          <w:color w:val="000000" w:themeColor="text1"/>
          <w:sz w:val="18"/>
          <w:szCs w:val="18"/>
        </w:rPr>
        <w:t xml:space="preserve">  1.部下の勤務に関する手続きその他の届出を怠り、または偽ること。</w:t>
      </w:r>
    </w:p>
    <w:p w:rsidR="00035BC6" w:rsidP="00035BC6" w:rsidRDefault="00035BC6" w14:paraId="58443E7E" w14:textId="77777777">
      <w:pPr>
        <w:ind w:left="360" w:hanging="360" w:hangingChars="200"/>
        <w:rPr>
          <w:rFonts w:ascii="ＭＳ 明朝" w:hAnsi="ＭＳ 明朝" w:eastAsia="ＭＳ 明朝" w:cs="Times New Roman"/>
          <w:sz w:val="18"/>
          <w:szCs w:val="18"/>
        </w:rPr>
      </w:pPr>
      <w:r w:rsidRPr="00E12B26">
        <w:rPr>
          <w:rFonts w:hint="eastAsia" w:ascii="ＭＳ 明朝" w:hAnsi="ＭＳ 明朝" w:eastAsia="ＭＳ 明朝" w:cs="Times New Roman"/>
          <w:color w:val="000000" w:themeColor="text1"/>
          <w:sz w:val="18"/>
          <w:szCs w:val="18"/>
        </w:rPr>
        <w:t xml:space="preserve">  2.過少、過多にかかわらず、部下等の勤務時間について会社に対し異なる報</w:t>
      </w:r>
      <w:r w:rsidRPr="00E12B26">
        <w:rPr>
          <w:rFonts w:hint="eastAsia" w:ascii="ＭＳ 明朝" w:hAnsi="ＭＳ 明朝" w:eastAsia="ＭＳ 明朝" w:cs="Times New Roman"/>
          <w:sz w:val="18"/>
          <w:szCs w:val="18"/>
        </w:rPr>
        <w:t>告を行わせること、または部下等の勤務時間管理に適切さを欠き、適正に支払うべき賃金を支払わないこと。</w:t>
      </w:r>
    </w:p>
    <w:p w:rsidRPr="00E12B26" w:rsidR="00E12B26" w:rsidP="00035BC6" w:rsidRDefault="00E12B26" w14:paraId="1F77FC45" w14:textId="77777777">
      <w:pPr>
        <w:ind w:left="360" w:hanging="360" w:hangingChars="200"/>
        <w:rPr>
          <w:rFonts w:ascii="ＭＳ 明朝" w:hAnsi="ＭＳ 明朝" w:eastAsia="ＭＳ 明朝" w:cs="Times New Roman"/>
          <w:sz w:val="18"/>
          <w:szCs w:val="18"/>
        </w:rPr>
      </w:pPr>
    </w:p>
    <w:p w:rsidRPr="00E12B26" w:rsidR="00035BC6" w:rsidP="00035BC6" w:rsidRDefault="00035BC6" w14:paraId="4D1E5E89"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lastRenderedPageBreak/>
        <w:t>第6条</w:t>
      </w:r>
      <w:r w:rsidRPr="00E12B26">
        <w:rPr>
          <w:rFonts w:ascii="ＭＳ 明朝" w:hAnsi="ＭＳ 明朝" w:eastAsia="ＭＳ 明朝" w:cs="Times New Roman"/>
          <w:sz w:val="18"/>
          <w:szCs w:val="18"/>
        </w:rPr>
        <w:t>(</w:t>
      </w:r>
      <w:r w:rsidRPr="00E12B26">
        <w:rPr>
          <w:rFonts w:hint="eastAsia" w:ascii="ＭＳ 明朝" w:hAnsi="ＭＳ 明朝" w:eastAsia="ＭＳ 明朝" w:cs="Times New Roman"/>
          <w:sz w:val="18"/>
          <w:szCs w:val="18"/>
        </w:rPr>
        <w:t>時間外・休日勤務</w:t>
      </w:r>
      <w:r w:rsidRPr="00E12B26">
        <w:rPr>
          <w:rFonts w:ascii="ＭＳ 明朝" w:hAnsi="ＭＳ 明朝" w:eastAsia="ＭＳ 明朝" w:cs="Times New Roman"/>
          <w:sz w:val="18"/>
          <w:szCs w:val="18"/>
        </w:rPr>
        <w:t>)</w:t>
      </w:r>
    </w:p>
    <w:p w:rsidRPr="00E12B26" w:rsidR="00035BC6" w:rsidP="00035BC6" w:rsidRDefault="00035BC6" w14:paraId="211D9ACB" w14:textId="77777777">
      <w:pPr>
        <w:ind w:left="2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従業員が所定労働時間を超え、または休日に勤務をする場合には、上長に対し事前に可否および労働時間数について許可を得なければならない。顧客対応等止むを得ない場合には、事後速やかに承認を得るものとする。</w:t>
      </w:r>
    </w:p>
    <w:p w:rsidR="00035BC6" w:rsidP="00035BC6" w:rsidRDefault="00035BC6" w14:paraId="07C81C3D" w14:textId="77777777">
      <w:pPr>
        <w:ind w:left="361" w:leftChars="86" w:hanging="180" w:hangingChars="1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② 時間外勤務および休日勤務にあたっては、就業時間中と異なることなく勤務し、できるだけ短時間に終了するよう努め、終了後は特に防火、防犯機器のセット及び施錠等に注意しなければならない。</w:t>
      </w:r>
      <w:r w:rsidRPr="00E12B26">
        <w:rPr>
          <w:rFonts w:ascii="ＭＳ 明朝" w:hAnsi="ＭＳ 明朝" w:eastAsia="ＭＳ 明朝" w:cs="Times New Roman"/>
          <w:sz w:val="18"/>
          <w:szCs w:val="18"/>
        </w:rPr>
        <w:t xml:space="preserve"> </w:t>
      </w:r>
    </w:p>
    <w:p w:rsidRPr="00E12B26" w:rsidR="00E12B26" w:rsidP="00035BC6" w:rsidRDefault="00E12B26" w14:paraId="2EE0A5C7" w14:textId="77777777">
      <w:pPr>
        <w:ind w:left="361" w:leftChars="86" w:hanging="180" w:hangingChars="100"/>
        <w:rPr>
          <w:rFonts w:ascii="ＭＳ 明朝" w:hAnsi="ＭＳ 明朝" w:eastAsia="ＭＳ 明朝" w:cs="Times New Roman"/>
          <w:sz w:val="18"/>
          <w:szCs w:val="18"/>
        </w:rPr>
      </w:pPr>
    </w:p>
    <w:p w:rsidRPr="00E12B26" w:rsidR="00035BC6" w:rsidP="00035BC6" w:rsidRDefault="00035BC6" w14:paraId="22F0165F"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第7条</w:t>
      </w:r>
      <w:r w:rsidRPr="00E12B26">
        <w:rPr>
          <w:rFonts w:ascii="ＭＳ 明朝" w:hAnsi="ＭＳ 明朝" w:eastAsia="ＭＳ 明朝" w:cs="Times New Roman"/>
          <w:sz w:val="18"/>
          <w:szCs w:val="18"/>
        </w:rPr>
        <w:t>(</w:t>
      </w:r>
      <w:r w:rsidRPr="00E12B26">
        <w:rPr>
          <w:rFonts w:hint="eastAsia" w:ascii="ＭＳ 明朝" w:hAnsi="ＭＳ 明朝" w:eastAsia="ＭＳ 明朝" w:cs="Times New Roman"/>
          <w:sz w:val="18"/>
          <w:szCs w:val="18"/>
        </w:rPr>
        <w:t>出退勤等</w:t>
      </w:r>
      <w:r w:rsidRPr="00E12B26">
        <w:rPr>
          <w:rFonts w:ascii="ＭＳ 明朝" w:hAnsi="ＭＳ 明朝" w:eastAsia="ＭＳ 明朝" w:cs="Times New Roman"/>
          <w:sz w:val="18"/>
          <w:szCs w:val="18"/>
        </w:rPr>
        <w:t>)</w:t>
      </w:r>
    </w:p>
    <w:p w:rsidRPr="00E12B26" w:rsidR="00035BC6" w:rsidP="00035BC6" w:rsidRDefault="00035BC6" w14:paraId="6F96F58D" w14:textId="77777777">
      <w:pPr>
        <w:ind w:left="2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出勤、退出その他社内に出入りする場合は、必ず従業員出入口より行うものとする。</w:t>
      </w:r>
    </w:p>
    <w:p w:rsidRPr="00E12B26" w:rsidR="00035BC6" w:rsidP="00035BC6" w:rsidRDefault="00035BC6" w14:paraId="0D572786" w14:textId="77777777">
      <w:pPr>
        <w:ind w:firstLine="180" w:firstLineChars="1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② 出退勤のときは、各自所定のタイムレコーダーで、その時刻を打刻しなければならない。</w:t>
      </w:r>
    </w:p>
    <w:p w:rsidR="00035BC6" w:rsidP="00035BC6" w:rsidRDefault="00035BC6" w14:paraId="6393F88C" w14:textId="77777777">
      <w:pPr>
        <w:ind w:firstLine="180" w:firstLineChars="1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③ 前項の時刻が正確でないものと認められるときは、上長の把握する時刻とする。</w:t>
      </w:r>
    </w:p>
    <w:p w:rsidRPr="00E12B26" w:rsidR="00E12B26" w:rsidP="00035BC6" w:rsidRDefault="00E12B26" w14:paraId="10D463F8" w14:textId="77777777">
      <w:pPr>
        <w:ind w:firstLine="180" w:firstLineChars="100"/>
        <w:rPr>
          <w:rFonts w:ascii="ＭＳ 明朝" w:hAnsi="ＭＳ 明朝" w:eastAsia="ＭＳ 明朝" w:cs="Times New Roman"/>
          <w:sz w:val="18"/>
          <w:szCs w:val="18"/>
        </w:rPr>
      </w:pPr>
    </w:p>
    <w:p w:rsidRPr="00E12B26" w:rsidR="00035BC6" w:rsidP="00035BC6" w:rsidRDefault="00035BC6" w14:paraId="3EB30DE4"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第8条</w:t>
      </w:r>
      <w:r w:rsidRPr="00E12B26">
        <w:rPr>
          <w:rFonts w:ascii="ＭＳ 明朝" w:hAnsi="ＭＳ 明朝" w:eastAsia="ＭＳ 明朝" w:cs="Times New Roman"/>
          <w:sz w:val="18"/>
          <w:szCs w:val="18"/>
        </w:rPr>
        <w:t>(</w:t>
      </w:r>
      <w:r w:rsidRPr="00E12B26">
        <w:rPr>
          <w:rFonts w:hint="eastAsia" w:ascii="ＭＳ 明朝" w:hAnsi="ＭＳ 明朝" w:eastAsia="ＭＳ 明朝" w:cs="Times New Roman"/>
          <w:sz w:val="18"/>
          <w:szCs w:val="18"/>
        </w:rPr>
        <w:t>遅刻、早退、欠勤等</w:t>
      </w:r>
      <w:r w:rsidRPr="00E12B26">
        <w:rPr>
          <w:rFonts w:ascii="ＭＳ 明朝" w:hAnsi="ＭＳ 明朝" w:eastAsia="ＭＳ 明朝" w:cs="Times New Roman"/>
          <w:sz w:val="18"/>
          <w:szCs w:val="18"/>
        </w:rPr>
        <w:t>)</w:t>
      </w:r>
    </w:p>
    <w:p w:rsidRPr="00E12B26" w:rsidR="00035BC6" w:rsidP="00035BC6" w:rsidRDefault="00035BC6" w14:paraId="7628C768" w14:textId="77777777">
      <w:pPr>
        <w:ind w:left="180" w:hanging="180" w:hangingChars="1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 xml:space="preserve">  従業員は、遅刻、早退、欠勤をしてはならない。止むを得ず遅刻、早退、欠勤もしくは勤務時間中に外出する場合は、事前に上長へ届出て許可を得なければならない。ただし、止むを得ない事由により事前に申し出ることができない場合には、事後速やかに届出て承認を得るものとする。</w:t>
      </w:r>
    </w:p>
    <w:p w:rsidR="00035BC6" w:rsidP="00035BC6" w:rsidRDefault="00035BC6" w14:paraId="1576C9FC" w14:textId="77777777">
      <w:pPr>
        <w:ind w:firstLine="180" w:firstLineChars="1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② 前項含め、従業員は、就業時間中は常に所在を明らかにしなければならない。</w:t>
      </w:r>
    </w:p>
    <w:p w:rsidRPr="00E12B26" w:rsidR="00E12B26" w:rsidP="00035BC6" w:rsidRDefault="00E12B26" w14:paraId="4442B293" w14:textId="77777777">
      <w:pPr>
        <w:ind w:firstLine="180" w:firstLineChars="100"/>
        <w:rPr>
          <w:rFonts w:ascii="ＭＳ 明朝" w:hAnsi="ＭＳ 明朝" w:eastAsia="ＭＳ 明朝" w:cs="Times New Roman"/>
          <w:sz w:val="18"/>
          <w:szCs w:val="18"/>
        </w:rPr>
      </w:pPr>
    </w:p>
    <w:p w:rsidRPr="00E12B26" w:rsidR="00035BC6" w:rsidP="00035BC6" w:rsidRDefault="00035BC6" w14:paraId="092F7CED"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第9条</w:t>
      </w:r>
      <w:r w:rsidRPr="00E12B26">
        <w:rPr>
          <w:rFonts w:ascii="ＭＳ 明朝" w:hAnsi="ＭＳ 明朝" w:eastAsia="ＭＳ 明朝" w:cs="Times New Roman"/>
          <w:sz w:val="18"/>
          <w:szCs w:val="18"/>
        </w:rPr>
        <w:t>(</w:t>
      </w:r>
      <w:r w:rsidRPr="00E12B26">
        <w:rPr>
          <w:rFonts w:hint="eastAsia" w:ascii="ＭＳ 明朝" w:hAnsi="ＭＳ 明朝" w:eastAsia="ＭＳ 明朝" w:cs="Times New Roman"/>
          <w:sz w:val="18"/>
          <w:szCs w:val="18"/>
        </w:rPr>
        <w:t>休憩・食事</w:t>
      </w:r>
      <w:r w:rsidRPr="00E12B26">
        <w:rPr>
          <w:rFonts w:ascii="ＭＳ 明朝" w:hAnsi="ＭＳ 明朝" w:eastAsia="ＭＳ 明朝" w:cs="Times New Roman"/>
          <w:sz w:val="18"/>
          <w:szCs w:val="18"/>
        </w:rPr>
        <w:t>)</w:t>
      </w:r>
    </w:p>
    <w:p w:rsidR="00035BC6" w:rsidP="00035BC6" w:rsidRDefault="00035BC6" w14:paraId="7DD8424C" w14:textId="77777777">
      <w:pPr>
        <w:ind w:left="2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会社は、社内における休憩時間の自由利用を認める。但し、休憩・食事は原則として会社の指定した場所で行い、定められた休憩時間を超過してはならない。</w:t>
      </w:r>
    </w:p>
    <w:p w:rsidRPr="00E12B26" w:rsidR="00E12B26" w:rsidP="00035BC6" w:rsidRDefault="00E12B26" w14:paraId="455A78F1" w14:textId="77777777">
      <w:pPr>
        <w:ind w:left="200"/>
        <w:rPr>
          <w:rFonts w:ascii="ＭＳ 明朝" w:hAnsi="ＭＳ 明朝" w:eastAsia="ＭＳ 明朝" w:cs="Times New Roman"/>
          <w:sz w:val="18"/>
          <w:szCs w:val="18"/>
        </w:rPr>
      </w:pPr>
    </w:p>
    <w:p w:rsidRPr="00E12B26" w:rsidR="00035BC6" w:rsidP="00035BC6" w:rsidRDefault="00035BC6" w14:paraId="6C745245"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w:t>
      </w:r>
      <w:r w:rsidRPr="00E12B26">
        <w:rPr>
          <w:rFonts w:ascii="ＭＳ 明朝" w:hAnsi="ＭＳ 明朝" w:eastAsia="ＭＳ 明朝" w:cs="Times New Roman"/>
          <w:sz w:val="18"/>
          <w:szCs w:val="18"/>
        </w:rPr>
        <w:t>1</w:t>
      </w:r>
      <w:r w:rsidRPr="00E12B26">
        <w:rPr>
          <w:rFonts w:hint="eastAsia" w:ascii="ＭＳ 明朝" w:hAnsi="ＭＳ 明朝" w:eastAsia="ＭＳ 明朝" w:cs="Times New Roman"/>
          <w:sz w:val="18"/>
          <w:szCs w:val="18"/>
        </w:rPr>
        <w:t>0条</w:t>
      </w:r>
      <w:r w:rsidRPr="00E12B26">
        <w:rPr>
          <w:rFonts w:ascii="ＭＳ 明朝" w:hAnsi="ＭＳ 明朝" w:eastAsia="ＭＳ 明朝" w:cs="Times New Roman"/>
          <w:sz w:val="18"/>
          <w:szCs w:val="18"/>
        </w:rPr>
        <w:t>(</w:t>
      </w:r>
      <w:r w:rsidRPr="00E12B26">
        <w:rPr>
          <w:rFonts w:hint="eastAsia" w:ascii="ＭＳ 明朝" w:hAnsi="ＭＳ 明朝" w:eastAsia="ＭＳ 明朝" w:cs="Times New Roman"/>
          <w:sz w:val="18"/>
          <w:szCs w:val="18"/>
        </w:rPr>
        <w:t>社員買物</w:t>
      </w:r>
      <w:r w:rsidRPr="00E12B26">
        <w:rPr>
          <w:rFonts w:ascii="ＭＳ 明朝" w:hAnsi="ＭＳ 明朝" w:eastAsia="ＭＳ 明朝" w:cs="Times New Roman"/>
          <w:sz w:val="18"/>
          <w:szCs w:val="18"/>
        </w:rPr>
        <w:t>)</w:t>
      </w:r>
    </w:p>
    <w:p w:rsidRPr="00E12B26" w:rsidR="00035BC6" w:rsidP="00035BC6" w:rsidRDefault="00035BC6" w14:paraId="45851A3A" w14:textId="77777777">
      <w:pPr>
        <w:ind w:left="2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社員の社内における買物は、原則として休憩時間を利用して行わなければならない。</w:t>
      </w:r>
    </w:p>
    <w:p w:rsidR="00035BC6" w:rsidP="00035BC6" w:rsidRDefault="00035BC6" w14:paraId="1E4BF1F9" w14:textId="77777777">
      <w:pPr>
        <w:ind w:left="180" w:hanging="180" w:hangingChars="1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 xml:space="preserve">  なお、社員買物を行う際は、原則として各フロアにおいて精算するものとし、入金前の商品を当該フロア及び鉄扉を越えて持ち出すことは出来ない。この場合、私物ロッカーへの持ち出し及び保管もしてはならない。</w:t>
      </w:r>
    </w:p>
    <w:p w:rsidRPr="00E12B26" w:rsidR="00E12B26" w:rsidP="00035BC6" w:rsidRDefault="00E12B26" w14:paraId="056F552E" w14:textId="77777777">
      <w:pPr>
        <w:ind w:left="180" w:hanging="180" w:hangingChars="100"/>
        <w:rPr>
          <w:rFonts w:ascii="ＭＳ 明朝" w:hAnsi="ＭＳ 明朝" w:eastAsia="ＭＳ 明朝" w:cs="Times New Roman"/>
          <w:sz w:val="18"/>
          <w:szCs w:val="18"/>
        </w:rPr>
      </w:pPr>
    </w:p>
    <w:p w:rsidRPr="00E12B26" w:rsidR="00035BC6" w:rsidP="00035BC6" w:rsidRDefault="00035BC6" w14:paraId="628E9B32"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w:t>
      </w:r>
      <w:r w:rsidRPr="00E12B26">
        <w:rPr>
          <w:rFonts w:ascii="ＭＳ 明朝" w:hAnsi="ＭＳ 明朝" w:eastAsia="ＭＳ 明朝" w:cs="Times New Roman"/>
          <w:sz w:val="18"/>
          <w:szCs w:val="18"/>
        </w:rPr>
        <w:t>1</w:t>
      </w:r>
      <w:r w:rsidRPr="00E12B26">
        <w:rPr>
          <w:rFonts w:hint="eastAsia" w:ascii="ＭＳ 明朝" w:hAnsi="ＭＳ 明朝" w:eastAsia="ＭＳ 明朝" w:cs="Times New Roman"/>
          <w:sz w:val="18"/>
          <w:szCs w:val="18"/>
        </w:rPr>
        <w:t>1条</w:t>
      </w:r>
      <w:r w:rsidRPr="00E12B26">
        <w:rPr>
          <w:rFonts w:ascii="ＭＳ 明朝" w:hAnsi="ＭＳ 明朝" w:eastAsia="ＭＳ 明朝" w:cs="Times New Roman"/>
          <w:sz w:val="18"/>
          <w:szCs w:val="18"/>
        </w:rPr>
        <w:t>(</w:t>
      </w:r>
      <w:r w:rsidRPr="00E12B26">
        <w:rPr>
          <w:rFonts w:hint="eastAsia" w:ascii="ＭＳ 明朝" w:hAnsi="ＭＳ 明朝" w:eastAsia="ＭＳ 明朝" w:cs="Times New Roman"/>
          <w:sz w:val="18"/>
          <w:szCs w:val="18"/>
        </w:rPr>
        <w:t>私用面会</w:t>
      </w:r>
      <w:r w:rsidRPr="00E12B26">
        <w:rPr>
          <w:rFonts w:ascii="ＭＳ 明朝" w:hAnsi="ＭＳ 明朝" w:eastAsia="ＭＳ 明朝" w:cs="Times New Roman"/>
          <w:sz w:val="18"/>
          <w:szCs w:val="18"/>
        </w:rPr>
        <w:t>)</w:t>
      </w:r>
    </w:p>
    <w:p w:rsidR="00035BC6" w:rsidP="00035BC6" w:rsidRDefault="00035BC6" w14:paraId="13E4C0C8" w14:textId="77777777">
      <w:pPr>
        <w:ind w:left="2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私用の面会は、休憩時間中に行うものとする。但し、やむを得ず勤務時間中に行う場合は、事前に上長の許可を得るものとする。</w:t>
      </w:r>
    </w:p>
    <w:p w:rsidRPr="00E12B26" w:rsidR="00E12B26" w:rsidP="00035BC6" w:rsidRDefault="00E12B26" w14:paraId="397748EC" w14:textId="77777777">
      <w:pPr>
        <w:ind w:left="200"/>
        <w:rPr>
          <w:rFonts w:ascii="ＭＳ 明朝" w:hAnsi="ＭＳ 明朝" w:eastAsia="ＭＳ 明朝" w:cs="Times New Roman"/>
          <w:sz w:val="18"/>
          <w:szCs w:val="18"/>
        </w:rPr>
      </w:pPr>
    </w:p>
    <w:p w:rsidRPr="00E12B26" w:rsidR="00035BC6" w:rsidP="00035BC6" w:rsidRDefault="00035BC6" w14:paraId="49C4768C"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w:t>
      </w:r>
      <w:r w:rsidRPr="00E12B26">
        <w:rPr>
          <w:rFonts w:ascii="ＭＳ 明朝" w:hAnsi="ＭＳ 明朝" w:eastAsia="ＭＳ 明朝" w:cs="Times New Roman"/>
          <w:sz w:val="18"/>
          <w:szCs w:val="18"/>
        </w:rPr>
        <w:t>1</w:t>
      </w:r>
      <w:r w:rsidRPr="00E12B26">
        <w:rPr>
          <w:rFonts w:hint="eastAsia" w:ascii="ＭＳ 明朝" w:hAnsi="ＭＳ 明朝" w:eastAsia="ＭＳ 明朝" w:cs="Times New Roman"/>
          <w:sz w:val="18"/>
          <w:szCs w:val="18"/>
        </w:rPr>
        <w:t>2条</w:t>
      </w:r>
      <w:r w:rsidRPr="00E12B26">
        <w:rPr>
          <w:rFonts w:ascii="ＭＳ 明朝" w:hAnsi="ＭＳ 明朝" w:eastAsia="ＭＳ 明朝" w:cs="Times New Roman"/>
          <w:sz w:val="18"/>
          <w:szCs w:val="18"/>
        </w:rPr>
        <w:t>(</w:t>
      </w:r>
      <w:r w:rsidRPr="00E12B26">
        <w:rPr>
          <w:rFonts w:hint="eastAsia" w:ascii="ＭＳ 明朝" w:hAnsi="ＭＳ 明朝" w:eastAsia="ＭＳ 明朝" w:cs="Times New Roman"/>
          <w:sz w:val="18"/>
          <w:szCs w:val="18"/>
        </w:rPr>
        <w:t>私物保管</w:t>
      </w:r>
      <w:r w:rsidRPr="00E12B26">
        <w:rPr>
          <w:rFonts w:ascii="ＭＳ 明朝" w:hAnsi="ＭＳ 明朝" w:eastAsia="ＭＳ 明朝" w:cs="Times New Roman"/>
          <w:sz w:val="18"/>
          <w:szCs w:val="18"/>
        </w:rPr>
        <w:t>)</w:t>
      </w:r>
    </w:p>
    <w:p w:rsidR="00035BC6" w:rsidP="00035BC6" w:rsidRDefault="00035BC6" w14:paraId="1104B40D" w14:textId="77777777">
      <w:pPr>
        <w:ind w:left="2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私物で現金、時計等の貴重品は必ず常に身につけ、それ以外は所定のロッカーに収めなければならない。なお、ロッカーは、各自常に鍵をかけ、万一鍵を紛失した際は、速やかに会社に届出なければならない。</w:t>
      </w:r>
    </w:p>
    <w:p w:rsidRPr="00E12B26" w:rsidR="00E12B26" w:rsidP="00035BC6" w:rsidRDefault="00E12B26" w14:paraId="0A5B5F2E" w14:textId="77777777">
      <w:pPr>
        <w:ind w:left="200"/>
        <w:rPr>
          <w:rFonts w:ascii="ＭＳ 明朝" w:hAnsi="ＭＳ 明朝" w:eastAsia="ＭＳ 明朝" w:cs="Times New Roman"/>
          <w:sz w:val="18"/>
          <w:szCs w:val="18"/>
        </w:rPr>
      </w:pPr>
    </w:p>
    <w:p w:rsidRPr="00E12B26" w:rsidR="00035BC6" w:rsidP="00035BC6" w:rsidRDefault="00035BC6" w14:paraId="7C7C0C5E"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w:t>
      </w:r>
      <w:r w:rsidRPr="00E12B26">
        <w:rPr>
          <w:rFonts w:ascii="ＭＳ 明朝" w:hAnsi="ＭＳ 明朝" w:eastAsia="ＭＳ 明朝" w:cs="Times New Roman"/>
          <w:sz w:val="18"/>
          <w:szCs w:val="18"/>
        </w:rPr>
        <w:t>1</w:t>
      </w:r>
      <w:r w:rsidRPr="00E12B26">
        <w:rPr>
          <w:rFonts w:hint="eastAsia" w:ascii="ＭＳ 明朝" w:hAnsi="ＭＳ 明朝" w:eastAsia="ＭＳ 明朝" w:cs="Times New Roman"/>
          <w:sz w:val="18"/>
          <w:szCs w:val="18"/>
        </w:rPr>
        <w:t>3条</w:t>
      </w:r>
      <w:r w:rsidRPr="00E12B26">
        <w:rPr>
          <w:rFonts w:ascii="ＭＳ 明朝" w:hAnsi="ＭＳ 明朝" w:eastAsia="ＭＳ 明朝" w:cs="Times New Roman"/>
          <w:sz w:val="18"/>
          <w:szCs w:val="18"/>
        </w:rPr>
        <w:t>(</w:t>
      </w:r>
      <w:r w:rsidRPr="00E12B26">
        <w:rPr>
          <w:rFonts w:hint="eastAsia" w:ascii="ＭＳ 明朝" w:hAnsi="ＭＳ 明朝" w:eastAsia="ＭＳ 明朝" w:cs="Times New Roman"/>
          <w:sz w:val="18"/>
          <w:szCs w:val="18"/>
        </w:rPr>
        <w:t>物品の持出および持込</w:t>
      </w:r>
      <w:r w:rsidRPr="00E12B26">
        <w:rPr>
          <w:rFonts w:ascii="ＭＳ 明朝" w:hAnsi="ＭＳ 明朝" w:eastAsia="ＭＳ 明朝" w:cs="Times New Roman"/>
          <w:sz w:val="18"/>
          <w:szCs w:val="18"/>
        </w:rPr>
        <w:t>)</w:t>
      </w:r>
    </w:p>
    <w:p w:rsidR="00035BC6" w:rsidP="00035BC6" w:rsidRDefault="00035BC6" w14:paraId="3DF37473" w14:textId="77777777">
      <w:pPr>
        <w:ind w:left="200"/>
        <w:rPr>
          <w:rFonts w:ascii="ＭＳ 明朝" w:hAnsi="ＭＳ 明朝" w:eastAsia="ＭＳ 明朝" w:cs="Times New Roman"/>
          <w:sz w:val="18"/>
          <w:szCs w:val="18"/>
          <w:shd w:val="clear" w:color="auto" w:fill="FFFFFF"/>
        </w:rPr>
      </w:pPr>
      <w:r w:rsidRPr="00E12B26">
        <w:rPr>
          <w:rFonts w:hint="eastAsia" w:ascii="ＭＳ 明朝" w:hAnsi="ＭＳ 明朝" w:eastAsia="ＭＳ 明朝" w:cs="Times New Roman"/>
          <w:sz w:val="18"/>
          <w:szCs w:val="18"/>
        </w:rPr>
        <w:t>会社の物品、商品と混同しやすい私物及び社員買物を店外へ持出すとき、または加工、修理、品取り換え等のため店内に物品を持込むときは、所定の手続きを経て従業員出入口で係員の点検を受けなければならない。尚、運用の詳細については、会</w:t>
      </w:r>
      <w:r w:rsidRPr="00E12B26">
        <w:rPr>
          <w:rFonts w:hint="eastAsia" w:ascii="ＭＳ 明朝" w:hAnsi="ＭＳ 明朝" w:eastAsia="ＭＳ 明朝" w:cs="Times New Roman"/>
          <w:sz w:val="18"/>
          <w:szCs w:val="18"/>
          <w:shd w:val="clear" w:color="auto" w:fill="FFFFFF"/>
        </w:rPr>
        <w:t>社の定める「捺印権限規程」による。</w:t>
      </w:r>
    </w:p>
    <w:p w:rsidR="00E12B26" w:rsidP="00035BC6" w:rsidRDefault="00E12B26" w14:paraId="54E46C9B" w14:textId="77777777">
      <w:pPr>
        <w:ind w:left="200"/>
        <w:rPr>
          <w:rFonts w:ascii="ＭＳ 明朝" w:hAnsi="ＭＳ 明朝" w:eastAsia="ＭＳ 明朝" w:cs="Times New Roman"/>
          <w:sz w:val="18"/>
          <w:szCs w:val="18"/>
          <w:shd w:val="clear" w:color="auto" w:fill="FFFFFF"/>
        </w:rPr>
      </w:pPr>
    </w:p>
    <w:p w:rsidRPr="00E12B26" w:rsidR="00E12B26" w:rsidP="00035BC6" w:rsidRDefault="00E12B26" w14:paraId="30491E57" w14:textId="77777777">
      <w:pPr>
        <w:ind w:left="200"/>
        <w:rPr>
          <w:rFonts w:ascii="ＭＳ 明朝" w:hAnsi="ＭＳ 明朝" w:eastAsia="ＭＳ 明朝" w:cs="Times New Roman"/>
          <w:sz w:val="18"/>
          <w:szCs w:val="18"/>
        </w:rPr>
      </w:pPr>
    </w:p>
    <w:p w:rsidRPr="00E12B26" w:rsidR="00035BC6" w:rsidP="00035BC6" w:rsidRDefault="00035BC6" w14:paraId="3FC734D2"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lastRenderedPageBreak/>
        <w:t>第</w:t>
      </w:r>
      <w:r w:rsidRPr="00E12B26">
        <w:rPr>
          <w:rFonts w:ascii="ＭＳ 明朝" w:hAnsi="ＭＳ 明朝" w:eastAsia="ＭＳ 明朝" w:cs="Times New Roman"/>
          <w:sz w:val="18"/>
          <w:szCs w:val="18"/>
        </w:rPr>
        <w:t>1</w:t>
      </w:r>
      <w:r w:rsidRPr="00E12B26">
        <w:rPr>
          <w:rFonts w:hint="eastAsia" w:ascii="ＭＳ 明朝" w:hAnsi="ＭＳ 明朝" w:eastAsia="ＭＳ 明朝" w:cs="Times New Roman"/>
          <w:sz w:val="18"/>
          <w:szCs w:val="18"/>
        </w:rPr>
        <w:t>4条</w:t>
      </w:r>
      <w:r w:rsidRPr="00E12B26">
        <w:rPr>
          <w:rFonts w:ascii="ＭＳ 明朝" w:hAnsi="ＭＳ 明朝" w:eastAsia="ＭＳ 明朝" w:cs="Times New Roman"/>
          <w:sz w:val="18"/>
          <w:szCs w:val="18"/>
        </w:rPr>
        <w:t>(</w:t>
      </w:r>
      <w:r w:rsidRPr="00E12B26">
        <w:rPr>
          <w:rFonts w:hint="eastAsia" w:ascii="ＭＳ 明朝" w:hAnsi="ＭＳ 明朝" w:eastAsia="ＭＳ 明朝" w:cs="Times New Roman"/>
          <w:sz w:val="18"/>
          <w:szCs w:val="18"/>
        </w:rPr>
        <w:t>社員証及び徽章</w:t>
      </w:r>
      <w:r w:rsidRPr="00E12B26">
        <w:rPr>
          <w:rFonts w:ascii="ＭＳ 明朝" w:hAnsi="ＭＳ 明朝" w:eastAsia="ＭＳ 明朝" w:cs="Times New Roman"/>
          <w:sz w:val="18"/>
          <w:szCs w:val="18"/>
        </w:rPr>
        <w:t>)</w:t>
      </w:r>
    </w:p>
    <w:p w:rsidR="00035BC6" w:rsidP="00035BC6" w:rsidRDefault="00035BC6" w14:paraId="58423C59" w14:textId="77777777">
      <w:pPr>
        <w:ind w:left="2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社員証を常に所持し、勤務中は必ず勤務徽章及び特に指定した徽章を左胸部につけなければならない。</w:t>
      </w:r>
    </w:p>
    <w:p w:rsidRPr="00E12B26" w:rsidR="00E12B26" w:rsidP="00035BC6" w:rsidRDefault="00E12B26" w14:paraId="11D72B50" w14:textId="77777777">
      <w:pPr>
        <w:ind w:left="200"/>
        <w:rPr>
          <w:rFonts w:ascii="ＭＳ 明朝" w:hAnsi="ＭＳ 明朝" w:eastAsia="ＭＳ 明朝" w:cs="Times New Roman"/>
          <w:sz w:val="18"/>
          <w:szCs w:val="18"/>
        </w:rPr>
      </w:pPr>
    </w:p>
    <w:p w:rsidRPr="00E12B26" w:rsidR="00035BC6" w:rsidP="00035BC6" w:rsidRDefault="00035BC6" w14:paraId="0011F6EE"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w:t>
      </w:r>
      <w:r w:rsidRPr="00E12B26">
        <w:rPr>
          <w:rFonts w:ascii="ＭＳ 明朝" w:hAnsi="ＭＳ 明朝" w:eastAsia="ＭＳ 明朝" w:cs="Times New Roman"/>
          <w:sz w:val="18"/>
          <w:szCs w:val="18"/>
        </w:rPr>
        <w:t>1</w:t>
      </w:r>
      <w:r w:rsidRPr="00E12B26">
        <w:rPr>
          <w:rFonts w:hint="eastAsia" w:ascii="ＭＳ 明朝" w:hAnsi="ＭＳ 明朝" w:eastAsia="ＭＳ 明朝" w:cs="Times New Roman"/>
          <w:sz w:val="18"/>
          <w:szCs w:val="18"/>
        </w:rPr>
        <w:t>5条</w:t>
      </w:r>
      <w:r w:rsidRPr="00E12B26">
        <w:rPr>
          <w:rFonts w:ascii="ＭＳ 明朝" w:hAnsi="ＭＳ 明朝" w:eastAsia="ＭＳ 明朝" w:cs="Times New Roman"/>
          <w:sz w:val="18"/>
          <w:szCs w:val="18"/>
        </w:rPr>
        <w:t>(</w:t>
      </w:r>
      <w:r w:rsidRPr="00E12B26">
        <w:rPr>
          <w:rFonts w:hint="eastAsia" w:ascii="ＭＳ 明朝" w:hAnsi="ＭＳ 明朝" w:eastAsia="ＭＳ 明朝" w:cs="Times New Roman"/>
          <w:sz w:val="18"/>
          <w:szCs w:val="18"/>
        </w:rPr>
        <w:t>個人番号の提出</w:t>
      </w:r>
      <w:r w:rsidRPr="00E12B26">
        <w:rPr>
          <w:rFonts w:ascii="ＭＳ 明朝" w:hAnsi="ＭＳ 明朝" w:eastAsia="ＭＳ 明朝" w:cs="Times New Roman"/>
          <w:sz w:val="18"/>
          <w:szCs w:val="18"/>
        </w:rPr>
        <w:t>)</w:t>
      </w:r>
    </w:p>
    <w:p w:rsidR="00035BC6" w:rsidP="00035BC6" w:rsidRDefault="00035BC6" w14:paraId="4C3ABEB5" w14:textId="77777777">
      <w:pPr>
        <w:ind w:left="2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社員は、本人と税法上及び健康保険上の扶養家族について、個人情報および本人確認書類のコピーを提出しなければならない。</w:t>
      </w:r>
    </w:p>
    <w:p w:rsidRPr="00E12B26" w:rsidR="00E12B26" w:rsidP="00035BC6" w:rsidRDefault="00E12B26" w14:paraId="10E32A6A" w14:textId="77777777">
      <w:pPr>
        <w:ind w:left="200"/>
        <w:rPr>
          <w:rFonts w:ascii="ＭＳ 明朝" w:hAnsi="ＭＳ 明朝" w:eastAsia="ＭＳ 明朝" w:cs="Times New Roman"/>
          <w:sz w:val="18"/>
          <w:szCs w:val="18"/>
        </w:rPr>
      </w:pPr>
    </w:p>
    <w:p w:rsidRPr="00E12B26" w:rsidR="00035BC6" w:rsidP="00035BC6" w:rsidRDefault="00035BC6" w14:paraId="04B31314"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w:t>
      </w:r>
      <w:r w:rsidRPr="00E12B26">
        <w:rPr>
          <w:rFonts w:ascii="ＭＳ 明朝" w:hAnsi="ＭＳ 明朝" w:eastAsia="ＭＳ 明朝" w:cs="Times New Roman"/>
          <w:sz w:val="18"/>
          <w:szCs w:val="18"/>
        </w:rPr>
        <w:t>1</w:t>
      </w:r>
      <w:r w:rsidRPr="00E12B26">
        <w:rPr>
          <w:rFonts w:hint="eastAsia" w:ascii="ＭＳ 明朝" w:hAnsi="ＭＳ 明朝" w:eastAsia="ＭＳ 明朝" w:cs="Times New Roman"/>
          <w:sz w:val="18"/>
          <w:szCs w:val="18"/>
        </w:rPr>
        <w:t>6条</w:t>
      </w:r>
      <w:r w:rsidRPr="00E12B26">
        <w:rPr>
          <w:rFonts w:ascii="ＭＳ 明朝" w:hAnsi="ＭＳ 明朝" w:eastAsia="ＭＳ 明朝" w:cs="Times New Roman"/>
          <w:sz w:val="18"/>
          <w:szCs w:val="18"/>
        </w:rPr>
        <w:t>(</w:t>
      </w:r>
      <w:r w:rsidRPr="00E12B26">
        <w:rPr>
          <w:rFonts w:hint="eastAsia" w:ascii="ＭＳ 明朝" w:hAnsi="ＭＳ 明朝" w:eastAsia="ＭＳ 明朝" w:cs="Times New Roman"/>
          <w:sz w:val="18"/>
          <w:szCs w:val="18"/>
        </w:rPr>
        <w:t>服</w:t>
      </w:r>
      <w:r w:rsidRPr="00E12B26">
        <w:rPr>
          <w:rFonts w:ascii="ＭＳ 明朝" w:hAnsi="ＭＳ 明朝" w:eastAsia="ＭＳ 明朝" w:cs="Times New Roman"/>
          <w:sz w:val="18"/>
          <w:szCs w:val="18"/>
        </w:rPr>
        <w:t xml:space="preserve"> </w:t>
      </w:r>
      <w:r w:rsidRPr="00E12B26">
        <w:rPr>
          <w:rFonts w:hint="eastAsia" w:ascii="ＭＳ 明朝" w:hAnsi="ＭＳ 明朝" w:eastAsia="ＭＳ 明朝" w:cs="Times New Roman"/>
          <w:sz w:val="18"/>
          <w:szCs w:val="18"/>
        </w:rPr>
        <w:t>装</w:t>
      </w:r>
      <w:r w:rsidRPr="00E12B26">
        <w:rPr>
          <w:rFonts w:ascii="ＭＳ 明朝" w:hAnsi="ＭＳ 明朝" w:eastAsia="ＭＳ 明朝" w:cs="Times New Roman"/>
          <w:sz w:val="18"/>
          <w:szCs w:val="18"/>
        </w:rPr>
        <w:t>)</w:t>
      </w:r>
    </w:p>
    <w:p w:rsidRPr="00E12B26" w:rsidR="00035BC6" w:rsidP="00035BC6" w:rsidRDefault="00035BC6" w14:paraId="64EFA7E7" w14:textId="77777777">
      <w:pPr>
        <w:ind w:left="2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勤務中の服装については、次の事項を守らなければならない。</w:t>
      </w:r>
    </w:p>
    <w:p w:rsidRPr="00E12B26" w:rsidR="00035BC6" w:rsidP="00035BC6" w:rsidRDefault="00035BC6" w14:paraId="59092740"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 xml:space="preserve">  1.服装、容姿は清楚を旨とし、常に整えておくこと。</w:t>
      </w:r>
    </w:p>
    <w:p w:rsidRPr="00E12B26" w:rsidR="00035BC6" w:rsidP="00035BC6" w:rsidRDefault="00035BC6" w14:paraId="4F33B663" w14:textId="77777777">
      <w:pPr>
        <w:tabs>
          <w:tab w:val="left" w:pos="500"/>
        </w:tabs>
        <w:ind w:left="2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2.服装に定めのある職務の者は規定の服装で勤務すること。</w:t>
      </w:r>
    </w:p>
    <w:p w:rsidR="00035BC6" w:rsidP="00035BC6" w:rsidRDefault="00035BC6" w14:paraId="0DE8E2A3" w14:textId="77777777">
      <w:pPr>
        <w:ind w:left="2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3.特に指定する以外の徽章等をはい用しないこと。</w:t>
      </w:r>
    </w:p>
    <w:p w:rsidRPr="00E12B26" w:rsidR="00E12B26" w:rsidP="00035BC6" w:rsidRDefault="00E12B26" w14:paraId="01FE8D85" w14:textId="77777777">
      <w:pPr>
        <w:ind w:left="200"/>
        <w:rPr>
          <w:rFonts w:ascii="ＭＳ 明朝" w:hAnsi="ＭＳ 明朝" w:eastAsia="ＭＳ 明朝" w:cs="Times New Roman"/>
          <w:sz w:val="18"/>
          <w:szCs w:val="18"/>
        </w:rPr>
      </w:pPr>
    </w:p>
    <w:p w:rsidRPr="00E12B26" w:rsidR="00035BC6" w:rsidP="00035BC6" w:rsidRDefault="00035BC6" w14:paraId="3A4B458E"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w:t>
      </w:r>
      <w:r w:rsidRPr="00E12B26">
        <w:rPr>
          <w:rFonts w:ascii="ＭＳ 明朝" w:hAnsi="ＭＳ 明朝" w:eastAsia="ＭＳ 明朝" w:cs="Times New Roman"/>
          <w:sz w:val="18"/>
          <w:szCs w:val="18"/>
        </w:rPr>
        <w:t>1</w:t>
      </w:r>
      <w:r w:rsidRPr="00E12B26">
        <w:rPr>
          <w:rFonts w:hint="eastAsia" w:ascii="ＭＳ 明朝" w:hAnsi="ＭＳ 明朝" w:eastAsia="ＭＳ 明朝" w:cs="Times New Roman"/>
          <w:sz w:val="18"/>
          <w:szCs w:val="18"/>
        </w:rPr>
        <w:t>7条</w:t>
      </w:r>
      <w:r w:rsidRPr="00E12B26">
        <w:rPr>
          <w:rFonts w:ascii="ＭＳ 明朝" w:hAnsi="ＭＳ 明朝" w:eastAsia="ＭＳ 明朝" w:cs="Times New Roman"/>
          <w:sz w:val="18"/>
          <w:szCs w:val="18"/>
        </w:rPr>
        <w:t>(</w:t>
      </w:r>
      <w:r w:rsidRPr="00E12B26">
        <w:rPr>
          <w:rFonts w:hint="eastAsia" w:ascii="ＭＳ 明朝" w:hAnsi="ＭＳ 明朝" w:eastAsia="ＭＳ 明朝" w:cs="Times New Roman"/>
          <w:sz w:val="18"/>
          <w:szCs w:val="18"/>
        </w:rPr>
        <w:t>身上に関する届出</w:t>
      </w:r>
      <w:r w:rsidRPr="00E12B26">
        <w:rPr>
          <w:rFonts w:ascii="ＭＳ 明朝" w:hAnsi="ＭＳ 明朝" w:eastAsia="ＭＳ 明朝" w:cs="Times New Roman"/>
          <w:sz w:val="18"/>
          <w:szCs w:val="18"/>
        </w:rPr>
        <w:t>)</w:t>
      </w:r>
    </w:p>
    <w:p w:rsidR="00035BC6" w:rsidP="00035BC6" w:rsidRDefault="00035BC6" w14:paraId="74B83738"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 xml:space="preserve">  身上に関する変更があった場合は、所定の様式により、速やかに会社に届出なければならない。</w:t>
      </w:r>
    </w:p>
    <w:p w:rsidRPr="00E12B26" w:rsidR="00E12B26" w:rsidP="00035BC6" w:rsidRDefault="00E12B26" w14:paraId="01E6D825" w14:textId="77777777">
      <w:pPr>
        <w:rPr>
          <w:rFonts w:ascii="ＭＳ 明朝" w:hAnsi="ＭＳ 明朝" w:eastAsia="ＭＳ 明朝" w:cs="Times New Roman"/>
          <w:sz w:val="18"/>
          <w:szCs w:val="18"/>
        </w:rPr>
      </w:pPr>
    </w:p>
    <w:p w:rsidRPr="00E12B26" w:rsidR="00035BC6" w:rsidP="00035BC6" w:rsidRDefault="00035BC6" w14:paraId="5A2B48FE"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第18条</w:t>
      </w:r>
      <w:r w:rsidRPr="00E12B26">
        <w:rPr>
          <w:rFonts w:ascii="ＭＳ 明朝" w:hAnsi="ＭＳ 明朝" w:eastAsia="ＭＳ 明朝" w:cs="Times New Roman"/>
          <w:sz w:val="18"/>
          <w:szCs w:val="18"/>
        </w:rPr>
        <w:t>(</w:t>
      </w:r>
      <w:r w:rsidRPr="00E12B26">
        <w:rPr>
          <w:rFonts w:hint="eastAsia" w:ascii="ＭＳ 明朝" w:hAnsi="ＭＳ 明朝" w:eastAsia="ＭＳ 明朝" w:cs="Times New Roman"/>
          <w:sz w:val="18"/>
          <w:szCs w:val="18"/>
        </w:rPr>
        <w:t>業務の引継</w:t>
      </w:r>
      <w:r w:rsidRPr="00E12B26">
        <w:rPr>
          <w:rFonts w:ascii="ＭＳ 明朝" w:hAnsi="ＭＳ 明朝" w:eastAsia="ＭＳ 明朝" w:cs="Times New Roman"/>
          <w:sz w:val="18"/>
          <w:szCs w:val="18"/>
        </w:rPr>
        <w:t>)</w:t>
      </w:r>
    </w:p>
    <w:p w:rsidR="00035BC6" w:rsidP="00035BC6" w:rsidRDefault="00035BC6" w14:paraId="499C169C" w14:textId="77777777">
      <w:pPr>
        <w:ind w:left="2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人事異動を命じられた者は、指示された期間内に従前の業務を整理の上、必要により、引継文書を作成し、引継ぐものとする。</w:t>
      </w:r>
    </w:p>
    <w:p w:rsidRPr="00E12B26" w:rsidR="00E12B26" w:rsidP="00035BC6" w:rsidRDefault="00E12B26" w14:paraId="3B2EF65D" w14:textId="77777777">
      <w:pPr>
        <w:ind w:left="200"/>
        <w:rPr>
          <w:rFonts w:ascii="ＭＳ 明朝" w:hAnsi="ＭＳ 明朝" w:eastAsia="ＭＳ 明朝" w:cs="Times New Roman"/>
          <w:sz w:val="18"/>
          <w:szCs w:val="18"/>
        </w:rPr>
      </w:pPr>
    </w:p>
    <w:p w:rsidRPr="00E12B26" w:rsidR="00035BC6" w:rsidP="00035BC6" w:rsidRDefault="00035BC6" w14:paraId="041C2C74"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第19条</w:t>
      </w:r>
      <w:r w:rsidRPr="00E12B26">
        <w:rPr>
          <w:rFonts w:ascii="ＭＳ 明朝" w:hAnsi="ＭＳ 明朝" w:eastAsia="ＭＳ 明朝" w:cs="Times New Roman"/>
          <w:sz w:val="18"/>
          <w:szCs w:val="18"/>
        </w:rPr>
        <w:t>(</w:t>
      </w:r>
      <w:r w:rsidRPr="00E12B26">
        <w:rPr>
          <w:rFonts w:hint="eastAsia" w:ascii="ＭＳ 明朝" w:hAnsi="ＭＳ 明朝" w:eastAsia="ＭＳ 明朝" w:cs="Times New Roman"/>
          <w:sz w:val="18"/>
          <w:szCs w:val="18"/>
        </w:rPr>
        <w:t>セクシュアル・ハラスメントの禁止</w:t>
      </w:r>
      <w:r w:rsidRPr="00E12B26">
        <w:rPr>
          <w:rFonts w:ascii="ＭＳ 明朝" w:hAnsi="ＭＳ 明朝" w:eastAsia="ＭＳ 明朝" w:cs="Times New Roman"/>
          <w:sz w:val="18"/>
          <w:szCs w:val="18"/>
        </w:rPr>
        <w:t>)</w:t>
      </w:r>
      <w:r w:rsidRPr="00E12B26">
        <w:rPr>
          <w:rFonts w:ascii="ＭＳ 明朝" w:hAnsi="ＭＳ 明朝" w:eastAsia="ＭＳ 明朝" w:cs="Times New Roman"/>
          <w:sz w:val="18"/>
          <w:szCs w:val="18"/>
        </w:rPr>
        <w:tab/>
      </w:r>
    </w:p>
    <w:p w:rsidRPr="00E12B26" w:rsidR="00035BC6" w:rsidP="00035BC6" w:rsidRDefault="00035BC6" w14:paraId="47E20015" w14:textId="77777777">
      <w:pPr>
        <w:ind w:left="2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従業員は職場において相手の意に反する性的な言動に対する従業員の対応により、当該従業員の労働条件に関して不利益を与えること、または性的な言動により他の従業員の就業環境を害すること等の行為をしてはならない（以下、これらの行為を「セクシュアル・ハラスメント」という。）。</w:t>
      </w:r>
    </w:p>
    <w:p w:rsidR="00035BC6" w:rsidP="00035BC6" w:rsidRDefault="00035BC6" w14:paraId="442A0A55" w14:textId="77777777">
      <w:pPr>
        <w:ind w:left="360" w:leftChars="43" w:hanging="270" w:hangingChars="15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② セクシュアル・ハラスメントの事実が確認された場合は、会社は労働協約「ハラスメント防止規程」に基づき対応する。また必要に応じ、その行為者に対して、労働協約「表彰・懲戒規程」に基づき、懲戒処分を行う。</w:t>
      </w:r>
    </w:p>
    <w:p w:rsidRPr="00E12B26" w:rsidR="00E12B26" w:rsidP="00035BC6" w:rsidRDefault="00E12B26" w14:paraId="19A648A5" w14:textId="77777777">
      <w:pPr>
        <w:ind w:left="360" w:leftChars="43" w:hanging="270" w:hangingChars="150"/>
        <w:rPr>
          <w:rFonts w:ascii="ＭＳ 明朝" w:hAnsi="ＭＳ 明朝" w:eastAsia="ＭＳ 明朝" w:cs="Times New Roman"/>
          <w:sz w:val="18"/>
          <w:szCs w:val="18"/>
        </w:rPr>
      </w:pPr>
    </w:p>
    <w:p w:rsidRPr="00E12B26" w:rsidR="00035BC6" w:rsidP="00035BC6" w:rsidRDefault="00035BC6" w14:paraId="1BDB3D84"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第20条</w:t>
      </w:r>
      <w:r w:rsidRPr="00E12B26">
        <w:rPr>
          <w:rFonts w:ascii="ＭＳ 明朝" w:hAnsi="ＭＳ 明朝" w:eastAsia="ＭＳ 明朝" w:cs="Times New Roman"/>
          <w:sz w:val="18"/>
          <w:szCs w:val="18"/>
        </w:rPr>
        <w:t>(</w:t>
      </w:r>
      <w:r w:rsidRPr="00E12B26">
        <w:rPr>
          <w:rFonts w:hint="eastAsia" w:ascii="ＭＳ 明朝" w:hAnsi="ＭＳ 明朝" w:eastAsia="ＭＳ 明朝" w:cs="Times New Roman"/>
          <w:sz w:val="18"/>
          <w:szCs w:val="18"/>
        </w:rPr>
        <w:t>パワー・ハラスメントの禁止</w:t>
      </w:r>
      <w:r w:rsidRPr="00E12B26">
        <w:rPr>
          <w:rFonts w:ascii="ＭＳ 明朝" w:hAnsi="ＭＳ 明朝" w:eastAsia="ＭＳ 明朝" w:cs="Times New Roman"/>
          <w:sz w:val="18"/>
          <w:szCs w:val="18"/>
        </w:rPr>
        <w:t>)</w:t>
      </w:r>
    </w:p>
    <w:p w:rsidRPr="00E12B26" w:rsidR="00035BC6" w:rsidP="00035BC6" w:rsidRDefault="00035BC6" w14:paraId="44D3B43D" w14:textId="77777777">
      <w:pPr>
        <w:ind w:left="2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従業員は職場における優越的な関係を背景とした言動であって、業務上の必要かつ相当な範囲を超えたものにより、就業環境を害すること等の行為をしてはならない（以下、これらの行為を「パワー・ハラスメント」という。）。</w:t>
      </w:r>
    </w:p>
    <w:p w:rsidR="00035BC6" w:rsidP="00035BC6" w:rsidRDefault="00035BC6" w14:paraId="08B66659" w14:textId="77777777">
      <w:pPr>
        <w:ind w:left="361" w:leftChars="86" w:hanging="180" w:hangingChars="100"/>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②パワー・ハラスメントの事実が確認された場合は、会社は労働協約「ハラスメント防止規程」に基づき対応する。また、必要に応じ、その行為者に対して、労働協約「表彰・懲戒規程」に基づき、懲戒処分を行う。</w:t>
      </w:r>
    </w:p>
    <w:p w:rsidRPr="00E12B26" w:rsidR="00E12B26" w:rsidP="00035BC6" w:rsidRDefault="00E12B26" w14:paraId="2945C5BF" w14:textId="77777777">
      <w:pPr>
        <w:ind w:left="361" w:leftChars="86" w:hanging="180" w:hangingChars="100"/>
        <w:rPr>
          <w:rFonts w:ascii="ＭＳ 明朝" w:hAnsi="ＭＳ 明朝" w:eastAsia="ＭＳ 明朝" w:cs="Times New Roman"/>
          <w:sz w:val="18"/>
          <w:szCs w:val="18"/>
        </w:rPr>
      </w:pPr>
    </w:p>
    <w:p w:rsidRPr="00E12B26" w:rsidR="00035BC6" w:rsidP="00035BC6" w:rsidRDefault="00035BC6" w14:paraId="5881242B"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第21条（妊娠・出産・育児休業等及び介護休業等に関するハラスメントの禁止）</w:t>
      </w:r>
    </w:p>
    <w:p w:rsidRPr="00E12B26" w:rsidR="00035BC6" w:rsidP="00035BC6" w:rsidRDefault="00035BC6" w14:paraId="6D557C88"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従業員は職場において、他の従業員の妊娠・出産・育児等及び介護等に関する制度等の利用に関する言動により当該従業員の就業環境を害すること並びに妊娠・出産等に関する言動により女性従業員の就業環境を害すること等の行為をしてはならない（以下、これらの行為を｢妊娠・出産・育児休業等及び介護休業等に関するハラスメント｣という。）</w:t>
      </w:r>
    </w:p>
    <w:p w:rsidRPr="00E12B26" w:rsidR="00035BC6" w:rsidP="00035BC6" w:rsidRDefault="00035BC6" w14:paraId="0397515D" w14:textId="77777777">
      <w:pPr>
        <w:rPr>
          <w:rFonts w:ascii="ＭＳ 明朝" w:hAnsi="ＭＳ 明朝" w:eastAsia="ＭＳ 明朝" w:cs="Times New Roman"/>
          <w:sz w:val="18"/>
          <w:szCs w:val="18"/>
        </w:rPr>
      </w:pPr>
      <w:r w:rsidRPr="00E12B26">
        <w:rPr>
          <w:rFonts w:hint="eastAsia" w:ascii="ＭＳ 明朝" w:hAnsi="ＭＳ 明朝" w:eastAsia="ＭＳ 明朝" w:cs="Times New Roman"/>
          <w:sz w:val="18"/>
          <w:szCs w:val="18"/>
        </w:rPr>
        <w:t>②妊娠・出産・育児休業等及び介護休業等に関するハラスメントの事実が確認された場合、会社は労働協約「ハラスメント防止規程」に基づき対応する。また、必要に応じ、その行為者に対して、労働協約「表彰・懲戒規程」に基づき、懲戒処分を行う。</w:t>
      </w:r>
    </w:p>
    <w:p w:rsidRPr="00E12B26" w:rsidR="00035BC6" w:rsidP="00035BC6" w:rsidRDefault="00035BC6" w14:paraId="5F191C3F" w14:textId="77777777">
      <w:pPr>
        <w:rPr>
          <w:rFonts w:ascii="ＭＳ 明朝" w:hAnsi="ＭＳ 明朝" w:eastAsia="ＭＳ 明朝" w:cs="Times New Roman"/>
          <w:color w:val="000000" w:themeColor="text1"/>
          <w:sz w:val="18"/>
          <w:szCs w:val="18"/>
        </w:rPr>
      </w:pPr>
      <w:bookmarkStart w:name="_Hlk36343989" w:id="14"/>
      <w:r w:rsidRPr="00E12B26">
        <w:rPr>
          <w:rFonts w:hint="eastAsia" w:ascii="ＭＳ 明朝" w:hAnsi="ＭＳ 明朝" w:eastAsia="ＭＳ 明朝" w:cs="Times New Roman"/>
          <w:color w:val="000000" w:themeColor="text1"/>
          <w:sz w:val="18"/>
          <w:szCs w:val="18"/>
        </w:rPr>
        <w:lastRenderedPageBreak/>
        <w:t>第22条</w:t>
      </w:r>
      <w:r w:rsidRPr="00E12B26">
        <w:rPr>
          <w:rFonts w:ascii="ＭＳ 明朝" w:hAnsi="ＭＳ 明朝" w:eastAsia="ＭＳ 明朝" w:cs="Times New Roman"/>
          <w:color w:val="000000" w:themeColor="text1"/>
          <w:sz w:val="18"/>
          <w:szCs w:val="18"/>
        </w:rPr>
        <w:t>(</w:t>
      </w:r>
      <w:r w:rsidRPr="00E12B26">
        <w:rPr>
          <w:rFonts w:hint="eastAsia" w:ascii="ＭＳ 明朝" w:hAnsi="ＭＳ 明朝" w:eastAsia="ＭＳ 明朝" w:cs="Times New Roman"/>
          <w:color w:val="000000" w:themeColor="text1"/>
          <w:sz w:val="18"/>
          <w:szCs w:val="18"/>
        </w:rPr>
        <w:t>秘密保持</w:t>
      </w:r>
      <w:r w:rsidRPr="00E12B26">
        <w:rPr>
          <w:rFonts w:ascii="ＭＳ 明朝" w:hAnsi="ＭＳ 明朝" w:eastAsia="ＭＳ 明朝" w:cs="Times New Roman"/>
          <w:color w:val="000000" w:themeColor="text1"/>
          <w:sz w:val="18"/>
          <w:szCs w:val="18"/>
        </w:rPr>
        <w:t>)</w:t>
      </w:r>
    </w:p>
    <w:p w:rsidRPr="00E12B26" w:rsidR="00035BC6" w:rsidP="00035BC6" w:rsidRDefault="00035BC6" w14:paraId="615D9751" w14:textId="77777777">
      <w:pPr>
        <w:ind w:left="200"/>
        <w:rPr>
          <w:rFonts w:ascii="ＭＳ 明朝" w:hAnsi="ＭＳ 明朝" w:eastAsia="ＭＳ 明朝" w:cs="Times New Roman"/>
          <w:dstrike/>
          <w:color w:val="000000" w:themeColor="text1"/>
          <w:sz w:val="18"/>
          <w:szCs w:val="18"/>
        </w:rPr>
      </w:pPr>
      <w:r w:rsidRPr="00E12B26">
        <w:rPr>
          <w:rFonts w:hint="eastAsia" w:ascii="ＭＳ 明朝" w:hAnsi="ＭＳ 明朝" w:eastAsia="ＭＳ 明朝" w:cs="Times New Roman"/>
          <w:color w:val="000000" w:themeColor="text1"/>
          <w:sz w:val="18"/>
          <w:szCs w:val="18"/>
        </w:rPr>
        <w:t>従業員は、在職中および退職後においても、自己の職務に関すると否とを問わず、会社の内部事項または業務上知り得た機密にかかる事項および会社の不利益となる事項を許可なく他に漏らしてはならない。</w:t>
      </w:r>
      <w:r w:rsidRPr="00E12B26">
        <w:rPr>
          <w:rFonts w:hint="eastAsia" w:ascii="ＭＳ 明朝" w:hAnsi="ＭＳ 明朝" w:eastAsia="ＭＳ 明朝" w:cs="ＭＳ Ｐゴシック"/>
          <w:color w:val="000000" w:themeColor="text1"/>
          <w:kern w:val="0"/>
          <w:sz w:val="18"/>
        </w:rPr>
        <w:t>（出版、寄稿及びソーシャル・ネットワーキング・サービスの利用を含む。）</w:t>
      </w:r>
    </w:p>
    <w:p w:rsidR="00035BC6" w:rsidP="00035BC6" w:rsidRDefault="00035BC6" w14:paraId="5E82F6FC" w14:textId="77777777">
      <w:pPr>
        <w:ind w:left="200"/>
        <w:rPr>
          <w:rFonts w:ascii="ＭＳ 明朝" w:hAnsi="ＭＳ 明朝" w:eastAsia="ＭＳ 明朝" w:cs="Times New Roman"/>
          <w:color w:val="000000" w:themeColor="text1"/>
          <w:sz w:val="18"/>
          <w:szCs w:val="18"/>
        </w:rPr>
      </w:pPr>
      <w:r w:rsidRPr="00E12B26">
        <w:rPr>
          <w:rFonts w:hint="eastAsia" w:ascii="ＭＳ 明朝" w:hAnsi="ＭＳ 明朝" w:eastAsia="ＭＳ 明朝" w:cs="Times New Roman"/>
          <w:color w:val="000000" w:themeColor="text1"/>
          <w:sz w:val="18"/>
          <w:szCs w:val="18"/>
        </w:rPr>
        <w:t>なお、その他詳細は株式会社三越伊勢丹ホールディングス「情報管理規程」で定める。</w:t>
      </w:r>
    </w:p>
    <w:p w:rsidRPr="00E12B26" w:rsidR="00E12B26" w:rsidP="00035BC6" w:rsidRDefault="00E12B26" w14:paraId="0250130B" w14:textId="77777777">
      <w:pPr>
        <w:ind w:left="200"/>
        <w:rPr>
          <w:rFonts w:ascii="ＭＳ 明朝" w:hAnsi="ＭＳ 明朝" w:eastAsia="ＭＳ 明朝" w:cs="Times New Roman"/>
          <w:color w:val="000000" w:themeColor="text1"/>
          <w:sz w:val="18"/>
          <w:szCs w:val="18"/>
        </w:rPr>
      </w:pPr>
    </w:p>
    <w:p w:rsidRPr="00E12B26" w:rsidR="00035BC6" w:rsidP="00035BC6" w:rsidRDefault="00035BC6" w14:paraId="614A055A" w14:textId="77777777">
      <w:pPr>
        <w:rPr>
          <w:rFonts w:ascii="ＭＳ 明朝" w:hAnsi="ＭＳ 明朝" w:eastAsia="ＭＳ 明朝" w:cs="Times New Roman"/>
          <w:color w:val="000000" w:themeColor="text1"/>
          <w:sz w:val="18"/>
          <w:szCs w:val="18"/>
        </w:rPr>
      </w:pPr>
      <w:r w:rsidRPr="00E12B26">
        <w:rPr>
          <w:rFonts w:hint="eastAsia" w:ascii="ＭＳ 明朝" w:hAnsi="ＭＳ 明朝" w:eastAsia="ＭＳ 明朝" w:cs="Times New Roman"/>
          <w:color w:val="000000" w:themeColor="text1"/>
          <w:sz w:val="18"/>
          <w:szCs w:val="18"/>
        </w:rPr>
        <w:t>第</w:t>
      </w:r>
      <w:r w:rsidRPr="00E12B26">
        <w:rPr>
          <w:rFonts w:ascii="ＭＳ 明朝" w:hAnsi="ＭＳ 明朝" w:eastAsia="ＭＳ 明朝" w:cs="Times New Roman"/>
          <w:color w:val="000000" w:themeColor="text1"/>
          <w:sz w:val="18"/>
          <w:szCs w:val="18"/>
        </w:rPr>
        <w:t>2</w:t>
      </w:r>
      <w:r w:rsidRPr="00E12B26">
        <w:rPr>
          <w:rFonts w:hint="eastAsia" w:ascii="ＭＳ 明朝" w:hAnsi="ＭＳ 明朝" w:eastAsia="ＭＳ 明朝" w:cs="Times New Roman"/>
          <w:color w:val="000000" w:themeColor="text1"/>
          <w:sz w:val="18"/>
          <w:szCs w:val="18"/>
        </w:rPr>
        <w:t>3条</w:t>
      </w:r>
      <w:r w:rsidRPr="00E12B26">
        <w:rPr>
          <w:rFonts w:ascii="ＭＳ 明朝" w:hAnsi="ＭＳ 明朝" w:eastAsia="ＭＳ 明朝" w:cs="Times New Roman"/>
          <w:color w:val="000000" w:themeColor="text1"/>
          <w:sz w:val="18"/>
          <w:szCs w:val="18"/>
        </w:rPr>
        <w:t>(</w:t>
      </w:r>
      <w:r w:rsidRPr="00E12B26">
        <w:rPr>
          <w:rFonts w:hint="eastAsia" w:ascii="ＭＳ 明朝" w:hAnsi="ＭＳ 明朝" w:eastAsia="ＭＳ 明朝" w:cs="Times New Roman"/>
          <w:color w:val="000000" w:themeColor="text1"/>
          <w:sz w:val="18"/>
          <w:szCs w:val="18"/>
        </w:rPr>
        <w:t>入退場制限</w:t>
      </w:r>
      <w:r w:rsidRPr="00E12B26">
        <w:rPr>
          <w:rFonts w:ascii="ＭＳ 明朝" w:hAnsi="ＭＳ 明朝" w:eastAsia="ＭＳ 明朝" w:cs="Times New Roman"/>
          <w:color w:val="000000" w:themeColor="text1"/>
          <w:sz w:val="18"/>
          <w:szCs w:val="18"/>
        </w:rPr>
        <w:t>)</w:t>
      </w:r>
    </w:p>
    <w:p w:rsidRPr="00E12B26" w:rsidR="00035BC6" w:rsidP="00035BC6" w:rsidRDefault="00035BC6" w14:paraId="6FBC256F" w14:textId="77777777">
      <w:pPr>
        <w:ind w:left="200"/>
        <w:rPr>
          <w:rFonts w:ascii="ＭＳ 明朝" w:hAnsi="ＭＳ 明朝" w:eastAsia="ＭＳ 明朝" w:cs="Times New Roman"/>
          <w:color w:val="000000" w:themeColor="text1"/>
          <w:sz w:val="18"/>
          <w:szCs w:val="18"/>
        </w:rPr>
      </w:pPr>
      <w:r w:rsidRPr="00E12B26">
        <w:rPr>
          <w:rFonts w:hint="eastAsia" w:ascii="ＭＳ 明朝" w:hAnsi="ＭＳ 明朝" w:eastAsia="ＭＳ 明朝" w:cs="Times New Roman"/>
          <w:color w:val="000000" w:themeColor="text1"/>
          <w:sz w:val="18"/>
          <w:szCs w:val="18"/>
        </w:rPr>
        <w:t>会社は、風紀、秩序の維持、危害防止等のため、従業員で次の各号の一つに該当すると認めた場合は職場へ入場を禁止し、また退出させることがある。</w:t>
      </w:r>
    </w:p>
    <w:p w:rsidRPr="00E12B26" w:rsidR="00035BC6" w:rsidP="008E4D5E" w:rsidRDefault="00035BC6" w14:paraId="1FF50811" w14:textId="77777777">
      <w:pPr>
        <w:numPr>
          <w:ilvl w:val="0"/>
          <w:numId w:val="67"/>
        </w:numPr>
        <w:tabs>
          <w:tab w:val="left" w:pos="420"/>
        </w:tabs>
        <w:rPr>
          <w:rFonts w:ascii="ＭＳ 明朝" w:hAnsi="ＭＳ 明朝" w:eastAsia="ＭＳ 明朝" w:cs="Times New Roman"/>
          <w:color w:val="000000" w:themeColor="text1"/>
          <w:sz w:val="18"/>
          <w:szCs w:val="18"/>
        </w:rPr>
      </w:pPr>
      <w:r w:rsidRPr="00E12B26">
        <w:rPr>
          <w:rFonts w:hint="eastAsia" w:ascii="ＭＳ 明朝" w:hAnsi="ＭＳ 明朝" w:eastAsia="ＭＳ 明朝" w:cs="Times New Roman"/>
          <w:color w:val="000000" w:themeColor="text1"/>
          <w:sz w:val="18"/>
          <w:szCs w:val="18"/>
        </w:rPr>
        <w:t>業務に必要でない火気、その他危険と認められる物を所持する者。</w:t>
      </w:r>
    </w:p>
    <w:p w:rsidRPr="00E12B26" w:rsidR="00035BC6" w:rsidP="008E4D5E" w:rsidRDefault="00035BC6" w14:paraId="164327A8" w14:textId="77777777">
      <w:pPr>
        <w:numPr>
          <w:ilvl w:val="0"/>
          <w:numId w:val="67"/>
        </w:numPr>
        <w:tabs>
          <w:tab w:val="left" w:pos="420"/>
          <w:tab w:val="left" w:pos="500"/>
        </w:tabs>
        <w:rPr>
          <w:rFonts w:ascii="ＭＳ 明朝" w:hAnsi="ＭＳ 明朝" w:eastAsia="ＭＳ 明朝" w:cs="Times New Roman"/>
          <w:color w:val="000000" w:themeColor="text1"/>
          <w:spacing w:val="-4"/>
          <w:sz w:val="18"/>
          <w:szCs w:val="18"/>
        </w:rPr>
      </w:pPr>
      <w:r w:rsidRPr="00E12B26">
        <w:rPr>
          <w:rFonts w:hint="eastAsia" w:ascii="ＭＳ 明朝" w:hAnsi="ＭＳ 明朝" w:eastAsia="ＭＳ 明朝" w:cs="Times New Roman"/>
          <w:color w:val="000000" w:themeColor="text1"/>
          <w:spacing w:val="-4"/>
          <w:sz w:val="18"/>
          <w:szCs w:val="18"/>
        </w:rPr>
        <w:t>職場の風紀、秩序を乱した者及びそのおそれのある者、または衛生上有害と認められた者。</w:t>
      </w:r>
    </w:p>
    <w:p w:rsidRPr="00E12B26" w:rsidR="00035BC6" w:rsidP="008E4D5E" w:rsidRDefault="00035BC6" w14:paraId="29550357" w14:textId="77777777">
      <w:pPr>
        <w:numPr>
          <w:ilvl w:val="0"/>
          <w:numId w:val="67"/>
        </w:numPr>
        <w:tabs>
          <w:tab w:val="left" w:pos="420"/>
          <w:tab w:val="left" w:pos="500"/>
        </w:tabs>
        <w:rPr>
          <w:rFonts w:ascii="ＭＳ 明朝" w:hAnsi="ＭＳ 明朝" w:eastAsia="ＭＳ 明朝" w:cs="Times New Roman"/>
          <w:color w:val="000000" w:themeColor="text1"/>
          <w:sz w:val="18"/>
          <w:szCs w:val="18"/>
        </w:rPr>
      </w:pPr>
      <w:r w:rsidRPr="00E12B26">
        <w:rPr>
          <w:rFonts w:hint="eastAsia" w:ascii="ＭＳ 明朝" w:hAnsi="ＭＳ 明朝" w:eastAsia="ＭＳ 明朝" w:cs="Times New Roman"/>
          <w:color w:val="000000" w:themeColor="text1"/>
          <w:sz w:val="18"/>
          <w:szCs w:val="18"/>
        </w:rPr>
        <w:t>従業員徽章または勤務徽章もしくは社員証をはい用または所持していない者。</w:t>
      </w:r>
    </w:p>
    <w:p w:rsidRPr="00E12B26" w:rsidR="00035BC6" w:rsidP="008E4D5E" w:rsidRDefault="00035BC6" w14:paraId="3D6DF9FF" w14:textId="77777777">
      <w:pPr>
        <w:numPr>
          <w:ilvl w:val="0"/>
          <w:numId w:val="67"/>
        </w:numPr>
        <w:tabs>
          <w:tab w:val="left" w:pos="420"/>
          <w:tab w:val="left" w:pos="500"/>
        </w:tabs>
        <w:rPr>
          <w:rFonts w:ascii="ＭＳ 明朝" w:hAnsi="ＭＳ 明朝" w:eastAsia="ＭＳ 明朝" w:cs="Times New Roman"/>
          <w:color w:val="000000" w:themeColor="text1"/>
          <w:sz w:val="18"/>
          <w:szCs w:val="18"/>
        </w:rPr>
      </w:pPr>
      <w:r w:rsidRPr="00E12B26">
        <w:rPr>
          <w:rFonts w:hint="eastAsia" w:ascii="ＭＳ 明朝" w:hAnsi="ＭＳ 明朝" w:eastAsia="ＭＳ 明朝" w:cs="Times New Roman"/>
          <w:color w:val="000000" w:themeColor="text1"/>
          <w:sz w:val="18"/>
          <w:szCs w:val="18"/>
        </w:rPr>
        <w:t>就業禁止を命じられた者。</w:t>
      </w:r>
    </w:p>
    <w:p w:rsidR="00035BC6" w:rsidP="008E4D5E" w:rsidRDefault="00035BC6" w14:paraId="3F1C79DD" w14:textId="77777777">
      <w:pPr>
        <w:numPr>
          <w:ilvl w:val="0"/>
          <w:numId w:val="67"/>
        </w:numPr>
        <w:tabs>
          <w:tab w:val="left" w:pos="420"/>
          <w:tab w:val="left" w:pos="500"/>
        </w:tabs>
        <w:rPr>
          <w:rFonts w:ascii="ＭＳ 明朝" w:hAnsi="ＭＳ 明朝" w:eastAsia="ＭＳ 明朝" w:cs="Times New Roman"/>
          <w:color w:val="000000" w:themeColor="text1"/>
          <w:sz w:val="18"/>
          <w:szCs w:val="18"/>
        </w:rPr>
      </w:pPr>
      <w:r w:rsidRPr="00E12B26">
        <w:rPr>
          <w:rFonts w:hint="eastAsia" w:ascii="ＭＳ 明朝" w:hAnsi="ＭＳ 明朝" w:eastAsia="ＭＳ 明朝" w:cs="Times New Roman"/>
          <w:color w:val="000000" w:themeColor="text1"/>
          <w:sz w:val="18"/>
          <w:szCs w:val="18"/>
        </w:rPr>
        <w:t>就業時間後、上長の許可なく職場その他会社施設に居残っている者。</w:t>
      </w:r>
    </w:p>
    <w:p w:rsidRPr="00E12B26" w:rsidR="00E12B26" w:rsidP="008E4D5E" w:rsidRDefault="00E12B26" w14:paraId="2F009625" w14:textId="77777777">
      <w:pPr>
        <w:numPr>
          <w:ilvl w:val="0"/>
          <w:numId w:val="67"/>
        </w:numPr>
        <w:tabs>
          <w:tab w:val="left" w:pos="420"/>
          <w:tab w:val="left" w:pos="500"/>
        </w:tabs>
        <w:rPr>
          <w:rFonts w:ascii="ＭＳ 明朝" w:hAnsi="ＭＳ 明朝" w:eastAsia="ＭＳ 明朝" w:cs="Times New Roman"/>
          <w:color w:val="000000" w:themeColor="text1"/>
          <w:sz w:val="18"/>
          <w:szCs w:val="18"/>
        </w:rPr>
      </w:pPr>
    </w:p>
    <w:p w:rsidRPr="00E12B26" w:rsidR="00035BC6" w:rsidP="00035BC6" w:rsidRDefault="00035BC6" w14:paraId="427BDF0A" w14:textId="77777777">
      <w:pPr>
        <w:tabs>
          <w:tab w:val="left" w:pos="500"/>
        </w:tabs>
        <w:rPr>
          <w:rFonts w:ascii="ＭＳ 明朝" w:hAnsi="ＭＳ 明朝" w:eastAsia="ＭＳ 明朝" w:cs="Times New Roman"/>
          <w:color w:val="000000" w:themeColor="text1"/>
          <w:sz w:val="18"/>
          <w:szCs w:val="18"/>
        </w:rPr>
      </w:pPr>
      <w:r w:rsidRPr="00E12B26">
        <w:rPr>
          <w:rFonts w:hint="eastAsia" w:ascii="ＭＳ 明朝" w:hAnsi="ＭＳ 明朝" w:eastAsia="ＭＳ 明朝" w:cs="Times New Roman"/>
          <w:color w:val="000000" w:themeColor="text1"/>
          <w:sz w:val="18"/>
          <w:szCs w:val="18"/>
        </w:rPr>
        <w:t>第</w:t>
      </w:r>
      <w:r w:rsidRPr="00E12B26">
        <w:rPr>
          <w:rFonts w:ascii="ＭＳ 明朝" w:hAnsi="ＭＳ 明朝" w:eastAsia="ＭＳ 明朝" w:cs="Times New Roman"/>
          <w:color w:val="000000" w:themeColor="text1"/>
          <w:sz w:val="18"/>
          <w:szCs w:val="18"/>
        </w:rPr>
        <w:t>2</w:t>
      </w:r>
      <w:r w:rsidRPr="00E12B26">
        <w:rPr>
          <w:rFonts w:hint="eastAsia" w:ascii="ＭＳ 明朝" w:hAnsi="ＭＳ 明朝" w:eastAsia="ＭＳ 明朝" w:cs="Times New Roman"/>
          <w:color w:val="000000" w:themeColor="text1"/>
          <w:sz w:val="18"/>
          <w:szCs w:val="18"/>
        </w:rPr>
        <w:t>4条</w:t>
      </w:r>
      <w:r w:rsidRPr="00E12B26">
        <w:rPr>
          <w:rFonts w:ascii="ＭＳ 明朝" w:hAnsi="ＭＳ 明朝" w:eastAsia="ＭＳ 明朝" w:cs="Times New Roman"/>
          <w:color w:val="000000" w:themeColor="text1"/>
          <w:sz w:val="18"/>
          <w:szCs w:val="18"/>
        </w:rPr>
        <w:t>(</w:t>
      </w:r>
      <w:r w:rsidRPr="00E12B26">
        <w:rPr>
          <w:rFonts w:hint="eastAsia" w:ascii="ＭＳ 明朝" w:hAnsi="ＭＳ 明朝" w:eastAsia="ＭＳ 明朝" w:cs="Times New Roman"/>
          <w:color w:val="000000" w:themeColor="text1"/>
          <w:sz w:val="18"/>
          <w:szCs w:val="18"/>
        </w:rPr>
        <w:t>構内における集会、文書の配布等</w:t>
      </w:r>
      <w:r w:rsidRPr="00E12B26">
        <w:rPr>
          <w:rFonts w:ascii="ＭＳ 明朝" w:hAnsi="ＭＳ 明朝" w:eastAsia="ＭＳ 明朝" w:cs="Times New Roman"/>
          <w:color w:val="000000" w:themeColor="text1"/>
          <w:sz w:val="18"/>
          <w:szCs w:val="18"/>
        </w:rPr>
        <w:t>)</w:t>
      </w:r>
    </w:p>
    <w:p w:rsidR="00035BC6" w:rsidP="00035BC6" w:rsidRDefault="00035BC6" w14:paraId="25284E9D" w14:textId="77777777">
      <w:pPr>
        <w:tabs>
          <w:tab w:val="left" w:pos="500"/>
        </w:tabs>
        <w:ind w:left="200"/>
        <w:rPr>
          <w:rFonts w:ascii="ＭＳ 明朝" w:hAnsi="ＭＳ 明朝" w:eastAsia="ＭＳ 明朝" w:cs="Times New Roman"/>
          <w:color w:val="000000" w:themeColor="text1"/>
          <w:sz w:val="18"/>
          <w:szCs w:val="18"/>
        </w:rPr>
      </w:pPr>
      <w:r w:rsidRPr="00E12B26">
        <w:rPr>
          <w:rFonts w:hint="eastAsia" w:ascii="ＭＳ 明朝" w:hAnsi="ＭＳ 明朝" w:eastAsia="ＭＳ 明朝" w:cs="Times New Roman"/>
          <w:color w:val="000000" w:themeColor="text1"/>
          <w:sz w:val="18"/>
          <w:szCs w:val="18"/>
        </w:rPr>
        <w:t>会社内において集会、文書の配布、貼付、掲示または放送等を行う場合は、所定の手続きを経なければならない。</w:t>
      </w:r>
    </w:p>
    <w:p w:rsidRPr="00E12B26" w:rsidR="00E12B26" w:rsidP="00035BC6" w:rsidRDefault="00E12B26" w14:paraId="6C84EC7D" w14:textId="77777777">
      <w:pPr>
        <w:tabs>
          <w:tab w:val="left" w:pos="500"/>
        </w:tabs>
        <w:ind w:left="200"/>
        <w:rPr>
          <w:rFonts w:ascii="ＭＳ 明朝" w:hAnsi="ＭＳ 明朝" w:eastAsia="ＭＳ 明朝" w:cs="Times New Roman"/>
          <w:color w:val="000000" w:themeColor="text1"/>
          <w:sz w:val="18"/>
          <w:szCs w:val="18"/>
        </w:rPr>
      </w:pPr>
    </w:p>
    <w:p w:rsidRPr="00E12B26" w:rsidR="00035BC6" w:rsidP="00035BC6" w:rsidRDefault="00035BC6" w14:paraId="165C978F" w14:textId="77777777">
      <w:pPr>
        <w:tabs>
          <w:tab w:val="left" w:pos="500"/>
        </w:tabs>
        <w:rPr>
          <w:rFonts w:ascii="ＭＳ 明朝" w:hAnsi="ＭＳ 明朝" w:eastAsia="ＭＳ 明朝" w:cs="Times New Roman"/>
          <w:color w:val="000000" w:themeColor="text1"/>
          <w:sz w:val="18"/>
          <w:szCs w:val="18"/>
        </w:rPr>
      </w:pPr>
      <w:r w:rsidRPr="00E12B26">
        <w:rPr>
          <w:rFonts w:hint="eastAsia" w:ascii="ＭＳ 明朝" w:hAnsi="ＭＳ 明朝" w:eastAsia="ＭＳ 明朝" w:cs="Times New Roman"/>
          <w:color w:val="000000" w:themeColor="text1"/>
          <w:sz w:val="18"/>
          <w:szCs w:val="18"/>
        </w:rPr>
        <w:t>第</w:t>
      </w:r>
      <w:r w:rsidRPr="00E12B26">
        <w:rPr>
          <w:rFonts w:ascii="ＭＳ 明朝" w:hAnsi="ＭＳ 明朝" w:eastAsia="ＭＳ 明朝" w:cs="Times New Roman"/>
          <w:color w:val="000000" w:themeColor="text1"/>
          <w:sz w:val="18"/>
          <w:szCs w:val="18"/>
        </w:rPr>
        <w:t>2</w:t>
      </w:r>
      <w:r w:rsidRPr="00E12B26">
        <w:rPr>
          <w:rFonts w:hint="eastAsia" w:ascii="ＭＳ 明朝" w:hAnsi="ＭＳ 明朝" w:eastAsia="ＭＳ 明朝" w:cs="Times New Roman"/>
          <w:color w:val="000000" w:themeColor="text1"/>
          <w:sz w:val="18"/>
          <w:szCs w:val="18"/>
        </w:rPr>
        <w:t>5条</w:t>
      </w:r>
      <w:r w:rsidRPr="00E12B26">
        <w:rPr>
          <w:rFonts w:ascii="ＭＳ 明朝" w:hAnsi="ＭＳ 明朝" w:eastAsia="ＭＳ 明朝" w:cs="Times New Roman"/>
          <w:color w:val="000000" w:themeColor="text1"/>
          <w:sz w:val="18"/>
          <w:szCs w:val="18"/>
        </w:rPr>
        <w:t>(</w:t>
      </w:r>
      <w:r w:rsidRPr="00E12B26">
        <w:rPr>
          <w:rFonts w:hint="eastAsia" w:ascii="ＭＳ 明朝" w:hAnsi="ＭＳ 明朝" w:eastAsia="ＭＳ 明朝" w:cs="Times New Roman"/>
          <w:color w:val="000000" w:themeColor="text1"/>
          <w:sz w:val="18"/>
          <w:szCs w:val="18"/>
        </w:rPr>
        <w:t>遺失物の取扱</w:t>
      </w:r>
      <w:r w:rsidRPr="00E12B26">
        <w:rPr>
          <w:rFonts w:ascii="ＭＳ 明朝" w:hAnsi="ＭＳ 明朝" w:eastAsia="ＭＳ 明朝" w:cs="Times New Roman"/>
          <w:color w:val="000000" w:themeColor="text1"/>
          <w:sz w:val="18"/>
          <w:szCs w:val="18"/>
        </w:rPr>
        <w:t>)</w:t>
      </w:r>
    </w:p>
    <w:p w:rsidRPr="00E12B26" w:rsidR="00035BC6" w:rsidP="00035BC6" w:rsidRDefault="00035BC6" w14:paraId="792EF71A" w14:textId="77777777">
      <w:pPr>
        <w:tabs>
          <w:tab w:val="left" w:pos="500"/>
        </w:tabs>
        <w:rPr>
          <w:rFonts w:ascii="ＭＳ 明朝" w:hAnsi="ＭＳ 明朝" w:eastAsia="ＭＳ 明朝" w:cs="Times New Roman"/>
          <w:color w:val="000000" w:themeColor="text1"/>
          <w:sz w:val="18"/>
          <w:szCs w:val="18"/>
        </w:rPr>
      </w:pPr>
      <w:r w:rsidRPr="00E12B26">
        <w:rPr>
          <w:rFonts w:hint="eastAsia" w:ascii="ＭＳ 明朝" w:hAnsi="ＭＳ 明朝" w:eastAsia="ＭＳ 明朝" w:cs="Times New Roman"/>
          <w:color w:val="000000" w:themeColor="text1"/>
          <w:sz w:val="18"/>
          <w:szCs w:val="18"/>
        </w:rPr>
        <w:t xml:space="preserve">  従業員が就業時間中に会社の施設内で拾得した遺失物に関する権利については、会社に帰属する。</w:t>
      </w:r>
    </w:p>
    <w:p w:rsidRPr="00E12B26" w:rsidR="00035BC6" w:rsidP="00035BC6" w:rsidRDefault="00035BC6" w14:paraId="19CA9C74" w14:textId="77777777">
      <w:pPr>
        <w:tabs>
          <w:tab w:val="left" w:pos="500"/>
        </w:tabs>
        <w:rPr>
          <w:rFonts w:ascii="ＭＳ 明朝" w:hAnsi="ＭＳ 明朝" w:eastAsia="ＭＳ 明朝" w:cs="Times New Roman"/>
          <w:color w:val="000000" w:themeColor="text1"/>
          <w:sz w:val="18"/>
          <w:szCs w:val="18"/>
        </w:rPr>
      </w:pPr>
    </w:p>
    <w:p w:rsidRPr="00E12B26" w:rsidR="00035BC6" w:rsidP="00035BC6" w:rsidRDefault="00035BC6" w14:paraId="0CE0D94C" w14:textId="77777777">
      <w:pPr>
        <w:tabs>
          <w:tab w:val="left" w:pos="3150"/>
        </w:tabs>
        <w:outlineLvl w:val="0"/>
        <w:rPr>
          <w:rFonts w:ascii="ＭＳ 明朝" w:hAnsi="ＭＳ 明朝" w:eastAsia="ＭＳ 明朝" w:cs="Times New Roman"/>
          <w:color w:val="000000" w:themeColor="text1"/>
          <w:sz w:val="18"/>
          <w:szCs w:val="18"/>
          <w:shd w:val="clear" w:color="auto" w:fill="FFFFFF"/>
        </w:rPr>
      </w:pPr>
      <w:r w:rsidRPr="00E12B26">
        <w:rPr>
          <w:rFonts w:hint="eastAsia" w:ascii="ＭＳ 明朝" w:hAnsi="ＭＳ 明朝" w:eastAsia="ＭＳ 明朝" w:cs="Times New Roman"/>
          <w:color w:val="000000" w:themeColor="text1"/>
          <w:sz w:val="18"/>
          <w:szCs w:val="18"/>
          <w:shd w:val="clear" w:color="auto" w:fill="FFFFFF"/>
        </w:rPr>
        <w:t>第26条（個人財産の安全義務）</w:t>
      </w:r>
      <w:r w:rsidRPr="00E12B26">
        <w:rPr>
          <w:rFonts w:ascii="ＭＳ 明朝" w:hAnsi="ＭＳ 明朝" w:eastAsia="ＭＳ 明朝" w:cs="Times New Roman"/>
          <w:color w:val="000000" w:themeColor="text1"/>
          <w:sz w:val="18"/>
          <w:szCs w:val="18"/>
          <w:shd w:val="clear" w:color="auto" w:fill="FFFFFF"/>
        </w:rPr>
        <w:tab/>
      </w:r>
    </w:p>
    <w:p w:rsidRPr="00E12B26" w:rsidR="00035BC6" w:rsidP="00035BC6" w:rsidRDefault="00035BC6" w14:paraId="28FCF334" w14:textId="77777777">
      <w:pPr>
        <w:outlineLvl w:val="0"/>
        <w:rPr>
          <w:rFonts w:ascii="ＭＳ 明朝" w:hAnsi="ＭＳ 明朝" w:eastAsia="ＭＳ 明朝" w:cs="Times New Roman"/>
          <w:color w:val="000000" w:themeColor="text1"/>
          <w:sz w:val="18"/>
          <w:szCs w:val="18"/>
          <w:shd w:val="clear" w:color="auto" w:fill="FFFFFF"/>
        </w:rPr>
      </w:pPr>
      <w:r w:rsidRPr="00E12B26">
        <w:rPr>
          <w:rFonts w:hint="eastAsia" w:ascii="ＭＳ 明朝" w:hAnsi="ＭＳ 明朝" w:eastAsia="ＭＳ 明朝" w:cs="Times New Roman"/>
          <w:color w:val="000000" w:themeColor="text1"/>
          <w:sz w:val="18"/>
          <w:szCs w:val="18"/>
          <w:shd w:val="clear" w:color="auto" w:fill="FFFFFF"/>
        </w:rPr>
        <w:t xml:space="preserve">　従業員は自己の生活における財産を安全に管理し、会社に健全な労働力を提供しなくてはならない。収支のバランスを崩す生活、社内での必要以上の金銭の貸し借りを原則してはならない。</w:t>
      </w:r>
    </w:p>
    <w:bookmarkEnd w:id="14"/>
    <w:p w:rsidRPr="00890B97" w:rsidR="00376E2B" w:rsidP="00890B97" w:rsidRDefault="00376E2B" w14:paraId="01EE4850" w14:textId="29691166">
      <w:pPr>
        <w:outlineLvl w:val="0"/>
        <w:rPr>
          <w:rFonts w:ascii="ＭＳ 明朝" w:hAnsi="ＭＳ 明朝" w:eastAsia="ＭＳ 明朝" w:cs="Times New Roman"/>
          <w:kern w:val="0"/>
          <w:sz w:val="18"/>
          <w:szCs w:val="18"/>
        </w:rPr>
      </w:pPr>
    </w:p>
    <w:sectPr w:rsidRPr="00890B97" w:rsidR="00376E2B" w:rsidSect="00F80FB5">
      <w:headerReference w:type="default" r:id="rId15"/>
      <w:type w:val="continuous"/>
      <w:pgSz w:w="11906" w:h="16838" w:orient="portrait" w:code="9"/>
      <w:pgMar w:top="1134" w:right="907" w:bottom="1134" w:left="907" w:header="34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24FB4" w:rsidP="00FF2335" w:rsidRDefault="00624FB4" w14:paraId="1B6018D6" w14:textId="77777777">
      <w:r>
        <w:separator/>
      </w:r>
    </w:p>
  </w:endnote>
  <w:endnote w:type="continuationSeparator" w:id="0">
    <w:p w:rsidR="00624FB4" w:rsidP="00FF2335" w:rsidRDefault="00624FB4" w14:paraId="7B3F96C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1872263"/>
      <w:docPartObj>
        <w:docPartGallery w:val="Page Numbers (Bottom of Page)"/>
        <w:docPartUnique/>
      </w:docPartObj>
    </w:sdtPr>
    <w:sdtEndPr/>
    <w:sdtContent>
      <w:p w:rsidR="00F80FB5" w:rsidRDefault="00F80FB5" w14:paraId="7C3AD775" w14:textId="128D982C">
        <w:pPr>
          <w:pStyle w:val="a6"/>
          <w:jc w:val="center"/>
        </w:pPr>
        <w:r>
          <w:fldChar w:fldCharType="begin"/>
        </w:r>
        <w:r>
          <w:instrText>PAGE   \* MERGEFORMAT</w:instrText>
        </w:r>
        <w:r>
          <w:fldChar w:fldCharType="separate"/>
        </w:r>
        <w:r>
          <w:rPr>
            <w:lang w:val="ja-JP" w:eastAsia="ja-JP"/>
          </w:rPr>
          <w:t>2</w:t>
        </w:r>
        <w:r>
          <w:fldChar w:fldCharType="end"/>
        </w:r>
      </w:p>
    </w:sdtContent>
  </w:sdt>
  <w:p w:rsidR="00F80FB5" w:rsidRDefault="00F80FB5" w14:paraId="03FFF246" w14:textId="7777777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24FB4" w:rsidP="00FF2335" w:rsidRDefault="00624FB4" w14:paraId="03A98848" w14:textId="77777777">
      <w:r>
        <w:separator/>
      </w:r>
    </w:p>
  </w:footnote>
  <w:footnote w:type="continuationSeparator" w:id="0">
    <w:p w:rsidR="00624FB4" w:rsidP="00FF2335" w:rsidRDefault="00624FB4" w14:paraId="6FEA931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2335" w:rsidP="00D3396D" w:rsidRDefault="00FF2335" w14:paraId="678973C3" w14:textId="7AA9E485">
    <w:pPr>
      <w:pStyle w:val="ab"/>
      <w:tabs>
        <w:tab w:val="clear" w:pos="4252"/>
        <w:tab w:val="clear" w:pos="8504"/>
        <w:tab w:val="right" w:pos="10092"/>
      </w:tabs>
    </w:pPr>
    <w:r>
      <w:rPr>
        <w:rFonts w:hint="eastAsia"/>
        <w:lang w:eastAsia="ja-JP"/>
      </w:rPr>
      <w:t>2023</w:t>
    </w:r>
    <w:r>
      <w:rPr>
        <w:rFonts w:hint="eastAsia"/>
        <w:lang w:eastAsia="ja-JP"/>
      </w:rPr>
      <w:t>年度　　　社員　労働協約</w:t>
    </w:r>
    <w:r w:rsidR="00D3396D">
      <w:rPr>
        <w:lang w:eastAsia="ja-JP"/>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00B4" w:rsidP="00D3396D" w:rsidRDefault="002600B4" w14:paraId="5C466753" w14:textId="77777777">
    <w:pPr>
      <w:pStyle w:val="ab"/>
      <w:tabs>
        <w:tab w:val="clear" w:pos="4252"/>
        <w:tab w:val="clear" w:pos="8504"/>
        <w:tab w:val="right" w:pos="10092"/>
      </w:tabs>
    </w:pPr>
    <w:r>
      <w:rPr>
        <w:rFonts w:hint="eastAsia"/>
        <w:lang w:eastAsia="ja-JP"/>
      </w:rPr>
      <w:t>2023</w:t>
    </w:r>
    <w:r>
      <w:rPr>
        <w:rFonts w:hint="eastAsia"/>
        <w:lang w:eastAsia="ja-JP"/>
      </w:rPr>
      <w:t>年度　　　社員　労働協約</w:t>
    </w:r>
    <w:r>
      <w:rPr>
        <w:lang w:eastAsia="ja-JP"/>
      </w:rPr>
      <w:tab/>
    </w:r>
    <w:r>
      <w:rPr>
        <w:rFonts w:hint="eastAsia"/>
        <w:lang w:eastAsia="ja-JP"/>
      </w:rPr>
      <w:t>労働協約　本則</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3396D" w:rsidP="00D3396D" w:rsidRDefault="00D3396D" w14:paraId="013112A4" w14:textId="588429A3">
    <w:pPr>
      <w:pStyle w:val="ab"/>
      <w:tabs>
        <w:tab w:val="clear" w:pos="4252"/>
        <w:tab w:val="clear" w:pos="8504"/>
        <w:tab w:val="right" w:pos="10092"/>
      </w:tabs>
      <w:rPr>
        <w:lang w:eastAsia="ja-JP"/>
      </w:rPr>
    </w:pPr>
    <w:r>
      <w:rPr>
        <w:rFonts w:hint="eastAsia"/>
        <w:lang w:eastAsia="ja-JP"/>
      </w:rPr>
      <w:t>2023</w:t>
    </w:r>
    <w:r>
      <w:rPr>
        <w:rFonts w:hint="eastAsia"/>
        <w:lang w:eastAsia="ja-JP"/>
      </w:rPr>
      <w:t>年度　　　社員　労働協約</w:t>
    </w:r>
    <w:r>
      <w:rPr>
        <w:lang w:eastAsia="ja-JP"/>
      </w:rPr>
      <w:tab/>
    </w:r>
    <w:r>
      <w:rPr>
        <w:rFonts w:hint="eastAsia"/>
        <w:lang w:eastAsia="ja-JP"/>
      </w:rPr>
      <w:t>付属諸規程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5813"/>
    <w:multiLevelType w:val="hybridMultilevel"/>
    <w:tmpl w:val="B9CC6490"/>
    <w:lvl w:ilvl="0" w:tplc="6376445A">
      <w:start w:val="1"/>
      <w:numFmt w:val="decimal"/>
      <w:lvlText w:val="(%1)"/>
      <w:lvlJc w:val="left"/>
      <w:pPr>
        <w:ind w:left="926" w:hanging="36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1" w15:restartNumberingAfterBreak="0">
    <w:nsid w:val="005C7333"/>
    <w:multiLevelType w:val="singleLevel"/>
    <w:tmpl w:val="7F1A9F5C"/>
    <w:lvl w:ilvl="0">
      <w:start w:val="1"/>
      <w:numFmt w:val="decimal"/>
      <w:lvlText w:val="%1."/>
      <w:lvlJc w:val="left"/>
      <w:pPr>
        <w:tabs>
          <w:tab w:val="num" w:pos="204"/>
        </w:tabs>
        <w:ind w:left="204" w:hanging="204"/>
      </w:pPr>
      <w:rPr>
        <w:rFonts w:hint="eastAsia"/>
      </w:rPr>
    </w:lvl>
  </w:abstractNum>
  <w:abstractNum w:abstractNumId="2" w15:restartNumberingAfterBreak="0">
    <w:nsid w:val="046F4FFA"/>
    <w:multiLevelType w:val="singleLevel"/>
    <w:tmpl w:val="B2E2FC5E"/>
    <w:lvl w:ilvl="0">
      <w:start w:val="2"/>
      <w:numFmt w:val="decimalEnclosedCircle"/>
      <w:lvlText w:val="%1"/>
      <w:lvlJc w:val="left"/>
      <w:pPr>
        <w:tabs>
          <w:tab w:val="num" w:pos="300"/>
        </w:tabs>
        <w:ind w:left="300" w:hanging="300"/>
      </w:pPr>
      <w:rPr>
        <w:rFonts w:hint="eastAsia"/>
      </w:rPr>
    </w:lvl>
  </w:abstractNum>
  <w:abstractNum w:abstractNumId="3" w15:restartNumberingAfterBreak="0">
    <w:nsid w:val="06465CBC"/>
    <w:multiLevelType w:val="singleLevel"/>
    <w:tmpl w:val="A104BA4C"/>
    <w:lvl w:ilvl="0">
      <w:start w:val="1"/>
      <w:numFmt w:val="decimal"/>
      <w:lvlText w:val="(%1)"/>
      <w:lvlJc w:val="left"/>
      <w:pPr>
        <w:tabs>
          <w:tab w:val="num" w:pos="605"/>
        </w:tabs>
        <w:ind w:left="605" w:hanging="405"/>
      </w:pPr>
      <w:rPr>
        <w:rFonts w:hint="eastAsia"/>
      </w:rPr>
    </w:lvl>
  </w:abstractNum>
  <w:abstractNum w:abstractNumId="4" w15:restartNumberingAfterBreak="0">
    <w:nsid w:val="07B554F0"/>
    <w:multiLevelType w:val="singleLevel"/>
    <w:tmpl w:val="1D4070C6"/>
    <w:lvl w:ilvl="0">
      <w:start w:val="1"/>
      <w:numFmt w:val="decimal"/>
      <w:lvlText w:val="%1."/>
      <w:lvlJc w:val="left"/>
      <w:pPr>
        <w:tabs>
          <w:tab w:val="num" w:pos="210"/>
        </w:tabs>
        <w:ind w:left="210" w:hanging="210"/>
      </w:pPr>
      <w:rPr>
        <w:rFonts w:hint="eastAsia"/>
      </w:rPr>
    </w:lvl>
  </w:abstractNum>
  <w:abstractNum w:abstractNumId="5" w15:restartNumberingAfterBreak="0">
    <w:nsid w:val="07E455AC"/>
    <w:multiLevelType w:val="singleLevel"/>
    <w:tmpl w:val="E24291B0"/>
    <w:lvl w:ilvl="0">
      <w:start w:val="1"/>
      <w:numFmt w:val="decimal"/>
      <w:lvlText w:val="%1."/>
      <w:lvlJc w:val="left"/>
      <w:pPr>
        <w:tabs>
          <w:tab w:val="num" w:pos="420"/>
        </w:tabs>
        <w:ind w:left="420" w:hanging="210"/>
      </w:pPr>
      <w:rPr>
        <w:rFonts w:hint="eastAsia"/>
      </w:rPr>
    </w:lvl>
  </w:abstractNum>
  <w:abstractNum w:abstractNumId="6" w15:restartNumberingAfterBreak="0">
    <w:nsid w:val="081F4F71"/>
    <w:multiLevelType w:val="singleLevel"/>
    <w:tmpl w:val="E5CEBAB4"/>
    <w:lvl w:ilvl="0">
      <w:start w:val="1"/>
      <w:numFmt w:val="decimal"/>
      <w:lvlText w:val="(%1)"/>
      <w:lvlJc w:val="left"/>
      <w:pPr>
        <w:tabs>
          <w:tab w:val="num" w:pos="570"/>
        </w:tabs>
        <w:ind w:left="570" w:hanging="360"/>
      </w:pPr>
      <w:rPr>
        <w:rFonts w:hint="eastAsia"/>
      </w:rPr>
    </w:lvl>
  </w:abstractNum>
  <w:abstractNum w:abstractNumId="7" w15:restartNumberingAfterBreak="0">
    <w:nsid w:val="0C7D3BA5"/>
    <w:multiLevelType w:val="singleLevel"/>
    <w:tmpl w:val="F1643676"/>
    <w:lvl w:ilvl="0">
      <w:start w:val="1"/>
      <w:numFmt w:val="decimal"/>
      <w:lvlText w:val="%1."/>
      <w:lvlJc w:val="left"/>
      <w:pPr>
        <w:tabs>
          <w:tab w:val="num" w:pos="414"/>
        </w:tabs>
        <w:ind w:left="414" w:hanging="204"/>
      </w:pPr>
      <w:rPr>
        <w:rFonts w:hint="eastAsia"/>
      </w:rPr>
    </w:lvl>
  </w:abstractNum>
  <w:abstractNum w:abstractNumId="8" w15:restartNumberingAfterBreak="0">
    <w:nsid w:val="0DC20FE5"/>
    <w:multiLevelType w:val="singleLevel"/>
    <w:tmpl w:val="0B82D3FA"/>
    <w:lvl w:ilvl="0">
      <w:start w:val="1"/>
      <w:numFmt w:val="decimal"/>
      <w:lvlText w:val="%1."/>
      <w:lvlJc w:val="left"/>
      <w:pPr>
        <w:tabs>
          <w:tab w:val="num" w:pos="210"/>
        </w:tabs>
        <w:ind w:left="210" w:hanging="210"/>
      </w:pPr>
      <w:rPr>
        <w:rFonts w:hint="eastAsia"/>
      </w:rPr>
    </w:lvl>
  </w:abstractNum>
  <w:abstractNum w:abstractNumId="9" w15:restartNumberingAfterBreak="0">
    <w:nsid w:val="127557F3"/>
    <w:multiLevelType w:val="singleLevel"/>
    <w:tmpl w:val="A484E972"/>
    <w:lvl w:ilvl="0">
      <w:start w:val="1"/>
      <w:numFmt w:val="decimalFullWidth"/>
      <w:lvlText w:val="第%1節"/>
      <w:lvlJc w:val="left"/>
      <w:pPr>
        <w:tabs>
          <w:tab w:val="num" w:pos="855"/>
        </w:tabs>
        <w:ind w:left="855" w:hanging="855"/>
      </w:pPr>
      <w:rPr>
        <w:rFonts w:hint="eastAsia"/>
      </w:rPr>
    </w:lvl>
  </w:abstractNum>
  <w:abstractNum w:abstractNumId="10" w15:restartNumberingAfterBreak="0">
    <w:nsid w:val="133A3981"/>
    <w:multiLevelType w:val="singleLevel"/>
    <w:tmpl w:val="E1F27F34"/>
    <w:lvl w:ilvl="0">
      <w:start w:val="1"/>
      <w:numFmt w:val="decimal"/>
      <w:pStyle w:val="01D"/>
      <w:lvlText w:val="%1."/>
      <w:lvlJc w:val="left"/>
      <w:pPr>
        <w:tabs>
          <w:tab w:val="num" w:pos="210"/>
        </w:tabs>
        <w:ind w:left="210" w:hanging="210"/>
      </w:pPr>
      <w:rPr>
        <w:rFonts w:hint="eastAsia"/>
      </w:rPr>
    </w:lvl>
  </w:abstractNum>
  <w:abstractNum w:abstractNumId="11" w15:restartNumberingAfterBreak="0">
    <w:nsid w:val="14BD445C"/>
    <w:multiLevelType w:val="singleLevel"/>
    <w:tmpl w:val="9E129240"/>
    <w:lvl w:ilvl="0">
      <w:start w:val="1"/>
      <w:numFmt w:val="decimal"/>
      <w:lvlText w:val="%1."/>
      <w:lvlJc w:val="left"/>
      <w:pPr>
        <w:tabs>
          <w:tab w:val="num" w:pos="500"/>
        </w:tabs>
        <w:ind w:left="500" w:hanging="300"/>
      </w:pPr>
      <w:rPr>
        <w:rFonts w:hint="eastAsia"/>
      </w:rPr>
    </w:lvl>
  </w:abstractNum>
  <w:abstractNum w:abstractNumId="12" w15:restartNumberingAfterBreak="0">
    <w:nsid w:val="154F1D8E"/>
    <w:multiLevelType w:val="singleLevel"/>
    <w:tmpl w:val="19345192"/>
    <w:lvl w:ilvl="0">
      <w:start w:val="1"/>
      <w:numFmt w:val="decimal"/>
      <w:lvlText w:val="(%1)"/>
      <w:lvlJc w:val="left"/>
      <w:pPr>
        <w:tabs>
          <w:tab w:val="num" w:pos="605"/>
        </w:tabs>
        <w:ind w:left="605" w:hanging="405"/>
      </w:pPr>
      <w:rPr>
        <w:rFonts w:hint="eastAsia"/>
      </w:rPr>
    </w:lvl>
  </w:abstractNum>
  <w:abstractNum w:abstractNumId="13" w15:restartNumberingAfterBreak="0">
    <w:nsid w:val="173E47AA"/>
    <w:multiLevelType w:val="singleLevel"/>
    <w:tmpl w:val="2F5C3C26"/>
    <w:lvl w:ilvl="0">
      <w:start w:val="1"/>
      <w:numFmt w:val="decimal"/>
      <w:lvlText w:val="%1."/>
      <w:lvlJc w:val="left"/>
      <w:pPr>
        <w:tabs>
          <w:tab w:val="num" w:pos="210"/>
        </w:tabs>
        <w:ind w:left="210" w:hanging="210"/>
      </w:pPr>
      <w:rPr>
        <w:rFonts w:hint="eastAsia"/>
      </w:rPr>
    </w:lvl>
  </w:abstractNum>
  <w:abstractNum w:abstractNumId="14" w15:restartNumberingAfterBreak="0">
    <w:nsid w:val="177815D2"/>
    <w:multiLevelType w:val="singleLevel"/>
    <w:tmpl w:val="B2E2FC5E"/>
    <w:lvl w:ilvl="0">
      <w:start w:val="2"/>
      <w:numFmt w:val="decimalEnclosedCircle"/>
      <w:lvlText w:val="%1"/>
      <w:lvlJc w:val="left"/>
      <w:pPr>
        <w:tabs>
          <w:tab w:val="num" w:pos="300"/>
        </w:tabs>
        <w:ind w:left="300" w:hanging="300"/>
      </w:pPr>
      <w:rPr>
        <w:rFonts w:hint="eastAsia"/>
      </w:rPr>
    </w:lvl>
  </w:abstractNum>
  <w:abstractNum w:abstractNumId="15" w15:restartNumberingAfterBreak="0">
    <w:nsid w:val="186933D9"/>
    <w:multiLevelType w:val="singleLevel"/>
    <w:tmpl w:val="8B04A8CE"/>
    <w:lvl w:ilvl="0">
      <w:start w:val="1"/>
      <w:numFmt w:val="decimal"/>
      <w:lvlText w:val="%1."/>
      <w:lvlJc w:val="left"/>
      <w:pPr>
        <w:tabs>
          <w:tab w:val="num" w:pos="500"/>
        </w:tabs>
        <w:ind w:left="500" w:hanging="300"/>
      </w:pPr>
      <w:rPr>
        <w:rFonts w:hint="eastAsia"/>
      </w:rPr>
    </w:lvl>
  </w:abstractNum>
  <w:abstractNum w:abstractNumId="16" w15:restartNumberingAfterBreak="0">
    <w:nsid w:val="19144516"/>
    <w:multiLevelType w:val="singleLevel"/>
    <w:tmpl w:val="6406AC56"/>
    <w:lvl w:ilvl="0">
      <w:start w:val="1"/>
      <w:numFmt w:val="decimal"/>
      <w:lvlText w:val="%1."/>
      <w:lvlJc w:val="left"/>
      <w:pPr>
        <w:tabs>
          <w:tab w:val="num" w:pos="204"/>
        </w:tabs>
        <w:ind w:left="204" w:hanging="204"/>
      </w:pPr>
      <w:rPr>
        <w:rFonts w:hint="eastAsia"/>
      </w:rPr>
    </w:lvl>
  </w:abstractNum>
  <w:abstractNum w:abstractNumId="17" w15:restartNumberingAfterBreak="0">
    <w:nsid w:val="1AFD020E"/>
    <w:multiLevelType w:val="singleLevel"/>
    <w:tmpl w:val="181C4BA0"/>
    <w:lvl w:ilvl="0">
      <w:start w:val="1"/>
      <w:numFmt w:val="decimal"/>
      <w:lvlText w:val="%1."/>
      <w:lvlJc w:val="left"/>
      <w:pPr>
        <w:tabs>
          <w:tab w:val="num" w:pos="300"/>
        </w:tabs>
        <w:ind w:left="300" w:hanging="300"/>
      </w:pPr>
      <w:rPr>
        <w:rFonts w:hint="eastAsia"/>
      </w:rPr>
    </w:lvl>
  </w:abstractNum>
  <w:abstractNum w:abstractNumId="18" w15:restartNumberingAfterBreak="0">
    <w:nsid w:val="1E29301C"/>
    <w:multiLevelType w:val="singleLevel"/>
    <w:tmpl w:val="B2E2FC5E"/>
    <w:lvl w:ilvl="0">
      <w:start w:val="2"/>
      <w:numFmt w:val="decimalEnclosedCircle"/>
      <w:lvlText w:val="%1"/>
      <w:lvlJc w:val="left"/>
      <w:pPr>
        <w:tabs>
          <w:tab w:val="num" w:pos="300"/>
        </w:tabs>
        <w:ind w:left="300" w:hanging="300"/>
      </w:pPr>
      <w:rPr>
        <w:rFonts w:hint="eastAsia"/>
      </w:rPr>
    </w:lvl>
  </w:abstractNum>
  <w:abstractNum w:abstractNumId="19" w15:restartNumberingAfterBreak="0">
    <w:nsid w:val="208D6C65"/>
    <w:multiLevelType w:val="singleLevel"/>
    <w:tmpl w:val="5C383C14"/>
    <w:lvl w:ilvl="0">
      <w:start w:val="1"/>
      <w:numFmt w:val="decimalFullWidth"/>
      <w:lvlText w:val="第%1節"/>
      <w:lvlJc w:val="left"/>
      <w:pPr>
        <w:tabs>
          <w:tab w:val="num" w:pos="855"/>
        </w:tabs>
        <w:ind w:left="855" w:hanging="855"/>
      </w:pPr>
      <w:rPr>
        <w:rFonts w:hint="eastAsia"/>
      </w:rPr>
    </w:lvl>
  </w:abstractNum>
  <w:abstractNum w:abstractNumId="20" w15:restartNumberingAfterBreak="0">
    <w:nsid w:val="212830C4"/>
    <w:multiLevelType w:val="singleLevel"/>
    <w:tmpl w:val="311080A0"/>
    <w:lvl w:ilvl="0">
      <w:start w:val="1"/>
      <w:numFmt w:val="decimal"/>
      <w:lvlText w:val="%1."/>
      <w:lvlJc w:val="left"/>
      <w:pPr>
        <w:tabs>
          <w:tab w:val="num" w:pos="500"/>
        </w:tabs>
        <w:ind w:left="500" w:hanging="300"/>
      </w:pPr>
      <w:rPr>
        <w:rFonts w:hint="eastAsia"/>
      </w:rPr>
    </w:lvl>
  </w:abstractNum>
  <w:abstractNum w:abstractNumId="21" w15:restartNumberingAfterBreak="0">
    <w:nsid w:val="23EA033A"/>
    <w:multiLevelType w:val="singleLevel"/>
    <w:tmpl w:val="8B04A8CE"/>
    <w:lvl w:ilvl="0">
      <w:start w:val="1"/>
      <w:numFmt w:val="decimal"/>
      <w:lvlText w:val="%1."/>
      <w:lvlJc w:val="left"/>
      <w:pPr>
        <w:tabs>
          <w:tab w:val="num" w:pos="500"/>
        </w:tabs>
        <w:ind w:left="500" w:hanging="300"/>
      </w:pPr>
      <w:rPr>
        <w:rFonts w:hint="eastAsia"/>
      </w:rPr>
    </w:lvl>
  </w:abstractNum>
  <w:abstractNum w:abstractNumId="22" w15:restartNumberingAfterBreak="0">
    <w:nsid w:val="254328A5"/>
    <w:multiLevelType w:val="hybridMultilevel"/>
    <w:tmpl w:val="83A6E58C"/>
    <w:lvl w:ilvl="0" w:tplc="7ECA7CF6">
      <w:start w:val="1"/>
      <w:numFmt w:val="decimal"/>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3" w15:restartNumberingAfterBreak="0">
    <w:nsid w:val="25A903E7"/>
    <w:multiLevelType w:val="hybridMultilevel"/>
    <w:tmpl w:val="CBA4CC74"/>
    <w:lvl w:ilvl="0" w:tplc="72D24008">
      <w:start w:val="1"/>
      <w:numFmt w:val="decimal"/>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4" w15:restartNumberingAfterBreak="0">
    <w:nsid w:val="26A847D3"/>
    <w:multiLevelType w:val="hybridMultilevel"/>
    <w:tmpl w:val="4590F334"/>
    <w:lvl w:ilvl="0" w:tplc="11345A2C">
      <w:start w:val="1"/>
      <w:numFmt w:val="decimal"/>
      <w:lvlText w:val="%1."/>
      <w:lvlJc w:val="left"/>
      <w:pPr>
        <w:tabs>
          <w:tab w:val="num" w:pos="210"/>
        </w:tabs>
        <w:ind w:left="210" w:hanging="210"/>
      </w:pPr>
      <w:rPr>
        <w:rFonts w:hint="eastAsia"/>
      </w:rPr>
    </w:lvl>
    <w:lvl w:ilvl="1" w:tplc="A5C060D8">
      <w:numFmt w:val="decimal"/>
      <w:lvlText w:val=""/>
      <w:lvlJc w:val="left"/>
    </w:lvl>
    <w:lvl w:ilvl="2" w:tplc="B62A01EC">
      <w:numFmt w:val="decimal"/>
      <w:lvlText w:val=""/>
      <w:lvlJc w:val="left"/>
    </w:lvl>
    <w:lvl w:ilvl="3" w:tplc="1C1A5964">
      <w:numFmt w:val="decimal"/>
      <w:lvlText w:val=""/>
      <w:lvlJc w:val="left"/>
    </w:lvl>
    <w:lvl w:ilvl="4" w:tplc="D6029E2C">
      <w:numFmt w:val="decimal"/>
      <w:lvlText w:val=""/>
      <w:lvlJc w:val="left"/>
    </w:lvl>
    <w:lvl w:ilvl="5" w:tplc="7854C090">
      <w:numFmt w:val="decimal"/>
      <w:lvlText w:val=""/>
      <w:lvlJc w:val="left"/>
    </w:lvl>
    <w:lvl w:ilvl="6" w:tplc="D53CF9D6">
      <w:numFmt w:val="decimal"/>
      <w:lvlText w:val=""/>
      <w:lvlJc w:val="left"/>
    </w:lvl>
    <w:lvl w:ilvl="7" w:tplc="1B96CC14">
      <w:numFmt w:val="decimal"/>
      <w:lvlText w:val=""/>
      <w:lvlJc w:val="left"/>
    </w:lvl>
    <w:lvl w:ilvl="8" w:tplc="B10EE64C">
      <w:numFmt w:val="decimal"/>
      <w:lvlText w:val=""/>
      <w:lvlJc w:val="left"/>
    </w:lvl>
  </w:abstractNum>
  <w:abstractNum w:abstractNumId="25" w15:restartNumberingAfterBreak="0">
    <w:nsid w:val="26FF4973"/>
    <w:multiLevelType w:val="singleLevel"/>
    <w:tmpl w:val="193C6294"/>
    <w:lvl w:ilvl="0">
      <w:start w:val="1"/>
      <w:numFmt w:val="decimal"/>
      <w:lvlText w:val="%1."/>
      <w:lvlJc w:val="left"/>
      <w:pPr>
        <w:tabs>
          <w:tab w:val="num" w:pos="420"/>
        </w:tabs>
        <w:ind w:left="420" w:hanging="210"/>
      </w:pPr>
      <w:rPr>
        <w:rFonts w:hint="eastAsia"/>
      </w:rPr>
    </w:lvl>
  </w:abstractNum>
  <w:abstractNum w:abstractNumId="26" w15:restartNumberingAfterBreak="0">
    <w:nsid w:val="2ABD491D"/>
    <w:multiLevelType w:val="hybridMultilevel"/>
    <w:tmpl w:val="DE227F52"/>
    <w:lvl w:ilvl="0" w:tplc="0F3E0D12">
      <w:start w:val="3"/>
      <w:numFmt w:val="decimal"/>
      <w:lvlText w:val="第%1章"/>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2B005A00"/>
    <w:multiLevelType w:val="singleLevel"/>
    <w:tmpl w:val="D8B07A86"/>
    <w:lvl w:ilvl="0">
      <w:start w:val="1"/>
      <w:numFmt w:val="decimal"/>
      <w:lvlText w:val="%1."/>
      <w:lvlJc w:val="left"/>
      <w:pPr>
        <w:tabs>
          <w:tab w:val="num" w:pos="515"/>
        </w:tabs>
        <w:ind w:left="515" w:hanging="315"/>
      </w:pPr>
      <w:rPr>
        <w:rFonts w:hint="eastAsia"/>
      </w:rPr>
    </w:lvl>
  </w:abstractNum>
  <w:abstractNum w:abstractNumId="28" w15:restartNumberingAfterBreak="0">
    <w:nsid w:val="2BC44AD0"/>
    <w:multiLevelType w:val="hybridMultilevel"/>
    <w:tmpl w:val="61DA5AE0"/>
    <w:lvl w:ilvl="0" w:tplc="13A2A0E8">
      <w:start w:val="1"/>
      <w:numFmt w:val="decimalEnclosedCircle"/>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9" w15:restartNumberingAfterBreak="0">
    <w:nsid w:val="2C9504CB"/>
    <w:multiLevelType w:val="singleLevel"/>
    <w:tmpl w:val="193C6294"/>
    <w:lvl w:ilvl="0">
      <w:start w:val="1"/>
      <w:numFmt w:val="decimal"/>
      <w:lvlText w:val="%1."/>
      <w:lvlJc w:val="left"/>
      <w:pPr>
        <w:tabs>
          <w:tab w:val="num" w:pos="420"/>
        </w:tabs>
        <w:ind w:left="420" w:hanging="210"/>
      </w:pPr>
      <w:rPr>
        <w:rFonts w:hint="eastAsia"/>
      </w:rPr>
    </w:lvl>
  </w:abstractNum>
  <w:abstractNum w:abstractNumId="30" w15:restartNumberingAfterBreak="0">
    <w:nsid w:val="2CA905DB"/>
    <w:multiLevelType w:val="singleLevel"/>
    <w:tmpl w:val="A82C12E0"/>
    <w:lvl w:ilvl="0">
      <w:start w:val="1"/>
      <w:numFmt w:val="decimal"/>
      <w:lvlText w:val="%1."/>
      <w:lvlJc w:val="left"/>
      <w:pPr>
        <w:tabs>
          <w:tab w:val="num" w:pos="600"/>
        </w:tabs>
        <w:ind w:left="600" w:hanging="300"/>
      </w:pPr>
      <w:rPr>
        <w:rFonts w:hint="eastAsia"/>
      </w:rPr>
    </w:lvl>
  </w:abstractNum>
  <w:abstractNum w:abstractNumId="31" w15:restartNumberingAfterBreak="0">
    <w:nsid w:val="30F741D8"/>
    <w:multiLevelType w:val="singleLevel"/>
    <w:tmpl w:val="5D969AF6"/>
    <w:lvl w:ilvl="0">
      <w:start w:val="1"/>
      <w:numFmt w:val="decimal"/>
      <w:lvlText w:val="第%1章"/>
      <w:lvlJc w:val="left"/>
      <w:pPr>
        <w:tabs>
          <w:tab w:val="num" w:pos="855"/>
        </w:tabs>
        <w:ind w:left="855" w:hanging="855"/>
      </w:pPr>
      <w:rPr>
        <w:rFonts w:hint="eastAsia"/>
      </w:rPr>
    </w:lvl>
  </w:abstractNum>
  <w:abstractNum w:abstractNumId="32" w15:restartNumberingAfterBreak="0">
    <w:nsid w:val="3182137F"/>
    <w:multiLevelType w:val="singleLevel"/>
    <w:tmpl w:val="0409000F"/>
    <w:lvl w:ilvl="0">
      <w:start w:val="1"/>
      <w:numFmt w:val="decimal"/>
      <w:lvlText w:val="%1."/>
      <w:lvlJc w:val="left"/>
      <w:pPr>
        <w:tabs>
          <w:tab w:val="num" w:pos="425"/>
        </w:tabs>
        <w:ind w:left="425" w:hanging="425"/>
      </w:pPr>
    </w:lvl>
  </w:abstractNum>
  <w:abstractNum w:abstractNumId="33" w15:restartNumberingAfterBreak="0">
    <w:nsid w:val="31C22789"/>
    <w:multiLevelType w:val="hybridMultilevel"/>
    <w:tmpl w:val="CC822AF4"/>
    <w:lvl w:ilvl="0" w:tplc="FFFFFFFF">
      <w:start w:val="1"/>
      <w:numFmt w:val="decimal"/>
      <w:lvlText w:val="%1."/>
      <w:lvlJc w:val="left"/>
      <w:pPr>
        <w:tabs>
          <w:tab w:val="num" w:pos="500"/>
        </w:tabs>
        <w:ind w:left="500" w:hanging="30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4" w15:restartNumberingAfterBreak="0">
    <w:nsid w:val="359F4788"/>
    <w:multiLevelType w:val="singleLevel"/>
    <w:tmpl w:val="EF960598"/>
    <w:lvl w:ilvl="0">
      <w:start w:val="1"/>
      <w:numFmt w:val="decimalFullWidth"/>
      <w:lvlText w:val="第%1節"/>
      <w:lvlJc w:val="left"/>
      <w:pPr>
        <w:tabs>
          <w:tab w:val="num" w:pos="855"/>
        </w:tabs>
        <w:ind w:left="855" w:hanging="855"/>
      </w:pPr>
      <w:rPr>
        <w:rFonts w:hint="eastAsia"/>
      </w:rPr>
    </w:lvl>
  </w:abstractNum>
  <w:abstractNum w:abstractNumId="35" w15:restartNumberingAfterBreak="0">
    <w:nsid w:val="360A5E69"/>
    <w:multiLevelType w:val="hybridMultilevel"/>
    <w:tmpl w:val="68DC49A4"/>
    <w:lvl w:ilvl="0" w:tplc="B89811D0">
      <w:start w:val="1"/>
      <w:numFmt w:val="irohaFullWidth"/>
      <w:lvlText w:val="%1."/>
      <w:lvlJc w:val="left"/>
      <w:pPr>
        <w:tabs>
          <w:tab w:val="num" w:pos="1005"/>
        </w:tabs>
        <w:ind w:left="1005" w:hanging="405"/>
      </w:pPr>
      <w:rPr>
        <w:rFonts w:hint="eastAsia"/>
      </w:rPr>
    </w:lvl>
    <w:lvl w:ilvl="1" w:tplc="C3588D50">
      <w:numFmt w:val="decimal"/>
      <w:lvlText w:val=""/>
      <w:lvlJc w:val="left"/>
    </w:lvl>
    <w:lvl w:ilvl="2" w:tplc="BC6E3FFC">
      <w:numFmt w:val="decimal"/>
      <w:lvlText w:val=""/>
      <w:lvlJc w:val="left"/>
    </w:lvl>
    <w:lvl w:ilvl="3" w:tplc="0CE85C6C">
      <w:numFmt w:val="decimal"/>
      <w:lvlText w:val=""/>
      <w:lvlJc w:val="left"/>
    </w:lvl>
    <w:lvl w:ilvl="4" w:tplc="27F08F8C">
      <w:numFmt w:val="decimal"/>
      <w:lvlText w:val=""/>
      <w:lvlJc w:val="left"/>
    </w:lvl>
    <w:lvl w:ilvl="5" w:tplc="50F8A0F2">
      <w:numFmt w:val="decimal"/>
      <w:lvlText w:val=""/>
      <w:lvlJc w:val="left"/>
    </w:lvl>
    <w:lvl w:ilvl="6" w:tplc="CE5886DC">
      <w:numFmt w:val="decimal"/>
      <w:lvlText w:val=""/>
      <w:lvlJc w:val="left"/>
    </w:lvl>
    <w:lvl w:ilvl="7" w:tplc="09320446">
      <w:numFmt w:val="decimal"/>
      <w:lvlText w:val=""/>
      <w:lvlJc w:val="left"/>
    </w:lvl>
    <w:lvl w:ilvl="8" w:tplc="63C6058C">
      <w:numFmt w:val="decimal"/>
      <w:lvlText w:val=""/>
      <w:lvlJc w:val="left"/>
    </w:lvl>
  </w:abstractNum>
  <w:abstractNum w:abstractNumId="36" w15:restartNumberingAfterBreak="0">
    <w:nsid w:val="37700023"/>
    <w:multiLevelType w:val="singleLevel"/>
    <w:tmpl w:val="ED7414F6"/>
    <w:lvl w:ilvl="0">
      <w:start w:val="1"/>
      <w:numFmt w:val="decimal"/>
      <w:lvlText w:val="%1."/>
      <w:lvlJc w:val="left"/>
      <w:pPr>
        <w:tabs>
          <w:tab w:val="num" w:pos="420"/>
        </w:tabs>
        <w:ind w:left="420" w:hanging="210"/>
      </w:pPr>
      <w:rPr>
        <w:rFonts w:hint="eastAsia"/>
      </w:rPr>
    </w:lvl>
  </w:abstractNum>
  <w:abstractNum w:abstractNumId="37" w15:restartNumberingAfterBreak="0">
    <w:nsid w:val="37B6754E"/>
    <w:multiLevelType w:val="singleLevel"/>
    <w:tmpl w:val="2168F98A"/>
    <w:lvl w:ilvl="0">
      <w:start w:val="1"/>
      <w:numFmt w:val="decimal"/>
      <w:lvlText w:val="%1."/>
      <w:lvlJc w:val="left"/>
      <w:pPr>
        <w:tabs>
          <w:tab w:val="num" w:pos="315"/>
        </w:tabs>
        <w:ind w:left="315" w:hanging="315"/>
      </w:pPr>
      <w:rPr>
        <w:rFonts w:hint="eastAsia"/>
      </w:rPr>
    </w:lvl>
  </w:abstractNum>
  <w:abstractNum w:abstractNumId="38" w15:restartNumberingAfterBreak="0">
    <w:nsid w:val="38C10B62"/>
    <w:multiLevelType w:val="singleLevel"/>
    <w:tmpl w:val="B442C938"/>
    <w:lvl w:ilvl="0">
      <w:start w:val="1"/>
      <w:numFmt w:val="decimal"/>
      <w:lvlText w:val="%1."/>
      <w:lvlJc w:val="left"/>
      <w:pPr>
        <w:tabs>
          <w:tab w:val="num" w:pos="210"/>
        </w:tabs>
        <w:ind w:left="210" w:hanging="210"/>
      </w:pPr>
      <w:rPr>
        <w:rFonts w:hint="eastAsia"/>
      </w:rPr>
    </w:lvl>
  </w:abstractNum>
  <w:abstractNum w:abstractNumId="39" w15:restartNumberingAfterBreak="0">
    <w:nsid w:val="394415B1"/>
    <w:multiLevelType w:val="singleLevel"/>
    <w:tmpl w:val="E1F27F34"/>
    <w:lvl w:ilvl="0">
      <w:start w:val="1"/>
      <w:numFmt w:val="decimal"/>
      <w:lvlText w:val="%1."/>
      <w:lvlJc w:val="left"/>
      <w:pPr>
        <w:tabs>
          <w:tab w:val="num" w:pos="210"/>
        </w:tabs>
        <w:ind w:left="210" w:hanging="210"/>
      </w:pPr>
      <w:rPr>
        <w:rFonts w:hint="eastAsia"/>
      </w:rPr>
    </w:lvl>
  </w:abstractNum>
  <w:abstractNum w:abstractNumId="40" w15:restartNumberingAfterBreak="0">
    <w:nsid w:val="397A2B72"/>
    <w:multiLevelType w:val="singleLevel"/>
    <w:tmpl w:val="D076EED2"/>
    <w:lvl w:ilvl="0">
      <w:start w:val="1"/>
      <w:numFmt w:val="decimal"/>
      <w:lvlText w:val="%1."/>
      <w:lvlJc w:val="left"/>
      <w:pPr>
        <w:tabs>
          <w:tab w:val="num" w:pos="500"/>
        </w:tabs>
        <w:ind w:left="500" w:hanging="300"/>
      </w:pPr>
      <w:rPr>
        <w:rFonts w:hint="default"/>
      </w:rPr>
    </w:lvl>
  </w:abstractNum>
  <w:abstractNum w:abstractNumId="41" w15:restartNumberingAfterBreak="0">
    <w:nsid w:val="3C7E6857"/>
    <w:multiLevelType w:val="singleLevel"/>
    <w:tmpl w:val="366413A6"/>
    <w:lvl w:ilvl="0">
      <w:start w:val="2"/>
      <w:numFmt w:val="decimalEnclosedCircle"/>
      <w:lvlText w:val="%1"/>
      <w:lvlJc w:val="left"/>
      <w:pPr>
        <w:tabs>
          <w:tab w:val="num" w:pos="390"/>
        </w:tabs>
        <w:ind w:left="390" w:hanging="390"/>
      </w:pPr>
      <w:rPr>
        <w:rFonts w:hint="eastAsia"/>
        <w:lang w:val="en-US"/>
      </w:rPr>
    </w:lvl>
  </w:abstractNum>
  <w:abstractNum w:abstractNumId="42" w15:restartNumberingAfterBreak="0">
    <w:nsid w:val="3C8E5EC1"/>
    <w:multiLevelType w:val="singleLevel"/>
    <w:tmpl w:val="B2E2FC5E"/>
    <w:lvl w:ilvl="0">
      <w:start w:val="2"/>
      <w:numFmt w:val="decimalEnclosedCircle"/>
      <w:lvlText w:val="%1"/>
      <w:lvlJc w:val="left"/>
      <w:pPr>
        <w:tabs>
          <w:tab w:val="num" w:pos="300"/>
        </w:tabs>
        <w:ind w:left="300" w:hanging="300"/>
      </w:pPr>
      <w:rPr>
        <w:rFonts w:hint="eastAsia"/>
      </w:rPr>
    </w:lvl>
  </w:abstractNum>
  <w:abstractNum w:abstractNumId="43" w15:restartNumberingAfterBreak="0">
    <w:nsid w:val="3D5A5DDE"/>
    <w:multiLevelType w:val="singleLevel"/>
    <w:tmpl w:val="A6581FFE"/>
    <w:lvl w:ilvl="0">
      <w:start w:val="1"/>
      <w:numFmt w:val="decimal"/>
      <w:lvlText w:val="%1."/>
      <w:lvlJc w:val="left"/>
      <w:pPr>
        <w:tabs>
          <w:tab w:val="num" w:pos="210"/>
        </w:tabs>
        <w:ind w:left="210" w:hanging="210"/>
      </w:pPr>
      <w:rPr>
        <w:rFonts w:hint="default"/>
      </w:rPr>
    </w:lvl>
  </w:abstractNum>
  <w:abstractNum w:abstractNumId="44" w15:restartNumberingAfterBreak="0">
    <w:nsid w:val="4288140C"/>
    <w:multiLevelType w:val="singleLevel"/>
    <w:tmpl w:val="B6405BE0"/>
    <w:lvl w:ilvl="0">
      <w:start w:val="1"/>
      <w:numFmt w:val="decimal"/>
      <w:lvlText w:val="%1."/>
      <w:lvlJc w:val="left"/>
      <w:pPr>
        <w:tabs>
          <w:tab w:val="num" w:pos="410"/>
        </w:tabs>
        <w:ind w:left="410" w:hanging="210"/>
      </w:pPr>
      <w:rPr>
        <w:rFonts w:hint="eastAsia" w:ascii="ＭＳ 明朝" w:hAnsi="ＭＳ 明朝" w:eastAsia="ＭＳ 明朝"/>
      </w:rPr>
    </w:lvl>
  </w:abstractNum>
  <w:abstractNum w:abstractNumId="45" w15:restartNumberingAfterBreak="0">
    <w:nsid w:val="435E24E0"/>
    <w:multiLevelType w:val="singleLevel"/>
    <w:tmpl w:val="C11AA2DC"/>
    <w:lvl w:ilvl="0">
      <w:start w:val="1"/>
      <w:numFmt w:val="decimal"/>
      <w:lvlText w:val="%1."/>
      <w:lvlJc w:val="left"/>
      <w:pPr>
        <w:tabs>
          <w:tab w:val="num" w:pos="410"/>
        </w:tabs>
        <w:ind w:left="410" w:hanging="210"/>
      </w:pPr>
      <w:rPr>
        <w:rFonts w:hint="eastAsia"/>
      </w:rPr>
    </w:lvl>
  </w:abstractNum>
  <w:abstractNum w:abstractNumId="46" w15:restartNumberingAfterBreak="0">
    <w:nsid w:val="447F78C7"/>
    <w:multiLevelType w:val="singleLevel"/>
    <w:tmpl w:val="09D455B8"/>
    <w:lvl w:ilvl="0">
      <w:start w:val="2"/>
      <w:numFmt w:val="decimalEnclosedCircle"/>
      <w:lvlText w:val="%1"/>
      <w:lvlJc w:val="left"/>
      <w:pPr>
        <w:tabs>
          <w:tab w:val="num" w:pos="360"/>
        </w:tabs>
        <w:ind w:left="300" w:hanging="300"/>
      </w:pPr>
      <w:rPr>
        <w:rFonts w:hint="eastAsia"/>
        <w:sz w:val="20"/>
      </w:rPr>
    </w:lvl>
  </w:abstractNum>
  <w:abstractNum w:abstractNumId="47" w15:restartNumberingAfterBreak="0">
    <w:nsid w:val="475C5E98"/>
    <w:multiLevelType w:val="singleLevel"/>
    <w:tmpl w:val="792642CA"/>
    <w:lvl w:ilvl="0">
      <w:start w:val="1"/>
      <w:numFmt w:val="decimal"/>
      <w:lvlText w:val="%1."/>
      <w:lvlJc w:val="left"/>
      <w:pPr>
        <w:tabs>
          <w:tab w:val="num" w:pos="500"/>
        </w:tabs>
        <w:ind w:left="500" w:hanging="300"/>
      </w:pPr>
      <w:rPr>
        <w:rFonts w:hint="eastAsia"/>
      </w:rPr>
    </w:lvl>
  </w:abstractNum>
  <w:abstractNum w:abstractNumId="48" w15:restartNumberingAfterBreak="0">
    <w:nsid w:val="47DB6A12"/>
    <w:multiLevelType w:val="singleLevel"/>
    <w:tmpl w:val="F9AE219E"/>
    <w:lvl w:ilvl="0">
      <w:start w:val="1"/>
      <w:numFmt w:val="decimal"/>
      <w:lvlText w:val="%1."/>
      <w:lvlJc w:val="left"/>
      <w:pPr>
        <w:tabs>
          <w:tab w:val="num" w:pos="500"/>
        </w:tabs>
        <w:ind w:left="500" w:hanging="300"/>
      </w:pPr>
      <w:rPr>
        <w:rFonts w:hint="eastAsia"/>
      </w:rPr>
    </w:lvl>
  </w:abstractNum>
  <w:abstractNum w:abstractNumId="49" w15:restartNumberingAfterBreak="0">
    <w:nsid w:val="487B5F34"/>
    <w:multiLevelType w:val="singleLevel"/>
    <w:tmpl w:val="53B2252A"/>
    <w:lvl w:ilvl="0">
      <w:start w:val="1"/>
      <w:numFmt w:val="decimal"/>
      <w:lvlText w:val="%1."/>
      <w:lvlJc w:val="left"/>
      <w:pPr>
        <w:tabs>
          <w:tab w:val="num" w:pos="500"/>
        </w:tabs>
        <w:ind w:left="500" w:hanging="300"/>
      </w:pPr>
      <w:rPr>
        <w:rFonts w:hint="eastAsia"/>
      </w:rPr>
    </w:lvl>
  </w:abstractNum>
  <w:abstractNum w:abstractNumId="50" w15:restartNumberingAfterBreak="0">
    <w:nsid w:val="48DD0C11"/>
    <w:multiLevelType w:val="singleLevel"/>
    <w:tmpl w:val="3C82DBFE"/>
    <w:lvl w:ilvl="0">
      <w:start w:val="1"/>
      <w:numFmt w:val="decimal"/>
      <w:lvlText w:val="%1."/>
      <w:lvlJc w:val="left"/>
      <w:pPr>
        <w:tabs>
          <w:tab w:val="num" w:pos="210"/>
        </w:tabs>
        <w:ind w:left="210" w:hanging="210"/>
      </w:pPr>
      <w:rPr>
        <w:rFonts w:hint="eastAsia"/>
      </w:rPr>
    </w:lvl>
  </w:abstractNum>
  <w:abstractNum w:abstractNumId="51" w15:restartNumberingAfterBreak="0">
    <w:nsid w:val="4ADF109A"/>
    <w:multiLevelType w:val="singleLevel"/>
    <w:tmpl w:val="E24291B0"/>
    <w:lvl w:ilvl="0">
      <w:start w:val="1"/>
      <w:numFmt w:val="decimal"/>
      <w:lvlText w:val="%1."/>
      <w:lvlJc w:val="left"/>
      <w:pPr>
        <w:tabs>
          <w:tab w:val="num" w:pos="420"/>
        </w:tabs>
        <w:ind w:left="420" w:hanging="210"/>
      </w:pPr>
      <w:rPr>
        <w:rFonts w:hint="eastAsia"/>
      </w:rPr>
    </w:lvl>
  </w:abstractNum>
  <w:abstractNum w:abstractNumId="52" w15:restartNumberingAfterBreak="0">
    <w:nsid w:val="4C7A1A94"/>
    <w:multiLevelType w:val="singleLevel"/>
    <w:tmpl w:val="86061BBC"/>
    <w:lvl w:ilvl="0">
      <w:start w:val="1"/>
      <w:numFmt w:val="decimal"/>
      <w:lvlText w:val="%1."/>
      <w:lvlJc w:val="left"/>
      <w:pPr>
        <w:tabs>
          <w:tab w:val="num" w:pos="500"/>
        </w:tabs>
        <w:ind w:left="500" w:hanging="300"/>
      </w:pPr>
      <w:rPr>
        <w:rFonts w:hint="eastAsia"/>
      </w:rPr>
    </w:lvl>
  </w:abstractNum>
  <w:abstractNum w:abstractNumId="53" w15:restartNumberingAfterBreak="0">
    <w:nsid w:val="4D0D2141"/>
    <w:multiLevelType w:val="singleLevel"/>
    <w:tmpl w:val="F6CA6AB4"/>
    <w:lvl w:ilvl="0">
      <w:start w:val="1"/>
      <w:numFmt w:val="decimal"/>
      <w:lvlText w:val="%1."/>
      <w:lvlJc w:val="left"/>
      <w:pPr>
        <w:tabs>
          <w:tab w:val="num" w:pos="410"/>
        </w:tabs>
        <w:ind w:left="410" w:hanging="210"/>
      </w:pPr>
      <w:rPr>
        <w:rFonts w:hint="eastAsia"/>
      </w:rPr>
    </w:lvl>
  </w:abstractNum>
  <w:abstractNum w:abstractNumId="54" w15:restartNumberingAfterBreak="0">
    <w:nsid w:val="4DE476FF"/>
    <w:multiLevelType w:val="singleLevel"/>
    <w:tmpl w:val="E24291B0"/>
    <w:lvl w:ilvl="0">
      <w:start w:val="1"/>
      <w:numFmt w:val="decimal"/>
      <w:lvlText w:val="%1."/>
      <w:lvlJc w:val="left"/>
      <w:pPr>
        <w:tabs>
          <w:tab w:val="num" w:pos="420"/>
        </w:tabs>
        <w:ind w:left="420" w:hanging="210"/>
      </w:pPr>
      <w:rPr>
        <w:rFonts w:hint="eastAsia"/>
      </w:rPr>
    </w:lvl>
  </w:abstractNum>
  <w:abstractNum w:abstractNumId="55" w15:restartNumberingAfterBreak="0">
    <w:nsid w:val="50DB1E05"/>
    <w:multiLevelType w:val="singleLevel"/>
    <w:tmpl w:val="26DC1544"/>
    <w:lvl w:ilvl="0">
      <w:start w:val="1"/>
      <w:numFmt w:val="decimal"/>
      <w:lvlText w:val="%1."/>
      <w:lvlJc w:val="left"/>
      <w:pPr>
        <w:tabs>
          <w:tab w:val="num" w:pos="420"/>
        </w:tabs>
        <w:ind w:left="420" w:hanging="210"/>
      </w:pPr>
      <w:rPr>
        <w:rFonts w:hint="eastAsia" w:ascii="ＭＳ 明朝" w:hAnsi="ＭＳ 明朝" w:eastAsia="ＭＳ 明朝"/>
      </w:rPr>
    </w:lvl>
  </w:abstractNum>
  <w:abstractNum w:abstractNumId="56" w15:restartNumberingAfterBreak="0">
    <w:nsid w:val="50FC0AB9"/>
    <w:multiLevelType w:val="singleLevel"/>
    <w:tmpl w:val="2F5C3C26"/>
    <w:lvl w:ilvl="0">
      <w:start w:val="1"/>
      <w:numFmt w:val="decimal"/>
      <w:lvlText w:val="%1."/>
      <w:lvlJc w:val="left"/>
      <w:pPr>
        <w:tabs>
          <w:tab w:val="num" w:pos="210"/>
        </w:tabs>
        <w:ind w:left="210" w:hanging="210"/>
      </w:pPr>
      <w:rPr>
        <w:rFonts w:hint="eastAsia"/>
      </w:rPr>
    </w:lvl>
  </w:abstractNum>
  <w:abstractNum w:abstractNumId="57" w15:restartNumberingAfterBreak="0">
    <w:nsid w:val="51667923"/>
    <w:multiLevelType w:val="singleLevel"/>
    <w:tmpl w:val="03F64BBC"/>
    <w:lvl w:ilvl="0">
      <w:start w:val="1"/>
      <w:numFmt w:val="decimal"/>
      <w:lvlText w:val="%1."/>
      <w:lvlJc w:val="left"/>
      <w:pPr>
        <w:tabs>
          <w:tab w:val="num" w:pos="300"/>
        </w:tabs>
        <w:ind w:left="300" w:hanging="300"/>
      </w:pPr>
      <w:rPr>
        <w:rFonts w:hint="eastAsia"/>
      </w:rPr>
    </w:lvl>
  </w:abstractNum>
  <w:abstractNum w:abstractNumId="58" w15:restartNumberingAfterBreak="0">
    <w:nsid w:val="5224049E"/>
    <w:multiLevelType w:val="singleLevel"/>
    <w:tmpl w:val="9A505D92"/>
    <w:lvl w:ilvl="0">
      <w:start w:val="5"/>
      <w:numFmt w:val="bullet"/>
      <w:pStyle w:val="a"/>
      <w:lvlText w:val="・"/>
      <w:lvlJc w:val="left"/>
      <w:pPr>
        <w:tabs>
          <w:tab w:val="num" w:pos="210"/>
        </w:tabs>
        <w:ind w:left="210" w:hanging="210"/>
      </w:pPr>
      <w:rPr>
        <w:rFonts w:hint="eastAsia" w:ascii="ＭＳ 明朝" w:hAnsi="ＭＳ 明朝" w:eastAsia="ＭＳ 明朝"/>
      </w:rPr>
    </w:lvl>
  </w:abstractNum>
  <w:abstractNum w:abstractNumId="59" w15:restartNumberingAfterBreak="0">
    <w:nsid w:val="54BB5650"/>
    <w:multiLevelType w:val="singleLevel"/>
    <w:tmpl w:val="8B04A8CE"/>
    <w:lvl w:ilvl="0">
      <w:start w:val="1"/>
      <w:numFmt w:val="decimal"/>
      <w:lvlText w:val="%1."/>
      <w:lvlJc w:val="left"/>
      <w:pPr>
        <w:tabs>
          <w:tab w:val="num" w:pos="500"/>
        </w:tabs>
        <w:ind w:left="500" w:hanging="300"/>
      </w:pPr>
      <w:rPr>
        <w:rFonts w:hint="eastAsia"/>
      </w:rPr>
    </w:lvl>
  </w:abstractNum>
  <w:abstractNum w:abstractNumId="60" w15:restartNumberingAfterBreak="0">
    <w:nsid w:val="54F62EE2"/>
    <w:multiLevelType w:val="singleLevel"/>
    <w:tmpl w:val="E1F27F34"/>
    <w:lvl w:ilvl="0">
      <w:start w:val="1"/>
      <w:numFmt w:val="decimal"/>
      <w:lvlText w:val="%1."/>
      <w:lvlJc w:val="left"/>
      <w:pPr>
        <w:tabs>
          <w:tab w:val="num" w:pos="210"/>
        </w:tabs>
        <w:ind w:left="210" w:hanging="210"/>
      </w:pPr>
      <w:rPr>
        <w:rFonts w:hint="eastAsia"/>
      </w:rPr>
    </w:lvl>
  </w:abstractNum>
  <w:abstractNum w:abstractNumId="61" w15:restartNumberingAfterBreak="0">
    <w:nsid w:val="57983474"/>
    <w:multiLevelType w:val="hybridMultilevel"/>
    <w:tmpl w:val="94C2694A"/>
    <w:lvl w:ilvl="0" w:tplc="53F435E8">
      <w:start w:val="1"/>
      <w:numFmt w:val="decimalFullWidth"/>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2" w15:restartNumberingAfterBreak="0">
    <w:nsid w:val="59E57576"/>
    <w:multiLevelType w:val="singleLevel"/>
    <w:tmpl w:val="8B04A8CE"/>
    <w:lvl w:ilvl="0">
      <w:start w:val="1"/>
      <w:numFmt w:val="decimal"/>
      <w:lvlText w:val="%1."/>
      <w:lvlJc w:val="left"/>
      <w:pPr>
        <w:tabs>
          <w:tab w:val="num" w:pos="500"/>
        </w:tabs>
        <w:ind w:left="500" w:hanging="300"/>
      </w:pPr>
      <w:rPr>
        <w:rFonts w:hint="eastAsia"/>
      </w:rPr>
    </w:lvl>
  </w:abstractNum>
  <w:abstractNum w:abstractNumId="63" w15:restartNumberingAfterBreak="0">
    <w:nsid w:val="5ACB75C6"/>
    <w:multiLevelType w:val="singleLevel"/>
    <w:tmpl w:val="E50C8C98"/>
    <w:lvl w:ilvl="0">
      <w:start w:val="1"/>
      <w:numFmt w:val="decimal"/>
      <w:lvlText w:val="(%1)"/>
      <w:lvlJc w:val="left"/>
      <w:pPr>
        <w:tabs>
          <w:tab w:val="num" w:pos="605"/>
        </w:tabs>
        <w:ind w:left="605" w:hanging="405"/>
      </w:pPr>
      <w:rPr>
        <w:rFonts w:hint="eastAsia"/>
      </w:rPr>
    </w:lvl>
  </w:abstractNum>
  <w:abstractNum w:abstractNumId="64" w15:restartNumberingAfterBreak="0">
    <w:nsid w:val="5C9B75B3"/>
    <w:multiLevelType w:val="singleLevel"/>
    <w:tmpl w:val="44A28322"/>
    <w:lvl w:ilvl="0">
      <w:start w:val="1"/>
      <w:numFmt w:val="decimal"/>
      <w:lvlText w:val="%1."/>
      <w:lvlJc w:val="left"/>
      <w:pPr>
        <w:tabs>
          <w:tab w:val="num" w:pos="204"/>
        </w:tabs>
        <w:ind w:left="204" w:hanging="204"/>
      </w:pPr>
      <w:rPr>
        <w:rFonts w:hint="eastAsia"/>
      </w:rPr>
    </w:lvl>
  </w:abstractNum>
  <w:abstractNum w:abstractNumId="65" w15:restartNumberingAfterBreak="0">
    <w:nsid w:val="5CD935AA"/>
    <w:multiLevelType w:val="singleLevel"/>
    <w:tmpl w:val="8490252C"/>
    <w:lvl w:ilvl="0">
      <w:start w:val="1"/>
      <w:numFmt w:val="decimal"/>
      <w:lvlText w:val="%1."/>
      <w:lvlJc w:val="left"/>
      <w:pPr>
        <w:tabs>
          <w:tab w:val="num" w:pos="210"/>
        </w:tabs>
        <w:ind w:left="210" w:hanging="210"/>
      </w:pPr>
      <w:rPr>
        <w:rFonts w:hint="eastAsia"/>
      </w:rPr>
    </w:lvl>
  </w:abstractNum>
  <w:abstractNum w:abstractNumId="66" w15:restartNumberingAfterBreak="0">
    <w:nsid w:val="604C1E11"/>
    <w:multiLevelType w:val="singleLevel"/>
    <w:tmpl w:val="75304F64"/>
    <w:lvl w:ilvl="0">
      <w:start w:val="1"/>
      <w:numFmt w:val="decimal"/>
      <w:lvlText w:val="%1."/>
      <w:lvlJc w:val="left"/>
      <w:pPr>
        <w:tabs>
          <w:tab w:val="num" w:pos="365"/>
        </w:tabs>
        <w:ind w:left="365" w:hanging="165"/>
      </w:pPr>
      <w:rPr>
        <w:rFonts w:hint="eastAsia"/>
      </w:rPr>
    </w:lvl>
  </w:abstractNum>
  <w:abstractNum w:abstractNumId="67" w15:restartNumberingAfterBreak="0">
    <w:nsid w:val="635B6955"/>
    <w:multiLevelType w:val="singleLevel"/>
    <w:tmpl w:val="80408784"/>
    <w:lvl w:ilvl="0">
      <w:start w:val="1"/>
      <w:numFmt w:val="decimal"/>
      <w:lvlText w:val="%1."/>
      <w:lvlJc w:val="left"/>
      <w:pPr>
        <w:tabs>
          <w:tab w:val="num" w:pos="210"/>
        </w:tabs>
        <w:ind w:left="210" w:hanging="210"/>
      </w:pPr>
      <w:rPr>
        <w:rFonts w:hint="eastAsia"/>
      </w:rPr>
    </w:lvl>
  </w:abstractNum>
  <w:abstractNum w:abstractNumId="68" w15:restartNumberingAfterBreak="0">
    <w:nsid w:val="658C72B3"/>
    <w:multiLevelType w:val="singleLevel"/>
    <w:tmpl w:val="0409000F"/>
    <w:lvl w:ilvl="0">
      <w:start w:val="1"/>
      <w:numFmt w:val="decimal"/>
      <w:lvlText w:val="%1."/>
      <w:lvlJc w:val="left"/>
      <w:pPr>
        <w:tabs>
          <w:tab w:val="num" w:pos="425"/>
        </w:tabs>
        <w:ind w:left="425" w:hanging="425"/>
      </w:pPr>
    </w:lvl>
  </w:abstractNum>
  <w:abstractNum w:abstractNumId="69" w15:restartNumberingAfterBreak="0">
    <w:nsid w:val="69C27A1C"/>
    <w:multiLevelType w:val="singleLevel"/>
    <w:tmpl w:val="CD78281E"/>
    <w:lvl w:ilvl="0">
      <w:start w:val="1"/>
      <w:numFmt w:val="irohaFullWidth"/>
      <w:lvlText w:val="(%1)"/>
      <w:lvlJc w:val="left"/>
      <w:pPr>
        <w:tabs>
          <w:tab w:val="num" w:pos="1095"/>
        </w:tabs>
        <w:ind w:left="1095" w:hanging="495"/>
      </w:pPr>
      <w:rPr>
        <w:rFonts w:hint="eastAsia"/>
      </w:rPr>
    </w:lvl>
  </w:abstractNum>
  <w:abstractNum w:abstractNumId="70" w15:restartNumberingAfterBreak="0">
    <w:nsid w:val="6AB8663F"/>
    <w:multiLevelType w:val="singleLevel"/>
    <w:tmpl w:val="8B04A8CE"/>
    <w:lvl w:ilvl="0">
      <w:start w:val="1"/>
      <w:numFmt w:val="decimal"/>
      <w:lvlText w:val="%1."/>
      <w:lvlJc w:val="left"/>
      <w:pPr>
        <w:tabs>
          <w:tab w:val="num" w:pos="500"/>
        </w:tabs>
        <w:ind w:left="500" w:hanging="300"/>
      </w:pPr>
      <w:rPr>
        <w:rFonts w:hint="eastAsia"/>
      </w:rPr>
    </w:lvl>
  </w:abstractNum>
  <w:abstractNum w:abstractNumId="71" w15:restartNumberingAfterBreak="0">
    <w:nsid w:val="6BDD5C7C"/>
    <w:multiLevelType w:val="singleLevel"/>
    <w:tmpl w:val="B8703EA0"/>
    <w:lvl w:ilvl="0">
      <w:start w:val="1"/>
      <w:numFmt w:val="decimal"/>
      <w:lvlText w:val="%1."/>
      <w:lvlJc w:val="left"/>
      <w:pPr>
        <w:tabs>
          <w:tab w:val="num" w:pos="570"/>
        </w:tabs>
        <w:ind w:left="570" w:hanging="360"/>
      </w:pPr>
      <w:rPr>
        <w:rFonts w:hint="eastAsia"/>
      </w:rPr>
    </w:lvl>
  </w:abstractNum>
  <w:abstractNum w:abstractNumId="72" w15:restartNumberingAfterBreak="0">
    <w:nsid w:val="6BE73A2C"/>
    <w:multiLevelType w:val="singleLevel"/>
    <w:tmpl w:val="E2D0CC5A"/>
    <w:lvl w:ilvl="0">
      <w:start w:val="1"/>
      <w:numFmt w:val="decimal"/>
      <w:lvlText w:val="%1."/>
      <w:lvlJc w:val="left"/>
      <w:pPr>
        <w:tabs>
          <w:tab w:val="num" w:pos="414"/>
        </w:tabs>
        <w:ind w:left="414" w:hanging="204"/>
      </w:pPr>
      <w:rPr>
        <w:rFonts w:hint="eastAsia"/>
      </w:rPr>
    </w:lvl>
  </w:abstractNum>
  <w:abstractNum w:abstractNumId="73" w15:restartNumberingAfterBreak="0">
    <w:nsid w:val="6D425337"/>
    <w:multiLevelType w:val="hybridMultilevel"/>
    <w:tmpl w:val="33187B50"/>
    <w:lvl w:ilvl="0" w:tplc="FFFFFFFF">
      <w:start w:val="1"/>
      <w:numFmt w:val="decimal"/>
      <w:lvlText w:val="%1．"/>
      <w:lvlJc w:val="left"/>
      <w:pPr>
        <w:tabs>
          <w:tab w:val="num" w:pos="555"/>
        </w:tabs>
        <w:ind w:left="555" w:hanging="360"/>
      </w:pPr>
      <w:rPr>
        <w:rFonts w:hint="default"/>
      </w:rPr>
    </w:lvl>
    <w:lvl w:ilvl="1" w:tplc="FFFFFFFF" w:tentative="1">
      <w:start w:val="1"/>
      <w:numFmt w:val="aiueoFullWidth"/>
      <w:lvlText w:val="(%2)"/>
      <w:lvlJc w:val="left"/>
      <w:pPr>
        <w:tabs>
          <w:tab w:val="num" w:pos="1035"/>
        </w:tabs>
        <w:ind w:left="1035" w:hanging="420"/>
      </w:pPr>
    </w:lvl>
    <w:lvl w:ilvl="2" w:tplc="FFFFFFFF" w:tentative="1">
      <w:start w:val="1"/>
      <w:numFmt w:val="decimalEnclosedCircle"/>
      <w:lvlText w:val="%3"/>
      <w:lvlJc w:val="left"/>
      <w:pPr>
        <w:tabs>
          <w:tab w:val="num" w:pos="1455"/>
        </w:tabs>
        <w:ind w:left="1455" w:hanging="420"/>
      </w:pPr>
    </w:lvl>
    <w:lvl w:ilvl="3" w:tplc="FFFFFFFF" w:tentative="1">
      <w:start w:val="1"/>
      <w:numFmt w:val="decimal"/>
      <w:lvlText w:val="%4."/>
      <w:lvlJc w:val="left"/>
      <w:pPr>
        <w:tabs>
          <w:tab w:val="num" w:pos="1875"/>
        </w:tabs>
        <w:ind w:left="1875" w:hanging="420"/>
      </w:pPr>
    </w:lvl>
    <w:lvl w:ilvl="4" w:tplc="FFFFFFFF" w:tentative="1">
      <w:start w:val="1"/>
      <w:numFmt w:val="aiueoFullWidth"/>
      <w:lvlText w:val="(%5)"/>
      <w:lvlJc w:val="left"/>
      <w:pPr>
        <w:tabs>
          <w:tab w:val="num" w:pos="2295"/>
        </w:tabs>
        <w:ind w:left="2295" w:hanging="420"/>
      </w:pPr>
    </w:lvl>
    <w:lvl w:ilvl="5" w:tplc="FFFFFFFF" w:tentative="1">
      <w:start w:val="1"/>
      <w:numFmt w:val="decimalEnclosedCircle"/>
      <w:lvlText w:val="%6"/>
      <w:lvlJc w:val="left"/>
      <w:pPr>
        <w:tabs>
          <w:tab w:val="num" w:pos="2715"/>
        </w:tabs>
        <w:ind w:left="2715" w:hanging="420"/>
      </w:pPr>
    </w:lvl>
    <w:lvl w:ilvl="6" w:tplc="FFFFFFFF" w:tentative="1">
      <w:start w:val="1"/>
      <w:numFmt w:val="decimal"/>
      <w:lvlText w:val="%7."/>
      <w:lvlJc w:val="left"/>
      <w:pPr>
        <w:tabs>
          <w:tab w:val="num" w:pos="3135"/>
        </w:tabs>
        <w:ind w:left="3135" w:hanging="420"/>
      </w:pPr>
    </w:lvl>
    <w:lvl w:ilvl="7" w:tplc="FFFFFFFF" w:tentative="1">
      <w:start w:val="1"/>
      <w:numFmt w:val="aiueoFullWidth"/>
      <w:lvlText w:val="(%8)"/>
      <w:lvlJc w:val="left"/>
      <w:pPr>
        <w:tabs>
          <w:tab w:val="num" w:pos="3555"/>
        </w:tabs>
        <w:ind w:left="3555" w:hanging="420"/>
      </w:pPr>
    </w:lvl>
    <w:lvl w:ilvl="8" w:tplc="FFFFFFFF" w:tentative="1">
      <w:start w:val="1"/>
      <w:numFmt w:val="decimalEnclosedCircle"/>
      <w:lvlText w:val="%9"/>
      <w:lvlJc w:val="left"/>
      <w:pPr>
        <w:tabs>
          <w:tab w:val="num" w:pos="3975"/>
        </w:tabs>
        <w:ind w:left="3975" w:hanging="420"/>
      </w:pPr>
    </w:lvl>
  </w:abstractNum>
  <w:abstractNum w:abstractNumId="74" w15:restartNumberingAfterBreak="0">
    <w:nsid w:val="6D757B0C"/>
    <w:multiLevelType w:val="singleLevel"/>
    <w:tmpl w:val="76B45884"/>
    <w:lvl w:ilvl="0">
      <w:start w:val="1"/>
      <w:numFmt w:val="decimal"/>
      <w:lvlText w:val="%1."/>
      <w:lvlJc w:val="left"/>
      <w:pPr>
        <w:tabs>
          <w:tab w:val="num" w:pos="300"/>
        </w:tabs>
        <w:ind w:left="300" w:hanging="300"/>
      </w:pPr>
      <w:rPr>
        <w:rFonts w:hint="eastAsia"/>
      </w:rPr>
    </w:lvl>
  </w:abstractNum>
  <w:abstractNum w:abstractNumId="75" w15:restartNumberingAfterBreak="0">
    <w:nsid w:val="6E5629CA"/>
    <w:multiLevelType w:val="singleLevel"/>
    <w:tmpl w:val="C0D8A2B0"/>
    <w:lvl w:ilvl="0">
      <w:start w:val="1"/>
      <w:numFmt w:val="decimal"/>
      <w:lvlText w:val="%1."/>
      <w:lvlJc w:val="left"/>
      <w:pPr>
        <w:tabs>
          <w:tab w:val="num" w:pos="204"/>
        </w:tabs>
        <w:ind w:left="204" w:hanging="204"/>
      </w:pPr>
      <w:rPr>
        <w:rFonts w:hint="eastAsia"/>
      </w:rPr>
    </w:lvl>
  </w:abstractNum>
  <w:abstractNum w:abstractNumId="76" w15:restartNumberingAfterBreak="0">
    <w:nsid w:val="6EBA331C"/>
    <w:multiLevelType w:val="singleLevel"/>
    <w:tmpl w:val="8490252C"/>
    <w:lvl w:ilvl="0">
      <w:start w:val="1"/>
      <w:numFmt w:val="decimal"/>
      <w:lvlText w:val="%1."/>
      <w:lvlJc w:val="left"/>
      <w:pPr>
        <w:tabs>
          <w:tab w:val="num" w:pos="210"/>
        </w:tabs>
        <w:ind w:left="210" w:hanging="210"/>
      </w:pPr>
      <w:rPr>
        <w:rFonts w:hint="eastAsia"/>
      </w:rPr>
    </w:lvl>
  </w:abstractNum>
  <w:abstractNum w:abstractNumId="77" w15:restartNumberingAfterBreak="0">
    <w:nsid w:val="6EDA710B"/>
    <w:multiLevelType w:val="singleLevel"/>
    <w:tmpl w:val="2300F8AC"/>
    <w:lvl w:ilvl="0">
      <w:start w:val="1"/>
      <w:numFmt w:val="decimal"/>
      <w:lvlText w:val="(%1)"/>
      <w:lvlJc w:val="left"/>
      <w:pPr>
        <w:tabs>
          <w:tab w:val="num" w:pos="570"/>
        </w:tabs>
        <w:ind w:left="570" w:hanging="360"/>
      </w:pPr>
      <w:rPr>
        <w:rFonts w:hint="eastAsia"/>
      </w:rPr>
    </w:lvl>
  </w:abstractNum>
  <w:abstractNum w:abstractNumId="78" w15:restartNumberingAfterBreak="0">
    <w:nsid w:val="6F960EC6"/>
    <w:multiLevelType w:val="singleLevel"/>
    <w:tmpl w:val="CDB29D34"/>
    <w:lvl w:ilvl="0">
      <w:start w:val="1"/>
      <w:numFmt w:val="decimal"/>
      <w:lvlText w:val="%1."/>
      <w:lvlJc w:val="left"/>
      <w:pPr>
        <w:tabs>
          <w:tab w:val="num" w:pos="210"/>
        </w:tabs>
        <w:ind w:left="210" w:hanging="210"/>
      </w:pPr>
      <w:rPr>
        <w:rFonts w:hint="eastAsia"/>
      </w:rPr>
    </w:lvl>
  </w:abstractNum>
  <w:abstractNum w:abstractNumId="79" w15:restartNumberingAfterBreak="0">
    <w:nsid w:val="72D5131C"/>
    <w:multiLevelType w:val="singleLevel"/>
    <w:tmpl w:val="BE821A58"/>
    <w:lvl w:ilvl="0">
      <w:start w:val="1"/>
      <w:numFmt w:val="decimal"/>
      <w:lvlText w:val="%1."/>
      <w:lvlJc w:val="left"/>
      <w:pPr>
        <w:tabs>
          <w:tab w:val="num" w:pos="310"/>
        </w:tabs>
        <w:ind w:left="310" w:hanging="210"/>
      </w:pPr>
      <w:rPr>
        <w:rFonts w:hint="eastAsia"/>
      </w:rPr>
    </w:lvl>
  </w:abstractNum>
  <w:abstractNum w:abstractNumId="80" w15:restartNumberingAfterBreak="0">
    <w:nsid w:val="73524F82"/>
    <w:multiLevelType w:val="singleLevel"/>
    <w:tmpl w:val="D4FEAE82"/>
    <w:lvl w:ilvl="0">
      <w:start w:val="2"/>
      <w:numFmt w:val="decimalEnclosedCircle"/>
      <w:lvlText w:val="%1"/>
      <w:lvlJc w:val="left"/>
      <w:pPr>
        <w:tabs>
          <w:tab w:val="num" w:pos="300"/>
        </w:tabs>
        <w:ind w:left="300" w:hanging="300"/>
      </w:pPr>
      <w:rPr>
        <w:rFonts w:hint="eastAsia"/>
      </w:rPr>
    </w:lvl>
  </w:abstractNum>
  <w:abstractNum w:abstractNumId="81" w15:restartNumberingAfterBreak="0">
    <w:nsid w:val="747B6F01"/>
    <w:multiLevelType w:val="singleLevel"/>
    <w:tmpl w:val="B18CE544"/>
    <w:lvl w:ilvl="0">
      <w:start w:val="1"/>
      <w:numFmt w:val="decimalFullWidth"/>
      <w:lvlText w:val="第%1節"/>
      <w:lvlJc w:val="left"/>
      <w:pPr>
        <w:tabs>
          <w:tab w:val="num" w:pos="855"/>
        </w:tabs>
        <w:ind w:left="855" w:hanging="855"/>
      </w:pPr>
      <w:rPr>
        <w:rFonts w:hint="eastAsia"/>
      </w:rPr>
    </w:lvl>
  </w:abstractNum>
  <w:abstractNum w:abstractNumId="82" w15:restartNumberingAfterBreak="0">
    <w:nsid w:val="772F05D9"/>
    <w:multiLevelType w:val="hybridMultilevel"/>
    <w:tmpl w:val="56A68E42"/>
    <w:lvl w:ilvl="0" w:tplc="6E02CA52">
      <w:start w:val="1"/>
      <w:numFmt w:val="decimal"/>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83" w15:restartNumberingAfterBreak="0">
    <w:nsid w:val="7D25513E"/>
    <w:multiLevelType w:val="hybridMultilevel"/>
    <w:tmpl w:val="E24291B0"/>
    <w:lvl w:ilvl="0" w:tplc="80887F56">
      <w:start w:val="1"/>
      <w:numFmt w:val="decimal"/>
      <w:lvlText w:val="%1."/>
      <w:lvlJc w:val="left"/>
      <w:pPr>
        <w:tabs>
          <w:tab w:val="num" w:pos="420"/>
        </w:tabs>
        <w:ind w:left="420" w:hanging="210"/>
      </w:pPr>
      <w:rPr>
        <w:rFonts w:hint="eastAsia"/>
      </w:rPr>
    </w:lvl>
    <w:lvl w:ilvl="1" w:tplc="8FBEEF86">
      <w:numFmt w:val="decimal"/>
      <w:lvlText w:val=""/>
      <w:lvlJc w:val="left"/>
    </w:lvl>
    <w:lvl w:ilvl="2" w:tplc="7D6CF6AA">
      <w:numFmt w:val="decimal"/>
      <w:lvlText w:val=""/>
      <w:lvlJc w:val="left"/>
    </w:lvl>
    <w:lvl w:ilvl="3" w:tplc="69A68510">
      <w:numFmt w:val="decimal"/>
      <w:lvlText w:val=""/>
      <w:lvlJc w:val="left"/>
    </w:lvl>
    <w:lvl w:ilvl="4" w:tplc="2F149086">
      <w:numFmt w:val="decimal"/>
      <w:lvlText w:val=""/>
      <w:lvlJc w:val="left"/>
    </w:lvl>
    <w:lvl w:ilvl="5" w:tplc="CD6E98D0">
      <w:numFmt w:val="decimal"/>
      <w:lvlText w:val=""/>
      <w:lvlJc w:val="left"/>
    </w:lvl>
    <w:lvl w:ilvl="6" w:tplc="0466141C">
      <w:numFmt w:val="decimal"/>
      <w:lvlText w:val=""/>
      <w:lvlJc w:val="left"/>
    </w:lvl>
    <w:lvl w:ilvl="7" w:tplc="F508DB60">
      <w:numFmt w:val="decimal"/>
      <w:lvlText w:val=""/>
      <w:lvlJc w:val="left"/>
    </w:lvl>
    <w:lvl w:ilvl="8" w:tplc="8E3C22EE">
      <w:numFmt w:val="decimal"/>
      <w:lvlText w:val=""/>
      <w:lvlJc w:val="left"/>
    </w:lvl>
  </w:abstractNum>
  <w:abstractNum w:abstractNumId="84" w15:restartNumberingAfterBreak="0">
    <w:nsid w:val="7F8E4467"/>
    <w:multiLevelType w:val="singleLevel"/>
    <w:tmpl w:val="ED20A48E"/>
    <w:lvl w:ilvl="0">
      <w:start w:val="1"/>
      <w:numFmt w:val="decimal"/>
      <w:lvlText w:val="(%1)"/>
      <w:lvlJc w:val="left"/>
      <w:pPr>
        <w:tabs>
          <w:tab w:val="num" w:pos="515"/>
        </w:tabs>
        <w:ind w:left="515" w:hanging="315"/>
      </w:pPr>
      <w:rPr>
        <w:rFonts w:hint="eastAsia"/>
      </w:rPr>
    </w:lvl>
  </w:abstractNum>
  <w:abstractNum w:abstractNumId="85" w15:restartNumberingAfterBreak="0">
    <w:nsid w:val="7F95451A"/>
    <w:multiLevelType w:val="hybridMultilevel"/>
    <w:tmpl w:val="4D540F4E"/>
    <w:lvl w:ilvl="0" w:tplc="9B6C2F8C">
      <w:start w:val="1"/>
      <w:numFmt w:val="decimal"/>
      <w:lvlText w:val="%1."/>
      <w:lvlJc w:val="left"/>
      <w:pPr>
        <w:tabs>
          <w:tab w:val="num" w:pos="315"/>
        </w:tabs>
        <w:ind w:left="315" w:hanging="315"/>
      </w:pPr>
      <w:rPr>
        <w:rFonts w:hint="eastAsia"/>
      </w:rPr>
    </w:lvl>
    <w:lvl w:ilvl="1" w:tplc="9C725396">
      <w:numFmt w:val="decimal"/>
      <w:lvlText w:val=""/>
      <w:lvlJc w:val="left"/>
    </w:lvl>
    <w:lvl w:ilvl="2" w:tplc="147C2CEE">
      <w:numFmt w:val="decimal"/>
      <w:lvlText w:val=""/>
      <w:lvlJc w:val="left"/>
    </w:lvl>
    <w:lvl w:ilvl="3" w:tplc="3594E750">
      <w:numFmt w:val="decimal"/>
      <w:lvlText w:val=""/>
      <w:lvlJc w:val="left"/>
    </w:lvl>
    <w:lvl w:ilvl="4" w:tplc="916C59AC">
      <w:numFmt w:val="decimal"/>
      <w:lvlText w:val=""/>
      <w:lvlJc w:val="left"/>
    </w:lvl>
    <w:lvl w:ilvl="5" w:tplc="79D8BAF8">
      <w:numFmt w:val="decimal"/>
      <w:lvlText w:val=""/>
      <w:lvlJc w:val="left"/>
    </w:lvl>
    <w:lvl w:ilvl="6" w:tplc="447CCF2E">
      <w:numFmt w:val="decimal"/>
      <w:lvlText w:val=""/>
      <w:lvlJc w:val="left"/>
    </w:lvl>
    <w:lvl w:ilvl="7" w:tplc="AFEA183E">
      <w:numFmt w:val="decimal"/>
      <w:lvlText w:val=""/>
      <w:lvlJc w:val="left"/>
    </w:lvl>
    <w:lvl w:ilvl="8" w:tplc="86A28C2A">
      <w:numFmt w:val="decimal"/>
      <w:lvlText w:val=""/>
      <w:lvlJc w:val="left"/>
    </w:lvl>
  </w:abstractNum>
  <w:num w:numId="1" w16cid:durableId="598147211">
    <w:abstractNumId w:val="10"/>
  </w:num>
  <w:num w:numId="2" w16cid:durableId="141044465">
    <w:abstractNumId w:val="39"/>
  </w:num>
  <w:num w:numId="3" w16cid:durableId="352733380">
    <w:abstractNumId w:val="60"/>
  </w:num>
  <w:num w:numId="4" w16cid:durableId="1497649395">
    <w:abstractNumId w:val="1"/>
  </w:num>
  <w:num w:numId="5" w16cid:durableId="801731115">
    <w:abstractNumId w:val="16"/>
  </w:num>
  <w:num w:numId="6" w16cid:durableId="987326288">
    <w:abstractNumId w:val="72"/>
  </w:num>
  <w:num w:numId="7" w16cid:durableId="800653772">
    <w:abstractNumId w:val="7"/>
  </w:num>
  <w:num w:numId="8" w16cid:durableId="445464586">
    <w:abstractNumId w:val="75"/>
  </w:num>
  <w:num w:numId="9" w16cid:durableId="121849903">
    <w:abstractNumId w:val="64"/>
  </w:num>
  <w:num w:numId="10" w16cid:durableId="2005427239">
    <w:abstractNumId w:val="29"/>
  </w:num>
  <w:num w:numId="11" w16cid:durableId="1900744885">
    <w:abstractNumId w:val="25"/>
  </w:num>
  <w:num w:numId="12" w16cid:durableId="640887575">
    <w:abstractNumId w:val="71"/>
  </w:num>
  <w:num w:numId="13" w16cid:durableId="989483373">
    <w:abstractNumId w:val="5"/>
  </w:num>
  <w:num w:numId="14" w16cid:durableId="2118597872">
    <w:abstractNumId w:val="83"/>
  </w:num>
  <w:num w:numId="15" w16cid:durableId="2128158360">
    <w:abstractNumId w:val="51"/>
  </w:num>
  <w:num w:numId="16" w16cid:durableId="323902814">
    <w:abstractNumId w:val="73"/>
  </w:num>
  <w:num w:numId="17" w16cid:durableId="1469206051">
    <w:abstractNumId w:val="58"/>
  </w:num>
  <w:num w:numId="18" w16cid:durableId="491410471">
    <w:abstractNumId w:val="41"/>
  </w:num>
  <w:num w:numId="19" w16cid:durableId="880627898">
    <w:abstractNumId w:val="32"/>
  </w:num>
  <w:num w:numId="20" w16cid:durableId="660544344">
    <w:abstractNumId w:val="54"/>
  </w:num>
  <w:num w:numId="21" w16cid:durableId="627931652">
    <w:abstractNumId w:val="55"/>
  </w:num>
  <w:num w:numId="22" w16cid:durableId="1481312117">
    <w:abstractNumId w:val="70"/>
  </w:num>
  <w:num w:numId="23" w16cid:durableId="1000889648">
    <w:abstractNumId w:val="62"/>
  </w:num>
  <w:num w:numId="24" w16cid:durableId="1187520718">
    <w:abstractNumId w:val="15"/>
  </w:num>
  <w:num w:numId="25" w16cid:durableId="1080256987">
    <w:abstractNumId w:val="59"/>
  </w:num>
  <w:num w:numId="26" w16cid:durableId="23360766">
    <w:abstractNumId w:val="21"/>
  </w:num>
  <w:num w:numId="27" w16cid:durableId="2083285873">
    <w:abstractNumId w:val="33"/>
  </w:num>
  <w:num w:numId="28" w16cid:durableId="675839151">
    <w:abstractNumId w:val="12"/>
  </w:num>
  <w:num w:numId="29" w16cid:durableId="188496747">
    <w:abstractNumId w:val="2"/>
  </w:num>
  <w:num w:numId="30" w16cid:durableId="707339422">
    <w:abstractNumId w:val="17"/>
  </w:num>
  <w:num w:numId="31" w16cid:durableId="1101221964">
    <w:abstractNumId w:val="22"/>
  </w:num>
  <w:num w:numId="32" w16cid:durableId="1218009484">
    <w:abstractNumId w:val="0"/>
  </w:num>
  <w:num w:numId="33" w16cid:durableId="1438325983">
    <w:abstractNumId w:val="50"/>
  </w:num>
  <w:num w:numId="34" w16cid:durableId="1155298966">
    <w:abstractNumId w:val="80"/>
  </w:num>
  <w:num w:numId="35" w16cid:durableId="248195809">
    <w:abstractNumId w:val="8"/>
  </w:num>
  <w:num w:numId="36" w16cid:durableId="941105485">
    <w:abstractNumId w:val="85"/>
  </w:num>
  <w:num w:numId="37" w16cid:durableId="875504002">
    <w:abstractNumId w:val="37"/>
  </w:num>
  <w:num w:numId="38" w16cid:durableId="666790547">
    <w:abstractNumId w:val="67"/>
  </w:num>
  <w:num w:numId="39" w16cid:durableId="1281646285">
    <w:abstractNumId w:val="36"/>
  </w:num>
  <w:num w:numId="40" w16cid:durableId="990525869">
    <w:abstractNumId w:val="24"/>
  </w:num>
  <w:num w:numId="41" w16cid:durableId="1945259657">
    <w:abstractNumId w:val="79"/>
  </w:num>
  <w:num w:numId="42" w16cid:durableId="643120646">
    <w:abstractNumId w:val="76"/>
  </w:num>
  <w:num w:numId="43" w16cid:durableId="576521368">
    <w:abstractNumId w:val="13"/>
  </w:num>
  <w:num w:numId="44" w16cid:durableId="2039700680">
    <w:abstractNumId w:val="56"/>
  </w:num>
  <w:num w:numId="45" w16cid:durableId="766073066">
    <w:abstractNumId w:val="45"/>
  </w:num>
  <w:num w:numId="46" w16cid:durableId="1388726769">
    <w:abstractNumId w:val="78"/>
  </w:num>
  <w:num w:numId="47" w16cid:durableId="1433821839">
    <w:abstractNumId w:val="38"/>
  </w:num>
  <w:num w:numId="48" w16cid:durableId="1378747584">
    <w:abstractNumId w:val="63"/>
  </w:num>
  <w:num w:numId="49" w16cid:durableId="1832941245">
    <w:abstractNumId w:val="3"/>
  </w:num>
  <w:num w:numId="50" w16cid:durableId="187062269">
    <w:abstractNumId w:val="35"/>
  </w:num>
  <w:num w:numId="51" w16cid:durableId="1439255298">
    <w:abstractNumId w:val="69"/>
  </w:num>
  <w:num w:numId="52" w16cid:durableId="1031299895">
    <w:abstractNumId w:val="27"/>
  </w:num>
  <w:num w:numId="53" w16cid:durableId="2038116845">
    <w:abstractNumId w:val="42"/>
  </w:num>
  <w:num w:numId="54" w16cid:durableId="245110592">
    <w:abstractNumId w:val="30"/>
  </w:num>
  <w:num w:numId="55" w16cid:durableId="469908422">
    <w:abstractNumId w:val="11"/>
  </w:num>
  <w:num w:numId="56" w16cid:durableId="1511145166">
    <w:abstractNumId w:val="48"/>
  </w:num>
  <w:num w:numId="57" w16cid:durableId="350765179">
    <w:abstractNumId w:val="57"/>
  </w:num>
  <w:num w:numId="58" w16cid:durableId="586110883">
    <w:abstractNumId w:val="53"/>
  </w:num>
  <w:num w:numId="59" w16cid:durableId="1106969954">
    <w:abstractNumId w:val="20"/>
  </w:num>
  <w:num w:numId="60" w16cid:durableId="589699142">
    <w:abstractNumId w:val="14"/>
  </w:num>
  <w:num w:numId="61" w16cid:durableId="1677883506">
    <w:abstractNumId w:val="52"/>
  </w:num>
  <w:num w:numId="62" w16cid:durableId="2105565022">
    <w:abstractNumId w:val="18"/>
  </w:num>
  <w:num w:numId="63" w16cid:durableId="1685548638">
    <w:abstractNumId w:val="40"/>
  </w:num>
  <w:num w:numId="64" w16cid:durableId="1829595342">
    <w:abstractNumId w:val="46"/>
  </w:num>
  <w:num w:numId="65" w16cid:durableId="15929568">
    <w:abstractNumId w:val="43"/>
  </w:num>
  <w:num w:numId="66" w16cid:durableId="503057278">
    <w:abstractNumId w:val="74"/>
  </w:num>
  <w:num w:numId="67" w16cid:durableId="584457916">
    <w:abstractNumId w:val="47"/>
  </w:num>
  <w:num w:numId="68" w16cid:durableId="1296831476">
    <w:abstractNumId w:val="49"/>
  </w:num>
  <w:num w:numId="69" w16cid:durableId="626816297">
    <w:abstractNumId w:val="4"/>
  </w:num>
  <w:num w:numId="70" w16cid:durableId="2074504057">
    <w:abstractNumId w:val="65"/>
  </w:num>
  <w:num w:numId="71" w16cid:durableId="1146315756">
    <w:abstractNumId w:val="68"/>
  </w:num>
  <w:num w:numId="72" w16cid:durableId="347954095">
    <w:abstractNumId w:val="44"/>
  </w:num>
  <w:num w:numId="73" w16cid:durableId="124855721">
    <w:abstractNumId w:val="84"/>
  </w:num>
  <w:num w:numId="74" w16cid:durableId="156457266">
    <w:abstractNumId w:val="77"/>
  </w:num>
  <w:num w:numId="75" w16cid:durableId="626663765">
    <w:abstractNumId w:val="6"/>
  </w:num>
  <w:num w:numId="76" w16cid:durableId="1719469901">
    <w:abstractNumId w:val="66"/>
  </w:num>
  <w:num w:numId="77" w16cid:durableId="1334262450">
    <w:abstractNumId w:val="26"/>
  </w:num>
  <w:num w:numId="78" w16cid:durableId="68122007">
    <w:abstractNumId w:val="23"/>
  </w:num>
  <w:num w:numId="79" w16cid:durableId="2109305702">
    <w:abstractNumId w:val="82"/>
  </w:num>
  <w:num w:numId="80" w16cid:durableId="1438596593">
    <w:abstractNumId w:val="28"/>
  </w:num>
  <w:num w:numId="81" w16cid:durableId="195238563">
    <w:abstractNumId w:val="61"/>
  </w:num>
  <w:num w:numId="82" w16cid:durableId="1641307513">
    <w:abstractNumId w:val="31"/>
  </w:num>
  <w:num w:numId="83" w16cid:durableId="953370135">
    <w:abstractNumId w:val="19"/>
  </w:num>
  <w:num w:numId="84" w16cid:durableId="346257548">
    <w:abstractNumId w:val="9"/>
  </w:num>
  <w:num w:numId="85" w16cid:durableId="1440678201">
    <w:abstractNumId w:val="34"/>
  </w:num>
  <w:num w:numId="86" w16cid:durableId="611785603">
    <w:abstractNumId w:val="81"/>
  </w:num>
  <w:numIdMacAtCleanup w:val="8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9"/>
  <w:bordersDoNotSurroundHeader/>
  <w:bordersDoNotSurroundFooter/>
  <w:trackRevisions w:val="false"/>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65B"/>
    <w:rsid w:val="00004941"/>
    <w:rsid w:val="00027651"/>
    <w:rsid w:val="00035BC6"/>
    <w:rsid w:val="00037992"/>
    <w:rsid w:val="00085ABF"/>
    <w:rsid w:val="000B2B8A"/>
    <w:rsid w:val="000D0995"/>
    <w:rsid w:val="000D6F37"/>
    <w:rsid w:val="001038E2"/>
    <w:rsid w:val="00127EA0"/>
    <w:rsid w:val="00134137"/>
    <w:rsid w:val="00153B0B"/>
    <w:rsid w:val="00167665"/>
    <w:rsid w:val="00175DF0"/>
    <w:rsid w:val="001822FE"/>
    <w:rsid w:val="00182AD9"/>
    <w:rsid w:val="0019665B"/>
    <w:rsid w:val="001A7DC5"/>
    <w:rsid w:val="001B026F"/>
    <w:rsid w:val="001C3FB5"/>
    <w:rsid w:val="001F4DF6"/>
    <w:rsid w:val="0020291E"/>
    <w:rsid w:val="00227C60"/>
    <w:rsid w:val="002600B4"/>
    <w:rsid w:val="0026343B"/>
    <w:rsid w:val="00275C50"/>
    <w:rsid w:val="002C2467"/>
    <w:rsid w:val="002E27C4"/>
    <w:rsid w:val="00320FD8"/>
    <w:rsid w:val="00323EBC"/>
    <w:rsid w:val="003266F9"/>
    <w:rsid w:val="00327136"/>
    <w:rsid w:val="0033293A"/>
    <w:rsid w:val="0033640E"/>
    <w:rsid w:val="00371DD3"/>
    <w:rsid w:val="00376B45"/>
    <w:rsid w:val="00376E2B"/>
    <w:rsid w:val="00395A5D"/>
    <w:rsid w:val="003A7984"/>
    <w:rsid w:val="003A7C0D"/>
    <w:rsid w:val="00432957"/>
    <w:rsid w:val="004460AE"/>
    <w:rsid w:val="004568AF"/>
    <w:rsid w:val="0049099C"/>
    <w:rsid w:val="00493748"/>
    <w:rsid w:val="004A2FC6"/>
    <w:rsid w:val="004D1E64"/>
    <w:rsid w:val="004D60AE"/>
    <w:rsid w:val="004F203F"/>
    <w:rsid w:val="004F6C37"/>
    <w:rsid w:val="005027C3"/>
    <w:rsid w:val="00536B81"/>
    <w:rsid w:val="005A63B9"/>
    <w:rsid w:val="005B6FB9"/>
    <w:rsid w:val="005E5B45"/>
    <w:rsid w:val="005E5E3B"/>
    <w:rsid w:val="00603B25"/>
    <w:rsid w:val="00610C7E"/>
    <w:rsid w:val="00617943"/>
    <w:rsid w:val="00623096"/>
    <w:rsid w:val="00624FB4"/>
    <w:rsid w:val="006360DE"/>
    <w:rsid w:val="00642E90"/>
    <w:rsid w:val="00682461"/>
    <w:rsid w:val="00697083"/>
    <w:rsid w:val="006A2BA7"/>
    <w:rsid w:val="006D5052"/>
    <w:rsid w:val="006E498B"/>
    <w:rsid w:val="00711413"/>
    <w:rsid w:val="00742E23"/>
    <w:rsid w:val="00744DA1"/>
    <w:rsid w:val="00765C6D"/>
    <w:rsid w:val="007A7792"/>
    <w:rsid w:val="007B1A41"/>
    <w:rsid w:val="007C6F9F"/>
    <w:rsid w:val="007D0DA7"/>
    <w:rsid w:val="007E0078"/>
    <w:rsid w:val="007E4E64"/>
    <w:rsid w:val="007F2FBC"/>
    <w:rsid w:val="00805062"/>
    <w:rsid w:val="00813488"/>
    <w:rsid w:val="0082217D"/>
    <w:rsid w:val="00836EA9"/>
    <w:rsid w:val="00855D98"/>
    <w:rsid w:val="00866218"/>
    <w:rsid w:val="00883134"/>
    <w:rsid w:val="00890B97"/>
    <w:rsid w:val="008C430A"/>
    <w:rsid w:val="008D2F41"/>
    <w:rsid w:val="008D7368"/>
    <w:rsid w:val="008E4D5E"/>
    <w:rsid w:val="008F15F2"/>
    <w:rsid w:val="00974593"/>
    <w:rsid w:val="009B098B"/>
    <w:rsid w:val="009B5FBC"/>
    <w:rsid w:val="009C2AF3"/>
    <w:rsid w:val="00A577EF"/>
    <w:rsid w:val="00A763C3"/>
    <w:rsid w:val="00A77968"/>
    <w:rsid w:val="00AA6318"/>
    <w:rsid w:val="00AE33C3"/>
    <w:rsid w:val="00B51A31"/>
    <w:rsid w:val="00B52472"/>
    <w:rsid w:val="00B76ECB"/>
    <w:rsid w:val="00B8012D"/>
    <w:rsid w:val="00BC7D76"/>
    <w:rsid w:val="00BF6592"/>
    <w:rsid w:val="00C202C0"/>
    <w:rsid w:val="00C242BD"/>
    <w:rsid w:val="00C4480E"/>
    <w:rsid w:val="00C65C7E"/>
    <w:rsid w:val="00C7092E"/>
    <w:rsid w:val="00C747F6"/>
    <w:rsid w:val="00C905C0"/>
    <w:rsid w:val="00C9685D"/>
    <w:rsid w:val="00CA316C"/>
    <w:rsid w:val="00CB01AC"/>
    <w:rsid w:val="00CB4897"/>
    <w:rsid w:val="00CD334D"/>
    <w:rsid w:val="00CD62A2"/>
    <w:rsid w:val="00CE6A76"/>
    <w:rsid w:val="00D060E5"/>
    <w:rsid w:val="00D17F0E"/>
    <w:rsid w:val="00D338C3"/>
    <w:rsid w:val="00D3396D"/>
    <w:rsid w:val="00D47C07"/>
    <w:rsid w:val="00D54BE5"/>
    <w:rsid w:val="00DB4954"/>
    <w:rsid w:val="00DE42B0"/>
    <w:rsid w:val="00E12B26"/>
    <w:rsid w:val="00E32CCB"/>
    <w:rsid w:val="00E37D29"/>
    <w:rsid w:val="00E40A06"/>
    <w:rsid w:val="00E41C64"/>
    <w:rsid w:val="00E61BF9"/>
    <w:rsid w:val="00E75002"/>
    <w:rsid w:val="00E76345"/>
    <w:rsid w:val="00EA55CA"/>
    <w:rsid w:val="00EC0D85"/>
    <w:rsid w:val="00F2019C"/>
    <w:rsid w:val="00F34F0F"/>
    <w:rsid w:val="00F50FE0"/>
    <w:rsid w:val="00F60F89"/>
    <w:rsid w:val="00F80FB5"/>
    <w:rsid w:val="00FA2FB6"/>
    <w:rsid w:val="00FA699D"/>
    <w:rsid w:val="00FE58D3"/>
    <w:rsid w:val="00FF2335"/>
    <w:rsid w:val="236F09E5"/>
    <w:rsid w:val="6A312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68CDC5"/>
  <w15:chartTrackingRefBased/>
  <w15:docId w15:val="{E90EFCA0-19B9-4DED-A1F6-FD98B1DFEC6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uiPriority="0" w:semiHidden="1" w:unhideWhenUsed="1"/>
    <w:lsdException w:name="footnote text" w:uiPriority="0" w:semiHidden="1" w:unhideWhenUsed="1"/>
    <w:lsdException w:name="annotation text" w:uiPriority="0"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0" w:default="1">
    <w:name w:val="Normal"/>
    <w:qFormat/>
    <w:rsid w:val="0019665B"/>
    <w:pPr>
      <w:widowControl w:val="0"/>
      <w:jc w:val="both"/>
    </w:pPr>
  </w:style>
  <w:style w:type="character" w:styleId="a1" w:default="1">
    <w:name w:val="Default Paragraph Font"/>
    <w:uiPriority w:val="1"/>
    <w:semiHidden/>
    <w:unhideWhenUsed/>
  </w:style>
  <w:style w:type="table" w:styleId="a2" w:default="1">
    <w:name w:val="Normal Table"/>
    <w:uiPriority w:val="99"/>
    <w:semiHidden/>
    <w:unhideWhenUsed/>
    <w:tblPr>
      <w:tblInd w:w="0" w:type="dxa"/>
      <w:tblCellMar>
        <w:top w:w="0" w:type="dxa"/>
        <w:left w:w="108" w:type="dxa"/>
        <w:bottom w:w="0" w:type="dxa"/>
        <w:right w:w="108" w:type="dxa"/>
      </w:tblCellMar>
    </w:tblPr>
  </w:style>
  <w:style w:type="numbering" w:styleId="a3" w:default="1">
    <w:name w:val="No List"/>
    <w:uiPriority w:val="99"/>
    <w:semiHidden/>
    <w:unhideWhenUsed/>
  </w:style>
  <w:style w:type="numbering" w:styleId="1" w:customStyle="1">
    <w:name w:val="リストなし1"/>
    <w:next w:val="a3"/>
    <w:uiPriority w:val="99"/>
    <w:semiHidden/>
    <w:unhideWhenUsed/>
    <w:rsid w:val="0019665B"/>
  </w:style>
  <w:style w:type="numbering" w:styleId="11" w:customStyle="1">
    <w:name w:val="リストなし11"/>
    <w:next w:val="a3"/>
    <w:uiPriority w:val="99"/>
    <w:semiHidden/>
    <w:unhideWhenUsed/>
    <w:rsid w:val="0019665B"/>
  </w:style>
  <w:style w:type="numbering" w:styleId="111" w:customStyle="1">
    <w:name w:val="リストなし111"/>
    <w:next w:val="a3"/>
    <w:semiHidden/>
    <w:rsid w:val="0019665B"/>
  </w:style>
  <w:style w:type="paragraph" w:styleId="a4">
    <w:name w:val="Plain Text"/>
    <w:basedOn w:val="a0"/>
    <w:link w:val="a5"/>
    <w:rsid w:val="0019665B"/>
    <w:rPr>
      <w:rFonts w:ascii="ＭＳ 明朝" w:hAnsi="Courier New" w:eastAsia="ＭＳ 明朝" w:cs="Times New Roman"/>
      <w:sz w:val="18"/>
      <w:szCs w:val="18"/>
      <w:lang w:val="x-none" w:eastAsia="x-none"/>
    </w:rPr>
  </w:style>
  <w:style w:type="character" w:styleId="a5" w:customStyle="1">
    <w:name w:val="書式なし (文字)"/>
    <w:basedOn w:val="a1"/>
    <w:link w:val="a4"/>
    <w:rsid w:val="0019665B"/>
    <w:rPr>
      <w:rFonts w:ascii="ＭＳ 明朝" w:hAnsi="Courier New" w:eastAsia="ＭＳ 明朝" w:cs="Times New Roman"/>
      <w:sz w:val="18"/>
      <w:szCs w:val="18"/>
      <w:lang w:val="x-none" w:eastAsia="x-none"/>
    </w:rPr>
  </w:style>
  <w:style w:type="paragraph" w:styleId="a6">
    <w:name w:val="footer"/>
    <w:basedOn w:val="a0"/>
    <w:link w:val="a7"/>
    <w:rsid w:val="0019665B"/>
    <w:pPr>
      <w:tabs>
        <w:tab w:val="center" w:pos="4252"/>
        <w:tab w:val="right" w:pos="8504"/>
      </w:tabs>
      <w:snapToGrid w:val="0"/>
    </w:pPr>
    <w:rPr>
      <w:rFonts w:ascii="Century" w:hAnsi="Century" w:eastAsia="ＭＳ 明朝" w:cs="Times New Roman"/>
      <w:sz w:val="20"/>
      <w:szCs w:val="20"/>
      <w:lang w:val="x-none" w:eastAsia="x-none"/>
    </w:rPr>
  </w:style>
  <w:style w:type="character" w:styleId="a7" w:customStyle="1">
    <w:name w:val="フッター (文字)"/>
    <w:basedOn w:val="a1"/>
    <w:link w:val="a6"/>
    <w:rsid w:val="0019665B"/>
    <w:rPr>
      <w:rFonts w:ascii="Century" w:hAnsi="Century" w:eastAsia="ＭＳ 明朝" w:cs="Times New Roman"/>
      <w:sz w:val="20"/>
      <w:szCs w:val="20"/>
      <w:lang w:val="x-none" w:eastAsia="x-none"/>
    </w:rPr>
  </w:style>
  <w:style w:type="character" w:styleId="a8">
    <w:name w:val="page number"/>
    <w:rsid w:val="0019665B"/>
  </w:style>
  <w:style w:type="paragraph" w:styleId="a9">
    <w:name w:val="Document Map"/>
    <w:basedOn w:val="a0"/>
    <w:link w:val="aa"/>
    <w:semiHidden/>
    <w:rsid w:val="0019665B"/>
    <w:pPr>
      <w:shd w:val="clear" w:color="auto" w:fill="000080"/>
    </w:pPr>
    <w:rPr>
      <w:rFonts w:ascii="Arial" w:hAnsi="Arial" w:eastAsia="ＭＳ ゴシック" w:cs="Times New Roman"/>
      <w:sz w:val="20"/>
      <w:szCs w:val="20"/>
      <w:lang w:val="x-none" w:eastAsia="x-none"/>
    </w:rPr>
  </w:style>
  <w:style w:type="character" w:styleId="aa" w:customStyle="1">
    <w:name w:val="見出しマップ (文字)"/>
    <w:basedOn w:val="a1"/>
    <w:link w:val="a9"/>
    <w:semiHidden/>
    <w:rsid w:val="0019665B"/>
    <w:rPr>
      <w:rFonts w:ascii="Arial" w:hAnsi="Arial" w:eastAsia="ＭＳ ゴシック" w:cs="Times New Roman"/>
      <w:sz w:val="20"/>
      <w:szCs w:val="20"/>
      <w:shd w:val="clear" w:color="auto" w:fill="000080"/>
      <w:lang w:val="x-none" w:eastAsia="x-none"/>
    </w:rPr>
  </w:style>
  <w:style w:type="paragraph" w:styleId="ab">
    <w:name w:val="header"/>
    <w:basedOn w:val="a0"/>
    <w:link w:val="ac"/>
    <w:rsid w:val="0019665B"/>
    <w:pPr>
      <w:tabs>
        <w:tab w:val="center" w:pos="4252"/>
        <w:tab w:val="right" w:pos="8504"/>
      </w:tabs>
      <w:snapToGrid w:val="0"/>
    </w:pPr>
    <w:rPr>
      <w:rFonts w:ascii="Century" w:hAnsi="Century" w:eastAsia="ＭＳ 明朝" w:cs="Times New Roman"/>
      <w:sz w:val="20"/>
      <w:szCs w:val="20"/>
      <w:lang w:val="x-none" w:eastAsia="x-none"/>
    </w:rPr>
  </w:style>
  <w:style w:type="character" w:styleId="ac" w:customStyle="1">
    <w:name w:val="ヘッダー (文字)"/>
    <w:basedOn w:val="a1"/>
    <w:link w:val="ab"/>
    <w:rsid w:val="0019665B"/>
    <w:rPr>
      <w:rFonts w:ascii="Century" w:hAnsi="Century" w:eastAsia="ＭＳ 明朝" w:cs="Times New Roman"/>
      <w:sz w:val="20"/>
      <w:szCs w:val="20"/>
      <w:lang w:val="x-none" w:eastAsia="x-none"/>
    </w:rPr>
  </w:style>
  <w:style w:type="paragraph" w:styleId="2">
    <w:name w:val="Body Text Indent 2"/>
    <w:basedOn w:val="a0"/>
    <w:link w:val="20"/>
    <w:rsid w:val="0019665B"/>
    <w:pPr>
      <w:ind w:left="255" w:hanging="236"/>
    </w:pPr>
    <w:rPr>
      <w:rFonts w:ascii="Century" w:hAnsi="Century" w:eastAsia="ＭＳ 明朝" w:cs="Times New Roman"/>
      <w:sz w:val="20"/>
      <w:szCs w:val="20"/>
      <w:u w:val="single"/>
      <w:lang w:val="x-none" w:eastAsia="x-none"/>
    </w:rPr>
  </w:style>
  <w:style w:type="character" w:styleId="20" w:customStyle="1">
    <w:name w:val="本文インデント 2 (文字)"/>
    <w:basedOn w:val="a1"/>
    <w:link w:val="2"/>
    <w:rsid w:val="0019665B"/>
    <w:rPr>
      <w:rFonts w:ascii="Century" w:hAnsi="Century" w:eastAsia="ＭＳ 明朝" w:cs="Times New Roman"/>
      <w:sz w:val="20"/>
      <w:szCs w:val="20"/>
      <w:u w:val="single"/>
      <w:lang w:val="x-none" w:eastAsia="x-none"/>
    </w:rPr>
  </w:style>
  <w:style w:type="paragraph" w:styleId="ad">
    <w:name w:val="Date"/>
    <w:basedOn w:val="a0"/>
    <w:next w:val="a0"/>
    <w:link w:val="ae"/>
    <w:rsid w:val="0019665B"/>
    <w:rPr>
      <w:rFonts w:ascii="ＭＳ 明朝" w:hAnsi="Courier New" w:eastAsia="ＭＳ 明朝" w:cs="Times New Roman"/>
      <w:sz w:val="20"/>
      <w:szCs w:val="20"/>
      <w:lang w:val="x-none" w:eastAsia="x-none"/>
    </w:rPr>
  </w:style>
  <w:style w:type="character" w:styleId="ae" w:customStyle="1">
    <w:name w:val="日付 (文字)"/>
    <w:basedOn w:val="a1"/>
    <w:link w:val="ad"/>
    <w:rsid w:val="0019665B"/>
    <w:rPr>
      <w:rFonts w:ascii="ＭＳ 明朝" w:hAnsi="Courier New" w:eastAsia="ＭＳ 明朝" w:cs="Times New Roman"/>
      <w:sz w:val="20"/>
      <w:szCs w:val="20"/>
      <w:lang w:val="x-none" w:eastAsia="x-none"/>
    </w:rPr>
  </w:style>
  <w:style w:type="paragraph" w:styleId="af">
    <w:name w:val="caption"/>
    <w:basedOn w:val="a0"/>
    <w:next w:val="a0"/>
    <w:qFormat/>
    <w:rsid w:val="0019665B"/>
    <w:pPr>
      <w:spacing w:before="120" w:after="240"/>
    </w:pPr>
    <w:rPr>
      <w:rFonts w:ascii="Century" w:hAnsi="Century" w:eastAsia="ＭＳ 明朝" w:cs="Times New Roman"/>
      <w:b/>
      <w:sz w:val="20"/>
      <w:szCs w:val="20"/>
    </w:rPr>
  </w:style>
  <w:style w:type="paragraph" w:styleId="af0">
    <w:name w:val="footnote text"/>
    <w:basedOn w:val="a0"/>
    <w:link w:val="af1"/>
    <w:semiHidden/>
    <w:rsid w:val="0019665B"/>
    <w:pPr>
      <w:snapToGrid w:val="0"/>
      <w:jc w:val="left"/>
    </w:pPr>
    <w:rPr>
      <w:rFonts w:ascii="Century" w:hAnsi="Century" w:eastAsia="ＭＳ 明朝" w:cs="Times New Roman"/>
      <w:sz w:val="20"/>
      <w:szCs w:val="20"/>
      <w:lang w:val="x-none" w:eastAsia="x-none"/>
    </w:rPr>
  </w:style>
  <w:style w:type="character" w:styleId="af1" w:customStyle="1">
    <w:name w:val="脚注文字列 (文字)"/>
    <w:basedOn w:val="a1"/>
    <w:link w:val="af0"/>
    <w:semiHidden/>
    <w:rsid w:val="0019665B"/>
    <w:rPr>
      <w:rFonts w:ascii="Century" w:hAnsi="Century" w:eastAsia="ＭＳ 明朝" w:cs="Times New Roman"/>
      <w:sz w:val="20"/>
      <w:szCs w:val="20"/>
      <w:lang w:val="x-none" w:eastAsia="x-none"/>
    </w:rPr>
  </w:style>
  <w:style w:type="paragraph" w:styleId="af2">
    <w:name w:val="Normal Indent"/>
    <w:basedOn w:val="a0"/>
    <w:rsid w:val="0019665B"/>
    <w:pPr>
      <w:ind w:left="851"/>
    </w:pPr>
    <w:rPr>
      <w:rFonts w:ascii="Century" w:hAnsi="Century" w:eastAsia="ＭＳ 明朝" w:cs="Times New Roman"/>
      <w:sz w:val="20"/>
      <w:szCs w:val="20"/>
    </w:rPr>
  </w:style>
  <w:style w:type="paragraph" w:styleId="10" w:customStyle="1">
    <w:name w:val="第1条"/>
    <w:basedOn w:val="a0"/>
    <w:rsid w:val="0019665B"/>
    <w:pPr>
      <w:spacing w:line="300" w:lineRule="exact"/>
      <w:ind w:left="900" w:hanging="900"/>
    </w:pPr>
    <w:rPr>
      <w:rFonts w:ascii="Century" w:hAnsi="Century" w:eastAsia="ＭＳ 明朝" w:cs="Times New Roman"/>
      <w:szCs w:val="20"/>
    </w:rPr>
  </w:style>
  <w:style w:type="paragraph" w:styleId="af3" w:customStyle="1">
    <w:name w:val="イロハ"/>
    <w:basedOn w:val="2"/>
    <w:rsid w:val="0019665B"/>
    <w:pPr>
      <w:spacing w:line="300" w:lineRule="exact"/>
      <w:ind w:left="1797" w:hanging="356"/>
      <w:jc w:val="left"/>
    </w:pPr>
    <w:rPr>
      <w:rFonts w:ascii="ＭＳ 明朝" w:eastAsia="ｺﾞｼｯｸ"/>
      <w:spacing w:val="3"/>
      <w:sz w:val="21"/>
      <w:u w:val="none"/>
    </w:rPr>
  </w:style>
  <w:style w:type="paragraph" w:styleId="af4">
    <w:name w:val="Body Text"/>
    <w:basedOn w:val="a0"/>
    <w:link w:val="af5"/>
    <w:rsid w:val="0019665B"/>
    <w:pPr>
      <w:spacing w:line="300" w:lineRule="exact"/>
    </w:pPr>
    <w:rPr>
      <w:rFonts w:ascii="Century" w:hAnsi="Century" w:eastAsia="ＭＳ 明朝" w:cs="Times New Roman"/>
      <w:szCs w:val="20"/>
      <w:u w:val="single"/>
      <w:lang w:val="x-none" w:eastAsia="x-none"/>
    </w:rPr>
  </w:style>
  <w:style w:type="character" w:styleId="af5" w:customStyle="1">
    <w:name w:val="本文 (文字)"/>
    <w:basedOn w:val="a1"/>
    <w:link w:val="af4"/>
    <w:rsid w:val="0019665B"/>
    <w:rPr>
      <w:rFonts w:ascii="Century" w:hAnsi="Century" w:eastAsia="ＭＳ 明朝" w:cs="Times New Roman"/>
      <w:szCs w:val="20"/>
      <w:u w:val="single"/>
      <w:lang w:val="x-none" w:eastAsia="x-none"/>
    </w:rPr>
  </w:style>
  <w:style w:type="paragraph" w:styleId="21">
    <w:name w:val="Body Text 2"/>
    <w:basedOn w:val="a0"/>
    <w:link w:val="22"/>
    <w:rsid w:val="0019665B"/>
    <w:pPr>
      <w:spacing w:line="300" w:lineRule="exact"/>
      <w:jc w:val="left"/>
    </w:pPr>
    <w:rPr>
      <w:rFonts w:ascii="Century" w:hAnsi="Century" w:eastAsia="ＭＳ 明朝" w:cs="Times New Roman"/>
      <w:szCs w:val="20"/>
      <w:u w:val="single"/>
      <w:lang w:val="x-none" w:eastAsia="x-none"/>
    </w:rPr>
  </w:style>
  <w:style w:type="character" w:styleId="22" w:customStyle="1">
    <w:name w:val="本文 2 (文字)"/>
    <w:basedOn w:val="a1"/>
    <w:link w:val="21"/>
    <w:rsid w:val="0019665B"/>
    <w:rPr>
      <w:rFonts w:ascii="Century" w:hAnsi="Century" w:eastAsia="ＭＳ 明朝" w:cs="Times New Roman"/>
      <w:szCs w:val="20"/>
      <w:u w:val="single"/>
      <w:lang w:val="x-none" w:eastAsia="x-none"/>
    </w:rPr>
  </w:style>
  <w:style w:type="paragraph" w:styleId="af6">
    <w:name w:val="Body Text Indent"/>
    <w:basedOn w:val="a0"/>
    <w:link w:val="af7"/>
    <w:rsid w:val="0019665B"/>
    <w:pPr>
      <w:ind w:left="261" w:hanging="261"/>
    </w:pPr>
    <w:rPr>
      <w:rFonts w:ascii="Century" w:hAnsi="Century" w:eastAsia="ＭＳ 明朝" w:cs="Times New Roman"/>
      <w:sz w:val="20"/>
      <w:szCs w:val="20"/>
      <w:u w:val="single"/>
      <w:lang w:val="x-none" w:eastAsia="x-none"/>
    </w:rPr>
  </w:style>
  <w:style w:type="character" w:styleId="af7" w:customStyle="1">
    <w:name w:val="本文インデント (文字)"/>
    <w:basedOn w:val="a1"/>
    <w:link w:val="af6"/>
    <w:rsid w:val="0019665B"/>
    <w:rPr>
      <w:rFonts w:ascii="Century" w:hAnsi="Century" w:eastAsia="ＭＳ 明朝" w:cs="Times New Roman"/>
      <w:sz w:val="20"/>
      <w:szCs w:val="20"/>
      <w:u w:val="single"/>
      <w:lang w:val="x-none" w:eastAsia="x-none"/>
    </w:rPr>
  </w:style>
  <w:style w:type="paragraph" w:styleId="3">
    <w:name w:val="Body Text Indent 3"/>
    <w:basedOn w:val="a0"/>
    <w:link w:val="30"/>
    <w:rsid w:val="0019665B"/>
    <w:pPr>
      <w:ind w:left="200" w:hanging="200"/>
    </w:pPr>
    <w:rPr>
      <w:rFonts w:ascii="ＭＳ 明朝" w:hAnsi="ＭＳ 明朝" w:eastAsia="ＭＳ 明朝" w:cs="Times New Roman"/>
      <w:sz w:val="20"/>
      <w:szCs w:val="20"/>
      <w:lang w:val="x-none" w:eastAsia="x-none"/>
    </w:rPr>
  </w:style>
  <w:style w:type="character" w:styleId="30" w:customStyle="1">
    <w:name w:val="本文インデント 3 (文字)"/>
    <w:basedOn w:val="a1"/>
    <w:link w:val="3"/>
    <w:rsid w:val="0019665B"/>
    <w:rPr>
      <w:rFonts w:ascii="ＭＳ 明朝" w:hAnsi="ＭＳ 明朝" w:eastAsia="ＭＳ 明朝" w:cs="Times New Roman"/>
      <w:sz w:val="20"/>
      <w:szCs w:val="20"/>
      <w:lang w:val="x-none" w:eastAsia="x-none"/>
    </w:rPr>
  </w:style>
  <w:style w:type="paragraph" w:styleId="31">
    <w:name w:val="Body Text 3"/>
    <w:basedOn w:val="a0"/>
    <w:link w:val="32"/>
    <w:rsid w:val="0019665B"/>
    <w:rPr>
      <w:rFonts w:ascii="Century" w:hAnsi="Century" w:eastAsia="ＭＳ 明朝" w:cs="Times New Roman"/>
      <w:color w:val="FF0000"/>
      <w:sz w:val="20"/>
      <w:szCs w:val="20"/>
      <w:lang w:val="x-none" w:eastAsia="x-none"/>
    </w:rPr>
  </w:style>
  <w:style w:type="character" w:styleId="32" w:customStyle="1">
    <w:name w:val="本文 3 (文字)"/>
    <w:basedOn w:val="a1"/>
    <w:link w:val="31"/>
    <w:rsid w:val="0019665B"/>
    <w:rPr>
      <w:rFonts w:ascii="Century" w:hAnsi="Century" w:eastAsia="ＭＳ 明朝" w:cs="Times New Roman"/>
      <w:color w:val="FF0000"/>
      <w:sz w:val="20"/>
      <w:szCs w:val="20"/>
      <w:lang w:val="x-none" w:eastAsia="x-none"/>
    </w:rPr>
  </w:style>
  <w:style w:type="paragraph" w:styleId="af8">
    <w:name w:val="Balloon Text"/>
    <w:basedOn w:val="a0"/>
    <w:link w:val="af9"/>
    <w:semiHidden/>
    <w:rsid w:val="0019665B"/>
    <w:rPr>
      <w:rFonts w:ascii="Arial" w:hAnsi="Arial" w:eastAsia="ＭＳ ゴシック" w:cs="Times New Roman"/>
      <w:sz w:val="18"/>
      <w:szCs w:val="18"/>
      <w:lang w:val="x-none" w:eastAsia="x-none"/>
    </w:rPr>
  </w:style>
  <w:style w:type="character" w:styleId="af9" w:customStyle="1">
    <w:name w:val="吹き出し (文字)"/>
    <w:basedOn w:val="a1"/>
    <w:link w:val="af8"/>
    <w:semiHidden/>
    <w:rsid w:val="0019665B"/>
    <w:rPr>
      <w:rFonts w:ascii="Arial" w:hAnsi="Arial" w:eastAsia="ＭＳ ゴシック" w:cs="Times New Roman"/>
      <w:sz w:val="18"/>
      <w:szCs w:val="18"/>
      <w:lang w:val="x-none" w:eastAsia="x-none"/>
    </w:rPr>
  </w:style>
  <w:style w:type="table" w:styleId="afa">
    <w:name w:val="Table Grid"/>
    <w:basedOn w:val="a2"/>
    <w:uiPriority w:val="39"/>
    <w:rsid w:val="0019665B"/>
    <w:pPr>
      <w:widowControl w:val="0"/>
      <w:jc w:val="both"/>
    </w:pPr>
    <w:rPr>
      <w:rFonts w:ascii="Century" w:hAnsi="Century" w:eastAsia="ＭＳ 明朝"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toc 1"/>
    <w:basedOn w:val="a0"/>
    <w:next w:val="a0"/>
    <w:autoRedefine/>
    <w:semiHidden/>
    <w:rsid w:val="0019665B"/>
    <w:pPr>
      <w:tabs>
        <w:tab w:val="left" w:pos="1158"/>
      </w:tabs>
      <w:outlineLvl w:val="1"/>
    </w:pPr>
    <w:rPr>
      <w:rFonts w:ascii="ＭＳ ゴシック" w:hAnsi="ＭＳ 明朝" w:eastAsia="ＭＳ ゴシック" w:cs="Times New Roman"/>
      <w:sz w:val="20"/>
      <w:szCs w:val="20"/>
    </w:rPr>
  </w:style>
  <w:style w:type="paragraph" w:styleId="afb">
    <w:name w:val="Closing"/>
    <w:basedOn w:val="a0"/>
    <w:link w:val="afc"/>
    <w:rsid w:val="0019665B"/>
    <w:pPr>
      <w:jc w:val="right"/>
    </w:pPr>
    <w:rPr>
      <w:rFonts w:ascii="ＭＳ 明朝" w:hAnsi="Century" w:eastAsia="ＭＳ 明朝" w:cs="Times New Roman"/>
      <w:sz w:val="20"/>
      <w:szCs w:val="20"/>
      <w:lang w:val="x-none" w:eastAsia="x-none"/>
    </w:rPr>
  </w:style>
  <w:style w:type="character" w:styleId="afc" w:customStyle="1">
    <w:name w:val="結語 (文字)"/>
    <w:basedOn w:val="a1"/>
    <w:link w:val="afb"/>
    <w:rsid w:val="0019665B"/>
    <w:rPr>
      <w:rFonts w:ascii="ＭＳ 明朝" w:hAnsi="Century" w:eastAsia="ＭＳ 明朝" w:cs="Times New Roman"/>
      <w:sz w:val="20"/>
      <w:szCs w:val="20"/>
      <w:lang w:val="x-none" w:eastAsia="x-none"/>
    </w:rPr>
  </w:style>
  <w:style w:type="paragraph" w:styleId="afd" w:customStyle="1">
    <w:name w:val="タイトル"/>
    <w:basedOn w:val="a0"/>
    <w:rsid w:val="0019665B"/>
    <w:pPr>
      <w:jc w:val="center"/>
    </w:pPr>
    <w:rPr>
      <w:rFonts w:ascii="ＭＳ Ｐ明朝" w:hAnsi="ＭＳ Ｐ明朝" w:eastAsia="ＭＳ Ｐ明朝" w:cs="Times New Roman"/>
      <w:w w:val="200"/>
      <w:sz w:val="20"/>
      <w:szCs w:val="20"/>
    </w:rPr>
  </w:style>
  <w:style w:type="paragraph" w:styleId="afe" w:customStyle="1">
    <w:name w:val="章"/>
    <w:basedOn w:val="a0"/>
    <w:rsid w:val="0019665B"/>
    <w:pPr>
      <w:jc w:val="center"/>
      <w:outlineLvl w:val="0"/>
    </w:pPr>
    <w:rPr>
      <w:rFonts w:ascii="ＭＳ Ｐ明朝" w:hAnsi="ＭＳ Ｐ明朝" w:eastAsia="ＭＳ Ｐ明朝" w:cs="Times New Roman"/>
      <w:sz w:val="20"/>
      <w:szCs w:val="20"/>
    </w:rPr>
  </w:style>
  <w:style w:type="paragraph" w:styleId="aff">
    <w:name w:val="annotation text"/>
    <w:basedOn w:val="a0"/>
    <w:link w:val="aff0"/>
    <w:semiHidden/>
    <w:rsid w:val="0019665B"/>
    <w:pPr>
      <w:jc w:val="left"/>
    </w:pPr>
    <w:rPr>
      <w:rFonts w:ascii="ＭＳ 明朝" w:hAnsi="Century" w:eastAsia="ＭＳ 明朝" w:cs="Times New Roman"/>
      <w:sz w:val="20"/>
      <w:szCs w:val="20"/>
      <w:lang w:val="x-none" w:eastAsia="x-none"/>
    </w:rPr>
  </w:style>
  <w:style w:type="character" w:styleId="aff0" w:customStyle="1">
    <w:name w:val="コメント文字列 (文字)"/>
    <w:basedOn w:val="a1"/>
    <w:link w:val="aff"/>
    <w:semiHidden/>
    <w:rsid w:val="0019665B"/>
    <w:rPr>
      <w:rFonts w:ascii="ＭＳ 明朝" w:hAnsi="Century" w:eastAsia="ＭＳ 明朝" w:cs="Times New Roman"/>
      <w:sz w:val="20"/>
      <w:szCs w:val="20"/>
      <w:lang w:val="x-none" w:eastAsia="x-none"/>
    </w:rPr>
  </w:style>
  <w:style w:type="paragraph" w:styleId="aff1">
    <w:name w:val="annotation subject"/>
    <w:basedOn w:val="aff"/>
    <w:next w:val="aff"/>
    <w:link w:val="aff2"/>
    <w:semiHidden/>
    <w:rsid w:val="0019665B"/>
    <w:rPr>
      <w:b/>
      <w:bCs/>
      <w:sz w:val="21"/>
    </w:rPr>
  </w:style>
  <w:style w:type="character" w:styleId="aff2" w:customStyle="1">
    <w:name w:val="コメント内容 (文字)"/>
    <w:basedOn w:val="aff0"/>
    <w:link w:val="aff1"/>
    <w:semiHidden/>
    <w:rsid w:val="0019665B"/>
    <w:rPr>
      <w:rFonts w:ascii="ＭＳ 明朝" w:hAnsi="Century" w:eastAsia="ＭＳ 明朝" w:cs="Times New Roman"/>
      <w:b/>
      <w:bCs/>
      <w:sz w:val="20"/>
      <w:szCs w:val="20"/>
      <w:lang w:val="x-none" w:eastAsia="x-none"/>
    </w:rPr>
  </w:style>
  <w:style w:type="paragraph" w:styleId="a">
    <w:name w:val="List Paragraph"/>
    <w:basedOn w:val="a0"/>
    <w:uiPriority w:val="34"/>
    <w:qFormat/>
    <w:rsid w:val="0019665B"/>
    <w:pPr>
      <w:numPr>
        <w:numId w:val="17"/>
      </w:numPr>
      <w:tabs>
        <w:tab w:val="clear" w:pos="210"/>
      </w:tabs>
      <w:ind w:left="840" w:leftChars="400" w:firstLine="0"/>
    </w:pPr>
    <w:rPr>
      <w:rFonts w:ascii="Century" w:hAnsi="Century" w:eastAsia="ＭＳ 明朝" w:cs="Times New Roman"/>
      <w:szCs w:val="24"/>
    </w:rPr>
  </w:style>
  <w:style w:type="paragraph" w:styleId="01D" w:customStyle="1">
    <w:name w:val="本文01D_箇条書き"/>
    <w:basedOn w:val="a0"/>
    <w:rsid w:val="0019665B"/>
    <w:pPr>
      <w:numPr>
        <w:numId w:val="1"/>
      </w:numPr>
      <w:autoSpaceDE w:val="0"/>
      <w:autoSpaceDN w:val="0"/>
      <w:spacing w:line="320" w:lineRule="exact"/>
    </w:pPr>
    <w:rPr>
      <w:rFonts w:ascii="ＭＳ Ｐゴシック" w:hAnsi="ＭＳ Ｐゴシック" w:eastAsia="ＭＳ Ｐゴシック"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147903">
      <w:bodyDiv w:val="1"/>
      <w:marLeft w:val="0"/>
      <w:marRight w:val="0"/>
      <w:marTop w:val="0"/>
      <w:marBottom w:val="0"/>
      <w:divBdr>
        <w:top w:val="none" w:sz="0" w:space="0" w:color="auto"/>
        <w:left w:val="none" w:sz="0" w:space="0" w:color="auto"/>
        <w:bottom w:val="none" w:sz="0" w:space="0" w:color="auto"/>
        <w:right w:val="none" w:sz="0" w:space="0" w:color="auto"/>
      </w:divBdr>
    </w:div>
    <w:div w:id="179347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b7779a1a048844a1" Type="http://schemas.openxmlformats.org/officeDocument/2006/relationships/glossaryDocument" Target="glossary/document.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wmf"/></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7fb5552-75d8-4d47-8493-e1ccbcce957a}"/>
      </w:docPartPr>
      <w:docPartBody>
        <w:p w14:paraId="7581B72C">
          <w:r>
            <w:rPr>
              <w:rStyle w:val="PlaceholderText"/>
            </w:rPr>
            <w:t/>
          </w:r>
        </w:p>
      </w:docPartBody>
    </w:docPart>
  </w:docParts>
</w:glossaryDocument>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50DFAAD72B72946A4C946CC440D7C32" ma:contentTypeVersion="15" ma:contentTypeDescription="新しいドキュメントを作成します。" ma:contentTypeScope="" ma:versionID="aafe1d6b5b3702e7acd85ab50e459403">
  <xsd:schema xmlns:xsd="http://www.w3.org/2001/XMLSchema" xmlns:xs="http://www.w3.org/2001/XMLSchema" xmlns:p="http://schemas.microsoft.com/office/2006/metadata/properties" xmlns:ns2="092c3d4e-56bc-4c78-a093-399d8f7aba6c" xmlns:ns3="f85a4162-401c-4047-bb2f-9a6410e5d1d9" targetNamespace="http://schemas.microsoft.com/office/2006/metadata/properties" ma:root="true" ma:fieldsID="9d2c7d8c50ca4af56041cfab2fd6e82c" ns2:_="" ns3:_="">
    <xsd:import namespace="092c3d4e-56bc-4c78-a093-399d8f7aba6c"/>
    <xsd:import namespace="f85a4162-401c-4047-bb2f-9a6410e5d1d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_x756a__x53f7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c3d4e-56bc-4c78-a093-399d8f7ab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8c736cf6-a955-4bfe-8d1c-aefa9a34031b" ma:termSetId="09814cd3-568e-fe90-9814-8d621ff8fb84" ma:anchorId="fba54fb3-c3e1-fe81-a776-ca4b69148c4d" ma:open="true" ma:isKeyword="false">
      <xsd:complexType>
        <xsd:sequence>
          <xsd:element ref="pc:Terms" minOccurs="0" maxOccurs="1"/>
        </xsd:sequence>
      </xsd:complexType>
    </xsd:element>
    <xsd:element name="_x756a__x53f7_" ma:index="21" nillable="true" ma:displayName="番号" ma:format="Dropdown" ma:internalName="_x756a__x53f7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85a4162-401c-4047-bb2f-9a6410e5d1d9"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568906e9-e77a-411b-8d1a-e7b5f057253d}" ma:internalName="TaxCatchAll" ma:showField="CatchAllData" ma:web="f85a4162-401c-4047-bb2f-9a6410e5d1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92c3d4e-56bc-4c78-a093-399d8f7aba6c">
      <Terms xmlns="http://schemas.microsoft.com/office/infopath/2007/PartnerControls"/>
    </lcf76f155ced4ddcb4097134ff3c332f>
    <_x756a__x53f7_ xmlns="092c3d4e-56bc-4c78-a093-399d8f7aba6c" xsi:nil="true"/>
    <TaxCatchAll xmlns="f85a4162-401c-4047-bb2f-9a6410e5d1d9" xsi:nil="true"/>
  </documentManagement>
</p:properties>
</file>

<file path=customXml/itemProps1.xml><?xml version="1.0" encoding="utf-8"?>
<ds:datastoreItem xmlns:ds="http://schemas.openxmlformats.org/officeDocument/2006/customXml" ds:itemID="{E45377B6-0871-4AE6-BFA4-01A3C185C9AC}">
  <ds:schemaRefs>
    <ds:schemaRef ds:uri="http://schemas.openxmlformats.org/officeDocument/2006/bibliography"/>
  </ds:schemaRefs>
</ds:datastoreItem>
</file>

<file path=customXml/itemProps2.xml><?xml version="1.0" encoding="utf-8"?>
<ds:datastoreItem xmlns:ds="http://schemas.openxmlformats.org/officeDocument/2006/customXml" ds:itemID="{B940061A-FEF8-4139-B20B-86A0A2B33ECA}"/>
</file>

<file path=customXml/itemProps3.xml><?xml version="1.0" encoding="utf-8"?>
<ds:datastoreItem xmlns:ds="http://schemas.openxmlformats.org/officeDocument/2006/customXml" ds:itemID="{0C23D191-ADEE-41F6-9239-BE050261D114}"/>
</file>

<file path=customXml/itemProps4.xml><?xml version="1.0" encoding="utf-8"?>
<ds:datastoreItem xmlns:ds="http://schemas.openxmlformats.org/officeDocument/2006/customXml" ds:itemID="{2FFE3A66-D3F6-42B5-82BB-EE091B4F36C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竹本 夏輝</dc:creator>
  <cp:keywords/>
  <dc:description/>
  <cp:lastModifiedBy>竹本 夏輝</cp:lastModifiedBy>
  <cp:revision>147</cp:revision>
  <dcterms:created xsi:type="dcterms:W3CDTF">2023-03-22T05:14:00Z</dcterms:created>
  <dcterms:modified xsi:type="dcterms:W3CDTF">2023-05-16T15:26:40Z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0x010100D50DFAAD72B72946A4C946CC440D7C32</vt:lpwstr>
  </property>
</Properties>
</file>